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254C" w14:textId="1A4CD10A" w:rsidR="005C0F8D" w:rsidRDefault="005C0F8D" w:rsidP="005C0F8D">
      <w:pPr>
        <w:jc w:val="center"/>
        <w:rPr>
          <w:b/>
          <w:bCs/>
        </w:rPr>
      </w:pPr>
      <w:r w:rsidRPr="005C0F8D">
        <w:rPr>
          <w:b/>
          <w:bCs/>
        </w:rPr>
        <w:t xml:space="preserve">ASSIGNMENT </w:t>
      </w:r>
      <w:r>
        <w:rPr>
          <w:b/>
          <w:bCs/>
        </w:rPr>
        <w:t>4</w:t>
      </w:r>
      <w:r w:rsidRPr="005C0F8D">
        <w:rPr>
          <w:b/>
          <w:bCs/>
        </w:rPr>
        <w:t>.1</w:t>
      </w:r>
    </w:p>
    <w:p w14:paraId="68EA2189" w14:textId="37C2647B" w:rsidR="005C0F8D" w:rsidRPr="005C0F8D" w:rsidRDefault="005C0F8D" w:rsidP="005C0F8D">
      <w:pPr>
        <w:rPr>
          <w:b/>
          <w:bCs/>
        </w:rPr>
      </w:pPr>
      <w:r w:rsidRPr="005C0F8D">
        <w:rPr>
          <w:b/>
          <w:bCs/>
        </w:rPr>
        <w:t>HNO:2303A51</w:t>
      </w:r>
      <w:r>
        <w:rPr>
          <w:b/>
          <w:bCs/>
        </w:rPr>
        <w:t>706</w:t>
      </w:r>
    </w:p>
    <w:p w14:paraId="79157589" w14:textId="77777777" w:rsidR="005C0F8D" w:rsidRPr="005C0F8D" w:rsidRDefault="005C0F8D" w:rsidP="005C0F8D">
      <w:pPr>
        <w:rPr>
          <w:b/>
          <w:bCs/>
        </w:rPr>
      </w:pPr>
      <w:r w:rsidRPr="005C0F8D">
        <w:rPr>
          <w:b/>
          <w:bCs/>
        </w:rPr>
        <w:t>BATCH:28</w:t>
      </w:r>
    </w:p>
    <w:p w14:paraId="7E61A4CA" w14:textId="77777777" w:rsidR="005E5C83" w:rsidRPr="005E5C83" w:rsidRDefault="005E5C83" w:rsidP="005E5C83">
      <w:r w:rsidRPr="005E5C83">
        <w:rPr>
          <w:b/>
          <w:bCs/>
        </w:rPr>
        <w:t xml:space="preserve">Question 1: </w:t>
      </w:r>
      <w:r w:rsidRPr="005E5C83">
        <w:t>Customer Email Classification</w:t>
      </w:r>
    </w:p>
    <w:p w14:paraId="02FBD6F7" w14:textId="77777777" w:rsidR="005E5C83" w:rsidRDefault="005E5C83" w:rsidP="005E5C83">
      <w:pPr>
        <w:rPr>
          <w:b/>
          <w:bCs/>
        </w:rPr>
      </w:pPr>
      <w:r w:rsidRPr="005E5C83">
        <w:rPr>
          <w:b/>
          <w:bCs/>
        </w:rPr>
        <w:t>Zero-Shot Prompt</w:t>
      </w:r>
    </w:p>
    <w:p w14:paraId="38501F8A" w14:textId="15018F91" w:rsidR="005E5C83" w:rsidRDefault="005E5C83" w:rsidP="005E5C83">
      <w:r w:rsidRPr="005E5C83">
        <w:drawing>
          <wp:inline distT="0" distB="0" distL="0" distR="0" wp14:anchorId="77ED6F76" wp14:editId="1CD82F56">
            <wp:extent cx="5731510" cy="685165"/>
            <wp:effectExtent l="0" t="0" r="2540" b="635"/>
            <wp:docPr id="14092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16664" name=""/>
                    <pic:cNvPicPr/>
                  </pic:nvPicPr>
                  <pic:blipFill>
                    <a:blip r:embed="rId4"/>
                    <a:stretch>
                      <a:fillRect/>
                    </a:stretch>
                  </pic:blipFill>
                  <pic:spPr>
                    <a:xfrm>
                      <a:off x="0" y="0"/>
                      <a:ext cx="5731510" cy="685165"/>
                    </a:xfrm>
                    <a:prstGeom prst="rect">
                      <a:avLst/>
                    </a:prstGeom>
                  </pic:spPr>
                </pic:pic>
              </a:graphicData>
            </a:graphic>
          </wp:inline>
        </w:drawing>
      </w:r>
    </w:p>
    <w:p w14:paraId="139D4D32" w14:textId="3C20E368" w:rsidR="005E5C83" w:rsidRDefault="005E5C83" w:rsidP="005E5C83">
      <w:pPr>
        <w:rPr>
          <w:b/>
          <w:bCs/>
        </w:rPr>
      </w:pPr>
      <w:r w:rsidRPr="005E5C83">
        <w:rPr>
          <w:b/>
          <w:bCs/>
        </w:rPr>
        <w:t>Code</w:t>
      </w:r>
      <w:r w:rsidRPr="005E5C83">
        <w:rPr>
          <w:b/>
          <w:bCs/>
        </w:rPr>
        <w:t>:</w:t>
      </w:r>
    </w:p>
    <w:p w14:paraId="67E77ECC" w14:textId="57C76000" w:rsidR="005E5C83" w:rsidRDefault="005E5C83" w:rsidP="005E5C83">
      <w:pPr>
        <w:rPr>
          <w:b/>
          <w:bCs/>
        </w:rPr>
      </w:pPr>
      <w:r w:rsidRPr="005E5C83">
        <w:rPr>
          <w:b/>
          <w:bCs/>
        </w:rPr>
        <w:drawing>
          <wp:inline distT="0" distB="0" distL="0" distR="0" wp14:anchorId="16BABDF7" wp14:editId="7DCE44E6">
            <wp:extent cx="5731510" cy="2623820"/>
            <wp:effectExtent l="0" t="0" r="2540" b="5080"/>
            <wp:docPr id="23591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14136" name=""/>
                    <pic:cNvPicPr/>
                  </pic:nvPicPr>
                  <pic:blipFill>
                    <a:blip r:embed="rId5"/>
                    <a:stretch>
                      <a:fillRect/>
                    </a:stretch>
                  </pic:blipFill>
                  <pic:spPr>
                    <a:xfrm>
                      <a:off x="0" y="0"/>
                      <a:ext cx="5731510" cy="2623820"/>
                    </a:xfrm>
                    <a:prstGeom prst="rect">
                      <a:avLst/>
                    </a:prstGeom>
                  </pic:spPr>
                </pic:pic>
              </a:graphicData>
            </a:graphic>
          </wp:inline>
        </w:drawing>
      </w:r>
    </w:p>
    <w:p w14:paraId="0A460F57" w14:textId="276F08A4" w:rsidR="005E5C83" w:rsidRDefault="005E5C83" w:rsidP="005E5C83">
      <w:pPr>
        <w:rPr>
          <w:b/>
          <w:bCs/>
        </w:rPr>
      </w:pPr>
      <w:r w:rsidRPr="005E5C83">
        <w:rPr>
          <w:b/>
          <w:bCs/>
        </w:rPr>
        <w:t>Output</w:t>
      </w:r>
      <w:r>
        <w:rPr>
          <w:b/>
          <w:bCs/>
        </w:rPr>
        <w:t>:</w:t>
      </w:r>
    </w:p>
    <w:p w14:paraId="69442638" w14:textId="6E6F5A37" w:rsidR="005E5C83" w:rsidRDefault="005E5C83" w:rsidP="005E5C83">
      <w:pPr>
        <w:rPr>
          <w:b/>
          <w:bCs/>
        </w:rPr>
      </w:pPr>
      <w:r w:rsidRPr="005E5C83">
        <w:rPr>
          <w:b/>
          <w:bCs/>
        </w:rPr>
        <w:drawing>
          <wp:inline distT="0" distB="0" distL="0" distR="0" wp14:anchorId="40E4EBEA" wp14:editId="2F1F9D97">
            <wp:extent cx="5731510" cy="603885"/>
            <wp:effectExtent l="0" t="0" r="2540" b="5715"/>
            <wp:docPr id="56990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07878" name=""/>
                    <pic:cNvPicPr/>
                  </pic:nvPicPr>
                  <pic:blipFill>
                    <a:blip r:embed="rId6"/>
                    <a:stretch>
                      <a:fillRect/>
                    </a:stretch>
                  </pic:blipFill>
                  <pic:spPr>
                    <a:xfrm>
                      <a:off x="0" y="0"/>
                      <a:ext cx="5731510" cy="603885"/>
                    </a:xfrm>
                    <a:prstGeom prst="rect">
                      <a:avLst/>
                    </a:prstGeom>
                  </pic:spPr>
                </pic:pic>
              </a:graphicData>
            </a:graphic>
          </wp:inline>
        </w:drawing>
      </w:r>
    </w:p>
    <w:p w14:paraId="4063B373" w14:textId="77777777" w:rsidR="00163CA3" w:rsidRPr="00163CA3" w:rsidRDefault="00163CA3" w:rsidP="00163CA3">
      <w:pPr>
        <w:rPr>
          <w:b/>
          <w:bCs/>
        </w:rPr>
      </w:pPr>
      <w:r w:rsidRPr="00163CA3">
        <w:rPr>
          <w:b/>
          <w:bCs/>
        </w:rPr>
        <w:t>Justification:</w:t>
      </w:r>
    </w:p>
    <w:p w14:paraId="75150278" w14:textId="4BE82010" w:rsidR="00163CA3" w:rsidRDefault="00163CA3" w:rsidP="00163CA3">
      <w:pPr>
        <w:rPr>
          <w:b/>
          <w:bCs/>
        </w:rPr>
      </w:pPr>
      <w:r w:rsidRPr="00163CA3">
        <w:rPr>
          <w:b/>
          <w:bCs/>
        </w:rPr>
        <w:t>Zero-shot prompting performs classification without providing any prior examples. The model relies only on the instruction and basic keyword understanding. While it works correctly for simple and clear emails, it may fail in ambiguous cases due to the lack of guidance. This demonstrates the limitation of zero-shot prompting when minimal context is provided.</w:t>
      </w:r>
    </w:p>
    <w:p w14:paraId="0FE216C1" w14:textId="13AE58EF" w:rsidR="002C549E" w:rsidRDefault="002C549E" w:rsidP="005E5C83">
      <w:pPr>
        <w:rPr>
          <w:b/>
          <w:bCs/>
        </w:rPr>
      </w:pPr>
      <w:r w:rsidRPr="002C549E">
        <w:rPr>
          <w:b/>
          <w:bCs/>
        </w:rPr>
        <w:t>One-Shot Prompt:</w:t>
      </w:r>
    </w:p>
    <w:p w14:paraId="6A7C17F6" w14:textId="4B8D4150" w:rsidR="002C549E" w:rsidRDefault="002C549E" w:rsidP="005E5C83">
      <w:pPr>
        <w:rPr>
          <w:b/>
          <w:bCs/>
        </w:rPr>
      </w:pPr>
      <w:r w:rsidRPr="002C549E">
        <w:rPr>
          <w:b/>
          <w:bCs/>
        </w:rPr>
        <w:drawing>
          <wp:inline distT="0" distB="0" distL="0" distR="0" wp14:anchorId="050F87FC" wp14:editId="1ED7F0CA">
            <wp:extent cx="5731510" cy="845185"/>
            <wp:effectExtent l="0" t="0" r="2540" b="0"/>
            <wp:docPr id="79577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74123" name=""/>
                    <pic:cNvPicPr/>
                  </pic:nvPicPr>
                  <pic:blipFill>
                    <a:blip r:embed="rId7"/>
                    <a:stretch>
                      <a:fillRect/>
                    </a:stretch>
                  </pic:blipFill>
                  <pic:spPr>
                    <a:xfrm>
                      <a:off x="0" y="0"/>
                      <a:ext cx="5731510" cy="845185"/>
                    </a:xfrm>
                    <a:prstGeom prst="rect">
                      <a:avLst/>
                    </a:prstGeom>
                  </pic:spPr>
                </pic:pic>
              </a:graphicData>
            </a:graphic>
          </wp:inline>
        </w:drawing>
      </w:r>
    </w:p>
    <w:p w14:paraId="147CC50F" w14:textId="13473775" w:rsidR="002C549E" w:rsidRDefault="002C549E" w:rsidP="005E5C83">
      <w:pPr>
        <w:rPr>
          <w:b/>
          <w:bCs/>
        </w:rPr>
      </w:pPr>
      <w:r>
        <w:rPr>
          <w:b/>
          <w:bCs/>
        </w:rPr>
        <w:t>Code:</w:t>
      </w:r>
    </w:p>
    <w:p w14:paraId="34CDA651" w14:textId="37B6B49E" w:rsidR="002C549E" w:rsidRDefault="002C549E" w:rsidP="005E5C83">
      <w:pPr>
        <w:rPr>
          <w:b/>
          <w:bCs/>
        </w:rPr>
      </w:pPr>
      <w:r w:rsidRPr="002C549E">
        <w:rPr>
          <w:b/>
          <w:bCs/>
        </w:rPr>
        <w:lastRenderedPageBreak/>
        <w:drawing>
          <wp:inline distT="0" distB="0" distL="0" distR="0" wp14:anchorId="773BDF2C" wp14:editId="1C07C4BF">
            <wp:extent cx="5731510" cy="1978660"/>
            <wp:effectExtent l="0" t="0" r="2540" b="2540"/>
            <wp:docPr id="8223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3421" name=""/>
                    <pic:cNvPicPr/>
                  </pic:nvPicPr>
                  <pic:blipFill>
                    <a:blip r:embed="rId8"/>
                    <a:stretch>
                      <a:fillRect/>
                    </a:stretch>
                  </pic:blipFill>
                  <pic:spPr>
                    <a:xfrm>
                      <a:off x="0" y="0"/>
                      <a:ext cx="5731510" cy="1978660"/>
                    </a:xfrm>
                    <a:prstGeom prst="rect">
                      <a:avLst/>
                    </a:prstGeom>
                  </pic:spPr>
                </pic:pic>
              </a:graphicData>
            </a:graphic>
          </wp:inline>
        </w:drawing>
      </w:r>
    </w:p>
    <w:p w14:paraId="167CCEB3" w14:textId="17EAFE78" w:rsidR="002C549E" w:rsidRDefault="002C549E" w:rsidP="005E5C83">
      <w:pPr>
        <w:rPr>
          <w:b/>
          <w:bCs/>
        </w:rPr>
      </w:pPr>
      <w:r>
        <w:rPr>
          <w:b/>
          <w:bCs/>
        </w:rPr>
        <w:t>Output:</w:t>
      </w:r>
    </w:p>
    <w:p w14:paraId="4DE27AEC" w14:textId="51A455F8" w:rsidR="002C549E" w:rsidRDefault="002C549E" w:rsidP="005E5C83">
      <w:pPr>
        <w:rPr>
          <w:b/>
          <w:bCs/>
        </w:rPr>
      </w:pPr>
      <w:r w:rsidRPr="002C549E">
        <w:rPr>
          <w:b/>
          <w:bCs/>
        </w:rPr>
        <w:drawing>
          <wp:inline distT="0" distB="0" distL="0" distR="0" wp14:anchorId="2882E7A2" wp14:editId="767CD2E5">
            <wp:extent cx="5731510" cy="635635"/>
            <wp:effectExtent l="0" t="0" r="2540" b="0"/>
            <wp:docPr id="89920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1271" name=""/>
                    <pic:cNvPicPr/>
                  </pic:nvPicPr>
                  <pic:blipFill>
                    <a:blip r:embed="rId9"/>
                    <a:stretch>
                      <a:fillRect/>
                    </a:stretch>
                  </pic:blipFill>
                  <pic:spPr>
                    <a:xfrm>
                      <a:off x="0" y="0"/>
                      <a:ext cx="5731510" cy="635635"/>
                    </a:xfrm>
                    <a:prstGeom prst="rect">
                      <a:avLst/>
                    </a:prstGeom>
                  </pic:spPr>
                </pic:pic>
              </a:graphicData>
            </a:graphic>
          </wp:inline>
        </w:drawing>
      </w:r>
    </w:p>
    <w:p w14:paraId="03708BA7" w14:textId="77777777" w:rsidR="00163CA3" w:rsidRPr="00163CA3" w:rsidRDefault="00163CA3" w:rsidP="00163CA3">
      <w:pPr>
        <w:rPr>
          <w:b/>
          <w:bCs/>
        </w:rPr>
      </w:pPr>
      <w:r w:rsidRPr="00163CA3">
        <w:rPr>
          <w:b/>
          <w:bCs/>
        </w:rPr>
        <w:t>Justification:</w:t>
      </w:r>
    </w:p>
    <w:p w14:paraId="0CBCB1E7" w14:textId="0FAA34BA" w:rsidR="00163CA3" w:rsidRDefault="00163CA3" w:rsidP="00163CA3">
      <w:pPr>
        <w:rPr>
          <w:b/>
          <w:bCs/>
        </w:rPr>
      </w:pPr>
      <w:r w:rsidRPr="00163CA3">
        <w:rPr>
          <w:b/>
          <w:bCs/>
        </w:rPr>
        <w:t xml:space="preserve">One-shot prompting improves classification accuracy by providing a single </w:t>
      </w:r>
      <w:proofErr w:type="spellStart"/>
      <w:r w:rsidRPr="00163CA3">
        <w:rPr>
          <w:b/>
          <w:bCs/>
        </w:rPr>
        <w:t>labeled</w:t>
      </w:r>
      <w:proofErr w:type="spellEnd"/>
      <w:r w:rsidRPr="00163CA3">
        <w:rPr>
          <w:b/>
          <w:bCs/>
        </w:rPr>
        <w:t xml:space="preserve"> example. This example helps the model understand how an email should be mapped to a category. Compared to zero-shot prompting, one-shot prompting produces more consistent results and reduces ambiguity by giving a reference pattern.</w:t>
      </w:r>
    </w:p>
    <w:p w14:paraId="20EB438E" w14:textId="19689955" w:rsidR="002C549E" w:rsidRDefault="002C549E" w:rsidP="005E5C83">
      <w:pPr>
        <w:rPr>
          <w:b/>
          <w:bCs/>
        </w:rPr>
      </w:pPr>
      <w:r>
        <w:rPr>
          <w:b/>
          <w:bCs/>
        </w:rPr>
        <w:t>Few-Short Prompt:</w:t>
      </w:r>
    </w:p>
    <w:p w14:paraId="5E070751" w14:textId="1A9E448E" w:rsidR="002C549E" w:rsidRDefault="002C549E" w:rsidP="005E5C83">
      <w:pPr>
        <w:rPr>
          <w:b/>
          <w:bCs/>
        </w:rPr>
      </w:pPr>
      <w:r w:rsidRPr="002C549E">
        <w:rPr>
          <w:b/>
          <w:bCs/>
        </w:rPr>
        <w:drawing>
          <wp:inline distT="0" distB="0" distL="0" distR="0" wp14:anchorId="44B8C970" wp14:editId="386CEE59">
            <wp:extent cx="5731510" cy="1158875"/>
            <wp:effectExtent l="0" t="0" r="2540" b="3175"/>
            <wp:docPr id="84225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5855" name=""/>
                    <pic:cNvPicPr/>
                  </pic:nvPicPr>
                  <pic:blipFill>
                    <a:blip r:embed="rId10"/>
                    <a:stretch>
                      <a:fillRect/>
                    </a:stretch>
                  </pic:blipFill>
                  <pic:spPr>
                    <a:xfrm>
                      <a:off x="0" y="0"/>
                      <a:ext cx="5731510" cy="1158875"/>
                    </a:xfrm>
                    <a:prstGeom prst="rect">
                      <a:avLst/>
                    </a:prstGeom>
                  </pic:spPr>
                </pic:pic>
              </a:graphicData>
            </a:graphic>
          </wp:inline>
        </w:drawing>
      </w:r>
    </w:p>
    <w:p w14:paraId="0C219057" w14:textId="2C92DC54" w:rsidR="002C549E" w:rsidRDefault="002C549E" w:rsidP="005E5C83">
      <w:pPr>
        <w:rPr>
          <w:b/>
          <w:bCs/>
        </w:rPr>
      </w:pPr>
      <w:r>
        <w:rPr>
          <w:b/>
          <w:bCs/>
        </w:rPr>
        <w:t>Code:</w:t>
      </w:r>
    </w:p>
    <w:p w14:paraId="469C644C" w14:textId="637D907F" w:rsidR="002C549E" w:rsidRDefault="002C549E" w:rsidP="005E5C83">
      <w:pPr>
        <w:rPr>
          <w:b/>
          <w:bCs/>
        </w:rPr>
      </w:pPr>
      <w:r w:rsidRPr="002C549E">
        <w:rPr>
          <w:b/>
          <w:bCs/>
        </w:rPr>
        <w:lastRenderedPageBreak/>
        <w:drawing>
          <wp:inline distT="0" distB="0" distL="0" distR="0" wp14:anchorId="631D3A11" wp14:editId="7B6D753C">
            <wp:extent cx="5731510" cy="2789555"/>
            <wp:effectExtent l="0" t="0" r="2540" b="0"/>
            <wp:docPr id="2226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137" name=""/>
                    <pic:cNvPicPr/>
                  </pic:nvPicPr>
                  <pic:blipFill>
                    <a:blip r:embed="rId11"/>
                    <a:stretch>
                      <a:fillRect/>
                    </a:stretch>
                  </pic:blipFill>
                  <pic:spPr>
                    <a:xfrm>
                      <a:off x="0" y="0"/>
                      <a:ext cx="5731510" cy="2789555"/>
                    </a:xfrm>
                    <a:prstGeom prst="rect">
                      <a:avLst/>
                    </a:prstGeom>
                  </pic:spPr>
                </pic:pic>
              </a:graphicData>
            </a:graphic>
          </wp:inline>
        </w:drawing>
      </w:r>
    </w:p>
    <w:p w14:paraId="35FF3821" w14:textId="656E585A" w:rsidR="002C549E" w:rsidRDefault="002C549E" w:rsidP="005E5C83">
      <w:pPr>
        <w:rPr>
          <w:b/>
          <w:bCs/>
        </w:rPr>
      </w:pPr>
      <w:r>
        <w:rPr>
          <w:b/>
          <w:bCs/>
        </w:rPr>
        <w:t>Output:</w:t>
      </w:r>
    </w:p>
    <w:p w14:paraId="631DEB22" w14:textId="4D82F60B" w:rsidR="002C549E" w:rsidRDefault="002C549E" w:rsidP="005E5C83">
      <w:pPr>
        <w:rPr>
          <w:b/>
          <w:bCs/>
        </w:rPr>
      </w:pPr>
      <w:r w:rsidRPr="002C549E">
        <w:rPr>
          <w:b/>
          <w:bCs/>
        </w:rPr>
        <w:drawing>
          <wp:inline distT="0" distB="0" distL="0" distR="0" wp14:anchorId="3425F464" wp14:editId="310426F6">
            <wp:extent cx="5731510" cy="1009015"/>
            <wp:effectExtent l="0" t="0" r="2540" b="635"/>
            <wp:docPr id="143183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4039" name=""/>
                    <pic:cNvPicPr/>
                  </pic:nvPicPr>
                  <pic:blipFill>
                    <a:blip r:embed="rId12"/>
                    <a:stretch>
                      <a:fillRect/>
                    </a:stretch>
                  </pic:blipFill>
                  <pic:spPr>
                    <a:xfrm>
                      <a:off x="0" y="0"/>
                      <a:ext cx="5731510" cy="1009015"/>
                    </a:xfrm>
                    <a:prstGeom prst="rect">
                      <a:avLst/>
                    </a:prstGeom>
                  </pic:spPr>
                </pic:pic>
              </a:graphicData>
            </a:graphic>
          </wp:inline>
        </w:drawing>
      </w:r>
    </w:p>
    <w:p w14:paraId="13672153" w14:textId="77777777" w:rsidR="00163CA3" w:rsidRPr="00163CA3" w:rsidRDefault="00163CA3" w:rsidP="00163CA3">
      <w:pPr>
        <w:rPr>
          <w:b/>
          <w:bCs/>
        </w:rPr>
      </w:pPr>
      <w:r w:rsidRPr="00163CA3">
        <w:rPr>
          <w:b/>
          <w:bCs/>
        </w:rPr>
        <w:t>Justification:</w:t>
      </w:r>
    </w:p>
    <w:p w14:paraId="5B6599FF" w14:textId="7EABD522" w:rsidR="00163CA3" w:rsidRPr="00163CA3" w:rsidRDefault="00163CA3" w:rsidP="00163CA3">
      <w:pPr>
        <w:rPr>
          <w:b/>
          <w:bCs/>
        </w:rPr>
      </w:pPr>
      <w:r w:rsidRPr="00163CA3">
        <w:rPr>
          <w:b/>
          <w:bCs/>
        </w:rPr>
        <w:t xml:space="preserve">Few-shot prompting provides multiple </w:t>
      </w:r>
      <w:proofErr w:type="spellStart"/>
      <w:r w:rsidRPr="00163CA3">
        <w:rPr>
          <w:b/>
          <w:bCs/>
        </w:rPr>
        <w:t>labeled</w:t>
      </w:r>
      <w:proofErr w:type="spellEnd"/>
      <w:r w:rsidRPr="00163CA3">
        <w:rPr>
          <w:b/>
          <w:bCs/>
        </w:rPr>
        <w:t xml:space="preserve"> examples, allowing the model to learn patterns more effectively. By observing several examples across different categories, the model achieves higher accuracy and better consistency. Few-shot prompting handles varied email types more reliably than zero-shot and one-shot approaches.</w:t>
      </w:r>
    </w:p>
    <w:p w14:paraId="0DEF2691" w14:textId="63D1B223" w:rsidR="00163CA3" w:rsidRDefault="00163CA3" w:rsidP="00163CA3">
      <w:pPr>
        <w:rPr>
          <w:b/>
          <w:bCs/>
        </w:rPr>
      </w:pPr>
      <w:r w:rsidRPr="00163CA3">
        <w:rPr>
          <w:b/>
          <w:bCs/>
        </w:rPr>
        <w:t>Among the three prompting techniques, zero-shot prompting offers simplicity but limited reliability. One-shot prompting improves performance by introducing a reference example. Few-shot prompting delivers the best results by providing multiple examples, enabling more accurate and robust classification. This demonstrates that increasing contextual examples improves AI response quality.</w:t>
      </w:r>
    </w:p>
    <w:p w14:paraId="42F19BAF" w14:textId="77777777" w:rsidR="002C549E" w:rsidRDefault="002C549E" w:rsidP="005E5C83">
      <w:pPr>
        <w:rPr>
          <w:b/>
          <w:bCs/>
        </w:rPr>
      </w:pPr>
    </w:p>
    <w:p w14:paraId="228CC75A" w14:textId="77777777" w:rsidR="002C549E" w:rsidRDefault="002C549E" w:rsidP="005E5C83">
      <w:pPr>
        <w:rPr>
          <w:b/>
          <w:bCs/>
        </w:rPr>
      </w:pPr>
    </w:p>
    <w:p w14:paraId="3A458423" w14:textId="77777777" w:rsidR="002C549E" w:rsidRPr="005E5C83" w:rsidRDefault="002C549E" w:rsidP="005E5C83">
      <w:pPr>
        <w:rPr>
          <w:b/>
          <w:bCs/>
        </w:rPr>
      </w:pPr>
    </w:p>
    <w:p w14:paraId="5178EBD0" w14:textId="77777777" w:rsidR="005E5C83" w:rsidRPr="005E5C83" w:rsidRDefault="005E5C83" w:rsidP="005E5C83">
      <w:pPr>
        <w:rPr>
          <w:b/>
          <w:bCs/>
        </w:rPr>
      </w:pPr>
    </w:p>
    <w:p w14:paraId="57B05519" w14:textId="77777777" w:rsidR="005C0F8D" w:rsidRPr="005C0F8D" w:rsidRDefault="005C0F8D" w:rsidP="005C0F8D"/>
    <w:p w14:paraId="0E560FB0" w14:textId="77777777" w:rsidR="009D5C47" w:rsidRDefault="009D5C47" w:rsidP="005C0F8D">
      <w:pPr>
        <w:jc w:val="center"/>
      </w:pPr>
    </w:p>
    <w:sectPr w:rsidR="009D5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8D"/>
    <w:rsid w:val="00163CA3"/>
    <w:rsid w:val="002C549E"/>
    <w:rsid w:val="005C0F8D"/>
    <w:rsid w:val="005E5C83"/>
    <w:rsid w:val="007162CF"/>
    <w:rsid w:val="009D5C47"/>
    <w:rsid w:val="009F1DF1"/>
    <w:rsid w:val="00AA0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3BEE"/>
  <w15:chartTrackingRefBased/>
  <w15:docId w15:val="{3230E676-88CF-4536-A58E-A16D2F52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F8D"/>
    <w:rPr>
      <w:rFonts w:eastAsiaTheme="majorEastAsia" w:cstheme="majorBidi"/>
      <w:color w:val="272727" w:themeColor="text1" w:themeTint="D8"/>
    </w:rPr>
  </w:style>
  <w:style w:type="paragraph" w:styleId="Title">
    <w:name w:val="Title"/>
    <w:basedOn w:val="Normal"/>
    <w:next w:val="Normal"/>
    <w:link w:val="TitleChar"/>
    <w:uiPriority w:val="10"/>
    <w:qFormat/>
    <w:rsid w:val="005C0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F8D"/>
    <w:pPr>
      <w:spacing w:before="160"/>
      <w:jc w:val="center"/>
    </w:pPr>
    <w:rPr>
      <w:i/>
      <w:iCs/>
      <w:color w:val="404040" w:themeColor="text1" w:themeTint="BF"/>
    </w:rPr>
  </w:style>
  <w:style w:type="character" w:customStyle="1" w:styleId="QuoteChar">
    <w:name w:val="Quote Char"/>
    <w:basedOn w:val="DefaultParagraphFont"/>
    <w:link w:val="Quote"/>
    <w:uiPriority w:val="29"/>
    <w:rsid w:val="005C0F8D"/>
    <w:rPr>
      <w:i/>
      <w:iCs/>
      <w:color w:val="404040" w:themeColor="text1" w:themeTint="BF"/>
    </w:rPr>
  </w:style>
  <w:style w:type="paragraph" w:styleId="ListParagraph">
    <w:name w:val="List Paragraph"/>
    <w:basedOn w:val="Normal"/>
    <w:uiPriority w:val="34"/>
    <w:qFormat/>
    <w:rsid w:val="005C0F8D"/>
    <w:pPr>
      <w:ind w:left="720"/>
      <w:contextualSpacing/>
    </w:pPr>
  </w:style>
  <w:style w:type="character" w:styleId="IntenseEmphasis">
    <w:name w:val="Intense Emphasis"/>
    <w:basedOn w:val="DefaultParagraphFont"/>
    <w:uiPriority w:val="21"/>
    <w:qFormat/>
    <w:rsid w:val="005C0F8D"/>
    <w:rPr>
      <w:i/>
      <w:iCs/>
      <w:color w:val="2F5496" w:themeColor="accent1" w:themeShade="BF"/>
    </w:rPr>
  </w:style>
  <w:style w:type="paragraph" w:styleId="IntenseQuote">
    <w:name w:val="Intense Quote"/>
    <w:basedOn w:val="Normal"/>
    <w:next w:val="Normal"/>
    <w:link w:val="IntenseQuoteChar"/>
    <w:uiPriority w:val="30"/>
    <w:qFormat/>
    <w:rsid w:val="005C0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F8D"/>
    <w:rPr>
      <w:i/>
      <w:iCs/>
      <w:color w:val="2F5496" w:themeColor="accent1" w:themeShade="BF"/>
    </w:rPr>
  </w:style>
  <w:style w:type="character" w:styleId="IntenseReference">
    <w:name w:val="Intense Reference"/>
    <w:basedOn w:val="DefaultParagraphFont"/>
    <w:uiPriority w:val="32"/>
    <w:qFormat/>
    <w:rsid w:val="005C0F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VANKA RIPUNJAYANI</dc:creator>
  <cp:keywords/>
  <dc:description/>
  <cp:lastModifiedBy>VANKA RIPUNJAYANI</cp:lastModifiedBy>
  <cp:revision>2</cp:revision>
  <dcterms:created xsi:type="dcterms:W3CDTF">2026-01-19T04:25:00Z</dcterms:created>
  <dcterms:modified xsi:type="dcterms:W3CDTF">2026-01-19T04:59:00Z</dcterms:modified>
</cp:coreProperties>
</file>