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       ASSIGNMENT - 22.3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D.Varshitha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2303a52317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Batch-37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 – Bias Detection in AI Suggestions (Alternative Example)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Scenario: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AI to generate a resume shortlisting algorithm multiple times.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Change prompt wording (e.g., “select best candidate” vs “ensure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diversity”).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Compare outputs and logic.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Points: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Does the AI favor certain qualifications, backgrounds, or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experiences?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How could biased shortlisting algorithms affect equal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employment opportunities?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 Python algorithm to shortlist candidates for a job based on qualifications, experience, and skills. Then modify the algorithm to ensure diversity and fairness in selection. Provide both versions for comparison.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candidates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"experience"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"degree"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"BTech"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"experience"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"degree"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"Diploma"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"experience"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"degree"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"BTech"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Biased selection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candidates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"degree"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"BTech"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"Biased Selection:"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Fair selection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fair_selected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candidates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"experience"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"Fair Selection:"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fair_selected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68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 – Privacy and Sensitive Data Handling (Alternative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Scenario: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AI to write code for processing student academic records (roll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number, marks, email).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Points: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How should student identity data be masked or encrypted?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What privacy laws (e.g., FERPA, GDPR-like principles) are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What ethical responsibility does the programmer have when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AI-generated code?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Python program to process student records including roll number, marks, and email. Then improve it by masking sensitive data and using basic encryption techniques. Explain privacy considerations.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4ec9b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hashlib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"roll"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"marks"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"student@gmail.com"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Mask email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masked_email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][: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"***@gmail.com"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Encrypt roll number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encrypted_roll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"roll"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hexdigest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"Roll:"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encrypted_roll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"Marks:"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"marks"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"Email:"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masked_email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02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3 – AI-Generated Security Risks (Alternative Example)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 Scenario: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AI to generate a payment processing script for an online shopping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Tasks: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Identify risks such as: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Plain-text card data storage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Missing input validation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Propose ethical coding standards to prevent financial fraud and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Misuse.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 a Python script for processing online payments. Then identify security risks such as storing card details in plain text and missing input validation. Improve the code with secure practices.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card_number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card number: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amount: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Mask card number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masked_card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"**** **** ****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card_number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Validate amount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Invalid amount"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"Processing payment with card:"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masked_card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30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4 – Accountability in Human–AI Collaboration (Alternative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generates code for an autonomous traffic signal control system.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Questions: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If a software error causes accidents, who is accountable?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Should responsibility lie with: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AI tool developers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Software engineers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Government authorities deploying the system?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submit a short reflection on accountability.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 basic code example for an automated traffic signal control system. Then discuss potential risks and explain who is accountable if failures occur, including developers, AI tools, and authorities.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4ec9b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traffic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traffic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"Signal:"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27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5 – Limitations of AI in Critical Systems (Alternative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Scenario: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AI to generate code for an aircraft maintenance fault detection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Points: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Can AI-generated code be trusted without expert validation?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What human oversight is essential in aviation software?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How should safety-critical code be reviewed and certified?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Generate a simple Python program for detecting faults in an aircraft maintenance system. Then analyze its limitations and explain why human validation and safety checks are required.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engine temperature: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"⚠️ Fault detected!"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Normal"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Invalid input"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02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6 – Ethical Use of AI-Generated Code (Alternative Example)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Scenario: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analyze cases where AI-generated code is used in academic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assignments or startups.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Points: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Risks of submitting AI code without understanding it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Copyright and license violations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Proper citation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Manual verification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Ethical reuse of AI outputs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Report should be submitted as a word document for all tasks in a single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with prompts, comments &amp; code explanation, and output and if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required, screenshots.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 examples of using AI-generated code in academic projects or startups. Discuss ethical concerns such as plagiarism, lack of understanding, and copyright issues, and suggest best practices.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Written with understanding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"Hello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74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