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GENERATIVE AI PROMPT ENGINEERING ASSISTANT</w:t>
      </w:r>
    </w:p>
    <w:p>
      <w:r>
        <w:t>Final Year / Academic Project Report</w:t>
      </w:r>
    </w:p>
    <w:p>
      <w:r>
        <w:t>Project Domain: Generative Artificial Intelligence and Prompt Engineering</w:t>
      </w:r>
    </w:p>
    <w:p>
      <w:pPr>
        <w:pStyle w:val="Heading1"/>
      </w:pPr>
      <w:r>
        <w:t>Abstract</w:t>
      </w:r>
    </w:p>
    <w:p>
      <w:r>
        <w:t>Generative AI systems are highly dependent on the quality of instructions provided to them. This project presents a Prompt Engineering Assistant that converts a user's simple request into a structured prompt containing role, task, context, audience, tone, constraints, output format, and quality checks. The application provides an interactive interface and a demo response mode, while remaining suitable for later integration with an external large language model API.</w:t>
      </w:r>
    </w:p>
    <w:p>
      <w:pPr>
        <w:pStyle w:val="Heading1"/>
      </w:pPr>
      <w:r>
        <w:t>1. Introduction</w:t>
      </w:r>
    </w:p>
    <w:p>
      <w:r>
        <w:t>Generative AI has become an important technology for content generation, coding assistance, education, business analysis, and productivity. Prompt engineering is the practice of designing effective instructions for AI models. A well-structured prompt can improve relevance, consistency, and controllability of generated output.</w:t>
      </w:r>
    </w:p>
    <w:p>
      <w:pPr>
        <w:pStyle w:val="Heading1"/>
      </w:pPr>
      <w:r>
        <w:t>2. Problem Statement</w:t>
      </w:r>
    </w:p>
    <w:p>
      <w:r>
        <w:t>Many users submit vague instructions to generative AI systems and receive inconsistent or incomplete responses. Users may not know how to specify role, context, constraints, audience, tone, or output format. The proposed system addresses this usability gap by automatically structuring a basic request.</w:t>
      </w:r>
    </w:p>
    <w:p>
      <w:pPr>
        <w:pStyle w:val="Heading1"/>
      </w:pPr>
      <w:r>
        <w:t>3. Objectives</w:t>
      </w:r>
    </w:p>
    <w:p>
      <w:r>
        <w:t>The objectives are to build an easy-to-use prompt optimization interface; demonstrate major prompt-engineering techniques; improve clarity and consistency of prompts; generate a structured prompt from user input; and provide a foundation for integrating a production LLM.</w:t>
      </w:r>
    </w:p>
    <w:p>
      <w:pPr>
        <w:pStyle w:val="Heading1"/>
      </w:pPr>
      <w:r>
        <w:t>4. Methodology</w:t>
      </w:r>
    </w:p>
    <w:p>
      <w:r>
        <w:t>The user enters a basic request and selects an AI role, tone, audience, output format, and constraints. The application combines these inputs with a reusable prompt template. The resulting prompt is displayed for inspection and can be passed to a generative AI model. The current implementation includes a deterministic demo-response layer so that the project can be demonstrated without exposing API credentials.</w:t>
      </w:r>
    </w:p>
    <w:p>
      <w:pPr>
        <w:pStyle w:val="Heading1"/>
      </w:pPr>
      <w:r>
        <w:t>5. System Architecture</w:t>
      </w:r>
    </w:p>
    <w:p>
      <w:r>
        <w:t>User Interface → Input Collection → Prompt Optimization Module → Structured Prompt → Generative AI Response Layer → Output Display. The modular design allows an external LLM API to replace the demo-response layer without changing the user interface.</w:t>
      </w:r>
    </w:p>
    <w:p>
      <w:pPr>
        <w:pStyle w:val="Heading1"/>
      </w:pPr>
      <w:r>
        <w:t>6. Prompt Engineering Techniques</w:t>
      </w:r>
    </w:p>
    <w:p>
      <w:r>
        <w:t>Role prompting assigns an expert identity to the model. Context provides background and audience information. Constraints limit scope and improve compliance. Output-format instructions define the expected structure. Quality checks encourage verification of clarity, correctness, completeness, and consistency. These techniques are combined into a reusable prompt template.</w:t>
      </w:r>
    </w:p>
    <w:p>
      <w:pPr>
        <w:pStyle w:val="Heading1"/>
      </w:pPr>
      <w:r>
        <w:t>7. Implementation</w:t>
      </w:r>
    </w:p>
    <w:p>
      <w:r>
        <w:t>The application is implemented in Python using Streamlit. app.py provides the user interface. prompt_optimizer.py contains prompt construction and demo response logic. prompt_templates.py stores reusable patterns. requirements.txt defines the Python dependency.</w:t>
      </w:r>
    </w:p>
    <w:p>
      <w:pPr>
        <w:pStyle w:val="Heading1"/>
      </w:pPr>
      <w:r>
        <w:t>8. Testing</w:t>
      </w:r>
    </w:p>
    <w:p>
      <w:r>
        <w:t>The system was designed around representative tasks including email writing, academic explanation, coding assistance, and business summarization. For each task, the application accepts a basic request, constructs an optimized prompt, and produces a readable demonstration response.</w:t>
      </w:r>
    </w:p>
    <w:p>
      <w:pPr>
        <w:pStyle w:val="Heading1"/>
      </w:pPr>
      <w:r>
        <w:t>9. Advantages</w:t>
      </w:r>
    </w:p>
    <w:p>
      <w:r>
        <w:t>The system is simple to use, modular, explainable, inexpensive to demonstrate, and easy to extend. It also separates prompt construction from the user interface, making future integration with different LLM providers straightforward.</w:t>
      </w:r>
    </w:p>
    <w:p>
      <w:pPr>
        <w:pStyle w:val="Heading1"/>
      </w:pPr>
      <w:r>
        <w:t>10. Limitations</w:t>
      </w:r>
    </w:p>
    <w:p>
      <w:r>
        <w:t>The current demonstration does not call a live external LLM API. Therefore, the demo response is rule-based rather than model-generated. Production deployment would require an LLM provider, secure secret management, rate limiting, error handling, and evaluation against a larger test set.</w:t>
      </w:r>
    </w:p>
    <w:p>
      <w:pPr>
        <w:pStyle w:val="Heading1"/>
      </w:pPr>
      <w:r>
        <w:t>11. Future Scope</w:t>
      </w:r>
    </w:p>
    <w:p>
      <w:r>
        <w:t>Future versions can integrate OpenAI or other LLM APIs, add prompt-quality scoring, maintain prompt history, provide domain-specific templates, support file-based context, add user authentication, and compare outputs across different models.</w:t>
      </w:r>
    </w:p>
    <w:p>
      <w:pPr>
        <w:pStyle w:val="Heading1"/>
      </w:pPr>
      <w:r>
        <w:t>12. Conclusion</w:t>
      </w:r>
    </w:p>
    <w:p>
      <w:r>
        <w:t>The project demonstrates how prompt engineering can transform vague user requests into structured instructions suitable for Generative AI systems. The application provides a practical foundation for improving AI interaction quality and can be extended into a full production assistant with an LLM backend.</w:t>
      </w:r>
    </w:p>
    <w:p>
      <w:pPr>
        <w:pStyle w:val="Heading1"/>
      </w:pPr>
      <w:r>
        <w:t>References</w:t>
      </w:r>
    </w:p>
    <w:p>
      <w:r>
        <w:t>1. OpenAI documentation and public educational material on prompting and generative AI.</w:t>
        <w:br/>
        <w:t>2. Streamlit documentation.</w:t>
        <w:br/>
        <w:t>3. General academic literature on large language models and prompt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