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A5" w:rsidRDefault="00D13E85" w:rsidP="001516A5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25" style="width:468pt;height:.75pt" o:hralign="center" o:hrstd="t" o:hr="t" fillcolor="#a0a0a0" stroked="f"/>
        </w:pict>
      </w:r>
    </w:p>
    <w:p w:rsidR="001516A5" w:rsidRDefault="001516A5" w:rsidP="001516A5">
      <w:pPr>
        <w:pStyle w:val="Heading2"/>
        <w:pBdr>
          <w:top w:val="single" w:sz="2" w:space="1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 w:cs="Segoe UI"/>
        </w:rPr>
      </w:pPr>
      <w:r>
        <w:rPr>
          <w:rFonts w:ascii="Segoe UI Emoji" w:hAnsi="Segoe UI Emoji" w:cs="Segoe UI Emoji"/>
        </w:rPr>
        <w:t>📁</w:t>
      </w:r>
      <w:r>
        <w:rPr>
          <w:rFonts w:ascii="fkGrotesk Fallback" w:hAnsi="fkGrotesk Fallback" w:cs="Segoe UI"/>
        </w:rPr>
        <w:t xml:space="preserve"> README: Data Processing &amp; Analysis Steps</w:t>
      </w:r>
    </w:p>
    <w:p w:rsidR="001516A5" w:rsidRDefault="001516A5" w:rsidP="001516A5">
      <w:pPr>
        <w:pStyle w:val="Heading2"/>
        <w:pBdr>
          <w:top w:val="single" w:sz="2" w:space="1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fkGrotesk Fallback" w:hAnsi="fkGrotesk Fallback" w:cs="Segoe UI"/>
        </w:rPr>
      </w:pPr>
      <w:r>
        <w:rPr>
          <w:rFonts w:ascii="fkGrotesk Fallback" w:hAnsi="fkGrotesk Fallback" w:cs="Segoe UI"/>
        </w:rPr>
        <w:t>Code 1: Credit Card Transactions Data Analysis</w:t>
      </w:r>
    </w:p>
    <w:p w:rsidR="001516A5" w:rsidRDefault="001516A5" w:rsidP="001516A5">
      <w:pPr>
        <w:pStyle w:val="my-0"/>
        <w:pBdr>
          <w:top w:val="single" w:sz="2" w:space="1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1. Data Loading</w:t>
      </w:r>
      <w:r>
        <w:rPr>
          <w:rFonts w:ascii="Segoe UI" w:hAnsi="Segoe UI" w:cs="Segoe UI"/>
        </w:rPr>
        <w:br/>
        <w:t xml:space="preserve">The data is imported from a file (usually CSV format) into a </w:t>
      </w:r>
      <w:proofErr w:type="spellStart"/>
      <w:r>
        <w:rPr>
          <w:rFonts w:ascii="Segoe UI" w:hAnsi="Segoe UI" w:cs="Segoe UI"/>
        </w:rPr>
        <w:t>DataFrame</w:t>
      </w:r>
      <w:proofErr w:type="spellEnd"/>
      <w:r>
        <w:rPr>
          <w:rFonts w:ascii="Segoe UI" w:hAnsi="Segoe UI" w:cs="Segoe UI"/>
        </w:rPr>
        <w:t xml:space="preserve"> using pandas to make it easier to work with.</w:t>
      </w:r>
    </w:p>
    <w:p w:rsidR="001516A5" w:rsidRDefault="001516A5" w:rsidP="001516A5">
      <w:pPr>
        <w:pStyle w:val="my-0"/>
        <w:pBdr>
          <w:top w:val="single" w:sz="2" w:space="1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2. Data Exploration</w:t>
      </w:r>
    </w:p>
    <w:p w:rsidR="001516A5" w:rsidRDefault="001516A5" w:rsidP="001516A5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Display the first few important rows using </w:t>
      </w:r>
      <w:proofErr w:type="gramStart"/>
      <w:r>
        <w:rPr>
          <w:rStyle w:val="HTMLCode"/>
          <w:rFonts w:eastAsiaTheme="majorEastAsia"/>
          <w:sz w:val="21"/>
          <w:szCs w:val="21"/>
          <w:bdr w:val="single" w:sz="2" w:space="0" w:color="E5E7EB" w:frame="1"/>
        </w:rPr>
        <w:t>head(</w:t>
      </w:r>
      <w:proofErr w:type="gramEnd"/>
      <w:r>
        <w:rPr>
          <w:rStyle w:val="HTMLCode"/>
          <w:rFonts w:eastAsiaTheme="majorEastAsia"/>
          <w:sz w:val="21"/>
          <w:szCs w:val="21"/>
          <w:bdr w:val="single" w:sz="2" w:space="0" w:color="E5E7EB" w:frame="1"/>
        </w:rPr>
        <w:t>)</w:t>
      </w:r>
      <w:r>
        <w:rPr>
          <w:rFonts w:ascii="Segoe UI" w:hAnsi="Segoe UI" w:cs="Segoe UI"/>
        </w:rPr>
        <w:t>.</w:t>
      </w:r>
    </w:p>
    <w:p w:rsidR="001516A5" w:rsidRDefault="001516A5" w:rsidP="001516A5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Calculate descriptive statistics such as mean and standard deviation using </w:t>
      </w:r>
      <w:proofErr w:type="gramStart"/>
      <w:r>
        <w:rPr>
          <w:rStyle w:val="HTMLCode"/>
          <w:rFonts w:eastAsiaTheme="majorEastAsia"/>
          <w:sz w:val="21"/>
          <w:szCs w:val="21"/>
          <w:bdr w:val="single" w:sz="2" w:space="0" w:color="E5E7EB" w:frame="1"/>
        </w:rPr>
        <w:t>describe(</w:t>
      </w:r>
      <w:proofErr w:type="gramEnd"/>
      <w:r>
        <w:rPr>
          <w:rStyle w:val="HTMLCode"/>
          <w:rFonts w:eastAsiaTheme="majorEastAsia"/>
          <w:sz w:val="21"/>
          <w:szCs w:val="21"/>
          <w:bdr w:val="single" w:sz="2" w:space="0" w:color="E5E7EB" w:frame="1"/>
        </w:rPr>
        <w:t>)</w:t>
      </w:r>
      <w:r>
        <w:rPr>
          <w:rFonts w:ascii="Segoe UI" w:hAnsi="Segoe UI" w:cs="Segoe UI"/>
        </w:rPr>
        <w:t>.</w:t>
      </w:r>
    </w:p>
    <w:p w:rsidR="001516A5" w:rsidRDefault="001516A5" w:rsidP="001516A5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Check for missing or illogical values.</w:t>
      </w:r>
    </w:p>
    <w:p w:rsidR="001516A5" w:rsidRDefault="001516A5" w:rsidP="001516A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3. Data Cleaning</w:t>
      </w:r>
    </w:p>
    <w:p w:rsidR="001516A5" w:rsidRDefault="001516A5" w:rsidP="001516A5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Ensure there are no missing values in the essential columns.</w:t>
      </w:r>
    </w:p>
    <w:p w:rsidR="001516A5" w:rsidRDefault="001516A5" w:rsidP="001516A5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Handle or remove outlier values if necessary.</w:t>
      </w:r>
    </w:p>
    <w:p w:rsidR="001516A5" w:rsidRDefault="001516A5" w:rsidP="001516A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4. Feature Engineering</w:t>
      </w:r>
    </w:p>
    <w:p w:rsidR="001516A5" w:rsidRDefault="001516A5" w:rsidP="001516A5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Create new columns such as </w:t>
      </w:r>
      <w:proofErr w:type="spellStart"/>
      <w:r>
        <w:rPr>
          <w:rStyle w:val="HTMLCode"/>
          <w:rFonts w:eastAsiaTheme="majorEastAsia"/>
          <w:sz w:val="21"/>
          <w:szCs w:val="21"/>
          <w:bdr w:val="single" w:sz="2" w:space="0" w:color="E5E7EB" w:frame="1"/>
        </w:rPr>
        <w:t>Amount_Ratio</w:t>
      </w:r>
      <w:proofErr w:type="spellEnd"/>
      <w:r>
        <w:rPr>
          <w:rFonts w:ascii="Segoe UI" w:hAnsi="Segoe UI" w:cs="Segoe UI"/>
        </w:rPr>
        <w:t> (amount ratio) or extract the transaction hour from the time column.</w:t>
      </w:r>
    </w:p>
    <w:p w:rsidR="001516A5" w:rsidRDefault="001516A5" w:rsidP="001516A5">
      <w:pPr>
        <w:pStyle w:val="my-0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Transform some values to be more useful for modeling (e.g., converting time to hours).</w:t>
      </w:r>
    </w:p>
    <w:p w:rsidR="001516A5" w:rsidRDefault="001516A5" w:rsidP="001516A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5. Dimensionality Reduction</w:t>
      </w:r>
    </w:p>
    <w:p w:rsidR="001516A5" w:rsidRDefault="001516A5" w:rsidP="001516A5">
      <w:pPr>
        <w:pStyle w:val="my-0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Use techniques like PCA to reduce the number of columns while keeping the most important information. This helps speed up and improve model performance.</w:t>
      </w:r>
    </w:p>
    <w:p w:rsidR="001516A5" w:rsidRDefault="001516A5" w:rsidP="001516A5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6. Analysis and Visualization</w:t>
      </w:r>
    </w:p>
    <w:p w:rsidR="001516A5" w:rsidRDefault="001516A5" w:rsidP="001516A5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Plot graphs to understand the data distribution or clustering results.</w:t>
      </w:r>
    </w:p>
    <w:p w:rsidR="001516A5" w:rsidRDefault="001516A5" w:rsidP="001516A5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Analyze the resulting clusters or classes.</w:t>
      </w:r>
    </w:p>
    <w:p w:rsidR="001516A5" w:rsidRDefault="001516A5" w:rsidP="00151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>
        <w:rPr>
          <w:rFonts w:ascii="fkGrotesk Fallback" w:eastAsia="Times New Roman" w:hAnsi="fkGrotesk Fallback" w:cs="Times New Roman"/>
          <w:b/>
          <w:bCs/>
          <w:sz w:val="36"/>
          <w:szCs w:val="36"/>
        </w:rPr>
        <w:t>1. K-Means:</w:t>
      </w:r>
    </w:p>
    <w:p w:rsidR="001516A5" w:rsidRDefault="001516A5" w:rsidP="001516A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Concept:</w:t>
      </w:r>
      <w:r>
        <w:rPr>
          <w:rFonts w:ascii="Segoe UI" w:eastAsia="Times New Roman" w:hAnsi="Segoe UI" w:cs="Segoe UI"/>
          <w:sz w:val="24"/>
          <w:szCs w:val="24"/>
        </w:rPr>
        <w:t> Divides data into "k" clusters based on distance to cluster centers.</w:t>
      </w:r>
    </w:p>
    <w:p w:rsidR="001516A5" w:rsidRDefault="001516A5" w:rsidP="001516A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Advantages:</w:t>
      </w:r>
      <w:r>
        <w:rPr>
          <w:rFonts w:ascii="Segoe UI" w:eastAsia="Times New Roman" w:hAnsi="Segoe UI" w:cs="Segoe UI"/>
          <w:sz w:val="24"/>
          <w:szCs w:val="24"/>
        </w:rPr>
        <w:t> Fast for small datasets, easy to implement.</w:t>
      </w:r>
    </w:p>
    <w:p w:rsidR="001516A5" w:rsidRDefault="001516A5" w:rsidP="001516A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Disadvantages:</w:t>
      </w:r>
      <w:r>
        <w:rPr>
          <w:rFonts w:ascii="Segoe UI" w:eastAsia="Times New Roman" w:hAnsi="Segoe UI" w:cs="Segoe UI"/>
          <w:sz w:val="24"/>
          <w:szCs w:val="24"/>
        </w:rPr>
        <w:t> Sensitive to outliers, requires predefining the number of clusters "k".</w:t>
      </w:r>
    </w:p>
    <w:p w:rsidR="001516A5" w:rsidRDefault="001516A5" w:rsidP="00151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Times New Roman"/>
          <w:b/>
          <w:bCs/>
          <w:sz w:val="36"/>
          <w:szCs w:val="36"/>
        </w:rPr>
      </w:pPr>
      <w:r>
        <w:rPr>
          <w:rFonts w:ascii="fkGrotesk Fallback" w:eastAsia="Times New Roman" w:hAnsi="fkGrotesk Fallback" w:cs="Times New Roman"/>
          <w:b/>
          <w:bCs/>
          <w:sz w:val="36"/>
          <w:szCs w:val="36"/>
        </w:rPr>
        <w:t xml:space="preserve">2. </w:t>
      </w:r>
      <w:proofErr w:type="spellStart"/>
      <w:r>
        <w:rPr>
          <w:rFonts w:ascii="fkGrotesk Fallback" w:eastAsia="Times New Roman" w:hAnsi="fkGrotesk Fallback" w:cs="Times New Roman"/>
          <w:b/>
          <w:bCs/>
          <w:sz w:val="36"/>
          <w:szCs w:val="36"/>
        </w:rPr>
        <w:t>MiniBatch</w:t>
      </w:r>
      <w:proofErr w:type="spellEnd"/>
      <w:r>
        <w:rPr>
          <w:rFonts w:ascii="fkGrotesk Fallback" w:eastAsia="Times New Roman" w:hAnsi="fkGrotesk Fallback" w:cs="Times New Roman"/>
          <w:b/>
          <w:bCs/>
          <w:sz w:val="36"/>
          <w:szCs w:val="36"/>
        </w:rPr>
        <w:t xml:space="preserve"> K-Means:</w:t>
      </w:r>
    </w:p>
    <w:p w:rsidR="001516A5" w:rsidRDefault="001516A5" w:rsidP="001516A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Concept:</w:t>
      </w:r>
      <w:r>
        <w:rPr>
          <w:rFonts w:ascii="Segoe UI" w:eastAsia="Times New Roman" w:hAnsi="Segoe UI" w:cs="Segoe UI"/>
          <w:sz w:val="24"/>
          <w:szCs w:val="24"/>
        </w:rPr>
        <w:t> An improved version of K-Means that works on small random batches of data.</w:t>
      </w:r>
    </w:p>
    <w:p w:rsidR="001516A5" w:rsidRDefault="001516A5" w:rsidP="001516A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Advantages:</w:t>
      </w:r>
      <w:r>
        <w:rPr>
          <w:rFonts w:ascii="Segoe UI" w:eastAsia="Times New Roman" w:hAnsi="Segoe UI" w:cs="Segoe UI"/>
          <w:sz w:val="24"/>
          <w:szCs w:val="24"/>
        </w:rPr>
        <w:t> Faster on large datasets (e.g., 400,000 samples).</w:t>
      </w:r>
    </w:p>
    <w:p w:rsidR="001516A5" w:rsidRDefault="001516A5" w:rsidP="001516A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Disadvantages:</w:t>
      </w:r>
      <w:r>
        <w:rPr>
          <w:rFonts w:ascii="Segoe UI" w:eastAsia="Times New Roman" w:hAnsi="Segoe UI" w:cs="Segoe UI"/>
          <w:sz w:val="24"/>
          <w:szCs w:val="24"/>
        </w:rPr>
        <w:t> Slightly less accurate than classic K-Means.</w:t>
      </w:r>
    </w:p>
    <w:p w:rsidR="001516A5" w:rsidRDefault="001516A5" w:rsidP="00151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</w:rPr>
      </w:pPr>
      <w:r>
        <w:rPr>
          <w:rFonts w:ascii="fkGrotesk Fallback" w:eastAsia="Times New Roman" w:hAnsi="fkGrotesk Fallback" w:cs="Segoe UI"/>
          <w:b/>
          <w:bCs/>
          <w:sz w:val="36"/>
          <w:szCs w:val="36"/>
        </w:rPr>
        <w:t>3. DBSCAN:</w:t>
      </w:r>
    </w:p>
    <w:p w:rsidR="001516A5" w:rsidRDefault="001516A5" w:rsidP="001516A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lastRenderedPageBreak/>
        <w:t>Concept:</w:t>
      </w:r>
      <w:r>
        <w:rPr>
          <w:rFonts w:ascii="Segoe UI" w:eastAsia="Times New Roman" w:hAnsi="Segoe UI" w:cs="Segoe UI"/>
          <w:sz w:val="24"/>
          <w:szCs w:val="24"/>
        </w:rPr>
        <w:t> Clusters dense regions while ignoring noise.</w:t>
      </w:r>
    </w:p>
    <w:p w:rsidR="001516A5" w:rsidRDefault="001516A5" w:rsidP="001516A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Advantages:</w:t>
      </w:r>
      <w:r>
        <w:rPr>
          <w:rFonts w:ascii="Segoe UI" w:eastAsia="Times New Roman" w:hAnsi="Segoe UI" w:cs="Segoe UI"/>
          <w:sz w:val="24"/>
          <w:szCs w:val="24"/>
        </w:rPr>
        <w:t> Can find clusters of arbitrary shape, no need to specify number of clusters beforehand.</w:t>
      </w:r>
    </w:p>
    <w:p w:rsidR="001516A5" w:rsidRDefault="001516A5" w:rsidP="001516A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Disadvantages:</w:t>
      </w:r>
      <w:r>
        <w:rPr>
          <w:rFonts w:ascii="Segoe UI" w:eastAsia="Times New Roman" w:hAnsi="Segoe UI" w:cs="Segoe UI"/>
          <w:sz w:val="24"/>
          <w:szCs w:val="24"/>
        </w:rPr>
        <w:t xml:space="preserve"> Sensitive to parameter settings (ε,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min_samples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).</w:t>
      </w:r>
    </w:p>
    <w:p w:rsidR="001516A5" w:rsidRDefault="00D13E85" w:rsidP="001516A5">
      <w:pPr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pict>
          <v:rect id="_x0000_i1026" style="width:468pt;height:.75pt" o:hralign="center" o:hrstd="t" o:hr="t" fillcolor="#a0a0a0" stroked="f"/>
        </w:pict>
      </w:r>
    </w:p>
    <w:p w:rsidR="001516A5" w:rsidRDefault="001516A5" w:rsidP="00151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fkGrotesk Fallback" w:eastAsia="Times New Roman" w:hAnsi="fkGrotesk Fallback" w:cs="Segoe UI"/>
          <w:b/>
          <w:bCs/>
          <w:sz w:val="36"/>
          <w:szCs w:val="36"/>
        </w:rPr>
      </w:pPr>
      <w:r>
        <w:rPr>
          <w:rFonts w:ascii="fkGrotesk Fallback" w:eastAsia="Times New Roman" w:hAnsi="fkGrotesk Fallback" w:cs="Segoe UI"/>
          <w:b/>
          <w:bCs/>
          <w:sz w:val="36"/>
          <w:szCs w:val="36"/>
        </w:rPr>
        <w:t>Explanation of Metrics:</w:t>
      </w:r>
    </w:p>
    <w:p w:rsidR="001516A5" w:rsidRDefault="001516A5" w:rsidP="001516A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Inertia:</w:t>
      </w:r>
      <w:r>
        <w:rPr>
          <w:rFonts w:ascii="Segoe UI" w:eastAsia="Times New Roman" w:hAnsi="Segoe UI" w:cs="Segoe UI"/>
          <w:sz w:val="24"/>
          <w:szCs w:val="24"/>
        </w:rPr>
        <w:t> Sum of squared distances between points and their cluster centers. Lower values indicate better clustering (considering cluster count).</w:t>
      </w:r>
    </w:p>
    <w:p w:rsidR="001516A5" w:rsidRDefault="001516A5" w:rsidP="001516A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Silhouette Score:</w:t>
      </w:r>
      <w:r>
        <w:rPr>
          <w:rFonts w:ascii="Segoe UI" w:eastAsia="Times New Roman" w:hAnsi="Segoe UI" w:cs="Segoe UI"/>
          <w:sz w:val="24"/>
          <w:szCs w:val="24"/>
        </w:rPr>
        <w:t> Measures how similar a point is to its own cluster compared to other clusters (1 = perfect clustering, 0 = overlapping clusters, -1 = incorrect clustering).</w:t>
      </w:r>
    </w:p>
    <w:p w:rsidR="001516A5" w:rsidRDefault="001516A5" w:rsidP="001516A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Execution Time:</w:t>
      </w:r>
      <w:r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MiniBatch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K-Means is approximately 27% faster on large datasets.</w:t>
      </w:r>
    </w:p>
    <w:p w:rsidR="001516A5" w:rsidRDefault="001516A5" w:rsidP="001516A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Number of Clusters:</w:t>
      </w:r>
      <w:r>
        <w:rPr>
          <w:rFonts w:ascii="Segoe UI" w:eastAsia="Times New Roman" w:hAnsi="Segoe UI" w:cs="Segoe UI"/>
          <w:sz w:val="24"/>
          <w:szCs w:val="24"/>
        </w:rPr>
        <w:t> For the mall dataset, DBSCAN found between 5 and 8 clusters depending on parameters</w:t>
      </w:r>
    </w:p>
    <w:p w:rsidR="001516A5" w:rsidRDefault="001516A5" w:rsidP="00151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</w:rPr>
      </w:pPr>
    </w:p>
    <w:p w:rsidR="001516A5" w:rsidRDefault="00E051C5" w:rsidP="001516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>
            <wp:extent cx="596265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DE0" w:rsidRDefault="00AD4DE0"/>
    <w:p w:rsidR="00D13E85" w:rsidRDefault="00D13E85"/>
    <w:p w:rsidR="00D13E85" w:rsidRDefault="00D13E85">
      <w:pPr>
        <w:rPr>
          <w:rtl/>
        </w:rPr>
      </w:pPr>
      <w:r>
        <w:t>Data_Set_1</w:t>
      </w:r>
    </w:p>
    <w:p w:rsidR="001516A5" w:rsidRDefault="00D13E85">
      <w:hyperlink r:id="rId6" w:history="1">
        <w:r w:rsidRPr="003A5933">
          <w:rPr>
            <w:rStyle w:val="Hyperlink"/>
          </w:rPr>
          <w:t>https://www.kaggle.com/datasets/mlg-ulb/creditcardfraud</w:t>
        </w:r>
      </w:hyperlink>
    </w:p>
    <w:p w:rsidR="00D13E85" w:rsidRDefault="00D13E85"/>
    <w:p w:rsidR="00D13E85" w:rsidRDefault="00D13E85" w:rsidP="00D13E85">
      <w:r>
        <w:t>Data_Set_</w:t>
      </w:r>
      <w:r>
        <w:t>2</w:t>
      </w:r>
    </w:p>
    <w:p w:rsidR="00D13E85" w:rsidRDefault="00D13E85" w:rsidP="00D13E85">
      <w:hyperlink r:id="rId7" w:history="1">
        <w:r w:rsidRPr="003A5933">
          <w:rPr>
            <w:rStyle w:val="Hyperlink"/>
          </w:rPr>
          <w:t>https://www.kaggle.com/datasets/vjchoudhary7/customer-segmentation-tutorial-in-python</w:t>
        </w:r>
      </w:hyperlink>
    </w:p>
    <w:p w:rsidR="00D13E85" w:rsidRDefault="00D13E85" w:rsidP="00D13E85">
      <w:bookmarkStart w:id="0" w:name="_GoBack"/>
      <w:bookmarkEnd w:id="0"/>
    </w:p>
    <w:sectPr w:rsidR="00D1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kGrotesk Fallbac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110D"/>
    <w:multiLevelType w:val="multilevel"/>
    <w:tmpl w:val="A69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C7B47"/>
    <w:multiLevelType w:val="multilevel"/>
    <w:tmpl w:val="42B4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6D53"/>
    <w:multiLevelType w:val="multilevel"/>
    <w:tmpl w:val="8A9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B7655"/>
    <w:multiLevelType w:val="multilevel"/>
    <w:tmpl w:val="C438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DE0B0B"/>
    <w:multiLevelType w:val="multilevel"/>
    <w:tmpl w:val="B054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6C05C0"/>
    <w:multiLevelType w:val="multilevel"/>
    <w:tmpl w:val="6C0C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FA613F"/>
    <w:multiLevelType w:val="multilevel"/>
    <w:tmpl w:val="E6BA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A31C33"/>
    <w:multiLevelType w:val="multilevel"/>
    <w:tmpl w:val="F830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696691"/>
    <w:multiLevelType w:val="multilevel"/>
    <w:tmpl w:val="06B8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A5"/>
    <w:rsid w:val="001516A5"/>
    <w:rsid w:val="003411B5"/>
    <w:rsid w:val="00AD4DE0"/>
    <w:rsid w:val="00D13E85"/>
    <w:rsid w:val="00E0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566D"/>
  <w15:chartTrackingRefBased/>
  <w15:docId w15:val="{71A75767-E76E-4C8C-BDBC-F83FA145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E85"/>
    <w:pPr>
      <w:spacing w:line="25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6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51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516A5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y-0">
    <w:name w:val="my-0"/>
    <w:basedOn w:val="Normal"/>
    <w:rsid w:val="00151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16A5"/>
    <w:rPr>
      <w:b/>
      <w:bCs/>
    </w:rPr>
  </w:style>
  <w:style w:type="character" w:styleId="Hyperlink">
    <w:name w:val="Hyperlink"/>
    <w:basedOn w:val="DefaultParagraphFont"/>
    <w:uiPriority w:val="99"/>
    <w:unhideWhenUsed/>
    <w:rsid w:val="00D13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45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209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vjchoudhary7/customer-segmentation-tutorial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lg-ulb/creditcardfrau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 Moh'D Aldagamseh</dc:creator>
  <cp:keywords/>
  <dc:description/>
  <cp:lastModifiedBy>Saja Moh'D Aldagamseh</cp:lastModifiedBy>
  <cp:revision>5</cp:revision>
  <dcterms:created xsi:type="dcterms:W3CDTF">2025-05-18T05:21:00Z</dcterms:created>
  <dcterms:modified xsi:type="dcterms:W3CDTF">2025-06-10T11:25:00Z</dcterms:modified>
</cp:coreProperties>
</file>