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A3337" w14:textId="4AC0BEEF" w:rsidR="00FF62CD" w:rsidRDefault="00DE34E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Exp no: 4</w:t>
      </w:r>
    </w:p>
    <w:p w14:paraId="7246F6F9" w14:textId="5935BCD4" w:rsidR="00DE34E0" w:rsidRDefault="00DE34E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PROTOTYPES -FAMILIAR AND UNFAMILIAR :</w:t>
      </w:r>
    </w:p>
    <w:p w14:paraId="16325575" w14:textId="77777777" w:rsidR="00DE34E0" w:rsidRDefault="00DE34E0">
      <w:pPr>
        <w:rPr>
          <w:rFonts w:ascii="Times New Roman" w:hAnsi="Times New Roman" w:cs="Times New Roman"/>
          <w:sz w:val="44"/>
          <w:szCs w:val="44"/>
        </w:rPr>
      </w:pPr>
    </w:p>
    <w:p w14:paraId="7289229D" w14:textId="6C4889B9" w:rsidR="00DE34E0" w:rsidRDefault="00DE34E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What is familiar prototype?</w:t>
      </w:r>
    </w:p>
    <w:p w14:paraId="2E319682" w14:textId="77777777" w:rsidR="00DE34E0" w:rsidRP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b/>
          <w:bCs/>
          <w:sz w:val="40"/>
          <w:szCs w:val="40"/>
        </w:rPr>
        <w:t>Familiar Prototype</w:t>
      </w:r>
      <w:r w:rsidRPr="00DE34E0">
        <w:rPr>
          <w:rFonts w:ascii="Times New Roman" w:hAnsi="Times New Roman" w:cs="Times New Roman"/>
          <w:sz w:val="40"/>
          <w:szCs w:val="40"/>
        </w:rPr>
        <w:t>:</w:t>
      </w:r>
    </w:p>
    <w:p w14:paraId="3F67CD4C" w14:textId="77777777" w:rsidR="00DE34E0" w:rsidRPr="00DE34E0" w:rsidRDefault="00DE34E0" w:rsidP="00DE34E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sz w:val="40"/>
          <w:szCs w:val="40"/>
        </w:rPr>
        <w:t>Based on existing mental models and common design patterns.</w:t>
      </w:r>
    </w:p>
    <w:p w14:paraId="0C3BAECF" w14:textId="77777777" w:rsidR="00DE34E0" w:rsidRPr="00DE34E0" w:rsidRDefault="00DE34E0" w:rsidP="00DE34E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sz w:val="40"/>
          <w:szCs w:val="40"/>
        </w:rPr>
        <w:t>Example: A shopping cart icon for online purchases.</w:t>
      </w:r>
    </w:p>
    <w:p w14:paraId="68ADF8A3" w14:textId="77777777" w:rsidR="00DE34E0" w:rsidRDefault="00DE34E0" w:rsidP="00DE34E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b/>
          <w:bCs/>
          <w:sz w:val="40"/>
          <w:szCs w:val="40"/>
        </w:rPr>
        <w:t>Benefit</w:t>
      </w:r>
      <w:r w:rsidRPr="00DE34E0">
        <w:rPr>
          <w:rFonts w:ascii="Times New Roman" w:hAnsi="Times New Roman" w:cs="Times New Roman"/>
          <w:sz w:val="40"/>
          <w:szCs w:val="40"/>
        </w:rPr>
        <w:t>: Easier for users to understand and navigate, reducing the learning curve.</w:t>
      </w:r>
    </w:p>
    <w:p w14:paraId="7A1D9761" w14:textId="77777777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</w:p>
    <w:p w14:paraId="6A9032CD" w14:textId="2C6B8C32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What is unfamiliar prototype?</w:t>
      </w:r>
    </w:p>
    <w:p w14:paraId="734B79B1" w14:textId="77777777" w:rsidR="00DE34E0" w:rsidRP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b/>
          <w:bCs/>
          <w:sz w:val="40"/>
          <w:szCs w:val="40"/>
        </w:rPr>
        <w:t>Unfamiliar Prototype</w:t>
      </w:r>
      <w:r w:rsidRPr="00DE34E0">
        <w:rPr>
          <w:rFonts w:ascii="Times New Roman" w:hAnsi="Times New Roman" w:cs="Times New Roman"/>
          <w:sz w:val="40"/>
          <w:szCs w:val="40"/>
        </w:rPr>
        <w:t>:</w:t>
      </w:r>
    </w:p>
    <w:p w14:paraId="31888000" w14:textId="77777777" w:rsidR="00DE34E0" w:rsidRPr="00DE34E0" w:rsidRDefault="00DE34E0" w:rsidP="00DE34E0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sz w:val="40"/>
          <w:szCs w:val="40"/>
        </w:rPr>
        <w:t>Introduces new or innovative design concepts.</w:t>
      </w:r>
    </w:p>
    <w:p w14:paraId="5CA34DD9" w14:textId="77777777" w:rsidR="00DE34E0" w:rsidRPr="00DE34E0" w:rsidRDefault="00DE34E0" w:rsidP="00DE34E0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sz w:val="40"/>
          <w:szCs w:val="40"/>
        </w:rPr>
        <w:t>Example: A gesture-based interface for navigation instead of traditional menus.</w:t>
      </w:r>
    </w:p>
    <w:p w14:paraId="7FEE7377" w14:textId="77777777" w:rsidR="00DE34E0" w:rsidRPr="00DE34E0" w:rsidRDefault="00DE34E0" w:rsidP="00DE34E0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DE34E0">
        <w:rPr>
          <w:rFonts w:ascii="Times New Roman" w:hAnsi="Times New Roman" w:cs="Times New Roman"/>
          <w:b/>
          <w:bCs/>
          <w:sz w:val="40"/>
          <w:szCs w:val="40"/>
        </w:rPr>
        <w:t>Benefit</w:t>
      </w:r>
      <w:r w:rsidRPr="00DE34E0">
        <w:rPr>
          <w:rFonts w:ascii="Times New Roman" w:hAnsi="Times New Roman" w:cs="Times New Roman"/>
          <w:sz w:val="40"/>
          <w:szCs w:val="40"/>
        </w:rPr>
        <w:t>: Allows for creativity and unique experiences but may require more guidance and user adaptation.</w:t>
      </w:r>
    </w:p>
    <w:p w14:paraId="2E9926B5" w14:textId="77777777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</w:p>
    <w:p w14:paraId="6B9DA8D8" w14:textId="501B1138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FBA7BE1" wp14:editId="37F5AA44">
            <wp:extent cx="5731510" cy="4737100"/>
            <wp:effectExtent l="0" t="0" r="2540" b="6350"/>
            <wp:docPr id="102702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D6DD" w14:textId="77777777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</w:p>
    <w:p w14:paraId="49B1B1E0" w14:textId="6187AB53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Unfamilar:</w:t>
      </w:r>
    </w:p>
    <w:p w14:paraId="1790573D" w14:textId="2B5C7411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449E5E" wp14:editId="28DD90EC">
            <wp:extent cx="5731510" cy="3223895"/>
            <wp:effectExtent l="0" t="0" r="2540" b="0"/>
            <wp:docPr id="505816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416F" w14:textId="77777777" w:rsid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</w:p>
    <w:p w14:paraId="3DD2DDD8" w14:textId="6F6BE361" w:rsidR="00DE34E0" w:rsidRPr="00DE34E0" w:rsidRDefault="00DE34E0" w:rsidP="00DE34E0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B16AECF" wp14:editId="6A1B000B">
            <wp:extent cx="5731510" cy="3223895"/>
            <wp:effectExtent l="0" t="0" r="2540" b="0"/>
            <wp:docPr id="530151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4128" w14:textId="77777777" w:rsidR="00DE34E0" w:rsidRPr="00DE34E0" w:rsidRDefault="00DE34E0">
      <w:pPr>
        <w:rPr>
          <w:rFonts w:ascii="Times New Roman" w:hAnsi="Times New Roman" w:cs="Times New Roman"/>
          <w:sz w:val="40"/>
          <w:szCs w:val="40"/>
        </w:rPr>
      </w:pPr>
    </w:p>
    <w:sectPr w:rsidR="00DE34E0" w:rsidRPr="00DE34E0" w:rsidSect="00DE34E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962FF"/>
    <w:multiLevelType w:val="multilevel"/>
    <w:tmpl w:val="311C8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33F78"/>
    <w:multiLevelType w:val="multilevel"/>
    <w:tmpl w:val="4828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302095">
    <w:abstractNumId w:val="1"/>
  </w:num>
  <w:num w:numId="2" w16cid:durableId="1041512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4E0"/>
    <w:rsid w:val="001508B2"/>
    <w:rsid w:val="001726EB"/>
    <w:rsid w:val="003F4EAF"/>
    <w:rsid w:val="00DE34E0"/>
    <w:rsid w:val="00FF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CBFA4"/>
  <w15:chartTrackingRefBased/>
  <w15:docId w15:val="{00C7B161-1D02-4860-ABA6-E0567538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4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4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4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4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4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4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4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4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4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4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4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4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4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4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4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4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4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4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4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4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4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4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4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4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4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4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4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8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SABAPATHI PK</dc:creator>
  <cp:keywords/>
  <dc:description/>
  <cp:lastModifiedBy>SABAPATHI PK</cp:lastModifiedBy>
  <cp:revision>1</cp:revision>
  <dcterms:created xsi:type="dcterms:W3CDTF">2025-03-29T04:37:00Z</dcterms:created>
  <dcterms:modified xsi:type="dcterms:W3CDTF">2025-03-29T04:44:00Z</dcterms:modified>
</cp:coreProperties>
</file>