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601"/>
        </w:tabs>
        <w:spacing w:before="81" w:lineRule="auto"/>
        <w:ind w:left="10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Ex. No:4</w:t>
        <w:tab/>
        <w:t xml:space="preserve">Roll No: 230701396</w:t>
      </w:r>
    </w:p>
    <w:p w:rsidR="00000000" w:rsidDel="00000000" w:rsidP="00000000" w:rsidRDefault="00000000" w:rsidRPr="00000000" w14:paraId="00000002">
      <w:pPr>
        <w:tabs>
          <w:tab w:val="left" w:leader="none" w:pos="6601"/>
        </w:tabs>
        <w:spacing w:before="40" w:lineRule="auto"/>
        <w:ind w:left="10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Date:12/08/2024</w:t>
        <w:tab/>
        <w:t xml:space="preserve">Name: M.Praveenraj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WORKING WITH CONSTRAINTS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6" w:firstLine="0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Find the Solution for the following: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  <w:tab w:val="left" w:leader="none" w:pos="338"/>
        </w:tabs>
        <w:spacing w:after="0" w:before="0" w:line="266" w:lineRule="auto"/>
        <w:ind w:left="338" w:right="1550" w:hanging="2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table-level PRIMARY KEY constraint to the EMP table on the ID column.The constraint should be named at creation. Name the constraint my_emp_id_pk.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EMP ADD CONSTRAINT my_emp_id_pk PRIMARY KEY (ID);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109855</wp:posOffset>
            </wp:positionH>
            <wp:positionV relativeFrom="paragraph">
              <wp:posOffset>195782</wp:posOffset>
            </wp:positionV>
            <wp:extent cx="5933190" cy="1097279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190" cy="1097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  <w:tab w:val="left" w:leader="none" w:pos="338"/>
        </w:tabs>
        <w:spacing w:after="0" w:before="249" w:line="266" w:lineRule="auto"/>
        <w:ind w:left="338" w:right="1223" w:hanging="2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PRIMAY KEY constraint to the DEPT table using the ID colum. The constraint should be named at creation. Name the constraint my_dept_id_pk.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DEPT ADD CONSTRAINT my_dept_id_pk PRIMARY KEY (ID);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111759</wp:posOffset>
            </wp:positionH>
            <wp:positionV relativeFrom="paragraph">
              <wp:posOffset>194716</wp:posOffset>
            </wp:positionV>
            <wp:extent cx="5979843" cy="1152143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9843" cy="1152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4"/>
        </w:tabs>
        <w:spacing w:after="0" w:before="1" w:line="240" w:lineRule="auto"/>
        <w:ind w:left="334" w:right="0" w:hanging="2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column DEPT_ID to the EMP table.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106" w:right="7352" w:firstLine="0"/>
        <w:rPr>
          <w:b w:val="1"/>
        </w:rPr>
        <w:sectPr>
          <w:pgSz w:h="15840" w:w="12240" w:orient="portrait"/>
          <w:pgMar w:bottom="280" w:top="1400" w:left="1320" w:right="122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ALTER TABLE EMPSS ADD DEPT_ID NUMBER;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07616" cy="11917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616" cy="119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"/>
          <w:tab w:val="left" w:leader="none" w:pos="840"/>
        </w:tabs>
        <w:spacing w:after="0" w:before="225" w:line="266" w:lineRule="auto"/>
        <w:ind w:left="338" w:right="1175" w:hanging="1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foreign key reference on the EMP table that ensures that the employee is not assigned to nonexistent deparment. Name the constraint my_emp_dept_id_fk.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EMPSS</w:t>
      </w:r>
    </w:p>
    <w:p w:rsidR="00000000" w:rsidDel="00000000" w:rsidP="00000000" w:rsidRDefault="00000000" w:rsidRPr="00000000" w14:paraId="00000019">
      <w:pPr>
        <w:spacing w:before="41" w:line="276" w:lineRule="auto"/>
        <w:ind w:left="106" w:right="52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CONSTRAINT my_emp_dept_id_fk FOREIGN KEY (DEPT_ID)</w:t>
      </w:r>
    </w:p>
    <w:p w:rsidR="00000000" w:rsidDel="00000000" w:rsidP="00000000" w:rsidRDefault="00000000" w:rsidRPr="00000000" w14:paraId="0000001A">
      <w:pPr>
        <w:spacing w:before="2" w:lineRule="auto"/>
        <w:ind w:left="10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DEPTS(ID);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"/>
          <w:tab w:val="left" w:leader="none" w:pos="338"/>
        </w:tabs>
        <w:spacing w:after="0" w:before="0" w:line="266" w:lineRule="auto"/>
        <w:ind w:left="338" w:right="1246" w:hanging="2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EMP table. Add a COMMISSION column of NUMBER data type, precision 2, scale 2. Add a constraint to the commission column that ensures that a commission value is greater than zero.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0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EMP ADD COMMISSION NUMBER(2,2);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111759</wp:posOffset>
            </wp:positionH>
            <wp:positionV relativeFrom="paragraph">
              <wp:posOffset>208781</wp:posOffset>
            </wp:positionV>
            <wp:extent cx="5809634" cy="1399032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634" cy="1399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06" w:firstLine="0"/>
        <w:rPr>
          <w:b w:val="1"/>
        </w:rPr>
        <w:sectPr>
          <w:type w:val="nextPage"/>
          <w:pgSz w:h="15840" w:w="12240" w:orient="portrait"/>
          <w:pgMar w:bottom="280" w:top="1480" w:left="1320" w:right="1220" w:header="720" w:footer="720"/>
        </w:sectPr>
      </w:pPr>
      <w:r w:rsidDel="00000000" w:rsidR="00000000" w:rsidRPr="00000000">
        <w:rPr>
          <w:b w:val="1"/>
          <w:rtl w:val="0"/>
        </w:rPr>
        <w:t xml:space="preserve">ALTER TABLE EMP ADD CONSTRAINT chk_commission_positive CHECK (COMMISSION &gt; 0);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41089" cy="14081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1089" cy="1408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80" w:left="1320" w:right="12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38" w:hanging="216.00000000000006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276" w:hanging="216"/>
      </w:pPr>
      <w:rPr/>
    </w:lvl>
    <w:lvl w:ilvl="2">
      <w:start w:val="0"/>
      <w:numFmt w:val="bullet"/>
      <w:lvlText w:val="•"/>
      <w:lvlJc w:val="left"/>
      <w:pPr>
        <w:ind w:left="2212" w:hanging="216"/>
      </w:pPr>
      <w:rPr/>
    </w:lvl>
    <w:lvl w:ilvl="3">
      <w:start w:val="0"/>
      <w:numFmt w:val="bullet"/>
      <w:lvlText w:val="•"/>
      <w:lvlJc w:val="left"/>
      <w:pPr>
        <w:ind w:left="3148" w:hanging="216"/>
      </w:pPr>
      <w:rPr/>
    </w:lvl>
    <w:lvl w:ilvl="4">
      <w:start w:val="0"/>
      <w:numFmt w:val="bullet"/>
      <w:lvlText w:val="•"/>
      <w:lvlJc w:val="left"/>
      <w:pPr>
        <w:ind w:left="4084" w:hanging="216.00000000000045"/>
      </w:pPr>
      <w:rPr/>
    </w:lvl>
    <w:lvl w:ilvl="5">
      <w:start w:val="0"/>
      <w:numFmt w:val="bullet"/>
      <w:lvlText w:val="•"/>
      <w:lvlJc w:val="left"/>
      <w:pPr>
        <w:ind w:left="5020" w:hanging="216"/>
      </w:pPr>
      <w:rPr/>
    </w:lvl>
    <w:lvl w:ilvl="6">
      <w:start w:val="0"/>
      <w:numFmt w:val="bullet"/>
      <w:lvlText w:val="•"/>
      <w:lvlJc w:val="left"/>
      <w:pPr>
        <w:ind w:left="5956" w:hanging="216"/>
      </w:pPr>
      <w:rPr/>
    </w:lvl>
    <w:lvl w:ilvl="7">
      <w:start w:val="0"/>
      <w:numFmt w:val="bullet"/>
      <w:lvlText w:val="•"/>
      <w:lvlJc w:val="left"/>
      <w:pPr>
        <w:ind w:left="6892" w:hanging="216"/>
      </w:pPr>
      <w:rPr/>
    </w:lvl>
    <w:lvl w:ilvl="8">
      <w:start w:val="0"/>
      <w:numFmt w:val="bullet"/>
      <w:lvlText w:val="•"/>
      <w:lvlJc w:val="left"/>
      <w:pPr>
        <w:ind w:left="7828" w:hanging="216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60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