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Session 2025-2026(EVEN)</w:t>
      </w:r>
    </w:p>
    <w:p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134"/>
      </w:tblGrid>
      <w:tr w:rsidR="009743C2" w:rsidRPr="00772375" w:rsidTr="009A3183">
        <w:trPr>
          <w:trHeight w:val="377"/>
          <w:jc w:val="center"/>
        </w:trPr>
        <w:tc>
          <w:tcPr>
            <w:tcW w:w="4621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</w:t>
            </w:r>
            <w:proofErr w:type="gramEnd"/>
            <w:r>
              <w:rPr>
                <w:rFonts w:ascii="Times New Roman" w:hAnsi="Times New Roman" w:cs="Times New Roman"/>
              </w:rPr>
              <w:t xml:space="preserve"> of where you want.</w:t>
            </w:r>
          </w:p>
          <w:p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126"/>
        <w:gridCol w:w="2694"/>
        <w:gridCol w:w="2805"/>
      </w:tblGrid>
      <w:tr w:rsidR="009743C2" w:rsidRPr="00772375" w:rsidTr="00292148">
        <w:trPr>
          <w:jc w:val="center"/>
        </w:trPr>
        <w:tc>
          <w:tcPr>
            <w:tcW w:w="967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6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="009743C2" w:rsidRPr="00772375" w:rsidTr="00292148">
        <w:trPr>
          <w:jc w:val="center"/>
        </w:trPr>
        <w:tc>
          <w:tcPr>
            <w:tcW w:w="967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6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:rsidTr="00292148">
        <w:trPr>
          <w:jc w:val="center"/>
        </w:trPr>
        <w:tc>
          <w:tcPr>
            <w:tcW w:w="967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6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:rsidTr="00292148">
        <w:trPr>
          <w:jc w:val="center"/>
        </w:trPr>
        <w:tc>
          <w:tcPr>
            <w:tcW w:w="967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6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:rsidTr="00292148">
        <w:trPr>
          <w:jc w:val="center"/>
        </w:trPr>
        <w:tc>
          <w:tcPr>
            <w:tcW w:w="967" w:type="dxa"/>
          </w:tcPr>
          <w:p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6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9743C2" w:rsidRDefault="009743C2" w:rsidP="009743C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:rsidR="009743C2" w:rsidRPr="00772375" w:rsidRDefault="009743C2" w:rsidP="009743C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Engineering </w:t>
      </w:r>
      <w:proofErr w:type="spellStart"/>
      <w:proofErr w:type="gramStart"/>
      <w:r>
        <w:rPr>
          <w:rFonts w:ascii="Times New Roman" w:hAnsi="Times New Roman" w:cs="Times New Roman"/>
        </w:rPr>
        <w:t>knowledge,Problem</w:t>
      </w:r>
      <w:proofErr w:type="spellEnd"/>
      <w:proofErr w:type="gramEnd"/>
      <w:r>
        <w:rPr>
          <w:rFonts w:ascii="Times New Roman" w:hAnsi="Times New Roman" w:cs="Times New Roman"/>
        </w:rPr>
        <w:t xml:space="preserve"> analysis, Design/development of </w:t>
      </w:r>
      <w:proofErr w:type="spellStart"/>
      <w:r>
        <w:rPr>
          <w:rFonts w:ascii="Times New Roman" w:hAnsi="Times New Roman" w:cs="Times New Roman"/>
        </w:rPr>
        <w:t>solutions,Conduct</w:t>
      </w:r>
      <w:proofErr w:type="spellEnd"/>
      <w:r>
        <w:rPr>
          <w:rFonts w:ascii="Times New Roman" w:hAnsi="Times New Roman" w:cs="Times New Roman"/>
        </w:rPr>
        <w:t xml:space="preserve"> Investigations of Complex Problems, Engineering Tool Usage, The Engineer and The </w:t>
      </w:r>
      <w:proofErr w:type="spellStart"/>
      <w:r>
        <w:rPr>
          <w:rFonts w:ascii="Times New Roman" w:hAnsi="Times New Roman" w:cs="Times New Roman"/>
        </w:rPr>
        <w:t>World,Ethics</w:t>
      </w:r>
      <w:proofErr w:type="spellEnd"/>
      <w:r>
        <w:rPr>
          <w:rFonts w:ascii="Times New Roman" w:hAnsi="Times New Roman" w:cs="Times New Roman"/>
        </w:rPr>
        <w:t xml:space="preserve">, Individual and Collaborative Team </w:t>
      </w:r>
      <w:proofErr w:type="spellStart"/>
      <w:r>
        <w:rPr>
          <w:rFonts w:ascii="Times New Roman" w:hAnsi="Times New Roman" w:cs="Times New Roman"/>
        </w:rPr>
        <w:t>work,Communication</w:t>
      </w:r>
      <w:proofErr w:type="spellEnd"/>
      <w:r>
        <w:rPr>
          <w:rFonts w:ascii="Times New Roman" w:hAnsi="Times New Roman" w:cs="Times New Roman"/>
        </w:rPr>
        <w:t>, Project Management and Finance, Life-Long Learning</w:t>
      </w:r>
    </w:p>
    <w:p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:rsidR="009743C2" w:rsidRPr="00C76FAC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743C2" w:rsidRPr="00772375" w:rsidRDefault="009743C2" w:rsidP="009743C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977775" w:rsidRDefault="00977775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977775" w:rsidRDefault="00B1093B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Anushka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Yede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:rsidR="00B1093B" w:rsidRDefault="00B1093B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6/03/2026</w:t>
      </w:r>
    </w:p>
    <w:p w:rsidR="002316E9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:rsidR="009743C2" w:rsidRPr="002316E9" w:rsidRDefault="002316E9" w:rsidP="002316E9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3"/>
        <w:gridCol w:w="181"/>
        <w:gridCol w:w="1565"/>
        <w:gridCol w:w="2315"/>
        <w:gridCol w:w="2079"/>
        <w:gridCol w:w="1733"/>
      </w:tblGrid>
      <w:tr w:rsidR="002316E9" w:rsidRPr="000D27FB" w:rsidTr="00C65AA4">
        <w:tc>
          <w:tcPr>
            <w:tcW w:w="1271" w:type="dxa"/>
          </w:tcPr>
          <w:p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1715" w:type="dxa"/>
            <w:gridSpan w:val="2"/>
          </w:tcPr>
          <w:p w:rsidR="002316E9" w:rsidRPr="000D27FB" w:rsidRDefault="002316E9" w:rsidP="000D27F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2024-25 (EVEN)</w:t>
            </w:r>
          </w:p>
          <w:p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236" w:type="dxa"/>
          </w:tcPr>
          <w:p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794" w:type="dxa"/>
            <w:gridSpan w:val="2"/>
          </w:tcPr>
          <w:p w:rsidR="002316E9" w:rsidRPr="000D27FB" w:rsidRDefault="00EA047F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Mobile and Web Application for IOT Lab</w:t>
            </w:r>
          </w:p>
        </w:tc>
      </w:tr>
      <w:tr w:rsidR="002316E9" w:rsidRPr="000D27FB" w:rsidTr="00C65AA4">
        <w:tc>
          <w:tcPr>
            <w:tcW w:w="1271" w:type="dxa"/>
            <w:tcBorders>
              <w:bottom w:val="single" w:sz="4" w:space="0" w:color="auto"/>
            </w:tcBorders>
          </w:tcPr>
          <w:p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1715" w:type="dxa"/>
            <w:gridSpan w:val="2"/>
            <w:tcBorders>
              <w:bottom w:val="single" w:sz="4" w:space="0" w:color="auto"/>
            </w:tcBorders>
          </w:tcPr>
          <w:p w:rsidR="002316E9" w:rsidRPr="000D27FB" w:rsidRDefault="00EA047F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2236" w:type="dxa"/>
            <w:tcBorders>
              <w:bottom w:val="single" w:sz="4" w:space="0" w:color="auto"/>
            </w:tcBorders>
          </w:tcPr>
          <w:p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794" w:type="dxa"/>
            <w:gridSpan w:val="2"/>
            <w:tcBorders>
              <w:bottom w:val="single" w:sz="4" w:space="0" w:color="auto"/>
            </w:tcBorders>
          </w:tcPr>
          <w:p w:rsidR="002316E9" w:rsidRPr="000D27FB" w:rsidRDefault="00EA047F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23IOT1624</w:t>
            </w:r>
          </w:p>
        </w:tc>
      </w:tr>
      <w:tr w:rsidR="002316E9" w:rsidRPr="000D27FB" w:rsidTr="00C65AA4">
        <w:tc>
          <w:tcPr>
            <w:tcW w:w="1271" w:type="dxa"/>
            <w:tcBorders>
              <w:bottom w:val="single" w:sz="4" w:space="0" w:color="auto"/>
            </w:tcBorders>
          </w:tcPr>
          <w:p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1715" w:type="dxa"/>
            <w:gridSpan w:val="2"/>
            <w:tcBorders>
              <w:bottom w:val="single" w:sz="4" w:space="0" w:color="auto"/>
            </w:tcBorders>
          </w:tcPr>
          <w:p w:rsidR="002316E9" w:rsidRPr="000D27FB" w:rsidRDefault="00B109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01</w:t>
            </w:r>
          </w:p>
        </w:tc>
        <w:tc>
          <w:tcPr>
            <w:tcW w:w="2236" w:type="dxa"/>
            <w:tcBorders>
              <w:bottom w:val="single" w:sz="4" w:space="0" w:color="auto"/>
            </w:tcBorders>
          </w:tcPr>
          <w:p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794" w:type="dxa"/>
            <w:gridSpan w:val="2"/>
            <w:tcBorders>
              <w:bottom w:val="single" w:sz="4" w:space="0" w:color="auto"/>
            </w:tcBorders>
          </w:tcPr>
          <w:p w:rsidR="002316E9" w:rsidRPr="000D27FB" w:rsidRDefault="00B1093B" w:rsidP="00977775">
            <w:pPr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Anushka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Yede</w:t>
            </w:r>
            <w:proofErr w:type="spellEnd"/>
          </w:p>
        </w:tc>
      </w:tr>
      <w:tr w:rsidR="005C5D3B" w:rsidRPr="000D27FB" w:rsidTr="00C65AA4"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D27FB" w:rsidTr="00C65AA4">
        <w:tc>
          <w:tcPr>
            <w:tcW w:w="1474" w:type="dxa"/>
            <w:gridSpan w:val="2"/>
            <w:tcBorders>
              <w:top w:val="single" w:sz="4" w:space="0" w:color="auto"/>
            </w:tcBorders>
          </w:tcPr>
          <w:p w:rsidR="000D27FB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542" w:type="dxa"/>
            <w:gridSpan w:val="4"/>
            <w:tcBorders>
              <w:top w:val="single" w:sz="4" w:space="0" w:color="auto"/>
            </w:tcBorders>
          </w:tcPr>
          <w:p w:rsidR="000D27FB" w:rsidRDefault="00A23C71" w:rsidP="00A23C71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04</w:t>
            </w:r>
          </w:p>
        </w:tc>
      </w:tr>
      <w:tr w:rsidR="00894574" w:rsidTr="00C65AA4">
        <w:tc>
          <w:tcPr>
            <w:tcW w:w="1474" w:type="dxa"/>
            <w:gridSpan w:val="2"/>
            <w:tcBorders>
              <w:top w:val="single" w:sz="4" w:space="0" w:color="auto"/>
            </w:tcBorders>
          </w:tcPr>
          <w:p w:rsidR="00894574" w:rsidRDefault="00894574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542" w:type="dxa"/>
            <w:gridSpan w:val="4"/>
            <w:tcBorders>
              <w:top w:val="single" w:sz="4" w:space="0" w:color="auto"/>
            </w:tcBorders>
          </w:tcPr>
          <w:p w:rsidR="00C10313" w:rsidRDefault="00C10313" w:rsidP="00C10313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understand the different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flavors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mobile operating system and their specific features.</w:t>
            </w:r>
          </w:p>
          <w:p w:rsidR="00C10313" w:rsidRDefault="00C10313" w:rsidP="00C10313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Apply Android applications using various UI controls and layouts.</w:t>
            </w:r>
          </w:p>
          <w:p w:rsidR="00C10313" w:rsidRDefault="00C10313" w:rsidP="00C10313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applications capable of data handling and communication with native components.</w:t>
            </w:r>
          </w:p>
          <w:p w:rsidR="002304ED" w:rsidRDefault="00C10313" w:rsidP="00C1031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Create and develop applications that support multiple devices and configurations.</w:t>
            </w:r>
          </w:p>
        </w:tc>
      </w:tr>
      <w:tr w:rsidR="000D27FB" w:rsidTr="00C65AA4">
        <w:tc>
          <w:tcPr>
            <w:tcW w:w="1474" w:type="dxa"/>
            <w:gridSpan w:val="2"/>
          </w:tcPr>
          <w:p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542" w:type="dxa"/>
            <w:gridSpan w:val="4"/>
          </w:tcPr>
          <w:p w:rsidR="000D27FB" w:rsidRDefault="00D04BC0" w:rsidP="00D04BC0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Understand Android Studio environment and project structure. Tasks: Create Android project, analyse the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AndroidManifest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file,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Gradle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build files, SDK versions, and permissions.</w:t>
            </w:r>
          </w:p>
        </w:tc>
      </w:tr>
      <w:tr w:rsidR="000D27FB" w:rsidTr="00C65AA4">
        <w:tc>
          <w:tcPr>
            <w:tcW w:w="1474" w:type="dxa"/>
            <w:gridSpan w:val="2"/>
          </w:tcPr>
          <w:p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542" w:type="dxa"/>
            <w:gridSpan w:val="4"/>
          </w:tcPr>
          <w:p w:rsidR="002304ED" w:rsidRDefault="0031271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Problem Title: </w:t>
            </w:r>
            <w:r>
              <w:rPr>
                <w:rFonts w:ascii="Times New Roman" w:hAnsi="Times New Roman" w:cs="Times New Roman"/>
              </w:rPr>
              <w:t>Android Studio Project Setup and Configuration Analysis</w:t>
            </w:r>
          </w:p>
          <w:p w:rsidR="002304ED" w:rsidRDefault="002304ED">
            <w:pPr>
              <w:rPr>
                <w:rFonts w:ascii="Times New Roman" w:hAnsi="Times New Roman" w:cs="Times New Roman"/>
              </w:rPr>
            </w:pPr>
          </w:p>
          <w:p w:rsidR="002304ED" w:rsidRDefault="0031271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You are provided with a freshly installed Android Studio environment. Perform the following tasks using the given IDE:</w:t>
            </w:r>
          </w:p>
          <w:p w:rsidR="002304ED" w:rsidRDefault="002304ED">
            <w:pPr>
              <w:rPr>
                <w:rFonts w:ascii="Times New Roman" w:hAnsi="Times New Roman" w:cs="Times New Roman"/>
              </w:rPr>
            </w:pPr>
          </w:p>
          <w:p w:rsidR="002304ED" w:rsidRDefault="0031271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r>
              <w:rPr>
                <w:rFonts w:ascii="Times New Roman" w:hAnsi="Times New Roman" w:cs="Times New Roman"/>
              </w:rPr>
              <w:t xml:space="preserve">Create a new Android project named </w:t>
            </w:r>
            <w:proofErr w:type="spellStart"/>
            <w:r>
              <w:rPr>
                <w:rFonts w:ascii="Times New Roman" w:hAnsi="Times New Roman" w:cs="Times New Roman"/>
              </w:rPr>
              <w:t>MyFirstApp</w:t>
            </w:r>
            <w:proofErr w:type="spellEnd"/>
            <w:r>
              <w:rPr>
                <w:rFonts w:ascii="Times New Roman" w:hAnsi="Times New Roman" w:cs="Times New Roman"/>
              </w:rPr>
              <w:t xml:space="preserve"> with Java, package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com.darshil</w:t>
            </w:r>
            <w:proofErr w:type="gramEnd"/>
            <w:r>
              <w:rPr>
                <w:rFonts w:ascii="Times New Roman" w:hAnsi="Times New Roman" w:cs="Times New Roman"/>
              </w:rPr>
              <w:t>.myfirstapp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minSdk</w:t>
            </w:r>
            <w:proofErr w:type="spellEnd"/>
            <w:r>
              <w:rPr>
                <w:rFonts w:ascii="Times New Roman" w:hAnsi="Times New Roman" w:cs="Times New Roman"/>
              </w:rPr>
              <w:t xml:space="preserve"> = 24, </w:t>
            </w:r>
            <w:proofErr w:type="spellStart"/>
            <w:r>
              <w:rPr>
                <w:rFonts w:ascii="Times New Roman" w:hAnsi="Times New Roman" w:cs="Times New Roman"/>
              </w:rPr>
              <w:t>targetSdk</w:t>
            </w:r>
            <w:proofErr w:type="spellEnd"/>
            <w:r>
              <w:rPr>
                <w:rFonts w:ascii="Times New Roman" w:hAnsi="Times New Roman" w:cs="Times New Roman"/>
              </w:rPr>
              <w:t xml:space="preserve"> = 34.</w:t>
            </w:r>
          </w:p>
          <w:p w:rsidR="002304ED" w:rsidRDefault="0031271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2. </w:t>
            </w:r>
            <w:r>
              <w:rPr>
                <w:rFonts w:ascii="Times New Roman" w:hAnsi="Times New Roman" w:cs="Times New Roman"/>
              </w:rPr>
              <w:t>Navigate the full project directory and note the role of each folder and configuration file.</w:t>
            </w:r>
          </w:p>
          <w:p w:rsidR="002304ED" w:rsidRDefault="0031271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3. </w:t>
            </w:r>
            <w:r>
              <w:rPr>
                <w:rFonts w:ascii="Times New Roman" w:hAnsi="Times New Roman" w:cs="Times New Roman"/>
              </w:rPr>
              <w:t xml:space="preserve">Open AndroidManifest.xml and add INTERNET (normal) and ACCESS_FINE_LOCATION (dangerous) permissions. Register </w:t>
            </w:r>
            <w:proofErr w:type="spellStart"/>
            <w:r>
              <w:rPr>
                <w:rFonts w:ascii="Times New Roman" w:hAnsi="Times New Roman" w:cs="Times New Roman"/>
              </w:rPr>
              <w:t>MainActivity</w:t>
            </w:r>
            <w:proofErr w:type="spellEnd"/>
            <w:r>
              <w:rPr>
                <w:rFonts w:ascii="Times New Roman" w:hAnsi="Times New Roman" w:cs="Times New Roman"/>
              </w:rPr>
              <w:t xml:space="preserve"> with MAIN/LAUNCHER intent-filter.</w:t>
            </w:r>
          </w:p>
          <w:p w:rsidR="002304ED" w:rsidRDefault="0031271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4. </w:t>
            </w:r>
            <w:r>
              <w:rPr>
                <w:rFonts w:ascii="Times New Roman" w:hAnsi="Times New Roman" w:cs="Times New Roman"/>
              </w:rPr>
              <w:t>Open app/</w:t>
            </w:r>
            <w:proofErr w:type="spellStart"/>
            <w:r>
              <w:rPr>
                <w:rFonts w:ascii="Times New Roman" w:hAnsi="Times New Roman" w:cs="Times New Roman"/>
              </w:rPr>
              <w:t>build.gradle</w:t>
            </w:r>
            <w:proofErr w:type="spellEnd"/>
            <w:r>
              <w:rPr>
                <w:rFonts w:ascii="Times New Roman" w:hAnsi="Times New Roman" w:cs="Times New Roman"/>
              </w:rPr>
              <w:t xml:space="preserve">. Record </w:t>
            </w:r>
            <w:proofErr w:type="spellStart"/>
            <w:r>
              <w:rPr>
                <w:rFonts w:ascii="Times New Roman" w:hAnsi="Times New Roman" w:cs="Times New Roman"/>
              </w:rPr>
              <w:t>compileSdkVersion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minSdkVersion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targetSdkVersion</w:t>
            </w:r>
            <w:proofErr w:type="spellEnd"/>
            <w:r>
              <w:rPr>
                <w:rFonts w:ascii="Times New Roman" w:hAnsi="Times New Roman" w:cs="Times New Roman"/>
              </w:rPr>
              <w:t>, and the list of dependencies declared.</w:t>
            </w:r>
          </w:p>
          <w:p w:rsidR="002304ED" w:rsidRDefault="0031271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5. </w:t>
            </w:r>
            <w:r>
              <w:rPr>
                <w:rFonts w:ascii="Times New Roman" w:hAnsi="Times New Roman" w:cs="Times New Roman"/>
              </w:rPr>
              <w:t>Write runtime permission request code in MainActivity.java for ACCESS_FINE_LOCATION. Verify that the system permission dialog appears when the app runs on the emulator (Pixel 6, API 34).</w:t>
            </w:r>
          </w:p>
        </w:tc>
      </w:tr>
      <w:tr w:rsidR="000D27FB" w:rsidTr="00C65AA4">
        <w:tc>
          <w:tcPr>
            <w:tcW w:w="1474" w:type="dxa"/>
            <w:gridSpan w:val="2"/>
          </w:tcPr>
          <w:p w:rsid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542" w:type="dxa"/>
            <w:gridSpan w:val="4"/>
          </w:tcPr>
          <w:p w:rsidR="00D04BC0" w:rsidRPr="00D04BC0" w:rsidRDefault="00D04BC0" w:rsidP="00D04BC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The Map: Organizing the Data</w:t>
            </w:r>
          </w:p>
          <w:p w:rsidR="00D04BC0" w:rsidRPr="00D04BC0" w:rsidRDefault="00D04BC0" w:rsidP="00D04BC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Think of a Map as a digital attendance sheet. In a regular list, you just have a row of names. In a map, you have Key-Value pairs.</w:t>
            </w:r>
          </w:p>
          <w:p w:rsidR="00D04BC0" w:rsidRPr="00D04BC0" w:rsidRDefault="00D04BC0" w:rsidP="00D04BC0">
            <w:pPr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Key: The unique identifier (Student Name).</w:t>
            </w:r>
          </w:p>
          <w:p w:rsidR="00D04BC0" w:rsidRPr="00D04BC0" w:rsidRDefault="00D04BC0" w:rsidP="00D04BC0">
            <w:pPr>
              <w:numPr>
                <w:ilvl w:val="0"/>
                <w:numId w:val="14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Value: The data attached to it (Marks).</w:t>
            </w:r>
          </w:p>
          <w:p w:rsidR="00D04BC0" w:rsidRDefault="00D04BC0" w:rsidP="00D04BC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Using a map makes it incredibly fast to look up exactly how many marks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Ayush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got without having to scan through every single student in the list.</w:t>
            </w:r>
          </w:p>
          <w:p w:rsidR="00D04BC0" w:rsidRPr="00D04BC0" w:rsidRDefault="00D04BC0" w:rsidP="00D04BC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04BC0" w:rsidRPr="00D04BC0" w:rsidRDefault="00D04BC0" w:rsidP="00D04BC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2. Iteration with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forEach</w:t>
            </w:r>
            <w:proofErr w:type="spellEnd"/>
          </w:p>
          <w:p w:rsidR="00D04BC0" w:rsidRDefault="00D04BC0" w:rsidP="00D04BC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forEach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function is like a teacher walking down the rows of a classroom and performing the same action for every student. Instead of writing a complex loop with counters,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forEach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lets you say: 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"For every person in this map, do this specific task."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It’s cleaner, harder to break, and easier for others to read.</w:t>
            </w:r>
          </w:p>
          <w:p w:rsidR="00D04BC0" w:rsidRPr="00D04BC0" w:rsidRDefault="00D04BC0" w:rsidP="00D04BC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04BC0" w:rsidRPr="00D04BC0" w:rsidRDefault="00D04BC0" w:rsidP="00D04BC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The Filter-Map-Transform Pipeline</w:t>
            </w:r>
          </w:p>
          <w:p w:rsidR="00D04BC0" w:rsidRPr="00D04BC0" w:rsidRDefault="00D04BC0" w:rsidP="00D04BC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is where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Kotlin’s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functional power shines. Instead of changing the original data (which can lead to mistakes), we treat it like a pipeline:</w:t>
            </w:r>
          </w:p>
          <w:p w:rsidR="00D04BC0" w:rsidRPr="00D04BC0" w:rsidRDefault="00D04BC0" w:rsidP="00D04BC0">
            <w:pPr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filter: This acts as a security guard. It checks a condition (marks &gt; 60) and only lets the passing students through to the next stage.</w:t>
            </w:r>
          </w:p>
          <w:p w:rsidR="00D04BC0" w:rsidRDefault="00D04BC0" w:rsidP="00D04BC0">
            <w:pPr>
              <w:numPr>
                <w:ilvl w:val="0"/>
                <w:numId w:val="15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mapValues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This is a specialized transformation. It keeps the "Key" (the student's name) the same but updates the "Value" (adding the grace marks).</w:t>
            </w:r>
          </w:p>
          <w:p w:rsidR="00D04BC0" w:rsidRPr="00D04BC0" w:rsidRDefault="00D04BC0" w:rsidP="00D04BC0">
            <w:pPr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D04BC0" w:rsidRPr="00D04BC0" w:rsidRDefault="00D04BC0" w:rsidP="00D04BC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Higher-Order Functions: The "Smart" Helpers</w:t>
            </w:r>
          </w:p>
          <w:p w:rsidR="00D04BC0" w:rsidRPr="00D04BC0" w:rsidRDefault="00D04BC0" w:rsidP="00D04BC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Higher-Order Function is simply a function that is "smart" enough to accept another function as a tool.</w:t>
            </w:r>
          </w:p>
          <w:p w:rsidR="00D04BC0" w:rsidRPr="00D04BC0" w:rsidRDefault="00D04BC0" w:rsidP="00D04BC0">
            <w:pPr>
              <w:numPr>
                <w:ilvl w:val="0"/>
                <w:numId w:val="16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Human Analogy: Imagine a generic "Machine." If you give it a "Juicing" instruction, it makes juice. If you give it a "Grinding" instruction, it makes flour.</w:t>
            </w:r>
          </w:p>
          <w:p w:rsidR="00D04BC0" w:rsidRPr="00D04BC0" w:rsidRDefault="00D04BC0" w:rsidP="00D04BC0">
            <w:pPr>
              <w:numPr>
                <w:ilvl w:val="0"/>
                <w:numId w:val="16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our code,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analyzeGrade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the machine, and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gradingLogic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the instruction manual we pass into it. This makes your code modular; if you want to change the grading system next year, you only change the "manual" (the lambda), not the "machine" (the function).</w:t>
            </w:r>
          </w:p>
          <w:p w:rsidR="000D27FB" w:rsidRPr="00AA7928" w:rsidRDefault="000D27FB" w:rsidP="00AA7928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316E9" w:rsidTr="00C65AA4">
        <w:trPr>
          <w:trHeight w:val="2166"/>
        </w:trPr>
        <w:tc>
          <w:tcPr>
            <w:tcW w:w="1474" w:type="dxa"/>
            <w:gridSpan w:val="2"/>
            <w:vMerge w:val="restart"/>
          </w:tcPr>
          <w:p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 </w:t>
            </w:r>
          </w:p>
          <w:p w:rsidR="002316E9" w:rsidRPr="000D27FB" w:rsidRDefault="002316E9" w:rsidP="000D27FB">
            <w:pPr>
              <w:pStyle w:val="NormalWeb"/>
              <w:spacing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542" w:type="dxa"/>
            <w:gridSpan w:val="4"/>
          </w:tcPr>
          <w:p w:rsidR="002316E9" w:rsidRPr="000D27FB" w:rsidRDefault="000D4A7F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:rsidR="00D04BC0" w:rsidRPr="00D04BC0" w:rsidRDefault="00D04BC0" w:rsidP="00D04BC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The Setup (The Registry)</w:t>
            </w:r>
          </w:p>
          <w:p w:rsidR="00D04BC0" w:rsidRDefault="00D04BC0" w:rsidP="00D04BC0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You start by creating a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Map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 In human terms, this is just a digital ledger where you link a student's name (the unique key) to their score (the value).</w:t>
            </w:r>
          </w:p>
          <w:p w:rsidR="00D04BC0" w:rsidRPr="00D04BC0" w:rsidRDefault="00D04BC0" w:rsidP="00D04BC0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04BC0" w:rsidRPr="00D04BC0" w:rsidRDefault="00D04BC0" w:rsidP="00D04BC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The Review (The Roll Call)</w:t>
            </w:r>
          </w:p>
          <w:p w:rsidR="00D04BC0" w:rsidRPr="00D04BC0" w:rsidRDefault="00D04BC0" w:rsidP="00D04BC0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Use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forEach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to cycle through the list. It’s the programmatic version of a teacher reading the class list out loud to make sure everyone is accounted for.</w:t>
            </w:r>
          </w:p>
          <w:p w:rsidR="00D04BC0" w:rsidRPr="00D04BC0" w:rsidRDefault="00D04BC0" w:rsidP="00D04BC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The Cut-off (Filtering)</w:t>
            </w:r>
          </w:p>
          <w:p w:rsidR="00D04BC0" w:rsidRDefault="00D04BC0" w:rsidP="00D04BC0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We apply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 .filter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to separate those who reached the 60-mark threshold from those who didn't. This ensures the rest of our logic only applies to the "passing" group.</w:t>
            </w:r>
          </w:p>
          <w:p w:rsidR="00D04BC0" w:rsidRPr="00D04BC0" w:rsidRDefault="00D04BC0" w:rsidP="00D04BC0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04BC0" w:rsidRPr="00D04BC0" w:rsidRDefault="00D04BC0" w:rsidP="00D04BC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The Boost (Transformation)</w:t>
            </w:r>
          </w:p>
          <w:p w:rsidR="00D04BC0" w:rsidRDefault="00D04BC0" w:rsidP="00D04BC0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Using .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mapValues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we perform a "bulk update." We aren't changing the names, just sliding an extra 5 marks onto the scores of everyone who made it through the filter.</w:t>
            </w:r>
          </w:p>
          <w:p w:rsidR="00D04BC0" w:rsidRPr="00D04BC0" w:rsidRDefault="00D04BC0" w:rsidP="00D04BC0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04BC0" w:rsidRPr="00D04BC0" w:rsidRDefault="00D04BC0" w:rsidP="00D04BC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The Logic (Higher-Order Function)</w:t>
            </w:r>
          </w:p>
          <w:p w:rsidR="00D04BC0" w:rsidRDefault="00D04BC0" w:rsidP="00D04BC0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This is the "brain" of the operation. We create a function that doesn't just process numbers but accepts a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grading rule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(a lambda) as an input.</w:t>
            </w:r>
          </w:p>
          <w:p w:rsidR="00D04BC0" w:rsidRPr="00D04BC0" w:rsidRDefault="00D04BC0" w:rsidP="00D04BC0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D04BC0" w:rsidRPr="00D04BC0" w:rsidRDefault="00D04BC0" w:rsidP="00D04BC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 The Result (Grading)</w:t>
            </w:r>
          </w:p>
          <w:p w:rsidR="00D04BC0" w:rsidRPr="00D04BC0" w:rsidRDefault="00D04BC0" w:rsidP="00D04BC0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Finally, we pass our updated marks through that "brain" to convert numbers into letters (A, B, or C) and print the final report card.</w:t>
            </w:r>
          </w:p>
          <w:p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2316E9" w:rsidRDefault="002316E9" w:rsidP="000D27FB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:rsidTr="00C65AA4">
        <w:trPr>
          <w:trHeight w:val="1830"/>
        </w:trPr>
        <w:tc>
          <w:tcPr>
            <w:tcW w:w="1474" w:type="dxa"/>
            <w:gridSpan w:val="2"/>
            <w:vMerge/>
          </w:tcPr>
          <w:p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542" w:type="dxa"/>
            <w:gridSpan w:val="4"/>
          </w:tcPr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// ─── AndroidManifest.xml ───────────────────────────────────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&lt;?xml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 xml:space="preserve"> version="1.0" encoding="utf-8"?&gt;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&lt;manifest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xmlns:android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="http://schemas.android.com/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apk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/res/android"</w:t>
            </w:r>
          </w:p>
          <w:p w:rsidR="002304ED" w:rsidRDefault="00977775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package="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com.vedant</w:t>
            </w:r>
            <w:proofErr w:type="gramEnd"/>
            <w:r w:rsidR="0031271C">
              <w:rPr>
                <w:rFonts w:ascii="Courier New" w:hAnsi="Courier New" w:cs="Courier New"/>
                <w:sz w:val="18"/>
                <w:szCs w:val="18"/>
              </w:rPr>
              <w:t>.myfirstapp</w:t>
            </w:r>
            <w:proofErr w:type="spellEnd"/>
            <w:r w:rsidR="0031271C">
              <w:rPr>
                <w:rFonts w:ascii="Courier New" w:hAnsi="Courier New" w:cs="Courier New"/>
                <w:sz w:val="18"/>
                <w:szCs w:val="18"/>
              </w:rPr>
              <w:t>"&gt;</w:t>
            </w:r>
          </w:p>
          <w:p w:rsidR="002304ED" w:rsidRDefault="002304ED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&lt;uses-permission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android:name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="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android.permission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.INTERNET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"/&gt;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&lt;uses-permission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android:name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="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android.permission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.ACCESS_FINE_LOCATION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"/&gt;</w:t>
            </w:r>
          </w:p>
          <w:p w:rsidR="002304ED" w:rsidRDefault="002304ED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&lt;application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android:allowBackup</w:t>
            </w:r>
            <w:proofErr w:type="spellEnd"/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="true"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android:icon</w:t>
            </w:r>
            <w:proofErr w:type="spellEnd"/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="@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mipmap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ic_launcher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"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android:label</w:t>
            </w:r>
            <w:proofErr w:type="spellEnd"/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="@string/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app_name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"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android:roundIcon</w:t>
            </w:r>
            <w:proofErr w:type="spellEnd"/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="@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mipmap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ic_launcher_round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"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android:supportsRtl</w:t>
            </w:r>
            <w:proofErr w:type="spellEnd"/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="true"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android:theme</w:t>
            </w:r>
            <w:proofErr w:type="spellEnd"/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="@style/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Theme.MyFirstApp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"&gt;</w:t>
            </w:r>
          </w:p>
          <w:p w:rsidR="002304ED" w:rsidRDefault="002304ED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&lt;activity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android:name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".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MainActivity</w:t>
            </w:r>
            <w:proofErr w:type="spellEnd"/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"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android:exported</w:t>
            </w:r>
            <w:proofErr w:type="spellEnd"/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="true"&gt;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&lt;intent-filter&gt;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&lt;action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android:name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="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android.intent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.action.MAIN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"/&gt;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&lt;category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android:name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="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android.intent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.category.LAUNCHER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"/&gt;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&lt;/intent-filter&gt;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&lt;/activity&gt;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&lt;/application&gt;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&lt;/manifest&gt;</w:t>
            </w:r>
          </w:p>
          <w:p w:rsidR="002304ED" w:rsidRDefault="002304ED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// ─── app/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build.gradle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───────────────────────────────────────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plugins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com.android.application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" }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android {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compileSdk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34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defaultConfig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{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</w:t>
            </w:r>
            <w:r w:rsidR="00977775">
              <w:rPr>
                <w:rFonts w:ascii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="00977775">
              <w:rPr>
                <w:rFonts w:ascii="Courier New" w:hAnsi="Courier New" w:cs="Courier New"/>
                <w:sz w:val="18"/>
                <w:szCs w:val="18"/>
              </w:rPr>
              <w:t>applicationId</w:t>
            </w:r>
            <w:proofErr w:type="spellEnd"/>
            <w:r w:rsidR="00977775">
              <w:rPr>
                <w:rFonts w:ascii="Courier New" w:hAnsi="Courier New" w:cs="Courier New"/>
                <w:sz w:val="18"/>
                <w:szCs w:val="18"/>
              </w:rPr>
              <w:t xml:space="preserve"> "</w:t>
            </w:r>
            <w:proofErr w:type="spellStart"/>
            <w:proofErr w:type="gramStart"/>
            <w:r w:rsidR="00977775">
              <w:rPr>
                <w:rFonts w:ascii="Courier New" w:hAnsi="Courier New" w:cs="Courier New"/>
                <w:sz w:val="18"/>
                <w:szCs w:val="18"/>
              </w:rPr>
              <w:t>com.vedant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.myfirstapp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"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minSdk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24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targetSdk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34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versionCode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1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versionName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"1.0"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}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buildTypes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{ release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minifyEnabled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false } }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dependencies {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implementation "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androidx.appcompat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:appcompat:1.7.0"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implementation "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com.google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.android.material:material:1.12.0"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implementation "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androidx.constraintlayout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:constraintlayout:2.1.4"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  <w:p w:rsidR="002304ED" w:rsidRDefault="002304ED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// ─── MainActivity.java ──────────────────────────────────────</w:t>
            </w:r>
          </w:p>
          <w:p w:rsidR="002304ED" w:rsidRDefault="00977775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package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com.vedant</w:t>
            </w:r>
            <w:proofErr w:type="gramEnd"/>
            <w:r w:rsidR="0031271C">
              <w:rPr>
                <w:rFonts w:ascii="Courier New" w:hAnsi="Courier New" w:cs="Courier New"/>
                <w:sz w:val="18"/>
                <w:szCs w:val="18"/>
              </w:rPr>
              <w:t>.myfirstapp</w:t>
            </w:r>
            <w:proofErr w:type="spellEnd"/>
            <w:r w:rsidR="0031271C">
              <w:rPr>
                <w:rFonts w:ascii="Courier New" w:hAnsi="Courier New" w:cs="Courier New"/>
                <w:sz w:val="18"/>
                <w:szCs w:val="18"/>
              </w:rPr>
              <w:t>;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android.Manifest</w:t>
            </w:r>
            <w:proofErr w:type="spellEnd"/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;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android.content.pm.PackageManager</w:t>
            </w:r>
            <w:proofErr w:type="spellEnd"/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;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android.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os.Bundle</w:t>
            </w:r>
            <w:proofErr w:type="spellEnd"/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 xml:space="preserve">; import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android.widget.Toast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;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androidx.appcompat.app.AppCompatActivity</w:t>
            </w:r>
            <w:proofErr w:type="spellEnd"/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;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androidx.core.app.ActivityCompat</w:t>
            </w:r>
            <w:proofErr w:type="spellEnd"/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;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androidx.core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.content.ContextCompat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;</w:t>
            </w:r>
          </w:p>
          <w:p w:rsidR="002304ED" w:rsidRDefault="002304ED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MainActivity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extends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AppCompatActivity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{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private static final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LOC_CODE = 1001;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@Override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protected void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onCreate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 xml:space="preserve">Bundle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savedInstanceState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) {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super.onCreate</w:t>
            </w:r>
            <w:proofErr w:type="spellEnd"/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savedInstanceState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);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setContentView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R.layout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.activity_main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);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checkLocationPermission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);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}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private void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checkLocationPermission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) {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if (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ContextCompat.checkSelfPermission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(this,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Manifest.permission.ACCESS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_FINE_LOCATION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!=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PackageManager.PERMISSION_GRANTED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) {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ActivityCompat.requestPermissions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(this,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    new String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[]{</w:t>
            </w:r>
            <w:proofErr w:type="spellStart"/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Manifest.permission.ACCESS_FINE_LOCATION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},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    LOC_CODE);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} else {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Toast.makeText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(this,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"Location Permission Already Granted",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Toast.LENGTH_SHORT</w:t>
            </w:r>
            <w:proofErr w:type="spellEnd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).show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();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}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}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@Override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public void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onRequestPermissionsResult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requestCode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,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String[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 xml:space="preserve">] permissions,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[]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grantResults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) {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super.onRequestPermissionsResult</w:t>
            </w:r>
            <w:proofErr w:type="spellEnd"/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(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requestCode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, permissions,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grantResults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);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if (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requestCode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== LOC_CODE) {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granted =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grantResults.length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&gt; 0 &amp;&amp;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grantResults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 xml:space="preserve">0] ==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PackageManager.PERMISSION_GRANTED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;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lastRenderedPageBreak/>
              <w:t xml:space="preserve">            String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msg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granted ?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 xml:space="preserve"> "Permission 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Granted !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" : "Permission Denied !";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Toast.makeText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(this,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msg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Toast.LENGTH_SHORT</w:t>
            </w:r>
            <w:proofErr w:type="spellEnd"/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).show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();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}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}</w:t>
            </w:r>
          </w:p>
          <w:p w:rsidR="002304ED" w:rsidRDefault="0031271C">
            <w:pPr>
              <w:ind w:left="20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}</w:t>
            </w:r>
          </w:p>
        </w:tc>
      </w:tr>
      <w:tr w:rsidR="002316E9" w:rsidTr="00C65AA4">
        <w:trPr>
          <w:trHeight w:val="1830"/>
        </w:trPr>
        <w:tc>
          <w:tcPr>
            <w:tcW w:w="1474" w:type="dxa"/>
            <w:gridSpan w:val="2"/>
            <w:vMerge/>
          </w:tcPr>
          <w:p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542" w:type="dxa"/>
            <w:gridSpan w:val="4"/>
          </w:tcPr>
          <w:p w:rsidR="00AA7928" w:rsidRDefault="002316E9" w:rsidP="009921B1"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  <w:p w:rsidR="00C63150" w:rsidRDefault="00D04BC0" w:rsidP="00C63150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>
                  <wp:extent cx="4503420" cy="1885330"/>
                  <wp:effectExtent l="0" t="0" r="0" b="635"/>
                  <wp:docPr id="65607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070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442" cy="1890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7928" w:rsidRDefault="00AA7928" w:rsidP="000D27FB">
            <w:pP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pPr>
          </w:p>
          <w:p w:rsidR="00C63150" w:rsidRPr="000D27FB" w:rsidRDefault="00C63150" w:rsidP="00AA7928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D27FB" w:rsidTr="00C65AA4">
        <w:trPr>
          <w:trHeight w:val="847"/>
        </w:trPr>
        <w:tc>
          <w:tcPr>
            <w:tcW w:w="1474" w:type="dxa"/>
            <w:gridSpan w:val="2"/>
          </w:tcPr>
          <w:p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Output Analysis </w:t>
            </w:r>
          </w:p>
        </w:tc>
        <w:tc>
          <w:tcPr>
            <w:tcW w:w="7542" w:type="dxa"/>
            <w:gridSpan w:val="4"/>
          </w:tcPr>
          <w:p w:rsidR="002304ED" w:rsidRDefault="0031271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- Project Structure Clarity: </w:t>
            </w:r>
            <w:r>
              <w:rPr>
                <w:rFonts w:ascii="Times New Roman" w:hAnsi="Times New Roman" w:cs="Times New Roman"/>
              </w:rPr>
              <w:t xml:space="preserve">Exploring the project tree in Android Studio made it easy to identify where each file belongs. The separation between source code, layouts, and </w:t>
            </w:r>
            <w:proofErr w:type="spellStart"/>
            <w:r>
              <w:rPr>
                <w:rFonts w:ascii="Times New Roman" w:hAnsi="Times New Roman" w:cs="Times New Roman"/>
              </w:rPr>
              <w:t>config</w:t>
            </w:r>
            <w:proofErr w:type="spellEnd"/>
            <w:r>
              <w:rPr>
                <w:rFonts w:ascii="Times New Roman" w:hAnsi="Times New Roman" w:cs="Times New Roman"/>
              </w:rPr>
              <w:t xml:space="preserve"> files follows a strict convention that keeps large projects manageable.</w:t>
            </w:r>
          </w:p>
          <w:p w:rsidR="002304ED" w:rsidRDefault="002304ED">
            <w:pPr>
              <w:rPr>
                <w:rFonts w:ascii="Times New Roman" w:hAnsi="Times New Roman" w:cs="Times New Roman"/>
              </w:rPr>
            </w:pPr>
          </w:p>
          <w:p w:rsidR="002304ED" w:rsidRDefault="0031271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- Manifest as a Contract: </w:t>
            </w:r>
            <w:r>
              <w:rPr>
                <w:rFonts w:ascii="Times New Roman" w:hAnsi="Times New Roman" w:cs="Times New Roman"/>
              </w:rPr>
              <w:t xml:space="preserve">The AndroidManifest.xml acts like a contract between the app and the OS. Without registering </w:t>
            </w:r>
            <w:proofErr w:type="spellStart"/>
            <w:r>
              <w:rPr>
                <w:rFonts w:ascii="Times New Roman" w:hAnsi="Times New Roman" w:cs="Times New Roman"/>
              </w:rPr>
              <w:t>MainActivity</w:t>
            </w:r>
            <w:proofErr w:type="spellEnd"/>
            <w:r>
              <w:rPr>
                <w:rFonts w:ascii="Times New Roman" w:hAnsi="Times New Roman" w:cs="Times New Roman"/>
              </w:rPr>
              <w:t xml:space="preserve"> with the MAIN/LAUNCHER intent-filter, the system launcher would not know which screen to open on app start.</w:t>
            </w:r>
          </w:p>
          <w:p w:rsidR="002304ED" w:rsidRDefault="002304ED">
            <w:pPr>
              <w:rPr>
                <w:rFonts w:ascii="Times New Roman" w:hAnsi="Times New Roman" w:cs="Times New Roman"/>
              </w:rPr>
            </w:pPr>
          </w:p>
          <w:p w:rsidR="002304ED" w:rsidRDefault="0031271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- SDK Version Impact: </w:t>
            </w:r>
            <w:r>
              <w:rPr>
                <w:rFonts w:ascii="Times New Roman" w:hAnsi="Times New Roman" w:cs="Times New Roman"/>
              </w:rPr>
              <w:t xml:space="preserve">Setting </w:t>
            </w:r>
            <w:proofErr w:type="spellStart"/>
            <w:r>
              <w:rPr>
                <w:rFonts w:ascii="Times New Roman" w:hAnsi="Times New Roman" w:cs="Times New Roman"/>
              </w:rPr>
              <w:t>minSdk</w:t>
            </w:r>
            <w:proofErr w:type="spellEnd"/>
            <w:r>
              <w:rPr>
                <w:rFonts w:ascii="Times New Roman" w:hAnsi="Times New Roman" w:cs="Times New Roman"/>
              </w:rPr>
              <w:t xml:space="preserve"> = 24 allows the app to run on roughly 94% of active Android devices. Using </w:t>
            </w:r>
            <w:proofErr w:type="spellStart"/>
            <w:r>
              <w:rPr>
                <w:rFonts w:ascii="Times New Roman" w:hAnsi="Times New Roman" w:cs="Times New Roman"/>
              </w:rPr>
              <w:t>compileSdk</w:t>
            </w:r>
            <w:proofErr w:type="spellEnd"/>
            <w:r>
              <w:rPr>
                <w:rFonts w:ascii="Times New Roman" w:hAnsi="Times New Roman" w:cs="Times New Roman"/>
              </w:rPr>
              <w:t xml:space="preserve"> = 34 ensures the code is compiled against the newest APIs, enabling access to the latest Android features during development.</w:t>
            </w:r>
          </w:p>
          <w:p w:rsidR="002304ED" w:rsidRDefault="002304ED">
            <w:pPr>
              <w:rPr>
                <w:rFonts w:ascii="Times New Roman" w:hAnsi="Times New Roman" w:cs="Times New Roman"/>
              </w:rPr>
            </w:pPr>
          </w:p>
          <w:p w:rsidR="002304ED" w:rsidRDefault="0031271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- Runtime Permission Dialog: </w:t>
            </w:r>
            <w:r>
              <w:rPr>
                <w:rFonts w:ascii="Times New Roman" w:hAnsi="Times New Roman" w:cs="Times New Roman"/>
              </w:rPr>
              <w:t>When the app launched on the emulator, the system dialog appeared requesting location access. This confirms that dangerous permissions are not auto-granted and the runtime permission flow is working correctly. Normal permissions like INTERNET were granted silently at install time.</w:t>
            </w:r>
          </w:p>
        </w:tc>
      </w:tr>
      <w:tr w:rsidR="000D27FB" w:rsidTr="00C65AA4">
        <w:tc>
          <w:tcPr>
            <w:tcW w:w="1474" w:type="dxa"/>
            <w:gridSpan w:val="2"/>
          </w:tcPr>
          <w:p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profile where lab assignment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has been uploaded</w:t>
            </w:r>
          </w:p>
        </w:tc>
        <w:tc>
          <w:tcPr>
            <w:tcW w:w="7542" w:type="dxa"/>
            <w:gridSpan w:val="4"/>
          </w:tcPr>
          <w:p w:rsid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bookmarkStart w:id="0" w:name="_GoBack"/>
          <w:bookmarkEnd w:id="0"/>
          <w:p w:rsidR="002958E6" w:rsidRPr="002958E6" w:rsidRDefault="008965E7" w:rsidP="002958E6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instrText xml:space="preserve"> HYPERLINK "</w:instrText>
            </w:r>
            <w:r w:rsidRPr="008965E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instrText>https://github.com/23071016ycce/mwiot.git</w:instrTex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instrText xml:space="preserve">" </w:instrTex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fldChar w:fldCharType="separate"/>
            </w:r>
            <w:r w:rsidRPr="00076FF3">
              <w:rPr>
                <w:rStyle w:val="Hyperlink"/>
                <w:rFonts w:ascii="Times New Roman" w:eastAsia="Times New Roman" w:hAnsi="Times New Roman" w:cs="Times New Roman"/>
                <w:bCs/>
                <w:sz w:val="28"/>
                <w:szCs w:val="28"/>
              </w:rPr>
              <w:t>https://github.com/23071016ycce/mwiot.git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fldChar w:fldCharType="end"/>
            </w:r>
            <w:r w:rsidR="0097777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 </w:t>
            </w:r>
          </w:p>
        </w:tc>
      </w:tr>
      <w:tr w:rsidR="000D27FB" w:rsidTr="00C65AA4">
        <w:tc>
          <w:tcPr>
            <w:tcW w:w="1474" w:type="dxa"/>
            <w:gridSpan w:val="2"/>
          </w:tcPr>
          <w:p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Conclusion</w:t>
            </w:r>
          </w:p>
        </w:tc>
        <w:tc>
          <w:tcPr>
            <w:tcW w:w="7542" w:type="dxa"/>
            <w:gridSpan w:val="4"/>
          </w:tcPr>
          <w:p w:rsidR="002304ED" w:rsidRDefault="0031271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This practical provided a thorough, hands-on understanding of the Android Studio IDE and internal Android project layout. Working directly with the AndroidManifest.xml, </w:t>
            </w:r>
            <w:proofErr w:type="spellStart"/>
            <w:r>
              <w:rPr>
                <w:rFonts w:ascii="Times New Roman" w:hAnsi="Times New Roman" w:cs="Times New Roman"/>
              </w:rPr>
              <w:t>Gradle</w:t>
            </w:r>
            <w:proofErr w:type="spellEnd"/>
            <w:r>
              <w:rPr>
                <w:rFonts w:ascii="Times New Roman" w:hAnsi="Times New Roman" w:cs="Times New Roman"/>
              </w:rPr>
              <w:t xml:space="preserve"> build scripts, and the permission system revealed how tightly every configuration file ties into the final app behaviour. The project built and launched without errors on the Pixel 6 API 34 emulator, confirming that the development setup is correctly configured. The runtime permission dialog that appeared for ACCESS_FINE_LOCATION demonstrated Android's security-first model, where sensitive resources are never accessed without explicit user consent. This foundational knowledge of the Android environment will serve as the backbone for all upcoming development </w:t>
            </w:r>
            <w:proofErr w:type="spellStart"/>
            <w:r>
              <w:rPr>
                <w:rFonts w:ascii="Times New Roman" w:hAnsi="Times New Roman" w:cs="Times New Roman"/>
              </w:rPr>
              <w:t>practicals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316E9" w:rsidTr="00C65AA4">
        <w:tc>
          <w:tcPr>
            <w:tcW w:w="1474" w:type="dxa"/>
            <w:gridSpan w:val="2"/>
          </w:tcPr>
          <w:p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Report (Similarity index &lt; 12%)</w:t>
            </w:r>
          </w:p>
        </w:tc>
        <w:tc>
          <w:tcPr>
            <w:tcW w:w="7542" w:type="dxa"/>
            <w:gridSpan w:val="4"/>
          </w:tcPr>
          <w:p w:rsidR="002316E9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2958E6" w:rsidRDefault="002958E6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>
                  <wp:extent cx="4744112" cy="1324160"/>
                  <wp:effectExtent l="0" t="0" r="0" b="9525"/>
                  <wp:docPr id="1327109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10913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112" cy="132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58E6" w:rsidRDefault="002958E6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2958E6" w:rsidRDefault="002958E6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:rsidTr="00C65AA4">
        <w:tc>
          <w:tcPr>
            <w:tcW w:w="1474" w:type="dxa"/>
            <w:gridSpan w:val="2"/>
          </w:tcPr>
          <w:p w:rsidR="000D27FB" w:rsidRP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542" w:type="dxa"/>
            <w:gridSpan w:val="4"/>
          </w:tcPr>
          <w:p w:rsidR="000D27FB" w:rsidRDefault="009921B1" w:rsidP="00C6315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06/03/2026</w:t>
            </w:r>
          </w:p>
        </w:tc>
      </w:tr>
    </w:tbl>
    <w:p w:rsidR="000D27FB" w:rsidRPr="003F0728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0D27FB" w:rsidRPr="003F0728" w:rsidSect="003F0728">
      <w:headerReference w:type="default" r:id="rId10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7F64" w:rsidRDefault="000B7F64">
      <w:pPr>
        <w:spacing w:after="0" w:line="240" w:lineRule="auto"/>
      </w:pPr>
      <w:r>
        <w:separator/>
      </w:r>
    </w:p>
  </w:endnote>
  <w:endnote w:type="continuationSeparator" w:id="0">
    <w:p w:rsidR="000B7F64" w:rsidRDefault="000B7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7F64" w:rsidRDefault="000B7F64">
      <w:pPr>
        <w:spacing w:after="0" w:line="240" w:lineRule="auto"/>
      </w:pPr>
      <w:r>
        <w:separator/>
      </w:r>
    </w:p>
  </w:footnote>
  <w:footnote w:type="continuationSeparator" w:id="0">
    <w:p w:rsidR="000B7F64" w:rsidRDefault="000B7F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3183" w:rsidRDefault="009A3183" w:rsidP="009A3183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949868813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Shikshan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Sanstha’s</w:t>
    </w:r>
    <w:proofErr w:type="spellEnd"/>
  </w:p>
  <w:p w:rsidR="009A3183" w:rsidRDefault="009A3183" w:rsidP="009A3183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6350"/>
          <wp:wrapNone/>
          <wp:docPr id="1481432807" name="Picture 17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1" r="10001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>
      <w:rPr>
        <w:rFonts w:ascii="Arial" w:eastAsia="Arial" w:hAnsi="Arial" w:cs="Arial"/>
        <w:color w:val="000000"/>
        <w:sz w:val="28"/>
        <w:szCs w:val="44"/>
      </w:rPr>
      <w:t xml:space="preserve"> </w:t>
    </w:r>
    <w:proofErr w:type="spellStart"/>
    <w:r>
      <w:rPr>
        <w:rFonts w:ascii="Arial" w:eastAsia="Arial" w:hAnsi="Arial" w:cs="Arial"/>
        <w:color w:val="000000"/>
        <w:sz w:val="28"/>
        <w:szCs w:val="44"/>
      </w:rPr>
      <w:t>Chavan</w:t>
    </w:r>
    <w:proofErr w:type="spellEnd"/>
    <w:r>
      <w:rPr>
        <w:rFonts w:ascii="Arial" w:eastAsia="Arial" w:hAnsi="Arial" w:cs="Arial"/>
        <w:color w:val="000000"/>
        <w:sz w:val="28"/>
        <w:szCs w:val="44"/>
      </w:rPr>
      <w:t xml:space="preserve"> College of Engineering</w:t>
    </w:r>
  </w:p>
  <w:p w:rsidR="009A3183" w:rsidRDefault="009A3183" w:rsidP="009A3183">
    <w:pPr>
      <w:spacing w:after="0" w:line="240" w:lineRule="auto"/>
      <w:jc w:val="center"/>
      <w:rPr>
        <w:color w:val="000000"/>
      </w:rPr>
    </w:pPr>
    <w:r>
      <w:rPr>
        <w:color w:val="000000"/>
      </w:rPr>
      <w:t>(Empowered Autonomous Institution under R.T.M Nagpur University)</w:t>
    </w:r>
  </w:p>
  <w:p w:rsidR="009A3183" w:rsidRDefault="009A3183" w:rsidP="009A3183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:rsidR="009A3183" w:rsidRDefault="009A3183" w:rsidP="009A3183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 Grade</w:t>
    </w:r>
  </w:p>
  <w:p w:rsidR="009A3183" w:rsidRDefault="009A3183" w:rsidP="009A3183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 w:history="1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9A3183" w:rsidRDefault="00977775" w:rsidP="009A3183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mc:AlternateContent>
        <mc:Choice Requires="wps">
          <w:drawing>
            <wp:anchor distT="4294967293" distB="4294967293" distL="114300" distR="114300" simplePos="0" relativeHeight="251658240" behindDoc="0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0"/>
              <wp:effectExtent l="9525" t="10795" r="12065" b="8255"/>
              <wp:wrapNone/>
              <wp:docPr id="3" name="Straight Arrow Connector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365C8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6" o:spid="_x0000_s1026" type="#_x0000_t32" style="position:absolute;margin-left:-70.5pt;margin-top:13.6pt;width:618.55pt;height:0;z-index:25165824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" strokeweight="1pt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3" distB="4294967293" distL="114300" distR="114300" simplePos="0" relativeHeight="251657216" behindDoc="0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0"/>
              <wp:effectExtent l="9525" t="10795" r="12065" b="8255"/>
              <wp:wrapNone/>
              <wp:docPr id="2" name="Straight Arrow Connector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B85F3E" id="Straight Arrow Connector 15" o:spid="_x0000_s1026" type="#_x0000_t32" style="position:absolute;margin-left:-70.5pt;margin-top:2.35pt;width:618.55pt;height:0;z-index:25165721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" strokeweight="1pt">
              <o:lock v:ext="edit" shapetype="f"/>
            </v:shape>
          </w:pict>
        </mc:Fallback>
      </mc:AlternateContent>
    </w:r>
    <w:r w:rsidR="009A3183">
      <w:rPr>
        <w:rFonts w:ascii="Bookman Old Style" w:eastAsia="Bookman Old Style" w:hAnsi="Bookman Old Style" w:cs="Bookman Old Style"/>
        <w:sz w:val="24"/>
        <w:szCs w:val="32"/>
      </w:rPr>
      <w:t>Department of CSE-IOT</w:t>
    </w:r>
  </w:p>
  <w:p w:rsidR="009A3183" w:rsidRDefault="009A3183" w:rsidP="009A3183">
    <w:pPr>
      <w:spacing w:after="0" w:line="240" w:lineRule="auto"/>
      <w:ind w:left="-426" w:right="-46"/>
      <w:jc w:val="center"/>
      <w:rPr>
        <w:rFonts w:eastAsia="Times New Roman" w:cstheme="minorHAnsi"/>
        <w:b/>
        <w:color w:val="000000" w:themeColor="text1"/>
        <w:sz w:val="16"/>
        <w:szCs w:val="18"/>
      </w:rPr>
    </w:pPr>
    <w:r>
      <w:rPr>
        <w:rFonts w:eastAsia="Times New Roman" w:cstheme="minorHAnsi"/>
        <w:b/>
        <w:color w:val="000000" w:themeColor="text1"/>
        <w:sz w:val="16"/>
        <w:szCs w:val="18"/>
      </w:rPr>
      <w:t>Vision of the Department</w:t>
    </w:r>
  </w:p>
  <w:p w:rsidR="009A3183" w:rsidRDefault="009A3183" w:rsidP="009A3183">
    <w:pPr>
      <w:spacing w:after="0" w:line="240" w:lineRule="auto"/>
      <w:ind w:left="-426" w:right="-46"/>
      <w:jc w:val="both"/>
      <w:rPr>
        <w:rFonts w:eastAsia="Times New Roman" w:cstheme="minorHAnsi"/>
        <w:i/>
        <w:color w:val="000000" w:themeColor="text1"/>
        <w:sz w:val="16"/>
        <w:szCs w:val="18"/>
      </w:rPr>
    </w:pPr>
    <w:r>
      <w:rPr>
        <w:rFonts w:eastAsia="Times New Roman" w:cstheme="minorHAnsi"/>
        <w:i/>
        <w:color w:val="000000" w:themeColor="text1"/>
        <w:sz w:val="16"/>
        <w:szCs w:val="18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:rsidR="009A3183" w:rsidRDefault="009A3183" w:rsidP="009A3183">
    <w:pPr>
      <w:spacing w:after="0" w:line="240" w:lineRule="auto"/>
      <w:ind w:left="-426" w:right="-46"/>
      <w:jc w:val="center"/>
      <w:rPr>
        <w:rFonts w:cstheme="minorHAnsi"/>
        <w:b/>
        <w:color w:val="000000" w:themeColor="text1"/>
        <w:sz w:val="16"/>
        <w:szCs w:val="18"/>
      </w:rPr>
    </w:pPr>
    <w:r>
      <w:rPr>
        <w:rFonts w:eastAsia="Times New Roman" w:cstheme="minorHAnsi"/>
        <w:b/>
        <w:color w:val="000000" w:themeColor="text1"/>
        <w:sz w:val="16"/>
        <w:szCs w:val="18"/>
      </w:rPr>
      <w:t xml:space="preserve">Mission of </w:t>
    </w:r>
    <w:r>
      <w:rPr>
        <w:rFonts w:cstheme="minorHAnsi"/>
        <w:b/>
        <w:color w:val="000000" w:themeColor="text1"/>
        <w:sz w:val="16"/>
        <w:szCs w:val="18"/>
      </w:rPr>
      <w:t>the Department</w:t>
    </w:r>
  </w:p>
  <w:p w:rsidR="009A3183" w:rsidRDefault="009A3183" w:rsidP="009A3183">
    <w:pPr>
      <w:spacing w:after="0" w:line="240" w:lineRule="auto"/>
      <w:ind w:left="-425" w:right="-45"/>
      <w:jc w:val="center"/>
    </w:pPr>
    <w:r>
      <w:rPr>
        <w:rFonts w:eastAsia="Times New Roman" w:cstheme="minorHAnsi"/>
        <w:i/>
        <w:color w:val="000000" w:themeColor="text1"/>
        <w:sz w:val="16"/>
        <w:szCs w:val="18"/>
      </w:rPr>
      <w:t>To nurture computer engineering professionals by offering:  Dynamic learning environment that encourages problem-solving using emerging technology, · National Education Policy aligned evidence-based technical education, fostering innovation, research, and industry–institute collaboration, Holistic, ethical and sustainable development for lifelong success.</w:t>
    </w:r>
  </w:p>
  <w:p w:rsidR="00F7059D" w:rsidRDefault="00977775">
    <w:pPr>
      <w:pStyle w:val="Header"/>
    </w:pPr>
    <w:r>
      <w:rPr>
        <w:noProof/>
        <w:lang w:eastAsia="en-IN"/>
      </w:rPr>
      <mc:AlternateContent>
        <mc:Choice Requires="wps">
          <w:drawing>
            <wp:anchor distT="4294967293" distB="4294967293" distL="114300" distR="114300" simplePos="0" relativeHeight="251659776" behindDoc="0" locked="0" layoutInCell="1" allowOverlap="1">
              <wp:simplePos x="0" y="0"/>
              <wp:positionH relativeFrom="column">
                <wp:posOffset>-941070</wp:posOffset>
              </wp:positionH>
              <wp:positionV relativeFrom="paragraph">
                <wp:posOffset>29210</wp:posOffset>
              </wp:positionV>
              <wp:extent cx="7760335" cy="0"/>
              <wp:effectExtent l="11430" t="10160" r="10160" b="8890"/>
              <wp:wrapNone/>
              <wp:docPr id="1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76033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57CAE6" id="Straight Arrow Connector 2" o:spid="_x0000_s1026" type="#_x0000_t32" style="position:absolute;margin-left:-74.1pt;margin-top:2.3pt;width:611.05pt;height:0;z-index:25165977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" strokeweight="1pt">
              <o:lock v:ext="edit" shapetype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474DD"/>
    <w:multiLevelType w:val="multilevel"/>
    <w:tmpl w:val="22BE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828B5"/>
    <w:multiLevelType w:val="multilevel"/>
    <w:tmpl w:val="C712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C297A"/>
    <w:multiLevelType w:val="multilevel"/>
    <w:tmpl w:val="B24E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B3B99"/>
    <w:multiLevelType w:val="hybridMultilevel"/>
    <w:tmpl w:val="56AA0BE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F5204A"/>
    <w:multiLevelType w:val="hybridMultilevel"/>
    <w:tmpl w:val="EA7AC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EB7FE3"/>
    <w:multiLevelType w:val="multilevel"/>
    <w:tmpl w:val="0010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66FB6"/>
    <w:multiLevelType w:val="multilevel"/>
    <w:tmpl w:val="C4E8A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EF802DD"/>
    <w:multiLevelType w:val="multilevel"/>
    <w:tmpl w:val="244C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7194187"/>
    <w:multiLevelType w:val="hybridMultilevel"/>
    <w:tmpl w:val="2D14D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9B136C"/>
    <w:multiLevelType w:val="multilevel"/>
    <w:tmpl w:val="7896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006629"/>
    <w:multiLevelType w:val="multilevel"/>
    <w:tmpl w:val="084C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871252"/>
    <w:multiLevelType w:val="multilevel"/>
    <w:tmpl w:val="EF5C5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AE63BBD"/>
    <w:multiLevelType w:val="hybridMultilevel"/>
    <w:tmpl w:val="F2649D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D34CE7"/>
    <w:multiLevelType w:val="multilevel"/>
    <w:tmpl w:val="1B18C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7902BAB"/>
    <w:multiLevelType w:val="multilevel"/>
    <w:tmpl w:val="F7B4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BE75D7"/>
    <w:multiLevelType w:val="multilevel"/>
    <w:tmpl w:val="1BB2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11"/>
  </w:num>
  <w:num w:numId="4">
    <w:abstractNumId w:val="7"/>
  </w:num>
  <w:num w:numId="5">
    <w:abstractNumId w:val="4"/>
  </w:num>
  <w:num w:numId="6">
    <w:abstractNumId w:val="8"/>
  </w:num>
  <w:num w:numId="7">
    <w:abstractNumId w:val="10"/>
  </w:num>
  <w:num w:numId="8">
    <w:abstractNumId w:val="15"/>
  </w:num>
  <w:num w:numId="9">
    <w:abstractNumId w:val="2"/>
  </w:num>
  <w:num w:numId="10">
    <w:abstractNumId w:val="9"/>
  </w:num>
  <w:num w:numId="11">
    <w:abstractNumId w:val="14"/>
  </w:num>
  <w:num w:numId="12">
    <w:abstractNumId w:val="3"/>
  </w:num>
  <w:num w:numId="13">
    <w:abstractNumId w:val="12"/>
  </w:num>
  <w:num w:numId="14">
    <w:abstractNumId w:val="0"/>
  </w:num>
  <w:num w:numId="15">
    <w:abstractNumId w:val="1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728"/>
    <w:rsid w:val="00065A4A"/>
    <w:rsid w:val="000A2F68"/>
    <w:rsid w:val="000B7F64"/>
    <w:rsid w:val="000D27FB"/>
    <w:rsid w:val="000D4A7F"/>
    <w:rsid w:val="001E08E1"/>
    <w:rsid w:val="002304ED"/>
    <w:rsid w:val="002316E9"/>
    <w:rsid w:val="00255F5B"/>
    <w:rsid w:val="002958E6"/>
    <w:rsid w:val="002A15B7"/>
    <w:rsid w:val="002A4B42"/>
    <w:rsid w:val="0031271C"/>
    <w:rsid w:val="003F0728"/>
    <w:rsid w:val="00413E07"/>
    <w:rsid w:val="00424F48"/>
    <w:rsid w:val="00450B53"/>
    <w:rsid w:val="004B38E7"/>
    <w:rsid w:val="00505182"/>
    <w:rsid w:val="00592817"/>
    <w:rsid w:val="005C5D3B"/>
    <w:rsid w:val="006403E6"/>
    <w:rsid w:val="00764D89"/>
    <w:rsid w:val="007D7042"/>
    <w:rsid w:val="00894574"/>
    <w:rsid w:val="008965E7"/>
    <w:rsid w:val="008F128A"/>
    <w:rsid w:val="009743C2"/>
    <w:rsid w:val="00977775"/>
    <w:rsid w:val="009921B1"/>
    <w:rsid w:val="009A3183"/>
    <w:rsid w:val="00A23C71"/>
    <w:rsid w:val="00A45250"/>
    <w:rsid w:val="00AA7928"/>
    <w:rsid w:val="00B1093B"/>
    <w:rsid w:val="00BB513D"/>
    <w:rsid w:val="00BD559C"/>
    <w:rsid w:val="00C10313"/>
    <w:rsid w:val="00C207A2"/>
    <w:rsid w:val="00C54539"/>
    <w:rsid w:val="00C61B7D"/>
    <w:rsid w:val="00C63150"/>
    <w:rsid w:val="00C65AA4"/>
    <w:rsid w:val="00CC47B5"/>
    <w:rsid w:val="00D012B3"/>
    <w:rsid w:val="00D04BC0"/>
    <w:rsid w:val="00D50661"/>
    <w:rsid w:val="00D95209"/>
    <w:rsid w:val="00E04712"/>
    <w:rsid w:val="00E30485"/>
    <w:rsid w:val="00EA047F"/>
    <w:rsid w:val="00EE6563"/>
    <w:rsid w:val="00EE6EC9"/>
    <w:rsid w:val="00F705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9893A2"/>
  <w15:docId w15:val="{37DFB00E-C1D0-4018-A9C9-C8CF87FB2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0728"/>
    <w:rPr>
      <w:rFonts w:ascii="Calibri" w:eastAsia="Calibri" w:hAnsi="Calibri"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A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47F"/>
    <w:rPr>
      <w:rFonts w:ascii="Calibri" w:eastAsia="Calibri" w:hAnsi="Calibri" w:cs="Calibri"/>
      <w:kern w:val="0"/>
      <w:lang w:eastAsia="en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921B1"/>
    <w:rPr>
      <w:color w:val="605E5C"/>
      <w:shd w:val="clear" w:color="auto" w:fill="E1DFDD"/>
    </w:rPr>
  </w:style>
  <w:style w:type="paragraph" w:customStyle="1" w:styleId="Normal1">
    <w:name w:val="Normal1"/>
    <w:rsid w:val="00C10313"/>
    <w:rPr>
      <w:rFonts w:ascii="Calibri" w:eastAsia="Calibri" w:hAnsi="Calibri" w:cs="Calibri"/>
      <w:kern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03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0313"/>
    <w:rPr>
      <w:rFonts w:ascii="Tahoma" w:eastAsia="Calibri" w:hAnsi="Tahoma" w:cs="Tahoma"/>
      <w:kern w:val="0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8F5FA-88C8-4D00-91B3-230473DBB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1704</Words>
  <Characters>9719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hod_ct@ycce.edu</dc:creator>
  <cp:lastModifiedBy>Student</cp:lastModifiedBy>
  <cp:revision>4</cp:revision>
  <cp:lastPrinted>2026-02-02T15:00:00Z</cp:lastPrinted>
  <dcterms:created xsi:type="dcterms:W3CDTF">2026-03-06T10:32:00Z</dcterms:created>
  <dcterms:modified xsi:type="dcterms:W3CDTF">2026-03-06T10:32:00Z</dcterms:modified>
</cp:coreProperties>
</file>