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b/>
          <w:bCs/>
          <w:color w:val="C55A11" w:themeColor="accent2" w:themeShade="BF"/>
          <w:highlight w:val="none"/>
          <w:lang w:val="en-GB"/>
        </w:rPr>
        <w:t>SQL Query info</w:t>
      </w:r>
      <w:r>
        <w:rPr>
          <w:lang w:val="en-GB"/>
        </w:rPr>
        <w:t xml:space="preserve"> </w:t>
      </w:r>
    </w:p>
    <w:p>
      <w:pPr>
        <w:numPr>
          <w:ilvl w:val="0"/>
          <w:numId w:val="1"/>
        </w:numPr>
        <w:rPr>
          <w:lang w:val="en-GB"/>
        </w:rPr>
      </w:pPr>
      <w:r>
        <w:rPr>
          <w:lang w:val="en-GB"/>
        </w:rPr>
        <w:t>What is logical reads ?</w:t>
      </w:r>
    </w:p>
    <w:p>
      <w:pPr>
        <w:rPr>
          <w:rFonts w:hint="default" w:ascii="Arial" w:hAnsi="Arial" w:eastAsia="SimSun" w:cs="Arial"/>
          <w:i w:val="0"/>
          <w:caps w:val="0"/>
          <w:color w:val="202124"/>
          <w:spacing w:val="0"/>
          <w:sz w:val="16"/>
          <w:szCs w:val="16"/>
          <w:shd w:val="clear" w:color="FFFFFF" w:fill="D9D9D9"/>
        </w:rPr>
      </w:pPr>
      <w:r>
        <w:rPr>
          <w:rFonts w:ascii="Arial" w:hAnsi="Arial" w:eastAsia="SimSun" w:cs="Arial"/>
          <w:i w:val="0"/>
          <w:caps w:val="0"/>
          <w:color w:val="202124"/>
          <w:spacing w:val="0"/>
          <w:sz w:val="16"/>
          <w:szCs w:val="16"/>
          <w:shd w:val="clear" w:color="FFFFFF" w:fill="D9D9D9"/>
        </w:rPr>
        <w:t>A logical read</w:t>
      </w:r>
      <w:r>
        <w:rPr>
          <w:rFonts w:hint="default" w:ascii="Arial" w:hAnsi="Arial" w:eastAsia="SimSun" w:cs="Arial"/>
          <w:i w:val="0"/>
          <w:caps w:val="0"/>
          <w:color w:val="202124"/>
          <w:spacing w:val="0"/>
          <w:sz w:val="16"/>
          <w:szCs w:val="16"/>
          <w:shd w:val="clear" w:color="FFFFFF" w:fill="D9D9D9"/>
        </w:rPr>
        <w:t> </w:t>
      </w:r>
      <w:r>
        <w:rPr>
          <w:rFonts w:hint="default" w:ascii="Arial" w:hAnsi="Arial" w:eastAsia="SimSun" w:cs="Arial"/>
          <w:b/>
          <w:i w:val="0"/>
          <w:caps w:val="0"/>
          <w:color w:val="202124"/>
          <w:spacing w:val="0"/>
          <w:sz w:val="16"/>
          <w:szCs w:val="16"/>
          <w:shd w:val="clear" w:color="FFFFFF" w:fill="D9D9D9"/>
        </w:rPr>
        <w:t>occurs every time the Database Engine requests a page from the buffer cache</w:t>
      </w:r>
      <w:r>
        <w:rPr>
          <w:rFonts w:hint="default" w:ascii="Arial" w:hAnsi="Arial" w:eastAsia="SimSun" w:cs="Arial"/>
          <w:i w:val="0"/>
          <w:caps w:val="0"/>
          <w:color w:val="202124"/>
          <w:spacing w:val="0"/>
          <w:sz w:val="16"/>
          <w:szCs w:val="16"/>
          <w:shd w:val="clear" w:color="FFFFFF" w:fill="D9D9D9"/>
        </w:rPr>
        <w:t>. If the page is not currently in the buffer cache, a physical read first copies the page from disk into the cache</w:t>
      </w:r>
    </w:p>
    <w:p>
      <w:pPr>
        <w:rPr>
          <w:rFonts w:hint="default" w:ascii="Arial" w:hAnsi="Arial" w:eastAsia="SimSun" w:cs="Arial"/>
          <w:i w:val="0"/>
          <w:caps w:val="0"/>
          <w:color w:val="202124"/>
          <w:spacing w:val="0"/>
          <w:sz w:val="16"/>
          <w:szCs w:val="16"/>
          <w:shd w:val="clear" w:color="FFFFFF" w:fill="D9D9D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textAlignment w:val="baseline"/>
        <w:rPr>
          <w:rFonts w:ascii="Segoe UI" w:hAnsi="Segoe UI" w:eastAsia="Segoe UI" w:cs="Segoe UI"/>
          <w:i w:val="0"/>
          <w:caps w:val="0"/>
          <w:color w:val="232629"/>
          <w:spacing w:val="0"/>
          <w:sz w:val="22"/>
          <w:szCs w:val="22"/>
        </w:rPr>
      </w:pPr>
      <w:r>
        <w:rPr>
          <w:rFonts w:hint="default" w:ascii="Segoe UI" w:hAnsi="Segoe UI" w:eastAsia="Segoe UI" w:cs="Segoe UI"/>
          <w:b/>
          <w:i w:val="0"/>
          <w:caps w:val="0"/>
          <w:color w:val="232629"/>
          <w:spacing w:val="0"/>
          <w:sz w:val="22"/>
          <w:szCs w:val="22"/>
          <w:bdr w:val="none" w:color="auto" w:sz="0" w:space="0"/>
          <w:shd w:val="clear" w:fill="FFFFFF"/>
          <w:vertAlign w:val="baseline"/>
        </w:rPr>
        <w:br w:type="textWrapping"/>
      </w:r>
      <w:r>
        <w:rPr>
          <w:rStyle w:val="5"/>
          <w:rFonts w:hint="default" w:ascii="Segoe UI" w:hAnsi="Segoe UI" w:eastAsia="Segoe UI" w:cs="Segoe UI"/>
          <w:b/>
          <w:i w:val="0"/>
          <w:caps w:val="0"/>
          <w:color w:val="232629"/>
          <w:spacing w:val="0"/>
          <w:sz w:val="22"/>
          <w:szCs w:val="22"/>
          <w:bdr w:val="none" w:color="auto" w:sz="0" w:space="0"/>
          <w:shd w:val="clear" w:fill="FFFFFF"/>
          <w:vertAlign w:val="baseline"/>
        </w:rPr>
        <w:t>Logical Reads</w:t>
      </w:r>
      <w:r>
        <w:rPr>
          <w:rFonts w:hint="default" w:ascii="Segoe UI" w:hAnsi="Segoe UI" w:eastAsia="Segoe UI" w:cs="Segoe UI"/>
          <w:i w:val="0"/>
          <w:caps w:val="0"/>
          <w:color w:val="232629"/>
          <w:spacing w:val="0"/>
          <w:sz w:val="22"/>
          <w:szCs w:val="22"/>
          <w:bdr w:val="none" w:color="auto" w:sz="0" w:space="0"/>
          <w:shd w:val="clear" w:fill="FFFFFF"/>
          <w:vertAlign w:val="baseline"/>
        </w:rPr>
        <w:t> - Reading the data from the data 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textAlignment w:val="baseline"/>
        <w:rPr>
          <w:rFonts w:hint="default" w:ascii="Segoe UI" w:hAnsi="Segoe UI" w:eastAsia="Segoe UI" w:cs="Segoe UI"/>
          <w:i w:val="0"/>
          <w:caps w:val="0"/>
          <w:color w:val="232629"/>
          <w:spacing w:val="0"/>
          <w:sz w:val="22"/>
          <w:szCs w:val="22"/>
        </w:rPr>
      </w:pPr>
      <w:r>
        <w:rPr>
          <w:rStyle w:val="5"/>
          <w:rFonts w:hint="default" w:ascii="Segoe UI" w:hAnsi="Segoe UI" w:eastAsia="Segoe UI" w:cs="Segoe UI"/>
          <w:b/>
          <w:i w:val="0"/>
          <w:caps w:val="0"/>
          <w:color w:val="232629"/>
          <w:spacing w:val="0"/>
          <w:sz w:val="22"/>
          <w:szCs w:val="22"/>
          <w:bdr w:val="none" w:color="auto" w:sz="0" w:space="0"/>
          <w:shd w:val="clear" w:fill="FFFFFF"/>
          <w:vertAlign w:val="baseline"/>
        </w:rPr>
        <w:t>Physical Reads</w:t>
      </w:r>
      <w:r>
        <w:rPr>
          <w:rFonts w:hint="default" w:ascii="Segoe UI" w:hAnsi="Segoe UI" w:eastAsia="Segoe UI" w:cs="Segoe UI"/>
          <w:i w:val="0"/>
          <w:caps w:val="0"/>
          <w:color w:val="232629"/>
          <w:spacing w:val="0"/>
          <w:sz w:val="22"/>
          <w:szCs w:val="22"/>
          <w:bdr w:val="none" w:color="auto" w:sz="0" w:space="0"/>
          <w:shd w:val="clear" w:fill="FFFFFF"/>
          <w:vertAlign w:val="baseline"/>
        </w:rPr>
        <w:t> - Reading the data from Disk</w:t>
      </w:r>
    </w:p>
    <w:p>
      <w:pPr>
        <w:rPr>
          <w:rFonts w:hint="default" w:ascii="Arial" w:hAnsi="Arial" w:eastAsia="SimSun" w:cs="Arial"/>
          <w:i w:val="0"/>
          <w:caps w:val="0"/>
          <w:color w:val="202124"/>
          <w:spacing w:val="0"/>
          <w:sz w:val="16"/>
          <w:szCs w:val="16"/>
          <w:shd w:val="clear" w:color="FFFFFF" w:fill="D9D9D9"/>
          <w:lang w:val="en-GB"/>
        </w:rPr>
      </w:pPr>
    </w:p>
    <w:p>
      <w:pPr>
        <w:numPr>
          <w:ilvl w:val="0"/>
          <w:numId w:val="1"/>
        </w:numPr>
        <w:ind w:left="0" w:leftChars="0" w:firstLine="0" w:firstLineChars="0"/>
        <w:rPr>
          <w:rFonts w:hint="default" w:ascii="Arial" w:hAnsi="Arial" w:eastAsia="SimSun" w:cs="Arial"/>
          <w:i w:val="0"/>
          <w:caps w:val="0"/>
          <w:color w:val="202124"/>
          <w:spacing w:val="0"/>
          <w:sz w:val="21"/>
          <w:szCs w:val="21"/>
          <w:shd w:val="clear" w:color="FFFFFF" w:fill="D9D9D9"/>
          <w:lang w:val="en-GB"/>
        </w:rPr>
      </w:pPr>
      <w:r>
        <w:rPr>
          <w:rFonts w:hint="default" w:ascii="Arial" w:hAnsi="Arial" w:eastAsia="SimSun" w:cs="Arial"/>
          <w:i w:val="0"/>
          <w:caps w:val="0"/>
          <w:color w:val="202124"/>
          <w:spacing w:val="0"/>
          <w:sz w:val="21"/>
          <w:szCs w:val="21"/>
          <w:shd w:val="clear" w:color="FFFFFF" w:fill="D9D9D9"/>
          <w:lang w:val="en-GB"/>
        </w:rPr>
        <w:t xml:space="preserve">How to Reduce the logical &amp; physical reads in sql server ? </w:t>
      </w:r>
    </w:p>
    <w:p>
      <w:pPr>
        <w:numPr>
          <w:numId w:val="0"/>
        </w:numPr>
        <w:ind w:leftChars="0"/>
        <w:rPr>
          <w:rFonts w:ascii="Arial" w:hAnsi="Arial" w:eastAsia="SimSun" w:cs="Arial"/>
          <w:i w:val="0"/>
          <w:caps w:val="0"/>
          <w:color w:val="202124"/>
          <w:spacing w:val="0"/>
          <w:sz w:val="16"/>
          <w:szCs w:val="16"/>
          <w:shd w:val="clear" w:fill="FFFFFF"/>
        </w:rPr>
      </w:pPr>
    </w:p>
    <w:p>
      <w:pPr>
        <w:numPr>
          <w:numId w:val="0"/>
        </w:numPr>
        <w:ind w:leftChars="0"/>
        <w:rPr>
          <w:rFonts w:hint="default" w:ascii="Arial" w:hAnsi="Arial" w:eastAsia="SimSun" w:cs="Arial"/>
          <w:i w:val="0"/>
          <w:caps w:val="0"/>
          <w:color w:val="202124"/>
          <w:spacing w:val="0"/>
          <w:sz w:val="16"/>
          <w:szCs w:val="16"/>
          <w:shd w:val="clear" w:fill="FFFFFF"/>
        </w:rPr>
      </w:pPr>
      <w:r>
        <w:rPr>
          <w:rFonts w:ascii="Arial" w:hAnsi="Arial" w:eastAsia="SimSun" w:cs="Arial"/>
          <w:i w:val="0"/>
          <w:caps w:val="0"/>
          <w:color w:val="202124"/>
          <w:spacing w:val="0"/>
          <w:sz w:val="16"/>
          <w:szCs w:val="16"/>
          <w:shd w:val="clear" w:fill="FFFFFF"/>
        </w:rPr>
        <w:t>Usually the best way to reduce logical read is to</w:t>
      </w:r>
      <w:r>
        <w:rPr>
          <w:rFonts w:hint="default" w:ascii="Arial" w:hAnsi="Arial" w:eastAsia="SimSun" w:cs="Arial"/>
          <w:i w:val="0"/>
          <w:caps w:val="0"/>
          <w:color w:val="202124"/>
          <w:spacing w:val="0"/>
          <w:sz w:val="16"/>
          <w:szCs w:val="16"/>
          <w:shd w:val="clear" w:fill="FFFFFF"/>
        </w:rPr>
        <w:t> </w:t>
      </w:r>
      <w:r>
        <w:rPr>
          <w:rFonts w:hint="default" w:ascii="Arial" w:hAnsi="Arial" w:eastAsia="SimSun" w:cs="Arial"/>
          <w:b/>
          <w:i w:val="0"/>
          <w:caps w:val="0"/>
          <w:color w:val="202124"/>
          <w:spacing w:val="0"/>
          <w:sz w:val="16"/>
          <w:szCs w:val="16"/>
          <w:shd w:val="clear" w:fill="FFFFFF"/>
        </w:rPr>
        <w:t>apply correct index or to rewrite the query</w:t>
      </w:r>
      <w:r>
        <w:rPr>
          <w:rFonts w:hint="default" w:ascii="Arial" w:hAnsi="Arial" w:eastAsia="SimSun" w:cs="Arial"/>
          <w:i w:val="0"/>
          <w:caps w:val="0"/>
          <w:color w:val="202124"/>
          <w:spacing w:val="0"/>
          <w:sz w:val="16"/>
          <w:szCs w:val="16"/>
          <w:shd w:val="clear" w:fill="FFFFFF"/>
        </w:rPr>
        <w:t>. Physical read indicates total number of data pages that are read from disk. In case no data in data cache, the physical read will be equal to number of logical read. And usually it happens for first query request</w:t>
      </w:r>
    </w:p>
    <w:p>
      <w:pPr>
        <w:numPr>
          <w:numId w:val="0"/>
        </w:numPr>
        <w:ind w:leftChars="0"/>
        <w:rPr>
          <w:rFonts w:hint="default" w:ascii="Arial" w:hAnsi="Arial" w:eastAsia="SimSun" w:cs="Arial"/>
          <w:i w:val="0"/>
          <w:caps w:val="0"/>
          <w:color w:val="202124"/>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ascii="sans-serif" w:hAnsi="sans-serif" w:eastAsia="sans-serif" w:cs="sans-serif"/>
          <w:i w:val="0"/>
          <w:caps w:val="0"/>
          <w:color w:val="616161"/>
          <w:spacing w:val="0"/>
          <w:sz w:val="45"/>
          <w:szCs w:val="45"/>
        </w:rPr>
      </w:pPr>
      <w:r>
        <w:rPr>
          <w:rFonts w:hint="default" w:ascii="sans-serif" w:hAnsi="sans-serif" w:eastAsia="sans-serif" w:cs="sans-serif"/>
          <w:i w:val="0"/>
          <w:caps w:val="0"/>
          <w:color w:val="616161"/>
          <w:spacing w:val="0"/>
          <w:sz w:val="45"/>
          <w:szCs w:val="45"/>
          <w:bdr w:val="none" w:color="auto" w:sz="0" w:space="0"/>
          <w:shd w:val="clear" w:fill="FFFFFF"/>
        </w:rPr>
        <w:t>Resolving "100 percent CPU Usage" Problem In SQL Server</w:t>
      </w:r>
    </w:p>
    <w:p>
      <w:pPr>
        <w:numPr>
          <w:numId w:val="0"/>
        </w:numPr>
        <w:ind w:leftChars="0"/>
        <w:rPr>
          <w:rFonts w:hint="default" w:ascii="Arial" w:hAnsi="Arial" w:eastAsia="SimSun" w:cs="Arial"/>
          <w:i w:val="0"/>
          <w:caps w:val="0"/>
          <w:color w:val="202124"/>
          <w:spacing w:val="0"/>
          <w:sz w:val="16"/>
          <w:szCs w:val="16"/>
          <w:shd w:val="clear" w:fill="FFFFFF"/>
          <w:lang w:val="en-GB"/>
        </w:rPr>
      </w:pPr>
    </w:p>
    <w:p>
      <w:pPr>
        <w:numPr>
          <w:ilvl w:val="0"/>
          <w:numId w:val="2"/>
        </w:numPr>
        <w:ind w:leftChars="0"/>
        <w:rPr>
          <w:rFonts w:hint="default" w:ascii="Arial" w:hAnsi="Arial" w:eastAsia="SimSun" w:cs="Arial"/>
          <w:i w:val="0"/>
          <w:caps w:val="0"/>
          <w:color w:val="202124"/>
          <w:spacing w:val="0"/>
          <w:sz w:val="16"/>
          <w:szCs w:val="16"/>
          <w:shd w:val="clear" w:fill="FFFFFF"/>
          <w:lang w:val="en-GB"/>
        </w:rPr>
      </w:pPr>
      <w:r>
        <w:rPr>
          <w:rFonts w:ascii="sans-serif" w:hAnsi="sans-serif" w:eastAsia="sans-serif" w:cs="sans-serif"/>
          <w:i w:val="0"/>
          <w:caps w:val="0"/>
          <w:color w:val="212121"/>
          <w:spacing w:val="0"/>
          <w:sz w:val="24"/>
          <w:szCs w:val="24"/>
          <w:shd w:val="clear" w:fill="FFFFFF"/>
        </w:rPr>
        <w:t>You need first to identify whether SQL is consuming all the memory resources.</w:t>
      </w:r>
    </w:p>
    <w:p>
      <w:pPr>
        <w:numPr>
          <w:ilvl w:val="0"/>
          <w:numId w:val="2"/>
        </w:numPr>
        <w:ind w:leftChars="0"/>
        <w:rPr>
          <w:rFonts w:hint="default" w:ascii="Arial" w:hAnsi="Arial" w:eastAsia="SimSun" w:cs="Arial"/>
          <w:i w:val="0"/>
          <w:caps w:val="0"/>
          <w:color w:val="202124"/>
          <w:spacing w:val="0"/>
          <w:sz w:val="16"/>
          <w:szCs w:val="16"/>
          <w:shd w:val="clear" w:fill="FFFFFF"/>
          <w:lang w:val="en-GB"/>
        </w:rPr>
      </w:pPr>
      <w:r>
        <w:rPr>
          <w:rFonts w:ascii="sans-serif" w:hAnsi="sans-serif" w:eastAsia="sans-serif" w:cs="sans-serif"/>
          <w:i w:val="0"/>
          <w:caps w:val="0"/>
          <w:color w:val="212121"/>
          <w:spacing w:val="0"/>
          <w:sz w:val="24"/>
          <w:szCs w:val="24"/>
          <w:shd w:val="clear" w:fill="FFFFFF"/>
        </w:rPr>
        <w:t> </w:t>
      </w:r>
      <w:r>
        <w:rPr>
          <w:rFonts w:hint="default" w:ascii="sans-serif" w:hAnsi="sans-serif" w:eastAsia="sans-serif" w:cs="sans-serif"/>
          <w:i w:val="0"/>
          <w:caps w:val="0"/>
          <w:color w:val="212121"/>
          <w:spacing w:val="0"/>
          <w:sz w:val="24"/>
          <w:szCs w:val="24"/>
          <w:shd w:val="clear" w:fill="FFFFFF"/>
        </w:rPr>
        <w:t>mostly it is assumed that longer running queries are a problem, but it is not true all the time. Yes, it may cause a problem but small concurrent running queries having maximum worker time or maximum execution count can also be a problem. For example, a query which is executing before 1 sec can’t be a problem but the same query, if executed 1 lac times concurrently (at the same time) can cause an issue.</w:t>
      </w:r>
    </w:p>
    <w:p>
      <w:pPr>
        <w:numPr>
          <w:ilvl w:val="0"/>
          <w:numId w:val="2"/>
        </w:numPr>
        <w:ind w:leftChars="0"/>
        <w:rPr>
          <w:rFonts w:hint="default" w:ascii="Arial" w:hAnsi="Arial" w:eastAsia="SimSun" w:cs="Arial"/>
          <w:i w:val="0"/>
          <w:caps w:val="0"/>
          <w:color w:val="202124"/>
          <w:spacing w:val="0"/>
          <w:sz w:val="16"/>
          <w:szCs w:val="16"/>
          <w:shd w:val="clear" w:fill="FFFFFF"/>
          <w:lang w:val="en-GB"/>
        </w:rPr>
      </w:pPr>
      <w:r>
        <w:rPr>
          <w:rFonts w:ascii="sans-serif" w:hAnsi="sans-serif" w:eastAsia="sans-serif" w:cs="sans-serif"/>
          <w:i w:val="0"/>
          <w:caps w:val="0"/>
          <w:color w:val="212121"/>
          <w:spacing w:val="0"/>
          <w:sz w:val="24"/>
          <w:szCs w:val="24"/>
          <w:shd w:val="clear" w:fill="FFFFFF"/>
        </w:rPr>
        <w:t>mostly select queries are the culprit and create such situations, so that SQL Server starts consuming 100% of memory resources. You can use the task manager or resource monitor to find the CPU usage.</w:t>
      </w:r>
    </w:p>
    <w:p>
      <w:pPr>
        <w:numPr>
          <w:ilvl w:val="0"/>
          <w:numId w:val="2"/>
        </w:numPr>
        <w:ind w:leftChars="0"/>
        <w:rPr>
          <w:rFonts w:hint="default" w:ascii="Arial" w:hAnsi="Arial" w:eastAsia="SimSun" w:cs="Arial"/>
          <w:b/>
          <w:bCs/>
          <w:i w:val="0"/>
          <w:caps w:val="0"/>
          <w:color w:val="202124"/>
          <w:spacing w:val="0"/>
          <w:sz w:val="16"/>
          <w:szCs w:val="16"/>
          <w:shd w:val="clear" w:fill="FFFFFF"/>
          <w:lang w:val="en-GB"/>
        </w:rPr>
      </w:pPr>
      <w:bookmarkStart w:id="0" w:name="_GoBack"/>
      <w:r>
        <w:rPr>
          <w:rFonts w:ascii="sans-serif" w:hAnsi="sans-serif" w:eastAsia="sans-serif" w:cs="sans-serif"/>
          <w:b w:val="0"/>
          <w:bCs w:val="0"/>
          <w:i w:val="0"/>
          <w:caps w:val="0"/>
          <w:color w:val="212121"/>
          <w:spacing w:val="0"/>
          <w:sz w:val="24"/>
          <w:szCs w:val="24"/>
          <w:shd w:val="clear" w:fill="FFFFFF"/>
          <w:lang w:val="en-GB"/>
        </w:rPr>
        <w:t>Total Worker Time ?</w:t>
      </w:r>
      <w:bookmarkEnd w:id="0"/>
      <w:r>
        <w:rPr>
          <w:rFonts w:ascii="sans-serif" w:hAnsi="sans-serif" w:eastAsia="sans-serif" w:cs="sans-serif"/>
          <w:b/>
          <w:bCs/>
          <w:i w:val="0"/>
          <w:caps w:val="0"/>
          <w:color w:val="212121"/>
          <w:spacing w:val="0"/>
          <w:sz w:val="24"/>
          <w:szCs w:val="24"/>
          <w:shd w:val="clear" w:fill="FFFFFF"/>
          <w:lang w:val="en-GB"/>
        </w:rPr>
        <w:t xml:space="preserve"> </w:t>
      </w:r>
    </w:p>
    <w:p>
      <w:pPr>
        <w:numPr>
          <w:numId w:val="0"/>
        </w:numPr>
        <w:rPr>
          <w:rFonts w:hint="default" w:ascii="sens-serif" w:hAnsi="sens-serif" w:eastAsia="SimSun" w:cs="sens-serif"/>
          <w:i w:val="0"/>
          <w:caps w:val="0"/>
          <w:color w:val="202124"/>
          <w:spacing w:val="0"/>
          <w:sz w:val="24"/>
          <w:szCs w:val="24"/>
          <w:shd w:val="clear" w:fill="FFFFFF"/>
        </w:rPr>
      </w:pPr>
      <w:r>
        <w:rPr>
          <w:rFonts w:hint="default" w:ascii="sens-serif" w:hAnsi="sens-serif" w:eastAsia="SimSun" w:cs="sens-serif"/>
          <w:i w:val="0"/>
          <w:caps w:val="0"/>
          <w:color w:val="202124"/>
          <w:spacing w:val="0"/>
          <w:sz w:val="24"/>
          <w:szCs w:val="24"/>
          <w:shd w:val="clear" w:fill="FFFFFF"/>
        </w:rPr>
        <w:t>total_worker_time is </w:t>
      </w:r>
      <w:r>
        <w:rPr>
          <w:rFonts w:hint="default" w:ascii="sens-serif" w:hAnsi="sens-serif" w:eastAsia="SimSun" w:cs="sens-serif"/>
          <w:b/>
          <w:i w:val="0"/>
          <w:caps w:val="0"/>
          <w:color w:val="202124"/>
          <w:spacing w:val="0"/>
          <w:sz w:val="24"/>
          <w:szCs w:val="24"/>
          <w:shd w:val="clear" w:fill="FFFFFF"/>
        </w:rPr>
        <w:t>the amount of time that has been spent running this query since the plan was compiled</w:t>
      </w:r>
      <w:r>
        <w:rPr>
          <w:rFonts w:hint="default" w:ascii="sens-serif" w:hAnsi="sens-serif" w:eastAsia="SimSun" w:cs="sens-serif"/>
          <w:i w:val="0"/>
          <w:caps w:val="0"/>
          <w:color w:val="202124"/>
          <w:spacing w:val="0"/>
          <w:sz w:val="24"/>
          <w:szCs w:val="24"/>
          <w:shd w:val="clear" w:fill="FFFFFF"/>
        </w:rPr>
        <w:t>, i.e. if the plan has been run 100 times since it was compiled, and each time it ran it to 10 ms, the total_worker_time would be 1000 ms.</w:t>
      </w:r>
    </w:p>
    <w:p>
      <w:pPr>
        <w:numPr>
          <w:ilvl w:val="0"/>
          <w:numId w:val="2"/>
        </w:numPr>
        <w:ind w:left="0" w:leftChars="0" w:firstLine="0" w:firstLineChars="0"/>
        <w:rPr>
          <w:rFonts w:hint="default" w:ascii="sens-serif" w:hAnsi="sens-serif" w:eastAsia="SimSun" w:cs="sens-serif"/>
          <w:i w:val="0"/>
          <w:caps w:val="0"/>
          <w:color w:val="202124"/>
          <w:spacing w:val="0"/>
          <w:sz w:val="24"/>
          <w:szCs w:val="24"/>
          <w:shd w:val="clear" w:fill="FFFFFF"/>
          <w:lang w:val="en-GB"/>
        </w:rPr>
      </w:pPr>
      <w:r>
        <w:rPr>
          <w:rFonts w:hint="default" w:ascii="sens-serif" w:hAnsi="sens-serif" w:eastAsia="SimSun" w:cs="sens-serif"/>
          <w:i w:val="0"/>
          <w:caps w:val="0"/>
          <w:color w:val="202124"/>
          <w:spacing w:val="0"/>
          <w:sz w:val="24"/>
          <w:szCs w:val="24"/>
          <w:shd w:val="clear" w:fill="FFFFFF"/>
          <w:lang w:val="en-GB"/>
        </w:rPr>
        <w:t>Execution Time ?</w:t>
      </w:r>
    </w:p>
    <w:p>
      <w:pPr>
        <w:numPr>
          <w:numId w:val="0"/>
        </w:numPr>
        <w:ind w:leftChars="0"/>
        <w:rPr>
          <w:rFonts w:hint="default" w:ascii="sens-serif" w:hAnsi="sens-serif" w:eastAsia="SimSun" w:cs="sens-serif"/>
          <w:b w:val="0"/>
          <w:bCs/>
          <w:i w:val="0"/>
          <w:caps w:val="0"/>
          <w:color w:val="202124"/>
          <w:spacing w:val="0"/>
          <w:sz w:val="24"/>
          <w:szCs w:val="24"/>
          <w:shd w:val="clear" w:fill="FFFFFF"/>
          <w:lang w:val="en-GB"/>
        </w:rPr>
      </w:pPr>
      <w:r>
        <w:rPr>
          <w:rFonts w:hint="default" w:ascii="sens-serif" w:hAnsi="sens-serif" w:eastAsia="SimSun" w:cs="sens-serif"/>
          <w:b w:val="0"/>
          <w:bCs/>
          <w:i w:val="0"/>
          <w:caps w:val="0"/>
          <w:color w:val="202124"/>
          <w:spacing w:val="0"/>
          <w:sz w:val="24"/>
          <w:szCs w:val="24"/>
          <w:shd w:val="clear" w:fill="FFFFFF"/>
        </w:rPr>
        <w:t>the time taken by the SQL server to complete the execution of the compiled query plan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SemiBold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Ink Free">
    <w:panose1 w:val="03080402000500000000"/>
    <w:charset w:val="00"/>
    <w:family w:val="auto"/>
    <w:pitch w:val="default"/>
    <w:sig w:usb0="80000003"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se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7C21"/>
    <w:multiLevelType w:val="singleLevel"/>
    <w:tmpl w:val="3FA27C21"/>
    <w:lvl w:ilvl="0" w:tentative="0">
      <w:start w:val="1"/>
      <w:numFmt w:val="decimal"/>
      <w:suff w:val="space"/>
      <w:lvlText w:val="%1."/>
      <w:lvlJc w:val="left"/>
    </w:lvl>
  </w:abstractNum>
  <w:abstractNum w:abstractNumId="1">
    <w:nsid w:val="799D8708"/>
    <w:multiLevelType w:val="singleLevel"/>
    <w:tmpl w:val="799D870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E1975"/>
    <w:rsid w:val="07C855AF"/>
    <w:rsid w:val="32F61676"/>
    <w:rsid w:val="39140EC5"/>
    <w:rsid w:val="4160346E"/>
    <w:rsid w:val="588F3069"/>
    <w:rsid w:val="6FDE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2023-02-04T05:35:00Z</dcterms:created>
  <dc:creator>opo.test1</dc:creator>
  <cp:lastModifiedBy>opo.test1</cp:lastModifiedBy>
  <dcterms:modified xsi:type="dcterms:W3CDTF">2023-02-04T06:25:39Z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