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5214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基于FastAPI的RAG智能问答系统 技术文档</w:t>
      </w:r>
    </w:p>
    <w:p w14:paraId="2F28951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文档目录</w:t>
      </w:r>
      <w:bookmarkEnd w:id="0"/>
    </w:p>
    <w:p w14:paraId="3F3C0CB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[项目概述](#1-项目概述)</w:t>
      </w:r>
    </w:p>
    <w:p w14:paraId="3013C77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[系统架构](#2-系统架构)</w:t>
      </w:r>
    </w:p>
    <w:p w14:paraId="2860F58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[模块详细设计](#3-模块详细设计)</w:t>
      </w:r>
    </w:p>
    <w:p w14:paraId="5705AB7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[核心流程](#4-核心流程)</w:t>
      </w:r>
    </w:p>
    <w:p w14:paraId="5CBEB84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[技术栈与依赖](#5-技术栈与依赖)</w:t>
      </w:r>
    </w:p>
    <w:p w14:paraId="3C6FD27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[部署与启动](#6-部署与启动)</w:t>
      </w:r>
    </w:p>
    <w:p w14:paraId="13ABBD2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[接口说明](#7-接口说明)</w:t>
      </w:r>
    </w:p>
    <w:p w14:paraId="10DAE4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[配置与运维](#8-配置与运维)</w:t>
      </w:r>
    </w:p>
    <w:p w14:paraId="11EDCB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2D474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项目概述</w:t>
      </w:r>
      <w:bookmarkEnd w:id="1"/>
    </w:p>
    <w:p w14:paraId="43E180F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项目简介</w:t>
      </w:r>
      <w:bookmarkEnd w:id="2"/>
    </w:p>
    <w:p w14:paraId="1DA04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本项目是基于</w:t>
      </w:r>
      <w:r>
        <w:rPr>
          <w:rFonts w:ascii="Arial" w:hAnsi="Arial" w:eastAsia="等线" w:cs="Arial"/>
          <w:b/>
          <w:sz w:val="22"/>
        </w:rPr>
        <w:t>FastAPI + RAG（检索增强生成）</w:t>
      </w:r>
      <w:r>
        <w:rPr>
          <w:rFonts w:ascii="Arial" w:hAnsi="Arial" w:eastAsia="等线" w:cs="Arial"/>
          <w:sz w:val="22"/>
        </w:rPr>
        <w:t xml:space="preserve"> 架构开发的智能问答系统，支持多角色适配（律师、医生等）、对话记忆管理、知识库自动化处理、流式问答响应等核心能力，专为法律、医疗等专业领域问答场景设计。</w:t>
      </w:r>
    </w:p>
    <w:p w14:paraId="0D34C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系统通过</w:t>
      </w:r>
      <w:r>
        <w:rPr>
          <w:rFonts w:ascii="Arial" w:hAnsi="Arial" w:eastAsia="等线" w:cs="Arial"/>
          <w:b/>
          <w:sz w:val="22"/>
        </w:rPr>
        <w:t>多路召回 + 重排序</w:t>
      </w:r>
      <w:r>
        <w:rPr>
          <w:rFonts w:ascii="Arial" w:hAnsi="Arial" w:eastAsia="等线" w:cs="Arial"/>
          <w:sz w:val="22"/>
        </w:rPr>
        <w:t>优化检索精度，结合短期 / 长期双记忆机制，实现高准确率、高流畅度的专业问答服务，同时支持本地大模型（Ollama）与在线大模型（DeepSeek）无缝切换。</w:t>
      </w:r>
    </w:p>
    <w:p w14:paraId="766E1E5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核心功能</w:t>
      </w:r>
      <w:bookmarkEnd w:id="3"/>
    </w:p>
    <w:p w14:paraId="02EF39D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多角色智能问答（律师 / 医生等场景化对话）</w:t>
      </w:r>
    </w:p>
    <w:p w14:paraId="226E82E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流式 / 非流式双模式问答响应</w:t>
      </w:r>
    </w:p>
    <w:p w14:paraId="08EB0A0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自动化文档解析、分块、知识库增强</w:t>
      </w:r>
    </w:p>
    <w:p w14:paraId="760134F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短期记忆（对话上下文）+ 长期记忆（用户习惯）管理</w:t>
      </w:r>
    </w:p>
    <w:p w14:paraId="047E193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多路召回 + 重排序，提升知识库检索精准度</w:t>
      </w:r>
    </w:p>
    <w:p w14:paraId="792F0DC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 / 对话记录持久化存储</w:t>
      </w:r>
    </w:p>
    <w:p w14:paraId="7AA910A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全局配置、日志、异常监控</w:t>
      </w:r>
    </w:p>
    <w:p w14:paraId="65A67ED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适用场景</w:t>
      </w:r>
      <w:bookmarkEnd w:id="4"/>
    </w:p>
    <w:p w14:paraId="7D4AFBC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法律专业咨询问答</w:t>
      </w:r>
    </w:p>
    <w:p w14:paraId="31F45C1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医疗健康知识问答</w:t>
      </w:r>
    </w:p>
    <w:p w14:paraId="590A2D6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企业内部知识库问答</w:t>
      </w:r>
    </w:p>
    <w:p w14:paraId="1CD6437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定制化行业智能助手</w:t>
      </w:r>
    </w:p>
    <w:p w14:paraId="3DCF779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6BF6C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系统架构</w:t>
      </w:r>
      <w:bookmarkEnd w:id="5"/>
    </w:p>
    <w:p w14:paraId="6AF39D1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整体架构图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FCF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53D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graph TB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UI[静态页面&lt;br/&gt;index.html]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API层[FastAPI 接口层]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direction LR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Routes[路由模块&lt;br/&gt;api/routes.py]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Models[数据模型&lt;br/&gt;api/models.py]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核心服务层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RAG[RAG引擎&lt;br/&gt;core/rag_engine.py]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Prompt[提示词管理&lt;br/&gt;core/prompt_manager.py]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Memory[记忆管理&lt;br/&gt;core/memory.py]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Retriever[多路召回器&lt;br/&gt;core/retriever.py]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Rewriter[查询改写&lt;br/&gt;core/query_rewriter.py]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存储层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MySQL[(MySQL&lt;br/&gt;用户/对话)]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Redis[(Redis&lt;br/&gt;缓存/短期记忆)]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Milvus[(Milvus&lt;br/&gt;向量库)]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文档处理层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Loader[文档加载器&lt;br/&gt;processor/data_processor.py]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Parser[高级解析器&lt;br/&gt;processor/advanced_parser.py]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Enhancer[知识库增强&lt;br/&gt;processor/kb_enhancer.py]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Tracker[文档追踪&lt;br/&gt;utils/document_tracker.py]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外部依赖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LLM[LLM&lt;br/&gt;Ollama / DeepSeek]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Embedding[BGE-M3&lt;br/&gt;Embedding模型]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Reranker[BGE-Reranker&lt;br/&gt;重排序模型]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辅助模块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Logger[日志系统&lt;br/&gt;utils/logger.py]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Helpers[辅助函数&lt;br/&gt;utils/helpers.py]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Config[配置管理&lt;br/&gt;config.py]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 --&gt;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Models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Reranker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Rewriter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Loader --&gt; Parser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Loader --&gt; Enhancer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Loader --&gt; Tracker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Loader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Config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Logger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Helpers -.-&gt; 各模块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前端 fill:#e1f5fe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API层 fill:#fff9c4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核心服务层 fill:#c8e6c9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存储层 fill:#ffccbc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文档处理层 fill:#d1c4e9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外部依赖 fill:#f8bbd0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style 辅助模块 fill:#b2dfdb</w:t>
            </w:r>
          </w:p>
        </w:tc>
      </w:tr>
    </w:tbl>
    <w:p w14:paraId="2BB8585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架构分层说明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DA4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37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8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8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核心组件</w:t>
            </w:r>
          </w:p>
        </w:tc>
      </w:tr>
      <w:tr w14:paraId="7F07B4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42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20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提供可视化聊天交互界面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B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 HTML 页面</w:t>
            </w:r>
          </w:p>
        </w:tc>
      </w:tr>
      <w:tr w14:paraId="51EBC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E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19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接口定义、请求校验、请求分发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72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路由、Pydantic 数据模型</w:t>
            </w:r>
          </w:p>
        </w:tc>
      </w:tr>
      <w:tr w14:paraId="4390E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0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核心服务层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D0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问答核心逻辑、检索、记忆、提示词管理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4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引擎、多路召回器、记忆管理器等</w:t>
            </w:r>
          </w:p>
        </w:tc>
      </w:tr>
      <w:tr w14:paraId="1E4DE2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0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A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数据持久化、缓存、向量存储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A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MySQL、Redis、Milvus</w:t>
            </w:r>
          </w:p>
        </w:tc>
      </w:tr>
      <w:tr w14:paraId="22406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71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知识库文档解析、处理、入库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7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文档加载器、高级解析器、知识库增强器</w:t>
            </w:r>
          </w:p>
        </w:tc>
      </w:tr>
      <w:tr w14:paraId="54A5D7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AE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D8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大模型、向量化、重排序能力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E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LLM、Embedding 模型、Reranker 模型</w:t>
            </w:r>
          </w:p>
        </w:tc>
      </w:tr>
      <w:tr w14:paraId="4131F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1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9F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全局通用能力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D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配置管理、日志系统、工具函数</w:t>
            </w:r>
          </w:p>
        </w:tc>
      </w:tr>
    </w:tbl>
    <w:p w14:paraId="175845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95D54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 模块详细设计</w:t>
      </w:r>
      <w:bookmarkEnd w:id="8"/>
    </w:p>
    <w:p w14:paraId="08D7F3E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 前端模块</w:t>
      </w:r>
      <w:bookmarkEnd w:id="9"/>
    </w:p>
    <w:p w14:paraId="0AE7E1C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static/index.html</w:t>
      </w:r>
    </w:p>
    <w:p w14:paraId="5BAFF13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：提供用户聊天交互界面，支持发送问题、接收流式 / 非流式回答、展示对话历史</w:t>
      </w:r>
    </w:p>
    <w:p w14:paraId="4DF508E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交互方式</w:t>
      </w:r>
      <w:r>
        <w:rPr>
          <w:rFonts w:ascii="Arial" w:hAnsi="Arial" w:eastAsia="等线" w:cs="Arial"/>
          <w:sz w:val="22"/>
        </w:rPr>
        <w:t>：通过 HTTP 请求 / SSE（服务器推送事件）与后端 API 通信</w:t>
      </w:r>
    </w:p>
    <w:p w14:paraId="7E9C92A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API 层</w:t>
      </w:r>
      <w:bookmarkEnd w:id="10"/>
    </w:p>
    <w:p w14:paraId="62A8B391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3.2.1 路由模块</w:t>
      </w:r>
      <w:bookmarkEnd w:id="11"/>
    </w:p>
    <w:p w14:paraId="7EFFAB3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api/routes.py</w:t>
      </w:r>
    </w:p>
    <w:p w14:paraId="53DADFB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核心接口</w:t>
      </w:r>
      <w:r>
        <w:rPr>
          <w:rFonts w:ascii="Arial" w:hAnsi="Arial" w:eastAsia="等线" w:cs="Arial"/>
          <w:sz w:val="22"/>
        </w:rPr>
        <w:t>：</w:t>
      </w:r>
    </w:p>
    <w:p w14:paraId="078B1E96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/api/chat</w:t>
      </w:r>
      <w:r>
        <w:rPr>
          <w:rFonts w:ascii="Arial" w:hAnsi="Arial" w:eastAsia="等线" w:cs="Arial"/>
          <w:sz w:val="22"/>
        </w:rPr>
        <w:t>：非流式问答接口</w:t>
      </w:r>
    </w:p>
    <w:p w14:paraId="489D910B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/api/chat/stream</w:t>
      </w:r>
      <w:r>
        <w:rPr>
          <w:rFonts w:ascii="Arial" w:hAnsi="Arial" w:eastAsia="等线" w:cs="Arial"/>
          <w:sz w:val="22"/>
        </w:rPr>
        <w:t>：流式问答接口</w:t>
      </w:r>
    </w:p>
    <w:p w14:paraId="3B937F1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/api/login</w:t>
      </w:r>
      <w:r>
        <w:rPr>
          <w:rFonts w:ascii="Arial" w:hAnsi="Arial" w:eastAsia="等线" w:cs="Arial"/>
          <w:sz w:val="22"/>
        </w:rPr>
        <w:t>：用户登录接口</w:t>
      </w:r>
    </w:p>
    <w:p w14:paraId="7F682E6E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文档管理、对话管理等扩展接口</w:t>
      </w:r>
    </w:p>
    <w:p w14:paraId="506E982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：接收前端请求，参数校验，调用核心服务，返回响应结果</w:t>
      </w:r>
    </w:p>
    <w:p w14:paraId="4CA4BAF3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3.2.2 数据模型</w:t>
      </w:r>
      <w:bookmarkEnd w:id="12"/>
    </w:p>
    <w:p w14:paraId="4F41BBB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api/models.py</w:t>
      </w:r>
    </w:p>
    <w:p w14:paraId="5F036DE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技术实现</w:t>
      </w:r>
      <w:r>
        <w:rPr>
          <w:rFonts w:ascii="Arial" w:hAnsi="Arial" w:eastAsia="等线" w:cs="Arial"/>
          <w:sz w:val="22"/>
        </w:rPr>
        <w:t>：基于 Pydantic 定义数据模型</w:t>
      </w:r>
    </w:p>
    <w:p w14:paraId="6A53FB4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</w:t>
      </w:r>
      <w:r>
        <w:rPr>
          <w:rFonts w:ascii="Arial" w:hAnsi="Arial" w:eastAsia="等线" w:cs="Arial"/>
          <w:sz w:val="22"/>
        </w:rPr>
        <w:t>：请求参数校验、响应数据格式化、数据类型约束</w:t>
      </w:r>
    </w:p>
    <w:p w14:paraId="78ABD0D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核心模型</w:t>
      </w:r>
      <w:r>
        <w:rPr>
          <w:rFonts w:ascii="Arial" w:hAnsi="Arial" w:eastAsia="等线" w:cs="Arial"/>
          <w:sz w:val="22"/>
        </w:rPr>
        <w:t>：用户请求模型、对话模型、问答响应模型</w:t>
      </w:r>
    </w:p>
    <w:p w14:paraId="1C23C7A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3.3 核心服务层</w:t>
      </w:r>
      <w:bookmarkEnd w:id="13"/>
    </w:p>
    <w:p w14:paraId="6820C908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3.3.1 RAG 引擎</w:t>
      </w:r>
      <w:bookmarkEnd w:id="14"/>
    </w:p>
    <w:p w14:paraId="133E3FA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core/rag_engine.py</w:t>
      </w:r>
    </w:p>
    <w:p w14:paraId="6E95A5A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：系统核心调度模块，整合检索、重排序、LLM 调用全流程</w:t>
      </w:r>
    </w:p>
    <w:p w14:paraId="018431D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执行流程</w:t>
      </w:r>
      <w:r>
        <w:rPr>
          <w:rFonts w:ascii="Arial" w:hAnsi="Arial" w:eastAsia="等线" w:cs="Arial"/>
          <w:sz w:val="22"/>
        </w:rPr>
        <w:t>：接收查询 → 调用查询改写 → 多路召回 → 重排序 → 构建提示词 → 调用 LLM → 返回结果</w:t>
      </w:r>
    </w:p>
    <w:p w14:paraId="69C7B654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3.3.2 提示词管理</w:t>
      </w:r>
      <w:bookmarkEnd w:id="15"/>
    </w:p>
    <w:p w14:paraId="630B06C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core/prompt_manager.py</w:t>
      </w:r>
    </w:p>
    <w:p w14:paraId="3E2F684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：角色提示词配置、法律 / 医疗问题判别、动态提示词模板构建、专业场景约束</w:t>
      </w:r>
    </w:p>
    <w:p w14:paraId="62300E83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3.3.3 记忆管理</w:t>
      </w:r>
      <w:bookmarkEnd w:id="16"/>
    </w:p>
    <w:p w14:paraId="0245B45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core/memory.py</w:t>
      </w:r>
    </w:p>
    <w:p w14:paraId="5D17AF2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</w:t>
      </w:r>
    </w:p>
    <w:p w14:paraId="358014A8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短期记忆：基于 Redis 管理对话上下文（多轮对话）</w:t>
      </w:r>
    </w:p>
    <w:p w14:paraId="61A5BFAB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长期记忆：基于 Milvus 存储用户偏好、历史问答向量</w:t>
      </w:r>
    </w:p>
    <w:p w14:paraId="33AE92D0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记忆自动更新、检索、清理</w:t>
      </w:r>
    </w:p>
    <w:p w14:paraId="2EA5B560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3.3.4 多路召回器</w:t>
      </w:r>
      <w:bookmarkEnd w:id="17"/>
    </w:p>
    <w:p w14:paraId="4C96A34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core/retriever.py</w:t>
      </w:r>
    </w:p>
    <w:p w14:paraId="762BEC9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：实现三路并行召回，提升检索覆盖率</w:t>
      </w:r>
    </w:p>
    <w:p w14:paraId="1348C10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向量召回：Milvus 知识库向量检索</w:t>
      </w:r>
    </w:p>
    <w:p w14:paraId="37AB58EB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关键词召回：MySQL 结构化数据检索</w:t>
      </w:r>
    </w:p>
    <w:p w14:paraId="10778E9D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历史召回：Redis 对话历史检索</w:t>
      </w:r>
    </w:p>
    <w:p w14:paraId="5F72355A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3.3.5 查询改写</w:t>
      </w:r>
      <w:bookmarkEnd w:id="18"/>
    </w:p>
    <w:p w14:paraId="1C5BEF2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core/query_rewriter.py</w:t>
      </w:r>
    </w:p>
    <w:p w14:paraId="5F61B52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：用户查询标准化、意图扩写、歧义消除，提升检索准确率</w:t>
      </w:r>
    </w:p>
    <w:p w14:paraId="2EC22E0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3.4 存储层</w:t>
      </w:r>
      <w:bookmarkEnd w:id="19"/>
    </w:p>
    <w:p w14:paraId="06E67444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3.4.1 MySQL</w:t>
      </w:r>
      <w:bookmarkEnd w:id="20"/>
    </w:p>
    <w:p w14:paraId="770C7C3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存储内容</w:t>
      </w:r>
      <w:r>
        <w:rPr>
          <w:rFonts w:ascii="Arial" w:hAnsi="Arial" w:eastAsia="等线" w:cs="Arial"/>
          <w:sz w:val="22"/>
        </w:rPr>
        <w:t>：用户信息、对话记录、消息文本、文档元数据</w:t>
      </w:r>
    </w:p>
    <w:p w14:paraId="1327A42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：结构化数据持久化存储</w:t>
      </w:r>
    </w:p>
    <w:p w14:paraId="139D9BC2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3.4.2 Redis</w:t>
      </w:r>
      <w:bookmarkEnd w:id="21"/>
    </w:p>
    <w:p w14:paraId="6E1D04E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存储内容</w:t>
      </w:r>
      <w:r>
        <w:rPr>
          <w:rFonts w:ascii="Arial" w:hAnsi="Arial" w:eastAsia="等线" w:cs="Arial"/>
          <w:sz w:val="22"/>
        </w:rPr>
        <w:t>：查询缓存、短期对话记忆、高频数据缓存</w:t>
      </w:r>
    </w:p>
    <w:p w14:paraId="3EB9020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：高速读写，提升对话响应速度</w:t>
      </w:r>
    </w:p>
    <w:p w14:paraId="513610AD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3.4.3 Milvus</w:t>
      </w:r>
      <w:bookmarkEnd w:id="22"/>
    </w:p>
    <w:p w14:paraId="7291322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存储内容</w:t>
      </w:r>
      <w:r>
        <w:rPr>
          <w:rFonts w:ascii="Arial" w:hAnsi="Arial" w:eastAsia="等线" w:cs="Arial"/>
          <w:sz w:val="22"/>
        </w:rPr>
        <w:t>：知识库文档向量、长期记忆向量</w:t>
      </w:r>
    </w:p>
    <w:p w14:paraId="323A912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：高性能向量相似度检索</w:t>
      </w:r>
    </w:p>
    <w:p w14:paraId="6957E51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3.5 文档处理层</w:t>
      </w:r>
      <w:bookmarkEnd w:id="23"/>
    </w:p>
    <w:p w14:paraId="186DD485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3.5.1 文档加载器</w:t>
      </w:r>
      <w:bookmarkEnd w:id="24"/>
    </w:p>
    <w:p w14:paraId="42F7C64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processor/data_processor.py</w:t>
      </w:r>
    </w:p>
    <w:p w14:paraId="745E059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：文档统一入口，调度解析、分块、增强、入库全流程</w:t>
      </w:r>
    </w:p>
    <w:p w14:paraId="62257C1A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3.5.2 高级解析器</w:t>
      </w:r>
      <w:bookmarkEnd w:id="25"/>
    </w:p>
    <w:p w14:paraId="6560CF7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processor/advanced_parser.py</w:t>
      </w:r>
    </w:p>
    <w:p w14:paraId="1E38ED4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：支持 PDF/Word/Excel/TXT 等多格式文档解析，文本提取与清洗</w:t>
      </w:r>
    </w:p>
    <w:p w14:paraId="215F5684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3.5.3 知识库增强</w:t>
      </w:r>
      <w:bookmarkEnd w:id="26"/>
    </w:p>
    <w:p w14:paraId="3CEB2C5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processor/kb_enhancer.py</w:t>
      </w:r>
    </w:p>
    <w:p w14:paraId="1C1F234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：文档去重、自动摘要、父子分块、文本优化，提升知识库质量</w:t>
      </w:r>
    </w:p>
    <w:p w14:paraId="06EEA186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3.5.4 文档追踪</w:t>
      </w:r>
      <w:bookmarkEnd w:id="27"/>
    </w:p>
    <w:p w14:paraId="18B3A2C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utils/document_tracker.py</w:t>
      </w:r>
    </w:p>
    <w:p w14:paraId="6EE4275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：文档版本管理、处理状态追踪、重复入库校验</w:t>
      </w:r>
    </w:p>
    <w:p w14:paraId="04E00895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3.6 外部依赖</w:t>
      </w:r>
      <w:bookmarkEnd w:id="28"/>
    </w:p>
    <w:p w14:paraId="0F2D771B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3.6.1 LLM 大模型</w:t>
      </w:r>
      <w:bookmarkEnd w:id="29"/>
    </w:p>
    <w:p w14:paraId="48BA1DD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支持本地部署：Ollama（离线使用）</w:t>
      </w:r>
    </w:p>
    <w:p w14:paraId="0BC77B8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支持在线调用：DeepSeek API</w:t>
      </w:r>
    </w:p>
    <w:p w14:paraId="643C68A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核心作用：自然语言理解、答案生成</w:t>
      </w:r>
    </w:p>
    <w:p w14:paraId="78529EA9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3.6.2 Embedding 模型</w:t>
      </w:r>
      <w:bookmarkEnd w:id="30"/>
    </w:p>
    <w:p w14:paraId="172C8F7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模型：BGE-M3（1024 维向量）</w:t>
      </w:r>
    </w:p>
    <w:p w14:paraId="2DC4B23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核心作用：文本向量化，支撑向量检索</w:t>
      </w:r>
    </w:p>
    <w:p w14:paraId="1965CD5E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3.6.3 Reranker 重排序模型</w:t>
      </w:r>
      <w:bookmarkEnd w:id="31"/>
    </w:p>
    <w:p w14:paraId="00864B4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模型：BGE-Reranker</w:t>
      </w:r>
    </w:p>
    <w:p w14:paraId="38795DE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核心作用：对多路召回结果重排序，筛选高相关性文本</w:t>
      </w:r>
    </w:p>
    <w:p w14:paraId="68511047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3.7 辅助模块</w:t>
      </w:r>
      <w:bookmarkEnd w:id="32"/>
    </w:p>
    <w:p w14:paraId="58EC9A3B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3.7.1 配置管理</w:t>
      </w:r>
      <w:bookmarkEnd w:id="33"/>
    </w:p>
    <w:p w14:paraId="036F25B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config.py</w:t>
      </w:r>
    </w:p>
    <w:p w14:paraId="4006FEA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：全局配置统一管理（数据库、模型、路径、参数等）</w:t>
      </w:r>
    </w:p>
    <w:p w14:paraId="4F430B80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3.7.2 日志系统</w:t>
      </w:r>
      <w:bookmarkEnd w:id="34"/>
    </w:p>
    <w:p w14:paraId="556DAC1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：utils/[logger.py](logger.py)</w:t>
      </w:r>
    </w:p>
    <w:p w14:paraId="44D0E3C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：请求日志、异常日志、业务日志记录，支持分级输出</w:t>
      </w:r>
    </w:p>
    <w:p w14:paraId="3B288EF6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3.7.3 辅助函数</w:t>
      </w:r>
      <w:bookmarkEnd w:id="35"/>
    </w:p>
    <w:p w14:paraId="28DE85A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utils/helpers.py</w:t>
      </w:r>
    </w:p>
    <w:p w14:paraId="5A40CEF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：通用工具函数（文本处理、时间工具、异常处理等）</w:t>
      </w:r>
    </w:p>
    <w:p w14:paraId="16E7E3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72DD82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 核心流程</w:t>
      </w:r>
      <w:bookmarkEnd w:id="36"/>
    </w:p>
    <w:p w14:paraId="0A275DD2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4.1 用户问答流程（核心）</w:t>
      </w:r>
      <w:bookmarkEnd w:id="37"/>
    </w:p>
    <w:p w14:paraId="3000775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前端用户输入问题，调用 API 接口发送请求</w:t>
      </w:r>
    </w:p>
    <w:p w14:paraId="2F07BDF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层校验参数，调用核心服务</w:t>
      </w:r>
    </w:p>
    <w:p w14:paraId="1E19C65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查询改写模块对用户问题进行优化扩写</w:t>
      </w:r>
    </w:p>
    <w:p w14:paraId="6C91E74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 引擎调用多路召回器，从 Milvus/MySQL/Redis 检索相关知识</w:t>
      </w:r>
    </w:p>
    <w:p w14:paraId="6F3AB32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重排序模型对检索结果排序，筛选高价值信息</w:t>
      </w:r>
    </w:p>
    <w:p w14:paraId="6E4E715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提示词管理器结合角色、记忆、检索内容构建最终提示词</w:t>
      </w:r>
    </w:p>
    <w:p w14:paraId="36F6BBF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 LLM 生成答案</w:t>
      </w:r>
    </w:p>
    <w:p w14:paraId="6436403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以流式 / 非流式方式返回给前端展示</w:t>
      </w:r>
    </w:p>
    <w:p w14:paraId="655ADF6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同步更新对话记忆与存储</w:t>
      </w:r>
    </w:p>
    <w:p w14:paraId="639F314A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4.2 文档入库流程</w:t>
      </w:r>
      <w:bookmarkEnd w:id="38"/>
    </w:p>
    <w:p w14:paraId="0534586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上传文档至系统</w:t>
      </w:r>
    </w:p>
    <w:p w14:paraId="6974636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文档加载器接收文件，调用高级解析器提取文本</w:t>
      </w:r>
    </w:p>
    <w:p w14:paraId="7EE07FE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文本清洗、按策略分块（法律 / 医疗专属策略）</w:t>
      </w:r>
    </w:p>
    <w:p w14:paraId="7A8F3E9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知识库增强处理（去重、摘要、父子块）</w:t>
      </w:r>
    </w:p>
    <w:p w14:paraId="106073D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 Embedding 模型生成向量</w:t>
      </w:r>
    </w:p>
    <w:p w14:paraId="164AE95E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向量存入 Milvus，元数据存入 MySQL</w:t>
      </w:r>
    </w:p>
    <w:p w14:paraId="264BEB4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文档追踪模块记录处理状态</w:t>
      </w:r>
    </w:p>
    <w:p w14:paraId="1C44A5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3EE8EE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 技术栈与依赖</w:t>
      </w:r>
      <w:bookmarkEnd w:id="39"/>
    </w:p>
    <w:p w14:paraId="01C95087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5.1 后端框架</w:t>
      </w:r>
      <w:bookmarkEnd w:id="40"/>
    </w:p>
    <w:p w14:paraId="484892C9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FastAPI：高性能 API 框架</w:t>
      </w:r>
    </w:p>
    <w:p w14:paraId="4C2A915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Uvicorn：ASGI 服务器</w:t>
      </w:r>
    </w:p>
    <w:p w14:paraId="3C50C16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5.2 存储服务</w:t>
      </w:r>
      <w:bookmarkEnd w:id="41"/>
    </w:p>
    <w:p w14:paraId="5022CD4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MySQL：关系型数据库</w:t>
      </w:r>
    </w:p>
    <w:p w14:paraId="5D756773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Redis：内存缓存数据库</w:t>
      </w:r>
    </w:p>
    <w:p w14:paraId="48865EB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Milvus：开源向量数据库</w:t>
      </w:r>
    </w:p>
    <w:p w14:paraId="60B6643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5.3 AI 模型</w:t>
      </w:r>
      <w:bookmarkEnd w:id="42"/>
    </w:p>
    <w:p w14:paraId="7EB98D0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Embedding：BGE-M3</w:t>
      </w:r>
    </w:p>
    <w:p w14:paraId="6F3FC1D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Reranker：BGE-Reranker</w:t>
      </w:r>
    </w:p>
    <w:p w14:paraId="6B2B00C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LLM：Ollama（本地）、DeepSeek（在线）</w:t>
      </w:r>
    </w:p>
    <w:p w14:paraId="5AF769E4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5.4 核心依赖库</w:t>
      </w:r>
      <w:bookmarkEnd w:id="43"/>
    </w:p>
    <w:p w14:paraId="382F3D9B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Pydantic：数据校验</w:t>
      </w:r>
    </w:p>
    <w:p w14:paraId="6D756165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LangChain：大模型应用开发工具链</w:t>
      </w:r>
    </w:p>
    <w:p w14:paraId="391E41EF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PyPDF/python-docx：文档解析</w:t>
      </w:r>
    </w:p>
    <w:p w14:paraId="1F5A9E90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Requests：HTTP 请求</w:t>
      </w:r>
    </w:p>
    <w:p w14:paraId="42890DD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Loguru：日志管理</w:t>
      </w:r>
    </w:p>
    <w:p w14:paraId="27EABF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96CEA0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6. 部署与启动</w:t>
      </w:r>
      <w:bookmarkEnd w:id="44"/>
    </w:p>
    <w:p w14:paraId="4DE1FEAC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6.1 环境要求</w:t>
      </w:r>
      <w:bookmarkEnd w:id="45"/>
    </w:p>
    <w:p w14:paraId="0B3BA593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3.10+</w:t>
      </w:r>
    </w:p>
    <w:p w14:paraId="1BC6FFD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8.0+</w:t>
      </w:r>
    </w:p>
    <w:p w14:paraId="52420EF3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6.0+</w:t>
      </w:r>
    </w:p>
    <w:p w14:paraId="24E11C1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Milvus 2.3+</w:t>
      </w:r>
    </w:p>
    <w:p w14:paraId="0AE65BCC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（可选）GPU：提升模型推理速度</w:t>
      </w:r>
    </w:p>
    <w:p w14:paraId="0787BFF9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6.2 部署步骤</w:t>
      </w:r>
      <w:bookmarkEnd w:id="46"/>
    </w:p>
    <w:p w14:paraId="772ACB2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克隆项目代码</w:t>
      </w:r>
    </w:p>
    <w:p w14:paraId="17DB9F5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 Python 依赖：</w:t>
      </w:r>
      <w:r>
        <w:rPr>
          <w:rFonts w:ascii="Consolas" w:hAnsi="Consolas" w:eastAsia="Consolas" w:cs="Consolas"/>
          <w:sz w:val="22"/>
          <w:shd w:val="clear" w:fill="EFF0F1"/>
        </w:rPr>
        <w:t>pip install -r requirements.txt</w:t>
      </w:r>
    </w:p>
    <w:p w14:paraId="398A549D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部署并启动 MySQL、Redis、Milvus 服务</w:t>
      </w:r>
    </w:p>
    <w:p w14:paraId="5C1E66BF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</w:t>
      </w:r>
      <w:r>
        <w:rPr>
          <w:rFonts w:ascii="Consolas" w:hAnsi="Consolas" w:eastAsia="Consolas" w:cs="Consolas"/>
          <w:sz w:val="22"/>
          <w:shd w:val="clear" w:fill="EFF0F1"/>
        </w:rPr>
        <w:t>config.py</w:t>
      </w:r>
      <w:r>
        <w:rPr>
          <w:rFonts w:ascii="Arial" w:hAnsi="Arial" w:eastAsia="等线" w:cs="Arial"/>
          <w:sz w:val="22"/>
        </w:rPr>
        <w:t>配置文件，填写数据库、模型、服务地址</w:t>
      </w:r>
    </w:p>
    <w:p w14:paraId="726B8ECD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 FastAPI 服务：</w:t>
      </w:r>
      <w:r>
        <w:rPr>
          <w:rFonts w:ascii="Consolas" w:hAnsi="Consolas" w:eastAsia="Consolas" w:cs="Consolas"/>
          <w:sz w:val="22"/>
          <w:shd w:val="clear" w:fill="EFF0F1"/>
        </w:rPr>
        <w:t>uvicorn main:app --reload --host 0.0.0.0 --port 8000</w:t>
      </w:r>
    </w:p>
    <w:p w14:paraId="1AE0FFC2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访问前端页面：</w:t>
      </w:r>
      <w:r>
        <w:rPr>
          <w:rFonts w:ascii="Consolas" w:hAnsi="Consolas" w:eastAsia="Consolas" w:cs="Consolas"/>
          <w:sz w:val="22"/>
          <w:shd w:val="clear" w:fill="EFF0F1"/>
        </w:rPr>
        <w:t>http://localhost:8000/static/index.html</w:t>
      </w:r>
    </w:p>
    <w:p w14:paraId="2060C6A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6.3 服务检查</w:t>
      </w:r>
      <w:bookmarkEnd w:id="47"/>
    </w:p>
    <w:p w14:paraId="6CD7A85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接口文档：</w:t>
      </w:r>
      <w:r>
        <w:rPr>
          <w:rFonts w:ascii="Consolas" w:hAnsi="Consolas" w:eastAsia="Consolas" w:cs="Consolas"/>
          <w:sz w:val="22"/>
          <w:shd w:val="clear" w:fill="EFF0F1"/>
        </w:rPr>
        <w:t>http://localhost:8000/docs</w:t>
      </w:r>
      <w:r>
        <w:rPr>
          <w:rFonts w:ascii="Arial" w:hAnsi="Arial" w:eastAsia="等线" w:cs="Arial"/>
          <w:sz w:val="22"/>
        </w:rPr>
        <w:t>（自动生成）</w:t>
      </w:r>
    </w:p>
    <w:p w14:paraId="58082DBF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健康检查：</w:t>
      </w:r>
      <w:r>
        <w:rPr>
          <w:rFonts w:ascii="Consolas" w:hAnsi="Consolas" w:eastAsia="Consolas" w:cs="Consolas"/>
          <w:sz w:val="22"/>
          <w:shd w:val="clear" w:fill="EFF0F1"/>
        </w:rPr>
        <w:t>http://localhost:8000/health</w:t>
      </w:r>
    </w:p>
    <w:p w14:paraId="3B28A5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BC4D82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7. 接口说明</w:t>
      </w:r>
      <w:bookmarkEnd w:id="48"/>
    </w:p>
    <w:p w14:paraId="344E69E5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7.1 基础接口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9213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A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2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A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C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CE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返回值</w:t>
            </w:r>
          </w:p>
        </w:tc>
      </w:tr>
      <w:tr w14:paraId="44652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DA5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/api/chat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6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30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非流式问答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3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 ID、问题、角色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73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回答文本、状态</w:t>
            </w:r>
          </w:p>
        </w:tc>
      </w:tr>
      <w:tr w14:paraId="573BB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1A3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/api/chat/stream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F9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84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流式问答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66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 ID、问题、角色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4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流式文本流</w:t>
            </w:r>
          </w:p>
        </w:tc>
      </w:tr>
      <w:tr w14:paraId="5B466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B060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4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6F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C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用户名、密码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9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Token、用户信息</w:t>
            </w:r>
          </w:p>
        </w:tc>
      </w:tr>
    </w:tbl>
    <w:p w14:paraId="5985056A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7.2 文档管理接口</w:t>
      </w:r>
      <w:bookmarkEnd w:id="50"/>
    </w:p>
    <w:p w14:paraId="233A25AA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/api/document/upload</w:t>
      </w:r>
      <w:r>
        <w:rPr>
          <w:rFonts w:ascii="Arial" w:hAnsi="Arial" w:eastAsia="等线" w:cs="Arial"/>
          <w:sz w:val="22"/>
        </w:rPr>
        <w:t>：文档上传</w:t>
      </w:r>
    </w:p>
    <w:p w14:paraId="437F56D4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/api/document/list</w:t>
      </w:r>
      <w:r>
        <w:rPr>
          <w:rFonts w:ascii="Arial" w:hAnsi="Arial" w:eastAsia="等线" w:cs="Arial"/>
          <w:sz w:val="22"/>
        </w:rPr>
        <w:t>：文档列表查询</w:t>
      </w:r>
    </w:p>
    <w:p w14:paraId="3A558D4E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/api/document/delete</w:t>
      </w:r>
      <w:r>
        <w:rPr>
          <w:rFonts w:ascii="Arial" w:hAnsi="Arial" w:eastAsia="等线" w:cs="Arial"/>
          <w:sz w:val="22"/>
        </w:rPr>
        <w:t>：文档删除</w:t>
      </w:r>
    </w:p>
    <w:p w14:paraId="537C891D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7.3 对话管理接口</w:t>
      </w:r>
      <w:bookmarkEnd w:id="51"/>
    </w:p>
    <w:p w14:paraId="29F8E1D1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/api/chat/history</w:t>
      </w:r>
      <w:r>
        <w:rPr>
          <w:rFonts w:ascii="Arial" w:hAnsi="Arial" w:eastAsia="等线" w:cs="Arial"/>
          <w:sz w:val="22"/>
        </w:rPr>
        <w:t>：查询对话历史</w:t>
      </w:r>
    </w:p>
    <w:p w14:paraId="7D65549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/api/chat/clear</w:t>
      </w:r>
      <w:r>
        <w:rPr>
          <w:rFonts w:ascii="Arial" w:hAnsi="Arial" w:eastAsia="等线" w:cs="Arial"/>
          <w:sz w:val="22"/>
        </w:rPr>
        <w:t>：清空对话记忆</w:t>
      </w:r>
    </w:p>
    <w:p w14:paraId="5D1D1A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6AA737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8. 配置与运维</w:t>
      </w:r>
      <w:bookmarkEnd w:id="52"/>
    </w:p>
    <w:p w14:paraId="25D2EEDE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8.1 核心配置项（[config.py](config.py)）</w:t>
      </w:r>
      <w:bookmarkEnd w:id="53"/>
    </w:p>
    <w:p w14:paraId="4F0C49F4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数据库配置：MySQL/Redis/Milvus 连接地址、端口、账号</w:t>
      </w:r>
    </w:p>
    <w:p w14:paraId="37F5CDBF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模型配置：Embedding 模型路径、LLM 接口地址、Reranker 参数</w:t>
      </w:r>
    </w:p>
    <w:p w14:paraId="23D29197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系统参数：检索数量、重排序阈值、对话记忆长度、文档分块大小</w:t>
      </w:r>
    </w:p>
    <w:p w14:paraId="62050B7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日志配置：日志级别、存储路径</w:t>
      </w:r>
    </w:p>
    <w:p w14:paraId="6658207B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8.2 运维建议</w:t>
      </w:r>
      <w:bookmarkEnd w:id="54"/>
    </w:p>
    <w:p w14:paraId="28A8B655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日志定期清理，避免磁盘占用过高</w:t>
      </w:r>
    </w:p>
    <w:p w14:paraId="44F272F5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Milvus 向量库定期索引优化，提升检索速度</w:t>
      </w:r>
    </w:p>
    <w:p w14:paraId="18ACB5DC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设置过期策略，清理无效记忆</w:t>
      </w:r>
    </w:p>
    <w:p w14:paraId="093F23C9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定期备份 MySQL 数据，防止数据丢失</w:t>
      </w:r>
    </w:p>
    <w:p w14:paraId="0185A3B1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大模型服务独立部署，与主服务解耦</w:t>
      </w:r>
    </w:p>
    <w:p w14:paraId="7AB3E2EA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8.3 性能优化</w:t>
      </w:r>
      <w:bookmarkEnd w:id="55"/>
    </w:p>
    <w:p w14:paraId="7EDF7D96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 Redis 缓存，减少重复检索</w:t>
      </w:r>
    </w:p>
    <w:p w14:paraId="60ABB3FF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多路召回并行执行，缩短响应时间</w:t>
      </w:r>
    </w:p>
    <w:p w14:paraId="2C199A39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文档预处理异步执行，不阻塞主服务</w:t>
      </w:r>
    </w:p>
    <w:p w14:paraId="7CA5E317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向量库构建索引，提升检索效率</w:t>
      </w:r>
    </w:p>
    <w:p w14:paraId="2E5DC3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1D507F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附录：术语说明</w:t>
      </w:r>
      <w:bookmarkEnd w:id="56"/>
    </w:p>
    <w:p w14:paraId="50FE889C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RAG</w:t>
      </w:r>
      <w:r>
        <w:rPr>
          <w:rFonts w:ascii="Arial" w:hAnsi="Arial" w:eastAsia="等线" w:cs="Arial"/>
          <w:sz w:val="22"/>
        </w:rPr>
        <w:t>：检索增强生成，通过检索知识库辅助大模型生成答案</w:t>
      </w:r>
    </w:p>
    <w:p w14:paraId="71A84E4A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Embedding</w:t>
      </w:r>
      <w:r>
        <w:rPr>
          <w:rFonts w:ascii="Arial" w:hAnsi="Arial" w:eastAsia="等线" w:cs="Arial"/>
          <w:sz w:val="22"/>
        </w:rPr>
        <w:t>：向量化，将文本转换为数值向量</w:t>
      </w:r>
    </w:p>
    <w:p w14:paraId="15644217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Reranker</w:t>
      </w:r>
      <w:r>
        <w:rPr>
          <w:rFonts w:ascii="Arial" w:hAnsi="Arial" w:eastAsia="等线" w:cs="Arial"/>
          <w:sz w:val="22"/>
        </w:rPr>
        <w:t>：重排序模型，优化检索结果相关性</w:t>
      </w:r>
    </w:p>
    <w:p w14:paraId="7ED03DC6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SSE</w:t>
      </w:r>
      <w:r>
        <w:rPr>
          <w:rFonts w:ascii="Arial" w:hAnsi="Arial" w:eastAsia="等线" w:cs="Arial"/>
          <w:sz w:val="22"/>
        </w:rPr>
        <w:t>：服务器推送事件，实现流式数据传输</w:t>
      </w:r>
    </w:p>
    <w:p w14:paraId="0A1A5725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Milvus</w:t>
      </w:r>
      <w:r>
        <w:rPr>
          <w:rFonts w:ascii="Arial" w:hAnsi="Arial" w:eastAsia="等线" w:cs="Arial"/>
          <w:sz w:val="22"/>
        </w:rPr>
        <w:t>：开源向量数据库，专门用于向量存储与检索</w:t>
      </w:r>
    </w:p>
    <w:p w14:paraId="7908F76C">
      <w:pPr>
        <w:spacing w:before="120" w:after="120" w:line="288" w:lineRule="auto"/>
        <w:ind w:left="0"/>
        <w:jc w:val="left"/>
      </w:pPr>
      <w:bookmarkStart w:id="57" w:name="_GoBack"/>
      <w:bookmarkEnd w:id="5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27E8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8FC7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0ED9BEA"/>
    <w:multiLevelType w:val="singleLevel"/>
    <w:tmpl w:val="B0ED9BE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DA1395C"/>
    <w:multiLevelType w:val="singleLevel"/>
    <w:tmpl w:val="BDA1395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">
    <w:nsid w:val="BE8A4F4C"/>
    <w:multiLevelType w:val="singleLevel"/>
    <w:tmpl w:val="BE8A4F4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52D9448"/>
    <w:multiLevelType w:val="singleLevel"/>
    <w:tmpl w:val="E52D94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E7B27C5B"/>
    <w:multiLevelType w:val="singleLevel"/>
    <w:tmpl w:val="E7B27C5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3A33954"/>
    <w:multiLevelType w:val="singleLevel"/>
    <w:tmpl w:val="F3A339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F4A942FE"/>
    <w:multiLevelType w:val="singleLevel"/>
    <w:tmpl w:val="F4A942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1450273B"/>
    <w:multiLevelType w:val="singleLevel"/>
    <w:tmpl w:val="1450273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1BCBBCF0"/>
    <w:multiLevelType w:val="singleLevel"/>
    <w:tmpl w:val="1BCBBCF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21B3B1B1"/>
    <w:multiLevelType w:val="singleLevel"/>
    <w:tmpl w:val="21B3B1B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0">
    <w:nsid w:val="227C9188"/>
    <w:multiLevelType w:val="singleLevel"/>
    <w:tmpl w:val="227C91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3A7FBA26"/>
    <w:multiLevelType w:val="singleLevel"/>
    <w:tmpl w:val="3A7FBA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4FB438A5"/>
    <w:multiLevelType w:val="singleLevel"/>
    <w:tmpl w:val="4FB438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9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4701CA1"/>
    <w:multiLevelType w:val="singleLevel"/>
    <w:tmpl w:val="54701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59EEFD2A"/>
    <w:multiLevelType w:val="singleLevel"/>
    <w:tmpl w:val="59EEFD2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5FCE4367"/>
    <w:multiLevelType w:val="singleLevel"/>
    <w:tmpl w:val="5FCE43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7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8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7"/>
  </w:num>
  <w:num w:numId="2">
    <w:abstractNumId w:val="44"/>
  </w:num>
  <w:num w:numId="3">
    <w:abstractNumId w:val="122"/>
  </w:num>
  <w:num w:numId="4">
    <w:abstractNumId w:val="37"/>
  </w:num>
  <w:num w:numId="5">
    <w:abstractNumId w:val="29"/>
  </w:num>
  <w:num w:numId="6">
    <w:abstractNumId w:val="72"/>
  </w:num>
  <w:num w:numId="7">
    <w:abstractNumId w:val="95"/>
  </w:num>
  <w:num w:numId="8">
    <w:abstractNumId w:val="135"/>
  </w:num>
  <w:num w:numId="9">
    <w:abstractNumId w:val="69"/>
  </w:num>
  <w:num w:numId="10">
    <w:abstractNumId w:val="9"/>
  </w:num>
  <w:num w:numId="11">
    <w:abstractNumId w:val="96"/>
  </w:num>
  <w:num w:numId="12">
    <w:abstractNumId w:val="124"/>
  </w:num>
  <w:num w:numId="13">
    <w:abstractNumId w:val="41"/>
  </w:num>
  <w:num w:numId="14">
    <w:abstractNumId w:val="115"/>
  </w:num>
  <w:num w:numId="15">
    <w:abstractNumId w:val="62"/>
  </w:num>
  <w:num w:numId="16">
    <w:abstractNumId w:val="93"/>
  </w:num>
  <w:num w:numId="17">
    <w:abstractNumId w:val="50"/>
  </w:num>
  <w:num w:numId="18">
    <w:abstractNumId w:val="48"/>
  </w:num>
  <w:num w:numId="19">
    <w:abstractNumId w:val="16"/>
  </w:num>
  <w:num w:numId="20">
    <w:abstractNumId w:val="112"/>
  </w:num>
  <w:num w:numId="21">
    <w:abstractNumId w:val="128"/>
  </w:num>
  <w:num w:numId="22">
    <w:abstractNumId w:val="77"/>
  </w:num>
  <w:num w:numId="23">
    <w:abstractNumId w:val="110"/>
  </w:num>
  <w:num w:numId="24">
    <w:abstractNumId w:val="26"/>
  </w:num>
  <w:num w:numId="25">
    <w:abstractNumId w:val="140"/>
  </w:num>
  <w:num w:numId="26">
    <w:abstractNumId w:val="138"/>
  </w:num>
  <w:num w:numId="27">
    <w:abstractNumId w:val="36"/>
  </w:num>
  <w:num w:numId="28">
    <w:abstractNumId w:val="130"/>
  </w:num>
  <w:num w:numId="29">
    <w:abstractNumId w:val="10"/>
  </w:num>
  <w:num w:numId="30">
    <w:abstractNumId w:val="104"/>
  </w:num>
  <w:num w:numId="31">
    <w:abstractNumId w:val="4"/>
  </w:num>
  <w:num w:numId="32">
    <w:abstractNumId w:val="121"/>
  </w:num>
  <w:num w:numId="33">
    <w:abstractNumId w:val="141"/>
  </w:num>
  <w:num w:numId="34">
    <w:abstractNumId w:val="1"/>
  </w:num>
  <w:num w:numId="35">
    <w:abstractNumId w:val="92"/>
  </w:num>
  <w:num w:numId="36">
    <w:abstractNumId w:val="117"/>
  </w:num>
  <w:num w:numId="37">
    <w:abstractNumId w:val="65"/>
  </w:num>
  <w:num w:numId="38">
    <w:abstractNumId w:val="52"/>
  </w:num>
  <w:num w:numId="39">
    <w:abstractNumId w:val="100"/>
  </w:num>
  <w:num w:numId="40">
    <w:abstractNumId w:val="139"/>
  </w:num>
  <w:num w:numId="41">
    <w:abstractNumId w:val="32"/>
  </w:num>
  <w:num w:numId="42">
    <w:abstractNumId w:val="7"/>
  </w:num>
  <w:num w:numId="43">
    <w:abstractNumId w:val="31"/>
  </w:num>
  <w:num w:numId="44">
    <w:abstractNumId w:val="125"/>
  </w:num>
  <w:num w:numId="45">
    <w:abstractNumId w:val="3"/>
  </w:num>
  <w:num w:numId="46">
    <w:abstractNumId w:val="84"/>
  </w:num>
  <w:num w:numId="47">
    <w:abstractNumId w:val="6"/>
  </w:num>
  <w:num w:numId="48">
    <w:abstractNumId w:val="127"/>
  </w:num>
  <w:num w:numId="49">
    <w:abstractNumId w:val="136"/>
  </w:num>
  <w:num w:numId="50">
    <w:abstractNumId w:val="113"/>
  </w:num>
  <w:num w:numId="51">
    <w:abstractNumId w:val="101"/>
  </w:num>
  <w:num w:numId="52">
    <w:abstractNumId w:val="131"/>
  </w:num>
  <w:num w:numId="53">
    <w:abstractNumId w:val="73"/>
  </w:num>
  <w:num w:numId="54">
    <w:abstractNumId w:val="75"/>
  </w:num>
  <w:num w:numId="55">
    <w:abstractNumId w:val="47"/>
  </w:num>
  <w:num w:numId="56">
    <w:abstractNumId w:val="102"/>
  </w:num>
  <w:num w:numId="57">
    <w:abstractNumId w:val="87"/>
  </w:num>
  <w:num w:numId="58">
    <w:abstractNumId w:val="58"/>
  </w:num>
  <w:num w:numId="59">
    <w:abstractNumId w:val="91"/>
  </w:num>
  <w:num w:numId="60">
    <w:abstractNumId w:val="28"/>
  </w:num>
  <w:num w:numId="61">
    <w:abstractNumId w:val="108"/>
  </w:num>
  <w:num w:numId="62">
    <w:abstractNumId w:val="78"/>
  </w:num>
  <w:num w:numId="63">
    <w:abstractNumId w:val="103"/>
  </w:num>
  <w:num w:numId="64">
    <w:abstractNumId w:val="70"/>
  </w:num>
  <w:num w:numId="65">
    <w:abstractNumId w:val="39"/>
  </w:num>
  <w:num w:numId="66">
    <w:abstractNumId w:val="81"/>
  </w:num>
  <w:num w:numId="67">
    <w:abstractNumId w:val="27"/>
  </w:num>
  <w:num w:numId="68">
    <w:abstractNumId w:val="106"/>
  </w:num>
  <w:num w:numId="69">
    <w:abstractNumId w:val="22"/>
  </w:num>
  <w:num w:numId="70">
    <w:abstractNumId w:val="64"/>
  </w:num>
  <w:num w:numId="71">
    <w:abstractNumId w:val="99"/>
  </w:num>
  <w:num w:numId="72">
    <w:abstractNumId w:val="66"/>
  </w:num>
  <w:num w:numId="73">
    <w:abstractNumId w:val="83"/>
  </w:num>
  <w:num w:numId="74">
    <w:abstractNumId w:val="134"/>
  </w:num>
  <w:num w:numId="75">
    <w:abstractNumId w:val="54"/>
  </w:num>
  <w:num w:numId="76">
    <w:abstractNumId w:val="40"/>
  </w:num>
  <w:num w:numId="77">
    <w:abstractNumId w:val="21"/>
  </w:num>
  <w:num w:numId="78">
    <w:abstractNumId w:val="137"/>
  </w:num>
  <w:num w:numId="79">
    <w:abstractNumId w:val="49"/>
  </w:num>
  <w:num w:numId="80">
    <w:abstractNumId w:val="30"/>
  </w:num>
  <w:num w:numId="81">
    <w:abstractNumId w:val="98"/>
  </w:num>
  <w:num w:numId="82">
    <w:abstractNumId w:val="56"/>
  </w:num>
  <w:num w:numId="83">
    <w:abstractNumId w:val="13"/>
  </w:num>
  <w:num w:numId="84">
    <w:abstractNumId w:val="123"/>
  </w:num>
  <w:num w:numId="85">
    <w:abstractNumId w:val="34"/>
  </w:num>
  <w:num w:numId="86">
    <w:abstractNumId w:val="25"/>
  </w:num>
  <w:num w:numId="87">
    <w:abstractNumId w:val="11"/>
  </w:num>
  <w:num w:numId="88">
    <w:abstractNumId w:val="17"/>
  </w:num>
  <w:num w:numId="89">
    <w:abstractNumId w:val="24"/>
  </w:num>
  <w:num w:numId="90">
    <w:abstractNumId w:val="8"/>
  </w:num>
  <w:num w:numId="91">
    <w:abstractNumId w:val="86"/>
  </w:num>
  <w:num w:numId="92">
    <w:abstractNumId w:val="35"/>
  </w:num>
  <w:num w:numId="93">
    <w:abstractNumId w:val="82"/>
  </w:num>
  <w:num w:numId="94">
    <w:abstractNumId w:val="45"/>
  </w:num>
  <w:num w:numId="95">
    <w:abstractNumId w:val="132"/>
  </w:num>
  <w:num w:numId="96">
    <w:abstractNumId w:val="0"/>
  </w:num>
  <w:num w:numId="97">
    <w:abstractNumId w:val="33"/>
  </w:num>
  <w:num w:numId="98">
    <w:abstractNumId w:val="63"/>
  </w:num>
  <w:num w:numId="99">
    <w:abstractNumId w:val="114"/>
  </w:num>
  <w:num w:numId="100">
    <w:abstractNumId w:val="79"/>
  </w:num>
  <w:num w:numId="101">
    <w:abstractNumId w:val="14"/>
  </w:num>
  <w:num w:numId="102">
    <w:abstractNumId w:val="51"/>
  </w:num>
  <w:num w:numId="103">
    <w:abstractNumId w:val="85"/>
  </w:num>
  <w:num w:numId="104">
    <w:abstractNumId w:val="111"/>
  </w:num>
  <w:num w:numId="105">
    <w:abstractNumId w:val="23"/>
  </w:num>
  <w:num w:numId="106">
    <w:abstractNumId w:val="129"/>
  </w:num>
  <w:num w:numId="107">
    <w:abstractNumId w:val="2"/>
  </w:num>
  <w:num w:numId="108">
    <w:abstractNumId w:val="5"/>
  </w:num>
  <w:num w:numId="109">
    <w:abstractNumId w:val="68"/>
  </w:num>
  <w:num w:numId="110">
    <w:abstractNumId w:val="20"/>
  </w:num>
  <w:num w:numId="111">
    <w:abstractNumId w:val="38"/>
  </w:num>
  <w:num w:numId="112">
    <w:abstractNumId w:val="42"/>
  </w:num>
  <w:num w:numId="113">
    <w:abstractNumId w:val="61"/>
  </w:num>
  <w:num w:numId="114">
    <w:abstractNumId w:val="126"/>
  </w:num>
  <w:num w:numId="115">
    <w:abstractNumId w:val="60"/>
  </w:num>
  <w:num w:numId="116">
    <w:abstractNumId w:val="120"/>
  </w:num>
  <w:num w:numId="117">
    <w:abstractNumId w:val="89"/>
  </w:num>
  <w:num w:numId="118">
    <w:abstractNumId w:val="12"/>
  </w:num>
  <w:num w:numId="119">
    <w:abstractNumId w:val="71"/>
  </w:num>
  <w:num w:numId="120">
    <w:abstractNumId w:val="19"/>
  </w:num>
  <w:num w:numId="121">
    <w:abstractNumId w:val="97"/>
  </w:num>
  <w:num w:numId="122">
    <w:abstractNumId w:val="119"/>
  </w:num>
  <w:num w:numId="123">
    <w:abstractNumId w:val="43"/>
  </w:num>
  <w:num w:numId="124">
    <w:abstractNumId w:val="15"/>
  </w:num>
  <w:num w:numId="125">
    <w:abstractNumId w:val="94"/>
  </w:num>
  <w:num w:numId="126">
    <w:abstractNumId w:val="109"/>
  </w:num>
  <w:num w:numId="127">
    <w:abstractNumId w:val="80"/>
  </w:num>
  <w:num w:numId="128">
    <w:abstractNumId w:val="116"/>
  </w:num>
  <w:num w:numId="129">
    <w:abstractNumId w:val="118"/>
  </w:num>
  <w:num w:numId="130">
    <w:abstractNumId w:val="90"/>
  </w:num>
  <w:num w:numId="131">
    <w:abstractNumId w:val="55"/>
  </w:num>
  <w:num w:numId="132">
    <w:abstractNumId w:val="18"/>
  </w:num>
  <w:num w:numId="133">
    <w:abstractNumId w:val="105"/>
  </w:num>
  <w:num w:numId="134">
    <w:abstractNumId w:val="107"/>
  </w:num>
  <w:num w:numId="135">
    <w:abstractNumId w:val="76"/>
  </w:num>
  <w:num w:numId="136">
    <w:abstractNumId w:val="133"/>
  </w:num>
  <w:num w:numId="137">
    <w:abstractNumId w:val="53"/>
  </w:num>
  <w:num w:numId="138">
    <w:abstractNumId w:val="88"/>
  </w:num>
  <w:num w:numId="139">
    <w:abstractNumId w:val="74"/>
  </w:num>
  <w:num w:numId="140">
    <w:abstractNumId w:val="57"/>
  </w:num>
  <w:num w:numId="141">
    <w:abstractNumId w:val="59"/>
  </w:num>
  <w:num w:numId="1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EA425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3074</Words>
  <Characters>5413</Characters>
  <TotalTime>0</TotalTime>
  <ScaleCrop>false</ScaleCrop>
  <LinksUpToDate>false</LinksUpToDate>
  <CharactersWithSpaces>6019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2026-05-07T06:35:00Z</dcterms:created>
  <dc:creator>Apache POI</dc:creator>
  <cp:lastModifiedBy>m</cp:lastModifiedBy>
  <dcterms:modified xsi:type="dcterms:W3CDTF">2026-05-07T06:59:58Z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eyJoZGlkIjoiNjMyZTY1MTk4MjcyOWM0MTI2MmRiYTBjODQ2YzYyMTgiLCJ1c2VySWQiOiIxMDI4ODI2NTQ1In0=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0C96AD2DE39B43418C1F242D2FA333AD_12</vt:lpwstr>
  </property>
</Properties>
</file>