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321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57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5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bidi w:val="0"/>
        <w:ind w:left="0" w:right="0" w:firstLine="0"/>
        <w:jc w:val="left"/>
        <w:rPr>
          <w:rFonts w:ascii="Arial Unicode MS" w:cs="Arial Unicode MS" w:hAnsi="Arial Unicode MS" w:eastAsia="Arial Unicode MS"/>
          <w:sz w:val="32"/>
          <w:szCs w:val="32"/>
          <w:rtl w:val="0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sz w:val="32"/>
          <w:szCs w:val="32"/>
        </w:rPr>
        <w:fldChar w:fldCharType="begin" w:fldLock="0"/>
      </w:r>
      <w:r>
        <w:rPr>
          <w:rFonts w:ascii="Arial Unicode MS" w:cs="Arial Unicode MS" w:hAnsi="Arial Unicode MS" w:eastAsia="Arial Unicode MS"/>
          <w:sz w:val="32"/>
          <w:szCs w:val="32"/>
        </w:rPr>
        <w:instrText xml:space="preserve"> TOC \o 1-2 </w:instrText>
      </w:r>
      <w:r>
        <w:rPr>
          <w:rFonts w:ascii="Arial Unicode MS" w:cs="Arial Unicode MS" w:hAnsi="Arial Unicode MS" w:eastAsia="Arial Unicode MS"/>
          <w:sz w:val="32"/>
          <w:szCs w:val="32"/>
        </w:rPr>
        <w:fldChar w:fldCharType="separate" w:fldLock="0"/>
      </w:r>
    </w:p>
    <w:p>
      <w:pPr>
        <w:pStyle w:val="TOC 1"/>
        <w:numPr>
          <w:ilvl w:val="0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  <w:bidi w:val="0"/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  <w:bidi w:val="0"/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  <w:bidi w:val="0"/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  <w:bidi w:val="0"/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23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  <w:bidi w:val="0"/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  <w:bidi w:val="0"/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34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  <w:bidi w:val="0"/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  <w:bidi w:val="0"/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  <w:sz w:val="32"/>
          <w:szCs w:val="32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19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0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78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  <w:p>
            <w:pPr>
              <w:pStyle w:val="Body A"/>
            </w:pPr>
            <w:r>
              <w:rPr>
                <w:shd w:val="nil" w:color="auto" w:fill="auto"/>
                <w:lang w:val="pt-PT"/>
              </w:rPr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15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  <w:r>
              <w:rPr>
                <w:shd w:val="nil" w:color="auto" w:fill="auto"/>
              </w:rPr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1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22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S.SalesOrderNumber) AS SalesOrderCount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todos os pedidos de venda (SalesOrder) foram corretamente migrados.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dbo.TrimSpaces(L.ProductLine)) AS ProductLineCount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L.ProductLine IS NOT NULL AND L.ProductLine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todas as linhas de produtos (Product Lines) foram migradas.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dbo.TrimSpaces(L.Style)) AS ProductStyleCount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L.Style IS NOT NULL AND L.Style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ProductStyleCount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AdventureWorks.dbo.ProductStyle;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a migra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estilos de produtos (Style).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dbo.TrimSpaces(L.ModelName)) AS ProductMasterCount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IS NOT NULL AND L.ModelName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ProductMasterCount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AdventureWorks.dbo.ProductMaster;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todos os modelos de produtos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 Customers with Passwords'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Password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 AppUsers',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AppUsers criados na nova base corresponde ao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clientes com palavra-passe na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SUM(CASE WHEN is_active = 1 THEN 1 ELSE 0 END) AS ActiveUsers,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SUM(CASE WHEN is_active = 0 THEN 1 ELSE 0 END) AS InactiveUsers,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SUM(CASE WHEN created_at IS NULL THEN 1 ELSE 0 END) AS MissingCreatedAt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os campos padr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de AppUser foram corretamente preenchidos ap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n-US"/>
        </w:rPr>
        <w:t>s a migra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o.</w:t>
      </w: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23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23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96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24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35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1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25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3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4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59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26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18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35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36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Heading"/>
        <w:numPr>
          <w:ilvl w:val="0"/>
          <w:numId w:val="28"/>
        </w:numPr>
        <w:bidi w:val="0"/>
        <w:ind w:right="0"/>
        <w:jc w:val="left"/>
        <w:rPr>
          <w:rtl w:val="0"/>
        </w:rPr>
      </w:pPr>
      <w:bookmarkStart w:name="_Toc19" w:id="20"/>
      <w:r>
        <w:rPr>
          <w:rtl w:val="0"/>
          <w:lang w:val="es-ES_tradnl"/>
        </w:rPr>
        <w:t>Descri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Demonstra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20"/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20" w:id="21"/>
      <w:r>
        <w:rPr>
          <w:rtl w:val="0"/>
          <w:lang w:val="fr-FR"/>
        </w:rPr>
        <w:t>Script de demonstra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1"/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List Paragraph"/>
        <w:rPr>
          <w:b w:val="1"/>
          <w:bCs w:val="1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21" w:id="22"/>
      <w:r>
        <w:rPr>
          <w:rtl w:val="0"/>
          <w:lang w:val="it-IT"/>
        </w:rPr>
        <w:t>Conclus</w:t>
      </w:r>
      <w:r>
        <w:rPr>
          <w:rtl w:val="0"/>
          <w:lang w:val="pt-PT"/>
        </w:rPr>
        <w:t>õ</w:t>
      </w:r>
      <w:r>
        <w:rPr>
          <w:rtl w:val="0"/>
          <w:lang w:val="it-IT"/>
        </w:rPr>
        <w:t>es</w:t>
      </w:r>
      <w:bookmarkEnd w:id="22"/>
    </w:p>
    <w:p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Imported Style 1"/>
  </w:abstractNum>
  <w:abstractNum w:abstractNumId="2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2"/>
  </w:abstractNum>
  <w:abstractNum w:abstractNumId="4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</w:lvlOverride>
  </w:num>
  <w:num w:numId="16">
    <w:abstractNumId w:val="0"/>
    <w:lvlOverride w:ilvl="0">
      <w:startOverride w:val="9"/>
    </w:lvlOverride>
  </w:num>
  <w:num w:numId="17">
    <w:abstractNumId w:val="2"/>
  </w:num>
  <w:num w:numId="18">
    <w:abstractNumId w:val="1"/>
  </w:num>
  <w:num w:numId="19">
    <w:abstractNumId w:val="1"/>
    <w:lvlOverride w:ilvl="0">
      <w:startOverride w:val="3"/>
    </w:lvlOverride>
  </w:num>
  <w:num w:numId="20">
    <w:abstractNumId w:val="1"/>
    <w:lvlOverride w:ilvl="1">
      <w:startOverride w:val="2"/>
    </w:lvlOverride>
  </w:num>
  <w:num w:numId="21">
    <w:abstractNumId w:val="1"/>
    <w:lvlOverride w:ilvl="1">
      <w:startOverride w:val="3"/>
    </w:lvlOverride>
  </w:num>
  <w:num w:numId="22">
    <w:abstractNumId w:val="1"/>
    <w:lvlOverride w:ilvl="0">
      <w:startOverride w:val="5"/>
    </w:lvlOverride>
  </w:num>
  <w:num w:numId="23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6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1"/>
    <w:lvlOverride w:ilvl="0">
      <w:startOverride w:val="7"/>
    </w:lvlOverride>
  </w:num>
  <w:num w:numId="28">
    <w:abstractNumId w:val="1"/>
    <w:lvlOverride w:ilvl="0">
      <w:startOverride w:val="8"/>
    </w:lvlOverride>
  </w:num>
  <w:num w:numId="29">
    <w:abstractNumId w:val="4"/>
  </w:num>
  <w:num w:numId="30">
    <w:abstractNumId w:val="3"/>
  </w:num>
  <w:num w:numId="31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17"/>
      </w:numPr>
    </w:p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2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