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1F2937"/>
          <w:sz w:val="26"/>
        </w:rPr>
        <w:t>BỘ GIÁO DỤC VÀ ĐÀO TẠO</w:t>
        <w:br/>
        <w:t>TRƯỜNG ĐẠI HỌC CÔNG NGHỆ THÔNG TIN VÀ TRUYỀN THÔNG</w:t>
        <w:br/>
        <w:t>KHOA CÔNG NGHỆ THÔNG TIN</w:t>
      </w:r>
    </w:p>
    <w:p>
      <w:pPr>
        <w:spacing w:after="720"/>
        <w:jc w:val="center"/>
      </w:pPr>
      <w:r>
        <w:rPr>
          <w:b/>
        </w:rPr>
        <w:t>--------------------***--------------------</w:t>
      </w:r>
    </w:p>
    <w:p>
      <w:pPr>
        <w:spacing w:after="240"/>
        <w:jc w:val="center"/>
      </w:pPr>
      <w:r>
        <w:rPr>
          <w:rFonts w:ascii="Times New Roman" w:hAnsi="Times New Roman"/>
          <w:b/>
          <w:color w:val="0E7490"/>
          <w:sz w:val="30"/>
        </w:rPr>
        <w:t>BÁO CÁO BÀI TẬP LỚN / TIỂU LUẬN MÔN HỌC</w:t>
      </w:r>
    </w:p>
    <w:p>
      <w:pPr>
        <w:spacing w:after="400"/>
        <w:jc w:val="center"/>
      </w:pPr>
      <w:r>
        <w:rPr>
          <w:rFonts w:ascii="Times New Roman" w:hAnsi="Times New Roman"/>
          <w:b/>
          <w:color w:val="1E3A8A"/>
          <w:sz w:val="32"/>
        </w:rPr>
        <w:t>HỌC PHẦN: KIẾN TRÚC VÀ THIẾT KẾ PHẦN MỀM</w:t>
      </w:r>
    </w:p>
    <w:p>
      <w:pPr>
        <w:spacing w:after="720"/>
        <w:jc w:val="center"/>
      </w:pPr>
      <w:r>
        <w:rPr>
          <w:rFonts w:ascii="Times New Roman" w:hAnsi="Times New Roman"/>
          <w:b/>
          <w:sz w:val="30"/>
        </w:rPr>
        <w:t>ĐỀ TÀI:</w:t>
        <w:br/>
      </w:r>
      <w:r>
        <w:rPr>
          <w:rFonts w:ascii="Times New Roman" w:hAnsi="Times New Roman"/>
          <w:b/>
          <w:color w:val="1E3A8A"/>
          <w:sz w:val="34"/>
        </w:rPr>
        <w:t>NGHIÊN CỨU KIẾN TRÚC, NGUYÊN LÝ THIẾT KẾ VÀ XÂY DỰNG</w:t>
        <w:br/>
        <w:t>HỆ THỐNG ĐẶT VÉ XEM PHIM &amp; QUẢN LÝ DỊCH VỤ RẠP CHIẾU TRỰC TUYẾN</w:t>
        <w:br/>
        <w:t>(CINEMA BOOKING &amp; THEATER MANAGEMENT SYSTEM)</w:t>
      </w:r>
    </w:p>
    <w:p>
      <w:pPr>
        <w:spacing w:after="1000" w:line="312" w:lineRule="auto"/>
        <w:ind w:left="2160"/>
        <w:jc w:val="left"/>
      </w:pPr>
      <w:r>
        <w:rPr>
          <w:rFonts w:ascii="Times New Roman" w:hAnsi="Times New Roman"/>
          <w:color w:val="1F2937"/>
          <w:sz w:val="26"/>
        </w:rPr>
        <w:t>Giảng viên hướng dẫn : TS. Nguyễn Văn A</w:t>
        <w:br/>
        <w:t>Bộ môn              : Kỹ thuật Phần mềm</w:t>
        <w:br/>
        <w:t>Sinh viên thực hiện : Nhóm Nghiên cứu &amp; Phát triển</w:t>
        <w:br/>
        <w:t>Mã số sinh viên     : 20210001 - 20210002</w:t>
        <w:br/>
        <w:t>Lớp                 : KTPM - K16</w:t>
        <w:br/>
        <w:t>Hệ đào tạo          : Đại học chính quy</w:t>
      </w:r>
    </w:p>
    <w:p>
      <w:pPr>
        <w:spacing w:before="600"/>
        <w:jc w:val="center"/>
      </w:pPr>
      <w:r>
        <w:rPr>
          <w:rFonts w:ascii="Times New Roman" w:hAnsi="Times New Roman"/>
          <w:b/>
          <w:sz w:val="26"/>
        </w:rPr>
        <w:t>Hà Nội, Năm học 2025 - 2026</w:t>
      </w:r>
    </w:p>
    <w:p>
      <w:r>
        <w:br w:type="page"/>
      </w:r>
    </w:p>
    <w:p>
      <w:pPr>
        <w:spacing w:before="200" w:after="40"/>
        <w:jc w:val="center"/>
      </w:pPr>
      <w:r>
        <w:rPr>
          <w:rFonts w:ascii="Times New Roman" w:hAnsi="Times New Roman"/>
          <w:b/>
          <w:color w:val="1F2937"/>
          <w:sz w:val="26"/>
        </w:rPr>
        <w:t>BỘ GIÁO DỤC VÀ ĐÀO TẠO</w:t>
        <w:br/>
        <w:t>TRƯỜNG ĐẠI HỌC CÔNG NGHỆ THÔNG TIN VÀ TRUYỀN THÔNG</w:t>
        <w:br/>
        <w:t>KHOA CÔNG NGHỆ THÔNG TIN</w:t>
      </w:r>
    </w:p>
    <w:p>
      <w:pPr>
        <w:spacing w:after="720"/>
        <w:jc w:val="center"/>
      </w:pPr>
      <w:r>
        <w:rPr>
          <w:b/>
        </w:rPr>
        <w:t>--------------------***--------------------</w:t>
      </w:r>
    </w:p>
    <w:p>
      <w:pPr>
        <w:spacing w:after="240"/>
        <w:jc w:val="center"/>
      </w:pPr>
      <w:r>
        <w:rPr>
          <w:rFonts w:ascii="Times New Roman" w:hAnsi="Times New Roman"/>
          <w:b/>
          <w:color w:val="0E7490"/>
          <w:sz w:val="30"/>
        </w:rPr>
        <w:t>TRANG BÌA PHỤ - BÁO CÁO MÔN HỌC</w:t>
      </w:r>
    </w:p>
    <w:p>
      <w:pPr>
        <w:spacing w:after="400"/>
        <w:jc w:val="center"/>
      </w:pPr>
      <w:r>
        <w:rPr>
          <w:rFonts w:ascii="Times New Roman" w:hAnsi="Times New Roman"/>
          <w:b/>
          <w:color w:val="1E3A8A"/>
          <w:sz w:val="32"/>
        </w:rPr>
        <w:t>HỌC PHẦN: KIẾN TRÚC VÀ THIẾT KẾ PHẦN MỀM</w:t>
      </w:r>
    </w:p>
    <w:p>
      <w:pPr>
        <w:spacing w:after="720"/>
        <w:jc w:val="center"/>
      </w:pPr>
      <w:r>
        <w:rPr>
          <w:rFonts w:ascii="Times New Roman" w:hAnsi="Times New Roman"/>
          <w:b/>
          <w:sz w:val="30"/>
        </w:rPr>
        <w:t>ĐỀ TÀI:</w:t>
        <w:br/>
      </w:r>
      <w:r>
        <w:rPr>
          <w:rFonts w:ascii="Times New Roman" w:hAnsi="Times New Roman"/>
          <w:b/>
          <w:color w:val="1E3A8A"/>
          <w:sz w:val="34"/>
        </w:rPr>
        <w:t>NGHIÊN CỨU KIẾN TRÚC, NGUYÊN LÝ THIẾT KẾ VÀ XÂY DỰNG</w:t>
        <w:br/>
        <w:t>HỆ THỐNG ĐẶT VÉ XEM PHIM &amp; QUẢN LÝ DỊCH VỤ RẠP CHIẾU TRỰC TUYẾN</w:t>
        <w:br/>
        <w:t>(CINEMA BOOKING &amp; THEATER MANAGEMENT SYSTEM)</w:t>
      </w:r>
    </w:p>
    <w:p>
      <w:pPr>
        <w:spacing w:after="1000" w:line="312" w:lineRule="auto"/>
        <w:ind w:left="2160"/>
        <w:jc w:val="left"/>
      </w:pPr>
      <w:r>
        <w:rPr>
          <w:rFonts w:ascii="Times New Roman" w:hAnsi="Times New Roman"/>
          <w:color w:val="1F2937"/>
          <w:sz w:val="26"/>
        </w:rPr>
        <w:t>Giảng viên hướng dẫn : TS. Nguyễn Văn A</w:t>
        <w:br/>
        <w:t>Bộ môn              : Kỹ thuật Phần mềm</w:t>
        <w:br/>
        <w:t>Sinh viên thực hiện : Nhóm Nghiên cứu &amp; Phát triển</w:t>
        <w:br/>
        <w:t>Mã số sinh viên     : 20210001 - 20210002</w:t>
        <w:br/>
        <w:t>Lớp                 : KTPM - K16</w:t>
        <w:br/>
        <w:t>Hệ đào tạo          : Đại học chính quy</w:t>
      </w:r>
    </w:p>
    <w:p>
      <w:pPr>
        <w:spacing w:before="600"/>
        <w:jc w:val="center"/>
      </w:pPr>
      <w:r>
        <w:rPr>
          <w:rFonts w:ascii="Times New Roman" w:hAnsi="Times New Roman"/>
          <w:b/>
          <w:sz w:val="26"/>
        </w:rPr>
        <w:t>Hà Nội, Năm học 2025 - 2026</w:t>
      </w:r>
    </w:p>
    <w:p>
      <w:r>
        <w:br w:type="page"/>
      </w:r>
    </w:p>
    <w:p>
      <w:pPr>
        <w:keepNext/>
        <w:spacing w:before="320" w:after="160"/>
        <w:jc w:val="left"/>
      </w:pPr>
      <w:r>
        <w:rPr>
          <w:rFonts w:ascii="Times New Roman" w:hAnsi="Times New Roman"/>
          <w:b/>
          <w:color w:val="1E3A8A"/>
          <w:sz w:val="32"/>
        </w:rPr>
        <w:t>LỜI CẢM ƠN</w:t>
      </w:r>
    </w:p>
    <w:p>
      <w:pPr>
        <w:spacing w:line="312" w:lineRule="auto" w:after="120"/>
        <w:jc w:val="both"/>
      </w:pPr>
      <w:r>
        <w:rPr>
          <w:rFonts w:ascii="Times New Roman" w:hAnsi="Times New Roman"/>
          <w:b w:val="0"/>
          <w:i w:val="0"/>
          <w:color w:val="1F2937"/>
          <w:sz w:val="26"/>
        </w:rPr>
        <w:t>Lời đầu tiên, nhóm tác giả xin được bày tỏ lòng biết ơn sâu sắc và chân thành nhất tới Ban Giám hiệu, các thầy cô giáo Khoa Công nghệ Thông tin - Trường Đại học Công nghệ Thông tin và Truyền thông đã tận tình truyền đạt những kiến thức quý báu, phương pháp luận khoa học và tạo mọi điều kiện học tập, nghiên cứu thuận lợi nhất cho chúng em trong suốt quá trình theo học môn học Kiến trúc và Thiết kế Phần mềm.</w:t>
      </w:r>
    </w:p>
    <w:p>
      <w:pPr>
        <w:spacing w:line="312" w:lineRule="auto" w:after="120"/>
        <w:jc w:val="both"/>
      </w:pPr>
      <w:r>
        <w:rPr>
          <w:rFonts w:ascii="Times New Roman" w:hAnsi="Times New Roman"/>
          <w:b w:val="0"/>
          <w:i w:val="0"/>
          <w:color w:val="1F2937"/>
          <w:sz w:val="26"/>
        </w:rPr>
        <w:t>Đặc biệt, nhóm chúng em xin gửi lời tri ân sâu sắc nhất tới Thầy/Cô giảng viên phụ trách học phần. Bằng sự tâm huyết, kiến thức chuyên sâu và những chỉ dẫn thực tế quý báu, Thầy/Cô đã định hướng tư duy thiết kế hệ thống, phân tích kiến trúc, giúp chúng em không chỉ nắm vững cơ sở lý thuyết mà còn biết cách áp dụng các nguyên lý thiết kế SOLID, các mẫu thiết kế GoF, và các phong cách kiến trúc hiện đại vào việc giải quyết một bài toán ứng dụng thực tế có độ phức tạp cao.</w:t>
      </w:r>
    </w:p>
    <w:p>
      <w:pPr>
        <w:spacing w:line="312" w:lineRule="auto" w:after="120"/>
        <w:jc w:val="both"/>
      </w:pPr>
      <w:r>
        <w:rPr>
          <w:rFonts w:ascii="Times New Roman" w:hAnsi="Times New Roman"/>
          <w:b w:val="0"/>
          <w:i w:val="0"/>
          <w:color w:val="1F2937"/>
          <w:sz w:val="26"/>
        </w:rPr>
        <w:t>Trong quá trình thực hiện bài tập lớn, dù đã nỗ lực hết mình để khảo sát, phân tích, mô hình hóa và hiện thực hóa đề tài 'Nghiên cứu kiến trúc, nguyên lý thiết kế và xây dựng Hệ thống Đặt vé xem phim và Quản lý dịch vụ rạp chiếu trực tuyến', song do kiến thức và kinh nghiệm thực tiễn còn những hạn chế nhất định, báo cáo chắc chắn khó tránh khỏi những thiếu sót. Nhóm chúng em rất mong nhận được những nhận xét, góp ý và đánh giá quý báu từ quý Thầy/Cô để bản báo cáo cũng như kiến thức chuyên môn của chúng em được hoàn thiện hơn nữa trong tương lai.</w:t>
      </w:r>
    </w:p>
    <w:p>
      <w:pPr>
        <w:spacing w:line="312" w:lineRule="auto" w:after="120"/>
        <w:jc w:val="right"/>
      </w:pPr>
      <w:r>
        <w:rPr>
          <w:rFonts w:ascii="Times New Roman" w:hAnsi="Times New Roman"/>
          <w:b w:val="0"/>
          <w:i/>
          <w:color w:val="1F2937"/>
          <w:sz w:val="26"/>
        </w:rPr>
        <w:t>Chúng em xin chân thành cảm ơn!</w:t>
      </w:r>
    </w:p>
    <w:p>
      <w:r>
        <w:br w:type="page"/>
      </w:r>
    </w:p>
    <w:p>
      <w:pPr>
        <w:keepNext/>
        <w:spacing w:before="320" w:after="160"/>
        <w:jc w:val="left"/>
      </w:pPr>
      <w:r>
        <w:rPr>
          <w:rFonts w:ascii="Times New Roman" w:hAnsi="Times New Roman"/>
          <w:b/>
          <w:color w:val="1E3A8A"/>
          <w:sz w:val="32"/>
        </w:rPr>
        <w:t>MỤC LỤC</w:t>
      </w:r>
    </w:p>
    <w:tbl>
      <w:tblPr>
        <w:tblW w:type="auto" w:w="0"/>
        <w:jc w:val="center"/>
        <w:tblLayout w:type="fixed"/>
        <w:tblLook w:firstColumn="1" w:firstRow="1" w:lastColumn="0" w:lastRow="0" w:noHBand="0" w:noVBand="1" w:val="04A0"/>
      </w:tblPr>
      <w:tblGrid>
        <w:gridCol w:w="4701"/>
        <w:gridCol w:w="4701"/>
      </w:tblGrid>
      <w:tr>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 Đề mục</w:t>
            </w:r>
          </w:p>
        </w:tc>
        <w:tc>
          <w:tcPr>
            <w:tcW w:type="dxa" w:w="144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Trang</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Trang bìa chính</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Trang bìa phụ</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ii</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Lời cảm ơn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iii</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Mục lục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iv</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Danh mục chữ viết tắt</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vi</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Danh mục bảng biểu</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vii</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Danh mục hình ảnh</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viii</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MỞ ĐẦU</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 Lý do chọn đề tài</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 Mục tiêu nghiên cứu</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 Đối tượng và phạm vi nghiên cứu</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 Phương pháp thực hiện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 Cấu trúc báo cáo</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1: TỔNG QUAN VỀ KIẾN TRÚC VÀ THIẾT KẾ PHẦN MỀM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1.1. Thiết kế phần mềm trong quy trình phát triển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1.1.1. Một số khái niệm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1.1.2. Chuyển đổi sang mô hình thiết kế</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1.2. Kiến trúc phần mềm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1.2.1. Khái niệm kiến trúc phần mềm</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1.2.2. Kiến trúc và các thuộc tính chất lượng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1.2.3. Yêu cầu có ý nghĩa kiến trúc (ASRs)</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 Các nguyên lý thiết kế</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1.3.1. Trừu tượng hóa và che giấu thông tin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1.3.2. Phân tách mối quan tâm và mô đun hóa</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1.3.3. Tính gắn kết và tính ghép nối</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1.3.4. Nguyên lý SOLID</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1.4. Thể loại và phong cách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1.4.1. Thể loại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1.4.2. Phong cách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1.4.3. So sánh thể loại và phong cách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1.5. Mẫu thiết kế (Design Patterns)</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1.6. Kết luận chương 1</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2: PHÂN TÍCH YÊU CẦU VÀ THIẾT KẾ MÔ HÌNH</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39</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2.1. Tổng quan bài toán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2.1.1. Bối cảnh và hiện trạng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39</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2.1.2. Vấn đề cần giải quyết và mục tiêu hệ thống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2.1.3. Phạm vi hệ thống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2.2. Yêu cầu chức năng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43</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2.2.1. Danh mục yêu cầu chức năng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2.2.2. Sơ đồ use case</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2.2.3. Đặc tả các use case trọng tâm</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2.3. Mô hình hóa quy trình nghiệp vụ</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2.3.1. Quy trình Đặt vé và thanh toán trực tuyến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55</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2.3.2. Quy trình Quản lý suất chiếu và sản phẩm rạp</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58</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2.3.3. Quy trình Xác thực tài khoản và hỗ trợ trực tuyến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2.4. Yêu cầu phi chức năng và ràng buộc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62</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2.4.1. Yêu cầu phi chức năng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2.4.2. Ràng buộc hệ thống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2.5. Kết luận chương 2</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3: THIẾT KẾ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68</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3.1. Yêu cầu và tiêu chí lựa chọn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3.2. Lựa chọn phong cách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3.2.1. Các phương án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3.2.2. Quyết định lựa chọn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73</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3.2.3. Quan hệ giữa phong cách, mẫu kiến trúc và mẫu thiết kế</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75</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3.3. Kiến trúc tổng thể của hệ thống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3.3.1. Sơ đồ kiến trúc tổng thể</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3.3.2. Trách nhiệm của từng tầng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3.3.3. Quy tắc phụ thuộc và trao đổi dữ liệu giữa các tầng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 Phân rã hệ thống thành các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3.4.1. Nguyên tắc phân rã thành phần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3.4.2. Danh mục thành phần và trách nhiệm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3.4.3. Sơ đồ phân rã thành phần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3.4.4. Quan hệ giữa các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3.5. Đánh giá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91</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3.5.1. Phương pháp đánh giá (ATAM)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3.5.2. Đánh giá theo các kịch bản chất lượng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3.5.3. Điểm nhạy cảm, điểm đánh đổi và rủi ro</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3.6. Kết luận chương 3</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4: THIẾT KẾ DỮ LIỆU VÀ LỚP</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4.1. Thiết kế dữ liệu</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4.1.1. Thực thể, thuộc tính</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4.1.2. Mối quan hệ</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4.1.3. Sơ đồ thực thể quan hệ (ERD)</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4.2. Thiết kế lớp</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109</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4.2.1. Xác định lớp và trách nhiệm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4.2.2. Thuộc tính, phương thức và quan hệ giữa các lớp</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111</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4.2.3. Sơ đồ lớp (Class Diagram)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4.3. Sơ đồ trạng thái</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4.3.1. Sơ đồ trạng thái đối tượng Đơn đặt vé (Order)</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4.3.2. Sơ đồ trạng thái đối tượng Giao dịch Thanh toán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4.3.3. Sơ đồ trạng thái đối tượng Tài khoản Người dùng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4.4. Kết luận chương 4</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5: THIẾT KẾ GIAO DIỆN VÀ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 Thiết kế giao diện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5.1.1. Nguyên tắc thiết kế giao diện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5.1.2. Người dùng và cấu trúc điều hướng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5.1.3. Thiết kế các màn hình</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5.1.4. Thiết kế giao diện với hệ thống ngoài</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 Thiết kế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5.2.1. Phạm vi và mục tiêu thiết kế thành phần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5.2.2. Interface của các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5.2.3. Thiết kế tương tác giữa các thành phần (Sơ đồ tuần tự)</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140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5.2.4. Thiết kế chi tiết các thành phần trọng tâm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144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5.2.5. Đánh giá thiết kế thành phần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147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5.3. Kết luận chương 5</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149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KẾT LUẬN VÀ HƯỚNG PHÁT TRIỂN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151</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 Kết luận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 Hướng phát triển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TÀI LIỆU THAM KHẢO</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155</w:t>
            </w:r>
          </w:p>
        </w:tc>
      </w:tr>
    </w:tbl>
    <w:p>
      <w:pPr>
        <w:spacing w:after="120"/>
      </w:pPr>
    </w:p>
    <w:p>
      <w:r>
        <w:br w:type="page"/>
      </w:r>
    </w:p>
    <w:p>
      <w:pPr>
        <w:keepNext/>
        <w:spacing w:before="320" w:after="160"/>
        <w:jc w:val="left"/>
      </w:pPr>
      <w:r>
        <w:rPr>
          <w:rFonts w:ascii="Times New Roman" w:hAnsi="Times New Roman"/>
          <w:b/>
          <w:color w:val="1E3A8A"/>
          <w:sz w:val="32"/>
        </w:rPr>
        <w:t>DANH MỤC CHỮ VIẾT TẮT</w:t>
      </w:r>
    </w:p>
    <w:tbl>
      <w:tblPr>
        <w:tblW w:type="auto" w:w="0"/>
        <w:jc w:val="center"/>
        <w:tblLayout w:type="fixed"/>
        <w:tblLook w:firstColumn="1" w:firstRow="1" w:lastColumn="0" w:lastRow="0" w:noHBand="0" w:noVBand="1" w:val="04A0"/>
      </w:tblPr>
      <w:tblGrid>
        <w:gridCol w:w="3134"/>
        <w:gridCol w:w="3134"/>
        <w:gridCol w:w="3134"/>
      </w:tblGrid>
      <w:tr>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Ký hiệu viết tắt</w:t>
            </w:r>
          </w:p>
        </w:tc>
        <w:tc>
          <w:tcPr>
            <w:tcW w:type="dxa" w:w="3744"/>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Cụm từ tiếng Anh nguyên văn</w:t>
            </w:r>
          </w:p>
        </w:tc>
        <w:tc>
          <w:tcPr>
            <w:tcW w:type="dxa" w:w="3456"/>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Ý nghĩa / Diễn giải kỹ thuật</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ACID</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Atomicity, Consistency, Isolation, Durability</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Các thuộc tính đảm bảo tính tin cậy của giao dịch cơ sở dữ liệu</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API</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Application Programming Interface</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diện lập trình ứng dụng</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ASR</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Architecturally Significant Requirement</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Yêu cầu có ý nghĩa kiến trúc</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ATAM</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Architecture Tradeoff Analysis Method</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Phương pháp phân tích đánh đổi kiến trúc phần mềm</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CRUD</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Create, Read, Update, Delete</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Các thao tác cơ bản trên dữ liệu: Thêm, Đọc, Sửa, Xóa</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DTO</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Data Transfer Object</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Đối tượng truyền dữ liệu giữa các tầng kiến trúc</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ERD</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Entity Relationship Diagram</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thực thể - quan hệ</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GoF</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Gang of Four</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Nhóm 4 tác giả khai sinh 23 mẫu thiết kế hướng đối tượng kinh điển</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HMAC</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Hash-based Message Authentication Code</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xác thực thông điệp dựa trên hàm băm mật mã</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IPN</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Instant Payment Notification</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Cơ chế thông báo thanh toán tức thời từ cổng thanh toán</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MVC</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Model - View - Controller</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Mẫu kiến trúc phân tách Dữ liệu - Giao diện - Bộ điều khiển</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ORM</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Object-Relational Mapping</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Kỹ thuật ánh xạ giữa đối tượng hướng đối tượng và CSDL quan hệ</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OTP</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One-Time Password</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Mật khẩu xác thực dùng một lần qua Email/SMS</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QAS</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Quality Attribute Scenario</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Kịch bản thuộc tính chất lượng phần mềm</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REST</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Representational State Transfer</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Kiểu kiến trúc thiết kế dịch vụ web chuẩn HTTP</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SDLC</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Software Development Life Cycle</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Chu trình phát triển phần mềm</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SOLID</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SRP, OCP, LSP, ISP, DIP</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nguyên lý thiết kế hướng đối tượng nền tảng</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UI/UX</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User Interface / User Experience</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diện người dùng / Trải nghiệm người dùng</w:t>
            </w:r>
          </w:p>
        </w:tc>
      </w:tr>
    </w:tbl>
    <w:p>
      <w:pPr>
        <w:spacing w:after="120"/>
      </w:pPr>
    </w:p>
    <w:p>
      <w:pPr>
        <w:keepNext/>
        <w:spacing w:before="320" w:after="160"/>
        <w:jc w:val="left"/>
      </w:pPr>
      <w:r>
        <w:rPr>
          <w:rFonts w:ascii="Times New Roman" w:hAnsi="Times New Roman"/>
          <w:b/>
          <w:color w:val="1E3A8A"/>
          <w:sz w:val="32"/>
        </w:rPr>
        <w:t>DANH MỤC BẢNG BIỂU</w:t>
      </w:r>
    </w:p>
    <w:tbl>
      <w:tblPr>
        <w:tblW w:type="auto" w:w="0"/>
        <w:jc w:val="center"/>
        <w:tblLayout w:type="fixed"/>
        <w:tblLook w:firstColumn="1" w:firstRow="1" w:lastColumn="0" w:lastRow="0" w:noHBand="0" w:noVBand="1" w:val="04A0"/>
      </w:tblPr>
      <w:tblGrid>
        <w:gridCol w:w="4701"/>
        <w:gridCol w:w="4701"/>
      </w:tblGrid>
      <w:tr>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Ký hiệu bảng</w:t>
            </w:r>
          </w:p>
        </w:tc>
        <w:tc>
          <w:tcPr>
            <w:tcW w:type="dxa" w:w="67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bảng biểu mô tả chi tiết</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1.1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phân loại các mức độ gắn kết (Cohesion) và ghép nối (Coupling)</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1.2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so sánh chi tiết giữa Thể loại kiến trúc và Phong cách kiến trúc</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1.3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tổng hợp 23 mẫu thiết kế GoF phân loại theo 3 nhóm mục đích</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2.1</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danh mục yêu cầu chức năng hệ thống (Phân hệ Guest, Customer, Admin)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2.2</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đặc tả ca sử dụng UC01: Đặt vé xem phim trực tuyến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2.3</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đặc tả ca sử dụng UC02: Thanh toán đơn hàng qua cổng MoMo</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2.4</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đặc tả ca sử dụng UC03: Quản lý danh mục phim và phụ kiện rạp</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2.5</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đặc tả ca sử dụng UC04: Hỗ trợ tư vấn khách hàng trực tuyến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2.6</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tổng hợp yêu cầu phi chức năng theo mô hình FURPS+</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3.1</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Ma trận quyết định lựa chọn phong cách kiến trúc hệ thống</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3.2</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danh mục các thành phần kiến trúc và phân công trách nhiệm</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3.3</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đánh giá kiến trúc theo phương pháp ATAM qua các kịch bản chất lượng</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Users (Tài khoản người dùng &amp; Phân quyền)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Categories (Danh mục sản phẩm/dịch vụ)</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Products (Phim và sản phẩm phụ kiện rạp chiếu)</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4.4</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Orders (Đơn đặt hàng / Đặt vé)</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4.5</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OrderItems (Chi tiết các mặt hàng trong đơn)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4.6</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PaymentTransactions (Lịch sử giao dịch thanh toán)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4.7</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Messages (Tin nhắn trao đổi hỗ trợ trực tuyến)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4.8</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mô tả trách nhiệm các lớp chính trong hệ thống phần mềm</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5.1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tham chiếu 10 nguyên lý Usability Heuristics của Nielsen áp dụng vào giao diện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5.2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mô tả cấu trúc API tương tác với Cổng thanh toán MoMo</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5.3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đánh giá đo lường chất lượng thiết kế thành phần</w:t>
            </w:r>
          </w:p>
        </w:tc>
      </w:tr>
    </w:tbl>
    <w:p>
      <w:pPr>
        <w:spacing w:after="120"/>
      </w:pPr>
    </w:p>
    <w:p>
      <w:pPr>
        <w:keepNext/>
        <w:spacing w:before="320" w:after="160"/>
        <w:jc w:val="left"/>
      </w:pPr>
      <w:r>
        <w:rPr>
          <w:rFonts w:ascii="Times New Roman" w:hAnsi="Times New Roman"/>
          <w:b/>
          <w:color w:val="1E3A8A"/>
          <w:sz w:val="32"/>
        </w:rPr>
        <w:t>DANH MỤC HÌNH ẢNH</w:t>
      </w:r>
    </w:p>
    <w:tbl>
      <w:tblPr>
        <w:tblW w:type="auto" w:w="0"/>
        <w:jc w:val="center"/>
        <w:tblLayout w:type="fixed"/>
        <w:tblLook w:firstColumn="1" w:firstRow="1" w:lastColumn="0" w:lastRow="0" w:noHBand="0" w:noVBand="1" w:val="04A0"/>
      </w:tblPr>
      <w:tblGrid>
        <w:gridCol w:w="4701"/>
        <w:gridCol w:w="4701"/>
      </w:tblGrid>
      <w:tr>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Ký hiệu hình</w:t>
            </w:r>
          </w:p>
        </w:tc>
        <w:tc>
          <w:tcPr>
            <w:tcW w:type="dxa" w:w="67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hình ảnh và nội dung mô tả</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1.1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chuyển đổi từ Mô hình Phân tích sang Mô hình Thiết kế trong kỹ nghệ phần mềm</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1.2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Mô hình kiến trúc 4+1 Views của Kruchten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1.3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Mô hình quan hệ giữa mức độ Coupling và Cohesion trong thiết kế cấu trúc</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1.4</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Cấu trúc cơ bản của mẫu kiến trúc Model - View - Controller (MVC)</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2.1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Use Case tổng quan của Hệ thống Đặt vé xem phim và Quản lý rạp chiếu</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2.2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quy trình nghiệp vụ Đặt vé và Thanh toán trực tuyến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2.3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quy trình nghiệp vụ Quản lý danh mục phim và sản phẩm rạp chiếu</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2.4</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quy trình Xác thực tài khoản hai bước và Hỗ trợ khách hàng trực tuyến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3.1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kiến trúc tổng thể 3 tầng (Layered Architecture) của hệ thống CinemaSys</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3.2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vòng đời xử lý HTTP Request - Response trong kiến trúc Laravel</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3.3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phân rã thành phần hệ thống (Component Diagram)</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4.1</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quan hệ thực thể (ERD) hoàn chỉnh của cơ sở dữ liệu hệ thống</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4.2</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lớp chi tiết (Class Diagram) thể hiện mối quan hệ giữa Controllers, Models và Services</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4.3</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trạng thái vòng đời Đơn đặt vé (Order State Diagram)</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4.4</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trạng thái Giao dịch thanh toán (Payment Transaction State Machine)</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4.5</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trạng thái Tài khoản người dùng và xác thực bảo mật</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5.1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cấu trúc điều hướng (Sitemap &amp; Navigation Flow) của hệ thống</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5.2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giao tiếp tích hợp với Cổng thanh toán MoMo qua cơ chế IPN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5.3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tuần tự (Sequence Diagram): Luồng đặt vé xem phim và xác thực dữ liệu</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5.4</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tuần tự (Sequence Diagram): Luồng khởi tạo thanh toán và xử lý Webhook MoMo IPN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5.5</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tuần tự (Sequence Diagram): Luồng trao đổi tin nhắn hỗ trợ trực tuyến realtime</w:t>
            </w:r>
          </w:p>
        </w:tc>
      </w:tr>
    </w:tbl>
    <w:p>
      <w:pPr>
        <w:spacing w:after="120"/>
      </w:pPr>
    </w:p>
    <w:p>
      <w:r>
        <w:br w:type="page"/>
      </w:r>
    </w:p>
    <w:p>
      <w:pPr>
        <w:keepNext/>
        <w:spacing w:before="320" w:after="160"/>
        <w:jc w:val="left"/>
      </w:pPr>
      <w:r>
        <w:rPr>
          <w:rFonts w:ascii="Times New Roman" w:hAnsi="Times New Roman"/>
          <w:b/>
          <w:color w:val="1E3A8A"/>
          <w:sz w:val="32"/>
        </w:rPr>
        <w:t>MỞ ĐẦU</w:t>
      </w:r>
    </w:p>
    <w:p>
      <w:pPr>
        <w:keepNext/>
        <w:spacing w:before="240" w:after="120"/>
        <w:jc w:val="left"/>
      </w:pPr>
      <w:r>
        <w:rPr>
          <w:rFonts w:ascii="Times New Roman" w:hAnsi="Times New Roman"/>
          <w:b/>
          <w:color w:val="1E3A8A"/>
          <w:sz w:val="28"/>
        </w:rPr>
        <w:t>1. Lý do chọn đề tài</w:t>
      </w:r>
    </w:p>
    <w:p>
      <w:pPr>
        <w:spacing w:line="312" w:lineRule="auto" w:after="120"/>
        <w:jc w:val="both"/>
      </w:pPr>
      <w:r>
        <w:rPr>
          <w:rFonts w:ascii="Times New Roman" w:hAnsi="Times New Roman"/>
          <w:b w:val="0"/>
          <w:i w:val="0"/>
          <w:color w:val="1F2937"/>
          <w:sz w:val="26"/>
        </w:rPr>
        <w:t>Trong kỷ nguyên số hóa và sự phát triển mạnh mẽ của cuộc Cách mạng Công nghiệp lần thứ tư, công nghệ thông tin đã và đang đóng vai trò then chốt trong việc tái định hình phương thức vận hành của hầu hết các lĩnh vực kinh tế - xã hội. Ngành công nghiệp điện ảnh và dịch vụ giải trí rạp chiếu cũng không nằm ngoài xu thế chuyển dịch tất yếu đó. Tại Việt Nam, với quy mô dân số trẻ, mức sống ngày càng được nâng cao cùng nhu cầu thưởng thức các tác phẩm điện ảnh chất lượng cao tại rạp tăng trưởng vượt bậc, các chuỗi rạp chiếu phim phải đối mặt với áp lực vận hành khổng lồ, đặc biệt là vào các khung giờ vàng cuối tuần hoặc các dịp công chiếu những tác phẩm bom tấn.</w:t>
      </w:r>
    </w:p>
    <w:p>
      <w:pPr>
        <w:spacing w:line="312" w:lineRule="auto" w:after="120"/>
        <w:jc w:val="both"/>
      </w:pPr>
      <w:r>
        <w:rPr>
          <w:rFonts w:ascii="Times New Roman" w:hAnsi="Times New Roman"/>
          <w:b w:val="0"/>
          <w:i w:val="0"/>
          <w:color w:val="1F2937"/>
          <w:sz w:val="26"/>
        </w:rPr>
        <w:t>Phương thức bán vé truyền thống tại quầy vật lý bộc lộ hàng loạt nhược điểm cố hữu: khách hàng phải xếp hàng chờ đợi kéo dài, nguy cơ ùn tắc cục bộ, sai sót trong khâu đếm tiền và in vé thủ công, rủi ro trùng lặp ghế ngồi (seat collision), và sự thiếu đồng bộ giữa bộ phận bán vé với bộ phận cung cấp dịch vụ ăn uống (bắp, nước ngọt, quà lưu niệm). Hơn thế nữa, các doanh nghiệp vận hành rạp chiếu gặp rất nhiều khó khăn trong việc thu thập dữ liệu hành vi người tiêu dùng, phân tích doanh thu theo thời gian thực và quản lý đơn hàng một cách tập trung, bảo mật.</w:t>
      </w:r>
    </w:p>
    <w:p>
      <w:pPr>
        <w:spacing w:line="312" w:lineRule="auto" w:after="120"/>
        <w:jc w:val="both"/>
      </w:pPr>
      <w:r>
        <w:rPr>
          <w:rFonts w:ascii="Times New Roman" w:hAnsi="Times New Roman"/>
          <w:b w:val="0"/>
          <w:i w:val="0"/>
          <w:color w:val="1F2937"/>
          <w:sz w:val="26"/>
        </w:rPr>
        <w:t>Mặt khác, dưới góc độ kỹ thuật phần mềm, việc xây dựng một hệ thống đặt vé xem phim và quản lý rạp chiếu trực tuyến không đơn thuần là viết các câu lệnh CRUD dữ liệu thông thường. Hệ thống này đòi hỏi tính toàn vẹn dữ liệu cực kỳ khắt khe, khả năng chịu tải đồng thời cao tại thời điểm mở bán suất chiếu hot, quy trình thanh toán trực tuyến an toàn tuyệt đối qua các cổng tài chính hiện đại (như MoMo), tính năng vận chuyển vật phẩm quà tặng tích hợp qua đối tác giao hàng (GHN), và cơ chế chăm sóc khách hàng tức thời qua kênh chat trực tuyến. Để đáp ứng đồng thời các yêu cầu chức năng nghiệp vụ phức tạp và các thuộc tính chất lượng (hiệu năng, an toàn, bảo mật, khả năng mở rộng, tính dễ bảo trì), việc nghiên cứu sâu sắc về Kiến trúc phần mềm (Software Architecture), áp dụng triệt để các Nguyên lý thiết kế hướng đối tượng (SOLID Principles) và các Mẫu thiết kế (Design Patterns) chuẩn mực là yêu cầu mang tính quyết định đến sự thành bại của dự án. Xuất phát từ những đòi hỏi thực tiễn và tính cấp thiết về mặt học thuật đó, nhóm nghiên cứu đã lựa chọn đề tài: 'Nghiên cứu kiến trúc, nguyên lý thiết kế và xây dựng Hệ thống Đặt vé xem phim &amp; Quản lý dịch vụ rạp chiếu trực tuyến' làm nội dung cho bài tập lớn của học phần Kiến trúc và Thiết kế Phần mềm.</w:t>
      </w:r>
    </w:p>
    <w:p>
      <w:pPr>
        <w:keepNext/>
        <w:spacing w:before="240" w:after="120"/>
        <w:jc w:val="left"/>
      </w:pPr>
      <w:r>
        <w:rPr>
          <w:rFonts w:ascii="Times New Roman" w:hAnsi="Times New Roman"/>
          <w:b/>
          <w:color w:val="1E3A8A"/>
          <w:sz w:val="28"/>
        </w:rPr>
        <w:t>2. Mục tiêu nghiên cứu</w:t>
      </w:r>
    </w:p>
    <w:p>
      <w:pPr>
        <w:spacing w:line="312" w:lineRule="auto" w:after="120"/>
        <w:jc w:val="both"/>
      </w:pPr>
      <w:r>
        <w:rPr>
          <w:rFonts w:ascii="Times New Roman" w:hAnsi="Times New Roman"/>
          <w:b w:val="0"/>
          <w:i w:val="0"/>
          <w:color w:val="1F2937"/>
          <w:sz w:val="26"/>
        </w:rPr>
        <w:t>Đề tài được triển khai nhằm đạt được các mục tiêu trọng tâm sau đây:</w:t>
      </w:r>
    </w:p>
    <w:p>
      <w:pPr>
        <w:pStyle w:val="ListBullet"/>
        <w:spacing w:line="312" w:lineRule="auto" w:after="80"/>
        <w:ind w:left="360"/>
        <w:jc w:val="both"/>
      </w:pPr>
      <w:r>
        <w:rPr>
          <w:rFonts w:ascii="Times New Roman" w:hAnsi="Times New Roman"/>
          <w:b/>
          <w:color w:val="1F2937"/>
          <w:sz w:val="26"/>
        </w:rPr>
        <w:t xml:space="preserve">Về mặt lý thuyết: </w:t>
      </w:r>
      <w:r>
        <w:rPr>
          <w:rFonts w:ascii="Times New Roman" w:hAnsi="Times New Roman"/>
          <w:color w:val="1F2937"/>
          <w:sz w:val="26"/>
        </w:rPr>
        <w:t>Tổng hợp, hệ thống hóa và làm sáng tỏ cơ sở lý luận nền tảng về kỹ nghệ thiết kế phần mềm, vai trò của kiến trúc phần mềm trong chu trình phát triển (SDLC), phân loại thể loại và phong cách kiến trúc, các thuộc tính chất lượng phần mềm, cùng các nguyên lý thiết kế chuẩn mực như SOLID và các mẫu thiết kế GoF.</w:t>
      </w:r>
    </w:p>
    <w:p>
      <w:pPr>
        <w:pStyle w:val="ListBullet"/>
        <w:spacing w:line="312" w:lineRule="auto" w:after="80"/>
        <w:ind w:left="360"/>
        <w:jc w:val="both"/>
      </w:pPr>
      <w:r>
        <w:rPr>
          <w:rFonts w:ascii="Times New Roman" w:hAnsi="Times New Roman"/>
          <w:b/>
          <w:color w:val="1F2937"/>
          <w:sz w:val="26"/>
        </w:rPr>
        <w:t xml:space="preserve">Về mặt phân tích yêu cầu: </w:t>
      </w:r>
      <w:r>
        <w:rPr>
          <w:rFonts w:ascii="Times New Roman" w:hAnsi="Times New Roman"/>
          <w:color w:val="1F2937"/>
          <w:sz w:val="26"/>
        </w:rPr>
        <w:t>Khảo sát và phân tích toàn diện yêu cầu bài toán nghiệp vụ kinh doanh rạp chiếu phim; xác định tường minh danh mục tác nhân (Actors), ca sử dụng (Use Cases), xây dựng các kịch bản đặc tả chi tiết và mô hình hóa trực quan các quy trình nghiệp vụ nòng cốt.</w:t>
      </w:r>
    </w:p>
    <w:p>
      <w:pPr>
        <w:pStyle w:val="ListBullet"/>
        <w:spacing w:line="312" w:lineRule="auto" w:after="80"/>
        <w:ind w:left="360"/>
        <w:jc w:val="both"/>
      </w:pPr>
      <w:r>
        <w:rPr>
          <w:rFonts w:ascii="Times New Roman" w:hAnsi="Times New Roman"/>
          <w:b/>
          <w:color w:val="1F2937"/>
          <w:sz w:val="26"/>
        </w:rPr>
        <w:t xml:space="preserve">Về mặt thiết kế kiến trúc: </w:t>
      </w:r>
      <w:r>
        <w:rPr>
          <w:rFonts w:ascii="Times New Roman" w:hAnsi="Times New Roman"/>
          <w:color w:val="1F2937"/>
          <w:sz w:val="26"/>
        </w:rPr>
        <w:t>Đề xuất, so sánh và lựa chọn phong cách kiến trúc tối ưu (Kiến trúc phân tầng 3-Tier Layered Architecture kết hợp mô hình MVC); xây dựng sơ đồ kiến trúc tổng thể, phân rã các hệ thống con thành các thành phần (Components) độc lập, có tính gắn kết cao (High Cohesion) và ghép nối lỏng (Low Coupling); thực hiện đánh giá kiến trúc theo phương pháp chuẩn quốc tế ATAM.</w:t>
      </w:r>
    </w:p>
    <w:p>
      <w:pPr>
        <w:pStyle w:val="ListBullet"/>
        <w:spacing w:line="312" w:lineRule="auto" w:after="80"/>
        <w:ind w:left="360"/>
        <w:jc w:val="both"/>
      </w:pPr>
      <w:r>
        <w:rPr>
          <w:rFonts w:ascii="Times New Roman" w:hAnsi="Times New Roman"/>
          <w:b/>
          <w:color w:val="1F2937"/>
          <w:sz w:val="26"/>
        </w:rPr>
        <w:t xml:space="preserve">Về mặt thiết kế dữ liệu &amp; lớp: </w:t>
      </w:r>
      <w:r>
        <w:rPr>
          <w:rFonts w:ascii="Times New Roman" w:hAnsi="Times New Roman"/>
          <w:color w:val="1F2937"/>
          <w:sz w:val="26"/>
        </w:rPr>
        <w:t>Xây dựng mô hình dữ liệu quan hệ chuẩn hóa (chuẩn 3NF), thiết lập từ điển dữ liệu chặt chẽ bảo toàn tính toàn vẹn tham chiếu; thiết kế cấu trúc tĩnh của hệ thống qua sơ đồ lớp (Class Diagram) và cấu trúc động qua các sơ đồ máy trạng thái (Statechart Diagrams).</w:t>
      </w:r>
    </w:p>
    <w:p>
      <w:pPr>
        <w:pStyle w:val="ListBullet"/>
        <w:spacing w:line="312" w:lineRule="auto" w:after="80"/>
        <w:ind w:left="360"/>
        <w:jc w:val="both"/>
      </w:pPr>
      <w:r>
        <w:rPr>
          <w:rFonts w:ascii="Times New Roman" w:hAnsi="Times New Roman"/>
          <w:b/>
          <w:color w:val="1F2937"/>
          <w:sz w:val="26"/>
        </w:rPr>
        <w:t xml:space="preserve">Về mặt thiết kế giao diện &amp; thành phần: </w:t>
      </w:r>
      <w:r>
        <w:rPr>
          <w:rFonts w:ascii="Times New Roman" w:hAnsi="Times New Roman"/>
          <w:color w:val="1F2937"/>
          <w:sz w:val="26"/>
        </w:rPr>
        <w:t>Thiết kế giao diện người dùng theo chuẩn 10 nguyên lý công thái học Nielsen Norman; thiết kế giao diện tích hợp API với các hệ sinh thái bên thứ ba (Cổng thanh toán MoMo, Giao Hàng Nhanh GHN, Hệ thống gửi email OTP); thiết kế chi tiết hành vi tương tác giữa các thành phần qua sơ đồ tuần tự (Sequence Diagrams) và hiện thực hóa kiểm thử tự động hệ thống.</w:t>
      </w:r>
    </w:p>
    <w:p>
      <w:pPr>
        <w:keepNext/>
        <w:spacing w:before="240" w:after="120"/>
        <w:jc w:val="left"/>
      </w:pPr>
      <w:r>
        <w:rPr>
          <w:rFonts w:ascii="Times New Roman" w:hAnsi="Times New Roman"/>
          <w:b/>
          <w:color w:val="1E3A8A"/>
          <w:sz w:val="28"/>
        </w:rPr>
        <w:t>3. Đối tượng và phạm vi nghiên cứu</w:t>
      </w:r>
    </w:p>
    <w:p>
      <w:pPr>
        <w:spacing w:line="312" w:lineRule="auto" w:after="120"/>
        <w:jc w:val="both"/>
      </w:pPr>
      <w:r>
        <w:rPr>
          <w:rFonts w:ascii="Times New Roman" w:hAnsi="Times New Roman"/>
          <w:b/>
          <w:i w:val="0"/>
          <w:color w:val="1F2937"/>
          <w:sz w:val="26"/>
        </w:rPr>
        <w:t>Đối tượng nghiên cứu của đề tài bao gồm:</w:t>
      </w:r>
    </w:p>
    <w:p>
      <w:pPr>
        <w:pStyle w:val="ListBullet"/>
        <w:spacing w:line="312" w:lineRule="auto" w:after="80"/>
        <w:ind w:left="360"/>
        <w:jc w:val="both"/>
      </w:pPr>
      <w:r>
        <w:rPr>
          <w:rFonts w:ascii="Times New Roman" w:hAnsi="Times New Roman"/>
          <w:color w:val="1F2937"/>
          <w:sz w:val="26"/>
        </w:rPr>
        <w:t>Các nguyên lý, lý thuyết, tiêu chuẩn và phương pháp luận về kiến trúc phần mềm, quy trình chuyển dịch từ mô hình phân tích sang mô hình thiết kế, các mẫu kiến trúc (Architectural Patterns) và mẫu thiết kế (Design Patterns).</w:t>
      </w:r>
    </w:p>
    <w:p>
      <w:pPr>
        <w:pStyle w:val="ListBullet"/>
        <w:spacing w:line="312" w:lineRule="auto" w:after="80"/>
        <w:ind w:left="360"/>
        <w:jc w:val="both"/>
      </w:pPr>
      <w:r>
        <w:rPr>
          <w:rFonts w:ascii="Times New Roman" w:hAnsi="Times New Roman"/>
          <w:color w:val="1F2937"/>
          <w:sz w:val="26"/>
        </w:rPr>
        <w:t>Nghiệp vụ vận hành, chuỗi quy trình kinh doanh đặt giữ chỗ xem phim trực tuyến, bán kèm sản phẩm dịch vụ (F&amp;B, combo quà tặng), quy trình thanh toán số hóa và chăm sóc khách hàng đa kênh.</w:t>
      </w:r>
    </w:p>
    <w:p>
      <w:pPr>
        <w:pStyle w:val="ListBullet"/>
        <w:spacing w:line="312" w:lineRule="auto" w:after="80"/>
        <w:ind w:left="360"/>
        <w:jc w:val="both"/>
      </w:pPr>
      <w:r>
        <w:rPr>
          <w:rFonts w:ascii="Times New Roman" w:hAnsi="Times New Roman"/>
          <w:color w:val="1F2937"/>
          <w:sz w:val="26"/>
        </w:rPr>
        <w:t>Framework kiến trúc ứng dụng web hiện đại Laravel (PHP 8+), hệ quản trị cơ sở dữ liệu quan hệ MySQL, các thư viện mã hóa bảo mật HMAC-SHA256, và cơ chế kiểm thử tự động PHPUnit.</w:t>
      </w:r>
    </w:p>
    <w:p>
      <w:pPr>
        <w:spacing w:line="312" w:lineRule="auto" w:after="120"/>
        <w:jc w:val="both"/>
      </w:pPr>
      <w:r>
        <w:rPr>
          <w:rFonts w:ascii="Times New Roman" w:hAnsi="Times New Roman"/>
          <w:b/>
          <w:i w:val="0"/>
          <w:color w:val="1F2937"/>
          <w:sz w:val="26"/>
        </w:rPr>
        <w:t>Phạm vi nghiên cứu và ứng dụng của đề tài:</w:t>
      </w:r>
    </w:p>
    <w:p>
      <w:pPr>
        <w:pStyle w:val="ListBullet"/>
        <w:spacing w:line="312" w:lineRule="auto" w:after="80"/>
        <w:ind w:left="360"/>
        <w:jc w:val="both"/>
      </w:pPr>
      <w:r>
        <w:rPr>
          <w:rFonts w:ascii="Times New Roman" w:hAnsi="Times New Roman"/>
          <w:color w:val="1F2937"/>
          <w:sz w:val="26"/>
        </w:rPr>
        <w:t>Về mặt không gian nghiệp vụ: Đề tài tập trung giải quyết trọn vẹn chu trình đặt vé xem phim của khách hàng (lựa chọn phim, chọn ngày chiếu hợp lệ, đăng ký số lượng vé, xác thực thông tin liên lạc, thanh toán đơn hàng) và chu trình quản trị của ban quản lý rạp (quản lý sản phẩm, phim chiếu, quản lý đơn hàng, theo dõi giao dịch tài chính, thống kê doanh thu và hỗ trợ khách hàng qua tin nhắn trực tuyến).</w:t>
      </w:r>
    </w:p>
    <w:p>
      <w:pPr>
        <w:pStyle w:val="ListBullet"/>
        <w:spacing w:line="312" w:lineRule="auto" w:after="80"/>
        <w:ind w:left="360"/>
        <w:jc w:val="both"/>
      </w:pPr>
      <w:r>
        <w:rPr>
          <w:rFonts w:ascii="Times New Roman" w:hAnsi="Times New Roman"/>
          <w:color w:val="1F2937"/>
          <w:sz w:val="26"/>
        </w:rPr>
        <w:t>Về mặt kỹ thuật: Hệ thống được thiết kế theo kiến trúc phân tầng kết hợp mô hình MVC, triển khai đầy đủ các cơ chế kiểm tra tính hợp lệ dữ liệu (Form Validation), middleware phân quyền người dùng (Role-Based Access Control: Guest, Customer, Admin), xác thực tài khoản qua mã xác minh email (Email OTP Verification), và tích hợp API Cổng thanh toán MoMo (theo cơ chế Redirect &amp; Webhook IPN).</w:t>
      </w:r>
    </w:p>
    <w:p>
      <w:pPr>
        <w:pStyle w:val="ListBullet"/>
        <w:spacing w:line="312" w:lineRule="auto" w:after="80"/>
        <w:ind w:left="360"/>
        <w:jc w:val="both"/>
      </w:pPr>
      <w:r>
        <w:rPr>
          <w:rFonts w:ascii="Times New Roman" w:hAnsi="Times New Roman"/>
          <w:color w:val="1F2937"/>
          <w:sz w:val="26"/>
        </w:rPr>
        <w:t>Giới hạn đề tài: Không nghiên cứu các giao thức phần cứng bán vé tại máy Kiosk tự động tại sảnh rạp hay điều khiển trực tiếp hệ thống máy chiếu cơ học trong phòng chiếu.</w:t>
      </w:r>
    </w:p>
    <w:p>
      <w:pPr>
        <w:keepNext/>
        <w:spacing w:before="240" w:after="120"/>
        <w:jc w:val="left"/>
      </w:pPr>
      <w:r>
        <w:rPr>
          <w:rFonts w:ascii="Times New Roman" w:hAnsi="Times New Roman"/>
          <w:b/>
          <w:color w:val="1E3A8A"/>
          <w:sz w:val="28"/>
        </w:rPr>
        <w:t>4. Phương pháp thực hiện</w:t>
      </w:r>
    </w:p>
    <w:p>
      <w:pPr>
        <w:spacing w:line="312" w:lineRule="auto" w:after="120"/>
        <w:jc w:val="both"/>
      </w:pPr>
      <w:r>
        <w:rPr>
          <w:rFonts w:ascii="Times New Roman" w:hAnsi="Times New Roman"/>
          <w:b w:val="0"/>
          <w:i w:val="0"/>
          <w:color w:val="1F2937"/>
          <w:sz w:val="26"/>
        </w:rPr>
        <w:t>Để hoàn thành các mục tiêu đã đề ra, đề tài áp dụng phối hợp các phương pháp nghiên cứu khoa học và kỹ nghệ phần mềm sau:</w:t>
      </w:r>
    </w:p>
    <w:p>
      <w:pPr>
        <w:pStyle w:val="ListBullet"/>
        <w:spacing w:line="312" w:lineRule="auto" w:after="80"/>
        <w:ind w:left="360"/>
        <w:jc w:val="both"/>
      </w:pPr>
      <w:r>
        <w:rPr>
          <w:rFonts w:ascii="Times New Roman" w:hAnsi="Times New Roman"/>
          <w:b/>
          <w:color w:val="1F2937"/>
          <w:sz w:val="26"/>
        </w:rPr>
        <w:t xml:space="preserve">Phương pháp nghiên cứu lý thuyết: </w:t>
      </w:r>
      <w:r>
        <w:rPr>
          <w:rFonts w:ascii="Times New Roman" w:hAnsi="Times New Roman"/>
          <w:color w:val="1F2937"/>
          <w:sz w:val="26"/>
        </w:rPr>
        <w:t>Thu thập, tổng hợp và phân tích các giáo trình kinh điển về kỹ nghệ phần mềm (Roger S. Pressman, Ian Sommerville), tài liệu chuẩn về kiến trúc phần mềm của Viện Công nghệ Phần mềm SEI (Carnegie Mellon University - tác giả Len Bass, Paul Clements, Rick Kazman), và các ấn phẩm chuyên khảo về mẫu thiết kế hướng đối tượng (GoF, Martin Fowler, Robert C. Martin).</w:t>
      </w:r>
    </w:p>
    <w:p>
      <w:pPr>
        <w:pStyle w:val="ListBullet"/>
        <w:spacing w:line="312" w:lineRule="auto" w:after="80"/>
        <w:ind w:left="360"/>
        <w:jc w:val="both"/>
      </w:pPr>
      <w:r>
        <w:rPr>
          <w:rFonts w:ascii="Times New Roman" w:hAnsi="Times New Roman"/>
          <w:b/>
          <w:color w:val="1F2937"/>
          <w:sz w:val="26"/>
        </w:rPr>
        <w:t xml:space="preserve">Phương pháp mô hình hóa hướng đối tượng: </w:t>
      </w:r>
      <w:r>
        <w:rPr>
          <w:rFonts w:ascii="Times New Roman" w:hAnsi="Times New Roman"/>
          <w:color w:val="1F2937"/>
          <w:sz w:val="26"/>
        </w:rPr>
        <w:t>Áp dụng ngôn ngữ mô hình hóa thống nhất UML (Unified Modeling Language) để trực quan hóa các yêu cầu, quy trình nghiệp vụ, kiến trúc tĩnh và hành vi động của hệ thống qua sơ đồ Use Case, Activity, Class, Sequence, State Machine và Component Diagrams.</w:t>
      </w:r>
    </w:p>
    <w:p>
      <w:pPr>
        <w:pStyle w:val="ListBullet"/>
        <w:spacing w:line="312" w:lineRule="auto" w:after="80"/>
        <w:ind w:left="360"/>
        <w:jc w:val="both"/>
      </w:pPr>
      <w:r>
        <w:rPr>
          <w:rFonts w:ascii="Times New Roman" w:hAnsi="Times New Roman"/>
          <w:b/>
          <w:color w:val="1F2937"/>
          <w:sz w:val="26"/>
        </w:rPr>
        <w:t xml:space="preserve">Phương pháp đánh giá kiến trúc: </w:t>
      </w:r>
      <w:r>
        <w:rPr>
          <w:rFonts w:ascii="Times New Roman" w:hAnsi="Times New Roman"/>
          <w:color w:val="1F2937"/>
          <w:sz w:val="26"/>
        </w:rPr>
        <w:t>Sử dụng Phương pháp phân tích đánh đổi kiến trúc (Architecture Tradeoff Analysis Method - ATAM) để xây dựng các kịch bản thuộc tính chất lượng (Quality Attribute Scenarios), từ đó phát hiện các điểm nhạy cảm (Sensitivity Points), điểm đánh đổi (Tradeoff Points) và các rủi ro tiềm ẩn trong kiến trúc đề xuất.</w:t>
      </w:r>
    </w:p>
    <w:p>
      <w:pPr>
        <w:pStyle w:val="ListBullet"/>
        <w:spacing w:line="312" w:lineRule="auto" w:after="80"/>
        <w:ind w:left="360"/>
        <w:jc w:val="both"/>
      </w:pPr>
      <w:r>
        <w:rPr>
          <w:rFonts w:ascii="Times New Roman" w:hAnsi="Times New Roman"/>
          <w:b/>
          <w:color w:val="1F2937"/>
          <w:sz w:val="26"/>
        </w:rPr>
        <w:t xml:space="preserve">Phương pháp thực nghiệm và kiểm thử: </w:t>
      </w:r>
      <w:r>
        <w:rPr>
          <w:rFonts w:ascii="Times New Roman" w:hAnsi="Times New Roman"/>
          <w:color w:val="1F2937"/>
          <w:sz w:val="26"/>
        </w:rPr>
        <w:t>Tiến hành xây dựng mẫu thử nghiệm (Prototyping), thiết kế cơ sở dữ liệu trên MySQL, hiện thực hóa các Controller và Model trên Laravel Framework; xây dựng bộ kịch bản kiểm thử tự động (Feature Testing với PHPUnit) nhằm kiểm chứng sự phù hợp của kiến trúc với các yêu cầu đặt ra.</w:t>
      </w:r>
    </w:p>
    <w:p>
      <w:pPr>
        <w:keepNext/>
        <w:spacing w:before="240" w:after="120"/>
        <w:jc w:val="left"/>
      </w:pPr>
      <w:r>
        <w:rPr>
          <w:rFonts w:ascii="Times New Roman" w:hAnsi="Times New Roman"/>
          <w:b/>
          <w:color w:val="1E3A8A"/>
          <w:sz w:val="28"/>
        </w:rPr>
        <w:t>5. Cấu trúc báo cáo</w:t>
      </w:r>
    </w:p>
    <w:p>
      <w:pPr>
        <w:spacing w:line="312" w:lineRule="auto" w:after="120"/>
        <w:jc w:val="both"/>
      </w:pPr>
      <w:r>
        <w:rPr>
          <w:rFonts w:ascii="Times New Roman" w:hAnsi="Times New Roman"/>
          <w:b w:val="0"/>
          <w:i w:val="0"/>
          <w:color w:val="1F2937"/>
          <w:sz w:val="26"/>
        </w:rPr>
        <w:t>Báo cáo bài tập lớn được tổ chức chặt chẽ thành 5 chương chính cùng phần mở đầu, kết luận và tài liệu tham khảo theo đúng đề cương quy định:</w:t>
      </w:r>
    </w:p>
    <w:p>
      <w:pPr>
        <w:pStyle w:val="ListBullet"/>
        <w:spacing w:line="312" w:lineRule="auto" w:after="80"/>
        <w:ind w:left="360"/>
        <w:jc w:val="both"/>
      </w:pPr>
      <w:r>
        <w:rPr>
          <w:rFonts w:ascii="Times New Roman" w:hAnsi="Times New Roman"/>
          <w:b/>
          <w:color w:val="1F2937"/>
          <w:sz w:val="26"/>
        </w:rPr>
        <w:t xml:space="preserve">Phần đầu: </w:t>
      </w:r>
      <w:r>
        <w:rPr>
          <w:rFonts w:ascii="Times New Roman" w:hAnsi="Times New Roman"/>
          <w:color w:val="1F2937"/>
          <w:sz w:val="26"/>
        </w:rPr>
        <w:t>Trang bìa chính, Trang bìa phụ, Lời cảm ơn, Mục lục, Danh mục chữ viết tắt, Danh mục bảng biểu, Danh mục hình ảnh.</w:t>
      </w:r>
    </w:p>
    <w:p>
      <w:pPr>
        <w:pStyle w:val="ListBullet"/>
        <w:spacing w:line="312" w:lineRule="auto" w:after="80"/>
        <w:ind w:left="360"/>
        <w:jc w:val="both"/>
      </w:pPr>
      <w:r>
        <w:rPr>
          <w:rFonts w:ascii="Times New Roman" w:hAnsi="Times New Roman"/>
          <w:b/>
          <w:color w:val="1F2937"/>
          <w:sz w:val="26"/>
        </w:rPr>
        <w:t xml:space="preserve">Phần Mở đầu: </w:t>
      </w:r>
      <w:r>
        <w:rPr>
          <w:rFonts w:ascii="Times New Roman" w:hAnsi="Times New Roman"/>
          <w:color w:val="1F2937"/>
          <w:sz w:val="26"/>
        </w:rPr>
        <w:t>Trình bày tính cấp thiết, mục tiêu, đối tượng, phạm vi, phương pháp nghiên cứu và cấu trúc báo cáo.</w:t>
      </w:r>
    </w:p>
    <w:p>
      <w:pPr>
        <w:pStyle w:val="ListBullet"/>
        <w:spacing w:line="312" w:lineRule="auto" w:after="80"/>
        <w:ind w:left="360"/>
        <w:jc w:val="both"/>
      </w:pPr>
      <w:r>
        <w:rPr>
          <w:rFonts w:ascii="Times New Roman" w:hAnsi="Times New Roman"/>
          <w:b/>
          <w:color w:val="1F2937"/>
          <w:sz w:val="26"/>
        </w:rPr>
        <w:t xml:space="preserve">Chương 1 - Tổng quan về Kiến trúc và Thiết kế phần mềm: </w:t>
      </w:r>
      <w:r>
        <w:rPr>
          <w:rFonts w:ascii="Times New Roman" w:hAnsi="Times New Roman"/>
          <w:color w:val="1F2937"/>
          <w:sz w:val="26"/>
        </w:rPr>
        <w:t>Hệ thống hóa toàn bộ cơ sở lý thuyết về thiết kế phần mềm trong chu trình phát triển (SDLC), chuyển đổi sang mô hình thiết kế, kiến trúc phần mềm và thuộc tính chất lượng, yêu cầu có ý nghĩa kiến trúc (ASRs), 4 nhóm nguyên lý thiết kế then chốt (bao gồm SOLID), phân tích thể loại và phong cách kiến trúc, cùng các mẫu thiết kế hướng đối tượng.</w:t>
      </w:r>
    </w:p>
    <w:p>
      <w:pPr>
        <w:pStyle w:val="ListBullet"/>
        <w:spacing w:line="312" w:lineRule="auto" w:after="80"/>
        <w:ind w:left="360"/>
        <w:jc w:val="both"/>
      </w:pPr>
      <w:r>
        <w:rPr>
          <w:rFonts w:ascii="Times New Roman" w:hAnsi="Times New Roman"/>
          <w:b/>
          <w:color w:val="1F2937"/>
          <w:sz w:val="26"/>
        </w:rPr>
        <w:t xml:space="preserve">Chương 2 - Phân tích yêu cầu và Thiết kế mô hình: </w:t>
      </w:r>
      <w:r>
        <w:rPr>
          <w:rFonts w:ascii="Times New Roman" w:hAnsi="Times New Roman"/>
          <w:color w:val="1F2937"/>
          <w:sz w:val="26"/>
        </w:rPr>
        <w:t>Tổng quan bối cảnh bài toán rạp chiếu phim, xác định mục tiêu và phạm vi; liệt kê danh mục yêu cầu chức năng, sơ đồ Use Case tổng thể, đặc tả 4 Use Case cốt lõi; mô hình hóa 3 quy trình nghiệp vụ nòng cốt; xác định các yêu cầu phi chức năng (FURPS+) và các ràng buộc kỹ thuật.</w:t>
      </w:r>
    </w:p>
    <w:p>
      <w:pPr>
        <w:pStyle w:val="ListBullet"/>
        <w:spacing w:line="312" w:lineRule="auto" w:after="80"/>
        <w:ind w:left="360"/>
        <w:jc w:val="both"/>
      </w:pPr>
      <w:r>
        <w:rPr>
          <w:rFonts w:ascii="Times New Roman" w:hAnsi="Times New Roman"/>
          <w:b/>
          <w:color w:val="1F2937"/>
          <w:sz w:val="26"/>
        </w:rPr>
        <w:t xml:space="preserve">Chương 3 - Thiết kế kiến trúc: </w:t>
      </w:r>
      <w:r>
        <w:rPr>
          <w:rFonts w:ascii="Times New Roman" w:hAnsi="Times New Roman"/>
          <w:color w:val="1F2937"/>
          <w:sz w:val="26"/>
        </w:rPr>
        <w:t>Xác lập tiêu chí kiến trúc, phân tích các phương án và quyết định lựa chọn phong cách kiến trúc phân tầng kết hợp MVC; mô tả sơ đồ kiến trúc tổng thể, trách nhiệm từng tầng và quy tắc phụ thuộc; phân rã hệ thống thành 8 thành phần và vẽ sơ đồ Component; thực hiện đánh giá kiến trúc toàn diện theo phương pháp ATAM.</w:t>
      </w:r>
    </w:p>
    <w:p>
      <w:pPr>
        <w:pStyle w:val="ListBullet"/>
        <w:spacing w:line="312" w:lineRule="auto" w:after="80"/>
        <w:ind w:left="360"/>
        <w:jc w:val="both"/>
      </w:pPr>
      <w:r>
        <w:rPr>
          <w:rFonts w:ascii="Times New Roman" w:hAnsi="Times New Roman"/>
          <w:b/>
          <w:color w:val="1F2937"/>
          <w:sz w:val="26"/>
        </w:rPr>
        <w:t xml:space="preserve">Chương 4 - Thiết kế dữ liệu và lớp: </w:t>
      </w:r>
      <w:r>
        <w:rPr>
          <w:rFonts w:ascii="Times New Roman" w:hAnsi="Times New Roman"/>
          <w:color w:val="1F2937"/>
          <w:sz w:val="26"/>
        </w:rPr>
        <w:t>Thiết kế mô hình dữ liệu quan hệ (ERD), xây dựng từ điển dữ liệu chi tiết cho 7 bảng thực thể nòng cốt; thiết kế cấu trúc lớp hướng đối tượng (Class Diagram) với đầy đủ thuộc tính và phương thức; xây dựng 3 sơ đồ máy trạng thái phản ánh vòng đời của Đơn đặt vé, Giao dịch thanh toán và Tài khoản người dùng.</w:t>
      </w:r>
    </w:p>
    <w:p>
      <w:pPr>
        <w:pStyle w:val="ListBullet"/>
        <w:spacing w:line="312" w:lineRule="auto" w:after="80"/>
        <w:ind w:left="360"/>
        <w:jc w:val="both"/>
      </w:pPr>
      <w:r>
        <w:rPr>
          <w:rFonts w:ascii="Times New Roman" w:hAnsi="Times New Roman"/>
          <w:b/>
          <w:color w:val="1F2937"/>
          <w:sz w:val="26"/>
        </w:rPr>
        <w:t xml:space="preserve">Chương 5 - Thiết kế giao diện và thành phần: </w:t>
      </w:r>
      <w:r>
        <w:rPr>
          <w:rFonts w:ascii="Times New Roman" w:hAnsi="Times New Roman"/>
          <w:color w:val="1F2937"/>
          <w:sz w:val="26"/>
        </w:rPr>
        <w:t>Thiết kế giao diện người dùng dựa trên 10 nguyên lý Heuristics, sơ đồ cây điều hướng sitemap, thiết kế các màn hình trọng tâm; thiết kế giao diện tích hợp API với bên thứ ba; thiết kế chi tiết các thành phần, interface dịch vụ, xây dựng 3 sơ đồ tuần tự (Sequence Diagrams) cho các luồng nghiệp vụ then chốt và đánh giá chất lượng thiết kế thành phần.</w:t>
      </w:r>
    </w:p>
    <w:p>
      <w:pPr>
        <w:pStyle w:val="ListBullet"/>
        <w:spacing w:line="312" w:lineRule="auto" w:after="80"/>
        <w:ind w:left="360"/>
        <w:jc w:val="both"/>
      </w:pPr>
      <w:r>
        <w:rPr>
          <w:rFonts w:ascii="Times New Roman" w:hAnsi="Times New Roman"/>
          <w:b/>
          <w:color w:val="1F2937"/>
          <w:sz w:val="26"/>
        </w:rPr>
        <w:t xml:space="preserve">Phần Kết luận và Hướng phát triển: </w:t>
      </w:r>
      <w:r>
        <w:rPr>
          <w:rFonts w:ascii="Times New Roman" w:hAnsi="Times New Roman"/>
          <w:color w:val="1F2937"/>
          <w:sz w:val="26"/>
        </w:rPr>
        <w:t>Tổng kết các kết quả khoa học và kỹ thuật đạt được, thẳng thắn nhìn nhận các điểm hạn chế và vạch ra định hướng phát triển, nâng cấp hệ thống trong tương lai.</w:t>
      </w:r>
    </w:p>
    <w:p>
      <w:pPr>
        <w:pStyle w:val="ListBullet"/>
        <w:spacing w:line="312" w:lineRule="auto" w:after="80"/>
        <w:ind w:left="360"/>
        <w:jc w:val="both"/>
      </w:pPr>
      <w:r>
        <w:rPr>
          <w:rFonts w:ascii="Times New Roman" w:hAnsi="Times New Roman"/>
          <w:b/>
          <w:color w:val="1F2937"/>
          <w:sz w:val="26"/>
        </w:rPr>
        <w:t xml:space="preserve">Tài liệu tham khảo: </w:t>
      </w:r>
      <w:r>
        <w:rPr>
          <w:rFonts w:ascii="Times New Roman" w:hAnsi="Times New Roman"/>
          <w:color w:val="1F2937"/>
          <w:sz w:val="26"/>
        </w:rPr>
        <w:t>Liệt kê danh mục các tài liệu, sách chuyên khảo, bài báo khoa học và tiêu chuẩn kỹ thuật được trích dẫn trong công trình theo chuẩn mực học thuật quốc tế.</w:t>
      </w:r>
    </w:p>
    <w:p>
      <w:r>
        <w:br w:type="page"/>
      </w:r>
    </w:p>
    <w:p>
      <w:pPr>
        <w:keepNext/>
        <w:spacing w:before="320" w:after="160"/>
        <w:jc w:val="left"/>
      </w:pPr>
      <w:r>
        <w:rPr>
          <w:rFonts w:ascii="Times New Roman" w:hAnsi="Times New Roman"/>
          <w:b/>
          <w:color w:val="1E3A8A"/>
          <w:sz w:val="32"/>
        </w:rPr>
        <w:t>CHƯƠNG 1. TỔNG QUAN VỀ KIẾN TRÚC VÀ THIẾT KẾ PHẦN MỀM</w:t>
      </w:r>
    </w:p>
    <w:p>
      <w:pPr>
        <w:keepNext/>
        <w:spacing w:before="240" w:after="120"/>
        <w:jc w:val="left"/>
      </w:pPr>
      <w:r>
        <w:rPr>
          <w:rFonts w:ascii="Times New Roman" w:hAnsi="Times New Roman"/>
          <w:b/>
          <w:color w:val="1E3A8A"/>
          <w:sz w:val="28"/>
        </w:rPr>
        <w:t>1.1. Thiết kế phần mềm trong quy trình phát triển</w:t>
      </w:r>
    </w:p>
    <w:p>
      <w:pPr>
        <w:keepNext/>
        <w:spacing w:before="160" w:after="80"/>
        <w:jc w:val="left"/>
      </w:pPr>
      <w:r>
        <w:rPr>
          <w:rFonts w:ascii="Times New Roman" w:hAnsi="Times New Roman"/>
          <w:b/>
          <w:color w:val="0E7490"/>
          <w:sz w:val="26"/>
        </w:rPr>
        <w:t>1.1.1. Một số khái niệm</w:t>
      </w:r>
    </w:p>
    <w:p>
      <w:pPr>
        <w:spacing w:line="312" w:lineRule="auto" w:after="120"/>
        <w:jc w:val="both"/>
      </w:pPr>
      <w:r>
        <w:rPr>
          <w:rFonts w:ascii="Times New Roman" w:hAnsi="Times New Roman"/>
          <w:b w:val="0"/>
          <w:i w:val="0"/>
          <w:color w:val="1F2937"/>
          <w:sz w:val="26"/>
        </w:rPr>
        <w:t>Để tiếp cận một cách khoa học và hệ thống vào kỹ nghệ phần mềm, trước hết cần phải làm rõ các khái niệm căn bản cấu thành nên kỷ luật này:</w:t>
      </w:r>
    </w:p>
    <w:p>
      <w:pPr>
        <w:pStyle w:val="ListBullet"/>
        <w:spacing w:line="312" w:lineRule="auto" w:after="80"/>
        <w:ind w:left="360"/>
        <w:jc w:val="both"/>
      </w:pPr>
      <w:r>
        <w:rPr>
          <w:rFonts w:ascii="Times New Roman" w:hAnsi="Times New Roman"/>
          <w:b/>
          <w:color w:val="1F2937"/>
          <w:sz w:val="26"/>
        </w:rPr>
        <w:t xml:space="preserve">Phần mềm (Software): </w:t>
      </w:r>
      <w:r>
        <w:rPr>
          <w:rFonts w:ascii="Times New Roman" w:hAnsi="Times New Roman"/>
          <w:color w:val="1F2937"/>
          <w:sz w:val="26"/>
        </w:rPr>
        <w:t>Theo định nghĩa chuẩn của IEEE (Viện Kỹ sư Điện và Điện tử), phần mềm không chỉ bao gồm các chương trình máy tính (mã lệnh thực thi hoặc mã nguồn) mà còn bao gồm toàn bộ các cấu trúc dữ liệu cho phép chương trình thao tác với thông tin một cách thích hợp, cùng các tài liệu mô tả thao tác và cách sử dụng chương trình.</w:t>
      </w:r>
    </w:p>
    <w:p>
      <w:pPr>
        <w:pStyle w:val="ListBullet"/>
        <w:spacing w:line="312" w:lineRule="auto" w:after="80"/>
        <w:ind w:left="360"/>
        <w:jc w:val="both"/>
      </w:pPr>
      <w:r>
        <w:rPr>
          <w:rFonts w:ascii="Times New Roman" w:hAnsi="Times New Roman"/>
          <w:b/>
          <w:color w:val="1F2937"/>
          <w:sz w:val="26"/>
        </w:rPr>
        <w:t xml:space="preserve">Kỹ nghệ phần mềm (Software Engineering): </w:t>
      </w:r>
      <w:r>
        <w:rPr>
          <w:rFonts w:ascii="Times New Roman" w:hAnsi="Times New Roman"/>
          <w:color w:val="1F2937"/>
          <w:sz w:val="26"/>
        </w:rPr>
        <w:t>Là việc áp dụng một cách tiếp cận có hệ thống, có kỷ luật và định lượng được vào việc phát triển, vận hành và bảo trì phần mềm; nghĩa là áp dụng kỹ nghệ vào phần mềm (IEEE Standard 610.12). Mục tiêu cốt lõi của kỹ nghệ phần mềm là tạo ra các sản phẩm phần mềm chất lượng cao, đúng hạn, trong phạm vi ngân sách dự kiến và thỏa mãn đầy đủ các yêu cầu của người dùng.</w:t>
      </w:r>
    </w:p>
    <w:p>
      <w:pPr>
        <w:pStyle w:val="ListBullet"/>
        <w:spacing w:line="312" w:lineRule="auto" w:after="80"/>
        <w:ind w:left="360"/>
        <w:jc w:val="both"/>
      </w:pPr>
      <w:r>
        <w:rPr>
          <w:rFonts w:ascii="Times New Roman" w:hAnsi="Times New Roman"/>
          <w:b/>
          <w:color w:val="1F2937"/>
          <w:sz w:val="26"/>
        </w:rPr>
        <w:t xml:space="preserve">Chu trình phát triển phần mềm (Software Development Life Cycle - SDLC): </w:t>
      </w:r>
      <w:r>
        <w:rPr>
          <w:rFonts w:ascii="Times New Roman" w:hAnsi="Times New Roman"/>
          <w:color w:val="1F2937"/>
          <w:sz w:val="26"/>
        </w:rPr>
        <w:t>Là khung cấu trúc bao gồm tập hợp các giai đoạn, hoạt động, nhiệm vụ và sản phẩm chuyển giao (artifacts) liên tiếp nhau, từ lúc hình thành ý tưởng ban đầu, khảo sát yêu cầu, thiết kế kiến trúc, cài đặt mã nguồn, kiểm thử, triển khai cho đến khi hệ thống bị loại bỏ hoàn toàn.</w:t>
      </w:r>
    </w:p>
    <w:p>
      <w:pPr>
        <w:pStyle w:val="ListBullet"/>
        <w:spacing w:line="312" w:lineRule="auto" w:after="80"/>
        <w:ind w:left="360"/>
        <w:jc w:val="both"/>
      </w:pPr>
      <w:r>
        <w:rPr>
          <w:rFonts w:ascii="Times New Roman" w:hAnsi="Times New Roman"/>
          <w:b/>
          <w:color w:val="1F2937"/>
          <w:sz w:val="26"/>
        </w:rPr>
        <w:t xml:space="preserve">Thiết kế phần mềm (Software Design): </w:t>
      </w:r>
      <w:r>
        <w:rPr>
          <w:rFonts w:ascii="Times New Roman" w:hAnsi="Times New Roman"/>
          <w:color w:val="1F2937"/>
          <w:sz w:val="26"/>
        </w:rPr>
        <w:t>Là giai đoạn bản lề và mang tính quyết định trong SDLC. Thiết kế phần mềm là quá trình chuyển hóa các yêu cầu người dùng (những điều hệ thống CẦN LÀM - 'WHAT') thành một bản thiết kế chi tiết mô tả cấu trúc kỹ thuật nội tại, hành vi tương tác và phương thức hiện thực hóa (hệ thống sẽ ĐƯỢC LÀM NHƯ THẾ NÀO - 'HOW'). Theo Roger S. Pressman, thiết kế phần mềm là nơi chất lượng được cấy vào hệ thống, đóng vai trò cây cầu nối độc nhất vô nhị giữa giai đoạn phân tích yêu cầu với giai đoạn lập trình và kiểm thử.</w:t>
      </w:r>
    </w:p>
    <w:p>
      <w:pPr>
        <w:keepNext/>
        <w:spacing w:before="160" w:after="80"/>
        <w:jc w:val="left"/>
      </w:pPr>
      <w:r>
        <w:rPr>
          <w:rFonts w:ascii="Times New Roman" w:hAnsi="Times New Roman"/>
          <w:b/>
          <w:color w:val="0E7490"/>
          <w:sz w:val="26"/>
        </w:rPr>
        <w:t>1.1.2. Chuyển đổi sang mô hình thiết kế</w:t>
      </w:r>
    </w:p>
    <w:p>
      <w:pPr>
        <w:spacing w:line="312" w:lineRule="auto" w:after="120"/>
        <w:jc w:val="both"/>
      </w:pPr>
      <w:r>
        <w:rPr>
          <w:rFonts w:ascii="Times New Roman" w:hAnsi="Times New Roman"/>
          <w:b w:val="0"/>
          <w:i w:val="0"/>
          <w:color w:val="1F2937"/>
          <w:sz w:val="26"/>
        </w:rPr>
        <w:t>Một trong những thách thức lớn nhất trong kỹ nghệ phần mềm là sự đứt gãy giữa việc hiểu bài toán kinh doanh và việc tạo ra giải pháp kỹ thuật. Mô hình phân tích (Analysis Model) tập trung vào không gian bài toán (Problem Space), sử dụng ngôn ngữ của người dùng và chuyên gia nghiệp vụ để mô tả các thực thể nghiệp vụ, các trường hợp sử dụng (Use Cases), kịch bản tương tác và các quy tắc kinh doanh. Tuy nhiên, lập trình viên không thể dựa trực tiếp vào mô hình phân tích để viết mã nguồn mà bắt buộc phải thông qua Mô hình thiết kế (Design Model) thuộc không gian giải pháp (Solution Space).</w:t>
      </w:r>
    </w:p>
    <w:p>
      <w:pPr>
        <w:spacing w:line="312" w:lineRule="auto" w:after="120"/>
        <w:jc w:val="both"/>
      </w:pPr>
      <w:r>
        <w:rPr>
          <w:rFonts w:ascii="Times New Roman" w:hAnsi="Times New Roman"/>
          <w:b/>
          <w:i w:val="0"/>
          <w:color w:val="1F2937"/>
          <w:sz w:val="26"/>
        </w:rPr>
        <w:t>Quá trình chuyển đổi từ mô hình phân tích sang mô hình thiết kế diễn ra qua bốn cấp độ kỹ thuật liên tục:</w:t>
      </w:r>
    </w:p>
    <w:p>
      <w:pPr>
        <w:pStyle w:val="ListBullet"/>
        <w:spacing w:line="312" w:lineRule="auto" w:after="80"/>
        <w:ind w:left="360"/>
        <w:jc w:val="both"/>
      </w:pPr>
      <w:r>
        <w:rPr>
          <w:rFonts w:ascii="Times New Roman" w:hAnsi="Times New Roman"/>
          <w:b/>
          <w:color w:val="1F2937"/>
          <w:sz w:val="26"/>
        </w:rPr>
        <w:t xml:space="preserve">1. Thiết kế Dữ liệu (Data/Class Design): </w:t>
      </w:r>
      <w:r>
        <w:rPr>
          <w:rFonts w:ascii="Times New Roman" w:hAnsi="Times New Roman"/>
          <w:color w:val="1F2937"/>
          <w:sz w:val="26"/>
        </w:rPr>
        <w:t>Chuyển đổi các thực thể dữ liệu nghiệp vụ (Business Entities) và sơ đồ thực thể liên kết (ERD mức khái niệm) thành mô hình cơ sở dữ liệu quan hệ cụ thể (Relational Schema mức vật lý), chuẩn hóa các bảng dữ liệu, xác định các trường khóa chính (Primary Key), khóa ngoại (Foreign Key), các chỉ mục (Indexes) và cơ chế toàn vẹn ràng buộc.</w:t>
      </w:r>
    </w:p>
    <w:p>
      <w:pPr>
        <w:pStyle w:val="ListBullet"/>
        <w:spacing w:line="312" w:lineRule="auto" w:after="80"/>
        <w:ind w:left="360"/>
        <w:jc w:val="both"/>
      </w:pPr>
      <w:r>
        <w:rPr>
          <w:rFonts w:ascii="Times New Roman" w:hAnsi="Times New Roman"/>
          <w:b/>
          <w:color w:val="1F2937"/>
          <w:sz w:val="26"/>
        </w:rPr>
        <w:t xml:space="preserve">2. Thiết kế Kiến trúc (Architectural Design): </w:t>
      </w:r>
      <w:r>
        <w:rPr>
          <w:rFonts w:ascii="Times New Roman" w:hAnsi="Times New Roman"/>
          <w:color w:val="1F2937"/>
          <w:sz w:val="26"/>
        </w:rPr>
        <w:t>Chuyển đổi sơ đồ Use Case và các gói phân tích thành cấu trúc tổng thể của hệ thống phần mềm, xác định các hệ thống con (Subsystems), các tầng phân chia trách nhiệm (Layers), các thành phần chính (Components) và các mối quan hệ giao tiếp, trao đổi thông điệp giữa chúng.</w:t>
      </w:r>
    </w:p>
    <w:p>
      <w:pPr>
        <w:pStyle w:val="ListBullet"/>
        <w:spacing w:line="312" w:lineRule="auto" w:after="80"/>
        <w:ind w:left="360"/>
        <w:jc w:val="both"/>
      </w:pPr>
      <w:r>
        <w:rPr>
          <w:rFonts w:ascii="Times New Roman" w:hAnsi="Times New Roman"/>
          <w:b/>
          <w:color w:val="1F2937"/>
          <w:sz w:val="26"/>
        </w:rPr>
        <w:t xml:space="preserve">3. Thiết kế Giao diện (Interface Design): </w:t>
      </w:r>
      <w:r>
        <w:rPr>
          <w:rFonts w:ascii="Times New Roman" w:hAnsi="Times New Roman"/>
          <w:color w:val="1F2937"/>
          <w:sz w:val="26"/>
        </w:rPr>
        <w:t>Bao gồm cả thiết kế giao diện người dùng (User Interface - UI/UX) và thiết kế giao diện phần mềm (Software Interfaces/APIs). Giao diện người dùng chuyển đổi các kịch bản tương tác Use Case thành hệ thống màn hình, luồng điều hướng, màu sắc, bố cục; còn giao diện phần mềm xác định các chữ ký phương thức (Signatures), giao thức truyền tin (REST API, Webhook, RPC) giữa các thành phần nội bộ và giữa hệ thống với các dịch vụ bên thứ ba.</w:t>
      </w:r>
    </w:p>
    <w:p>
      <w:pPr>
        <w:pStyle w:val="ListBullet"/>
        <w:spacing w:line="312" w:lineRule="auto" w:after="80"/>
        <w:ind w:left="360"/>
        <w:jc w:val="both"/>
      </w:pPr>
      <w:r>
        <w:rPr>
          <w:rFonts w:ascii="Times New Roman" w:hAnsi="Times New Roman"/>
          <w:b/>
          <w:color w:val="1F2937"/>
          <w:sz w:val="26"/>
        </w:rPr>
        <w:t xml:space="preserve">4. Thiết kế Thành phần / Thiết kế Thành phần Chi tiết (Component-Level Design): </w:t>
      </w:r>
      <w:r>
        <w:rPr>
          <w:rFonts w:ascii="Times New Roman" w:hAnsi="Times New Roman"/>
          <w:color w:val="1F2937"/>
          <w:sz w:val="26"/>
        </w:rPr>
        <w:t>Chuyển đổi các mô tả chi tiết của từng bước xử lý Use Case thành các thuật toán cụ thể, thiết kế phương thức nội bộ của từng lớp, xác định các cấu trúc dữ liệu tạm thời, và lựa chọn các mẫu thiết kế (Design Patterns) phù hợp để tối ưu hóa tính linh hoạt của mã nguồn.</w:t>
      </w:r>
    </w:p>
    <w:p>
      <w:pPr>
        <w:spacing w:line="312" w:lineRule="auto" w:after="120"/>
        <w:jc w:val="both"/>
      </w:pPr>
      <w:r>
        <w:rPr>
          <w:rFonts w:ascii="Times New Roman" w:hAnsi="Times New Roman"/>
          <w:b w:val="0"/>
          <w:i w:val="0"/>
          <w:color w:val="1F2937"/>
          <w:sz w:val="26"/>
        </w:rPr>
        <w:t>Mối quan hệ chuyển đổi tuần tự giữa các pha trong chu trình kỹ nghệ hệ thống/thông tin được minh họa cô đọng qua sơ đồ kinh điển sau đây:</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w:t>
              <w:br/>
              <w:t>|                 KỸ NGHỆ HỆ THỐNG / THÔNG TIN                           |</w:t>
              <w:br/>
              <w:t>|            (System / Information Engineering)                           |</w:t>
              <w:br/>
              <w:t>|                                                                         |</w:t>
              <w:br/>
              <w:t>|    +--------------------+            +--------------------+             |</w:t>
              <w:br/>
              <w:t>|    |     PHÂN TÍCH      | ---------&gt; |      THIẾT KẾ      |             |</w:t>
              <w:br/>
              <w:t>|    |    (Analysis)      |            |      (Design)      |             |</w:t>
              <w:br/>
              <w:t>|    +--------------------+            +--------------------+             |</w:t>
              <w:br/>
              <w:t>+-------------------------------------------------|-----------------------+</w:t>
              <w:br/>
              <w:t xml:space="preserve">                                                  | Chuyển giao kỹ thuật</w:t>
              <w:br/>
              <w:t xml:space="preserve">                                                  v</w:t>
              <w:br/>
              <w:t xml:space="preserve">                                       +--------------------+</w:t>
              <w:br/>
              <w:t xml:space="preserve">                                       |      LẬP TRÌNH     |</w:t>
              <w:br/>
              <w:t xml:space="preserve">                                       |       (Code)       |</w:t>
              <w:br/>
              <w:t xml:space="preserve">                                       +--------------------+</w:t>
              <w:br/>
              <w:t xml:space="preserve">                                                  |</w:t>
              <w:br/>
              <w:t xml:space="preserve">                                                  v</w:t>
              <w:br/>
              <w:t xml:space="preserve">                                       +--------------------+</w:t>
              <w:br/>
              <w:t xml:space="preserve">                                       |      KIỂM THỬ      |</w:t>
              <w:br/>
              <w:t xml:space="preserve">                                       |       (Test)       |</w:t>
              <w:br/>
              <w:t xml:space="preserve">                                       +--------------------+</w:t>
            </w:r>
          </w:p>
        </w:tc>
      </w:tr>
    </w:tbl>
    <w:p>
      <w:pPr>
        <w:spacing w:before="80" w:after="200"/>
        <w:jc w:val="center"/>
      </w:pPr>
      <w:r>
        <w:rPr>
          <w:rFonts w:ascii="Times New Roman" w:hAnsi="Times New Roman"/>
          <w:i/>
          <w:color w:val="64748B"/>
          <w:sz w:val="22"/>
        </w:rPr>
        <w:t>Hình 1.1: Sơ đồ chuyển đổi từ Phân tích sang Thiết kế trong Kỹ nghệ Phần mềm (Pressman Model)</w:t>
      </w:r>
    </w:p>
    <w:p>
      <w:pPr>
        <w:keepNext/>
        <w:spacing w:before="240" w:after="120"/>
        <w:jc w:val="left"/>
      </w:pPr>
      <w:r>
        <w:rPr>
          <w:rFonts w:ascii="Times New Roman" w:hAnsi="Times New Roman"/>
          <w:b/>
          <w:color w:val="1E3A8A"/>
          <w:sz w:val="28"/>
        </w:rPr>
        <w:t>1.2. Kiến trúc phần mềm</w:t>
      </w:r>
    </w:p>
    <w:p>
      <w:pPr>
        <w:keepNext/>
        <w:spacing w:before="160" w:after="80"/>
        <w:jc w:val="left"/>
      </w:pPr>
      <w:r>
        <w:rPr>
          <w:rFonts w:ascii="Times New Roman" w:hAnsi="Times New Roman"/>
          <w:b/>
          <w:color w:val="0E7490"/>
          <w:sz w:val="26"/>
        </w:rPr>
        <w:t>1.2.1. Khái niệm kiến trúc phần mềm</w:t>
      </w:r>
    </w:p>
    <w:p>
      <w:pPr>
        <w:spacing w:line="312" w:lineRule="auto" w:after="120"/>
        <w:jc w:val="both"/>
      </w:pPr>
      <w:r>
        <w:rPr>
          <w:rFonts w:ascii="Times New Roman" w:hAnsi="Times New Roman"/>
          <w:b w:val="0"/>
          <w:i w:val="0"/>
          <w:color w:val="1F2937"/>
          <w:sz w:val="26"/>
        </w:rPr>
        <w:t>Theo định nghĩa của Viện Kỹ nghệ Phần mềm SEI (Carnegie Mellon University) trong công trình kinh điển của Len Bass, Paul Clements và Rick Kazman (Software Architecture in Practice): 'Kiến trúc phần mềm của một hệ thống là tập hợp các cấu trúc cần thiết để suy luận về hệ thống đó, bao gồm các phần tử phần mềm (software elements), các mối quan hệ giữa chúng (relations among them), cùng các thuộc tính của cả phần tử lẫn mối quan hệ'.</w:t>
      </w:r>
    </w:p>
    <w:p>
      <w:pPr>
        <w:spacing w:line="312" w:lineRule="auto" w:after="120"/>
        <w:jc w:val="both"/>
      </w:pPr>
      <w:r>
        <w:rPr>
          <w:rFonts w:ascii="Times New Roman" w:hAnsi="Times New Roman"/>
          <w:b w:val="0"/>
          <w:i w:val="0"/>
          <w:color w:val="1F2937"/>
          <w:sz w:val="26"/>
        </w:rPr>
        <w:t>Khái niệm này khẳng định rõ ràng rằng kiến trúc phần mềm không phải là một sơ đồ hình khối duy nhất mà là một tập hợp các góc nhìn cấu trúc đa chiều. Để mô tả toàn diện một kiến trúc, Philippe Kruchten đã đề xuất Mô hình 4+1 Views (4+1 View Model), bao gồm các góc nhìn đặc trưng sau:</w:t>
      </w:r>
    </w:p>
    <w:p>
      <w:pPr>
        <w:pStyle w:val="ListBullet"/>
        <w:spacing w:line="312" w:lineRule="auto" w:after="80"/>
        <w:ind w:left="360"/>
        <w:jc w:val="both"/>
      </w:pPr>
      <w:r>
        <w:rPr>
          <w:rFonts w:ascii="Times New Roman" w:hAnsi="Times New Roman"/>
          <w:b/>
          <w:color w:val="1F2937"/>
          <w:sz w:val="26"/>
        </w:rPr>
        <w:t xml:space="preserve">1. Góc nhìn Logic (Logical View): </w:t>
      </w:r>
      <w:r>
        <w:rPr>
          <w:rFonts w:ascii="Times New Roman" w:hAnsi="Times New Roman"/>
          <w:color w:val="1F2937"/>
          <w:sz w:val="26"/>
        </w:rPr>
        <w:t>Phản ánh các yêu cầu chức năng nghiệp vụ, phân rã hệ thống thành các lớp (Classes), đối tượng, và mối quan hệ kế thừa/liên kết. Đối tượng độc giả chính là các kỹ sư phân tích và thiết kế phần mềm.</w:t>
      </w:r>
    </w:p>
    <w:p>
      <w:pPr>
        <w:pStyle w:val="ListBullet"/>
        <w:spacing w:line="312" w:lineRule="auto" w:after="80"/>
        <w:ind w:left="360"/>
        <w:jc w:val="both"/>
      </w:pPr>
      <w:r>
        <w:rPr>
          <w:rFonts w:ascii="Times New Roman" w:hAnsi="Times New Roman"/>
          <w:b/>
          <w:color w:val="1F2937"/>
          <w:sz w:val="26"/>
        </w:rPr>
        <w:t xml:space="preserve">2. Góc nhìn Tiến trình (Process View): </w:t>
      </w:r>
      <w:r>
        <w:rPr>
          <w:rFonts w:ascii="Times New Roman" w:hAnsi="Times New Roman"/>
          <w:color w:val="1F2937"/>
          <w:sz w:val="26"/>
        </w:rPr>
        <w:t>Phản ánh các khía cạnh đồng thời, luồng xử lý (Threads), tiến trình (Processes), cơ chế đồng bộ hóa, hiệu năng và tính sẵn sàng của hệ thống khi chạy trong thời gian thực. Phục vụ cho các kỹ sư tích hợp và kiến trúc sư hệ thống.</w:t>
      </w:r>
    </w:p>
    <w:p>
      <w:pPr>
        <w:pStyle w:val="ListBullet"/>
        <w:spacing w:line="312" w:lineRule="auto" w:after="80"/>
        <w:ind w:left="360"/>
        <w:jc w:val="both"/>
      </w:pPr>
      <w:r>
        <w:rPr>
          <w:rFonts w:ascii="Times New Roman" w:hAnsi="Times New Roman"/>
          <w:b/>
          <w:color w:val="1F2937"/>
          <w:sz w:val="26"/>
        </w:rPr>
        <w:t xml:space="preserve">3. Góc nhìn Phát triển (Development / Implementation View): </w:t>
      </w:r>
      <w:r>
        <w:rPr>
          <w:rFonts w:ascii="Times New Roman" w:hAnsi="Times New Roman"/>
          <w:color w:val="1F2937"/>
          <w:sz w:val="26"/>
        </w:rPr>
        <w:t>Mô tả việc tổ chức các mô-đun mã nguồn, các gói phần mềm (Packages), thư viện dùng chung (Libraries), hệ thống quản lý mã nguồn (Source Control). Phục vụ cho lập trình viên và kỹ sư phát triển.</w:t>
      </w:r>
    </w:p>
    <w:p>
      <w:pPr>
        <w:pStyle w:val="ListBullet"/>
        <w:spacing w:line="312" w:lineRule="auto" w:after="80"/>
        <w:ind w:left="360"/>
        <w:jc w:val="both"/>
      </w:pPr>
      <w:r>
        <w:rPr>
          <w:rFonts w:ascii="Times New Roman" w:hAnsi="Times New Roman"/>
          <w:b/>
          <w:color w:val="1F2937"/>
          <w:sz w:val="26"/>
        </w:rPr>
        <w:t xml:space="preserve">4. Góc nhìn Triển khai (Physical / Deployment View): </w:t>
      </w:r>
      <w:r>
        <w:rPr>
          <w:rFonts w:ascii="Times New Roman" w:hAnsi="Times New Roman"/>
          <w:color w:val="1F2937"/>
          <w:sz w:val="26"/>
        </w:rPr>
        <w:t>Mô tả việc phân bổ các thành phần phần mềm lên phần cứng vật lý hoặc môi trường đám mây: máy chủ ứng dụng (Web Server), máy chủ cơ sở dữ liệu (Database Server), mạng truyền thông và cân bằng tải (Load Balancer). Phục vụ cho các kỹ sư triển khai và vận hành hệ thống (DevOps/SRE).</w:t>
      </w:r>
    </w:p>
    <w:p>
      <w:pPr>
        <w:pStyle w:val="ListBullet"/>
        <w:spacing w:line="312" w:lineRule="auto" w:after="80"/>
        <w:ind w:left="360"/>
        <w:jc w:val="both"/>
      </w:pPr>
      <w:r>
        <w:rPr>
          <w:rFonts w:ascii="Times New Roman" w:hAnsi="Times New Roman"/>
          <w:b/>
          <w:color w:val="1F2937"/>
          <w:sz w:val="26"/>
        </w:rPr>
        <w:t xml:space="preserve">5. Góc nhìn Ca sử dụng (+1 Use Case View / Scenarios): </w:t>
      </w:r>
      <w:r>
        <w:rPr>
          <w:rFonts w:ascii="Times New Roman" w:hAnsi="Times New Roman"/>
          <w:color w:val="1F2937"/>
          <w:sz w:val="26"/>
        </w:rPr>
        <w:t>Đóng vai trò trung tâm (+1) liên kết 4 góc nhìn trên lại với nhau thông qua tập hợp các ca sử dụng then chốt của người dùng, giúp kiểm chứng xem kiến trúc có giải quyết trọn vẹn bài toán kinh doanh hay không.</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w:t>
              <w:br/>
              <w:t xml:space="preserve">                     |  Logical View     |</w:t>
              <w:br/>
              <w:t xml:space="preserve">                     |  (Class, Object)  |</w:t>
              <w:br/>
              <w:t xml:space="preserve">                     +---------+---------+</w:t>
              <w:br/>
              <w:t xml:space="preserve">                               |</w:t>
              <w:br/>
              <w:t xml:space="preserve">      +-------------------+    |    +-------------------+</w:t>
              <w:br/>
              <w:t xml:space="preserve">      | Development View  |----+----|  Process View     |</w:t>
              <w:br/>
              <w:t xml:space="preserve">      | (Packages, Modules)    |    |  (Threads, Sync)  |</w:t>
              <w:br/>
              <w:t xml:space="preserve">      +-------------------+    |    +-------------------+</w:t>
              <w:br/>
              <w:t xml:space="preserve">                               |</w:t>
              <w:br/>
              <w:t xml:space="preserve">                     +---------+---------+</w:t>
              <w:br/>
              <w:t xml:space="preserve">                     |  Use Case View    |  &lt;-- Trục dung hòa then chốt</w:t>
              <w:br/>
              <w:t xml:space="preserve">                     |  (Scenarios)      |</w:t>
              <w:br/>
              <w:t xml:space="preserve">                     +---------+---------+</w:t>
              <w:br/>
              <w:t xml:space="preserve">                               |</w:t>
              <w:br/>
              <w:t xml:space="preserve">                     +---------+---------+</w:t>
              <w:br/>
              <w:t xml:space="preserve">                     |  Deployment View  |</w:t>
              <w:br/>
              <w:t xml:space="preserve">                     |  (Nodes, Network) |</w:t>
              <w:br/>
              <w:t xml:space="preserve">                     +-------------------+</w:t>
            </w:r>
          </w:p>
        </w:tc>
      </w:tr>
    </w:tbl>
    <w:p>
      <w:pPr>
        <w:spacing w:before="80" w:after="200"/>
        <w:jc w:val="center"/>
      </w:pPr>
      <w:r>
        <w:rPr>
          <w:rFonts w:ascii="Times New Roman" w:hAnsi="Times New Roman"/>
          <w:i/>
          <w:color w:val="64748B"/>
          <w:sz w:val="22"/>
        </w:rPr>
        <w:t>Hình 1.2: Mô hình kiến trúc 4+1 Views của Philippe Kruchten</w:t>
      </w:r>
    </w:p>
    <w:p>
      <w:pPr>
        <w:keepNext/>
        <w:spacing w:before="160" w:after="80"/>
        <w:jc w:val="left"/>
      </w:pPr>
      <w:r>
        <w:rPr>
          <w:rFonts w:ascii="Times New Roman" w:hAnsi="Times New Roman"/>
          <w:b/>
          <w:color w:val="0E7490"/>
          <w:sz w:val="26"/>
        </w:rPr>
        <w:t>1.2.2. Kiến trúc và các thuộc tính chất lượng</w:t>
      </w:r>
    </w:p>
    <w:p>
      <w:pPr>
        <w:spacing w:line="312" w:lineRule="auto" w:after="120"/>
        <w:jc w:val="both"/>
      </w:pPr>
      <w:r>
        <w:rPr>
          <w:rFonts w:ascii="Times New Roman" w:hAnsi="Times New Roman"/>
          <w:b w:val="0"/>
          <w:i w:val="0"/>
          <w:color w:val="1F2937"/>
          <w:sz w:val="26"/>
        </w:rPr>
        <w:t>Một luận điểm nền tảng trong kiến trúc phần mềm được đúc kết bởi các chuyên gia kiến trúc hàng đầu thế giới: 'Các yêu cầu chức năng (Functional Requirements) quyết định những gì hệ thống làm, nhưng chính các thuộc tính chất lượng (Quality Attributes) mới là nhân tố quyết định hình thái kiến trúc của hệ thống'. Nếu một hệ thống chỉ cần phục vụ 1 người dùng chạy trên máy đơn lẻ mà không quan tâm đến tốc độ, bảo mật hay mở rộng, thì hầu như bất kỳ kiến trúc đơn giản nào cũng có thể đáp ứng. Tuy nhiên, khi hệ thống phải xử lý hàng chục nghìn lượt đặt vé trong thời gian vài giây của suất chiếu phim bom tấn, kiến trúc phần mềm bắt buộc phải được thiết kế xoay quanh các thuộc tính chất lượng.</w:t>
      </w:r>
    </w:p>
    <w:p>
      <w:pPr>
        <w:spacing w:line="312" w:lineRule="auto" w:after="120"/>
        <w:jc w:val="both"/>
      </w:pPr>
      <w:r>
        <w:rPr>
          <w:rFonts w:ascii="Times New Roman" w:hAnsi="Times New Roman"/>
          <w:b w:val="0"/>
          <w:i w:val="0"/>
          <w:color w:val="1F2937"/>
          <w:sz w:val="26"/>
        </w:rPr>
        <w:t>Các thuộc tính chất lượng cốt lõi bao gồm:</w:t>
      </w:r>
    </w:p>
    <w:p>
      <w:pPr>
        <w:pStyle w:val="ListBullet"/>
        <w:spacing w:line="312" w:lineRule="auto" w:after="80"/>
        <w:ind w:left="360"/>
        <w:jc w:val="both"/>
      </w:pPr>
      <w:r>
        <w:rPr>
          <w:rFonts w:ascii="Times New Roman" w:hAnsi="Times New Roman"/>
          <w:b/>
          <w:color w:val="1F2937"/>
          <w:sz w:val="26"/>
        </w:rPr>
        <w:t xml:space="preserve">Hiệu năng (Performance): </w:t>
      </w:r>
      <w:r>
        <w:rPr>
          <w:rFonts w:ascii="Times New Roman" w:hAnsi="Times New Roman"/>
          <w:color w:val="1F2937"/>
          <w:sz w:val="26"/>
        </w:rPr>
        <w:t>Thời gian phản hồi (Response Time), thông lượng giao dịch (Throughput), và mức tiêu hao tài nguyên phần cứng (CPU, RAM, Băng thông mạng) khi hệ thống chịu tải.</w:t>
      </w:r>
    </w:p>
    <w:p>
      <w:pPr>
        <w:pStyle w:val="ListBullet"/>
        <w:spacing w:line="312" w:lineRule="auto" w:after="80"/>
        <w:ind w:left="360"/>
        <w:jc w:val="both"/>
      </w:pPr>
      <w:r>
        <w:rPr>
          <w:rFonts w:ascii="Times New Roman" w:hAnsi="Times New Roman"/>
          <w:b/>
          <w:color w:val="1F2937"/>
          <w:sz w:val="26"/>
        </w:rPr>
        <w:t xml:space="preserve">Tính sẵn sàng (Availability): </w:t>
      </w:r>
      <w:r>
        <w:rPr>
          <w:rFonts w:ascii="Times New Roman" w:hAnsi="Times New Roman"/>
          <w:color w:val="1F2937"/>
          <w:sz w:val="26"/>
        </w:rPr>
        <w:t>Tỷ lệ thời gian hệ thống vận hành bình thường so với tổng thời gian khai thác (ví dụ: đạt chuẩn 99.9% Up-time), cùng khả năng tự phục hồi khi xảy ra sự cố phần cứng hoặc mạng.</w:t>
      </w:r>
    </w:p>
    <w:p>
      <w:pPr>
        <w:pStyle w:val="ListBullet"/>
        <w:spacing w:line="312" w:lineRule="auto" w:after="80"/>
        <w:ind w:left="360"/>
        <w:jc w:val="both"/>
      </w:pPr>
      <w:r>
        <w:rPr>
          <w:rFonts w:ascii="Times New Roman" w:hAnsi="Times New Roman"/>
          <w:b/>
          <w:color w:val="1F2937"/>
          <w:sz w:val="26"/>
        </w:rPr>
        <w:t xml:space="preserve">An toàn và bảo mật (Security): </w:t>
      </w:r>
      <w:r>
        <w:rPr>
          <w:rFonts w:ascii="Times New Roman" w:hAnsi="Times New Roman"/>
          <w:color w:val="1F2937"/>
          <w:sz w:val="26"/>
        </w:rPr>
        <w:t>Khả năng bảo vệ hệ thống trước các cuộc tấn công độc hại, bảo đảm tính bí mật (Confidentiality), tính toàn vẹn (Integrity), và tính chống chối bỏ (Non-repudiation) của các giao dịch dữ liệu.</w:t>
      </w:r>
    </w:p>
    <w:p>
      <w:pPr>
        <w:pStyle w:val="ListBullet"/>
        <w:spacing w:line="312" w:lineRule="auto" w:after="80"/>
        <w:ind w:left="360"/>
        <w:jc w:val="both"/>
      </w:pPr>
      <w:r>
        <w:rPr>
          <w:rFonts w:ascii="Times New Roman" w:hAnsi="Times New Roman"/>
          <w:b/>
          <w:color w:val="1F2937"/>
          <w:sz w:val="26"/>
        </w:rPr>
        <w:t xml:space="preserve">Khả năng thay đổi và bảo trì (Modifiability / Maintainability): </w:t>
      </w:r>
      <w:r>
        <w:rPr>
          <w:rFonts w:ascii="Times New Roman" w:hAnsi="Times New Roman"/>
          <w:color w:val="1F2937"/>
          <w:sz w:val="26"/>
        </w:rPr>
        <w:t>Mức độ dễ dàng và chi phí khi cần sửa lỗi, thêm mới tính năng, nâng cấp công nghệ hoặc thay đổi quy tắc nghiệp vụ mà không làm phá vỡ các phân hệ hiện có.</w:t>
      </w:r>
    </w:p>
    <w:p>
      <w:pPr>
        <w:pStyle w:val="ListBullet"/>
        <w:spacing w:line="312" w:lineRule="auto" w:after="80"/>
        <w:ind w:left="360"/>
        <w:jc w:val="both"/>
      </w:pPr>
      <w:r>
        <w:rPr>
          <w:rFonts w:ascii="Times New Roman" w:hAnsi="Times New Roman"/>
          <w:b/>
          <w:color w:val="1F2937"/>
          <w:sz w:val="26"/>
        </w:rPr>
        <w:t xml:space="preserve">Khả năng mở rộng (Scalability): </w:t>
      </w:r>
      <w:r>
        <w:rPr>
          <w:rFonts w:ascii="Times New Roman" w:hAnsi="Times New Roman"/>
          <w:color w:val="1F2937"/>
          <w:sz w:val="26"/>
        </w:rPr>
        <w:t>Khả năng nâng cao năng lực phục vụ của hệ thống (mở rộng theo chiều ngang - Horizontal Scaling hoặc chiều dọc - Vertical Scaling) khi lưu lượng người dùng và khối lượng dữ liệu tăng vọt.</w:t>
      </w:r>
    </w:p>
    <w:p>
      <w:pPr>
        <w:pStyle w:val="ListBullet"/>
        <w:spacing w:line="312" w:lineRule="auto" w:after="80"/>
        <w:ind w:left="360"/>
        <w:jc w:val="both"/>
      </w:pPr>
      <w:r>
        <w:rPr>
          <w:rFonts w:ascii="Times New Roman" w:hAnsi="Times New Roman"/>
          <w:b/>
          <w:color w:val="1F2937"/>
          <w:sz w:val="26"/>
        </w:rPr>
        <w:t xml:space="preserve">Khả năng sử dụng (Usability): </w:t>
      </w:r>
      <w:r>
        <w:rPr>
          <w:rFonts w:ascii="Times New Roman" w:hAnsi="Times New Roman"/>
          <w:color w:val="1F2937"/>
          <w:sz w:val="26"/>
        </w:rPr>
        <w:t>Mức độ trực quan, dễ học, dễ nhớ, hạn chế tối đa thao tác thừa và phòng ngừa lỗi thao tác sai của người dùng cuối.</w:t>
      </w:r>
    </w:p>
    <w:p>
      <w:pPr>
        <w:keepNext/>
        <w:spacing w:before="160" w:after="80"/>
        <w:jc w:val="left"/>
      </w:pPr>
      <w:r>
        <w:rPr>
          <w:rFonts w:ascii="Times New Roman" w:hAnsi="Times New Roman"/>
          <w:b/>
          <w:color w:val="0E7490"/>
          <w:sz w:val="26"/>
        </w:rPr>
        <w:t>1.2.3. Yêu cầu có ý nghĩa kiến trúc</w:t>
      </w:r>
    </w:p>
    <w:p>
      <w:pPr>
        <w:spacing w:line="312" w:lineRule="auto" w:after="120"/>
        <w:jc w:val="both"/>
      </w:pPr>
      <w:r>
        <w:rPr>
          <w:rFonts w:ascii="Times New Roman" w:hAnsi="Times New Roman"/>
          <w:b w:val="0"/>
          <w:i w:val="0"/>
          <w:color w:val="1F2937"/>
          <w:sz w:val="26"/>
        </w:rPr>
        <w:t>Không phải tất cả các yêu cầu phần mềm đều có tầm ảnh hưởng ngang nhau lên quyết định kiến trúc. Yêu cầu có ý nghĩa kiến trúc (Architecturally Significant Requirement - ASR) là những yêu cầu có tác động sâu sắc, định hình cấu trúc cốt lõi, chi phối sự phân chia các thành phần, cơ chế giao tiếp và cách quản lý tài nguyên của hệ thống.</w:t>
      </w:r>
    </w:p>
    <w:p>
      <w:pPr>
        <w:spacing w:line="312" w:lineRule="auto" w:after="120"/>
        <w:jc w:val="both"/>
      </w:pPr>
      <w:r>
        <w:rPr>
          <w:rFonts w:ascii="Times New Roman" w:hAnsi="Times New Roman"/>
          <w:b/>
          <w:i w:val="0"/>
          <w:color w:val="1F2937"/>
          <w:sz w:val="26"/>
        </w:rPr>
        <w:t>Một yêu cầu được coi là ASR khi thỏa mãn ít nhất một trong các tiêu chí sau:</w:t>
      </w:r>
    </w:p>
    <w:p>
      <w:pPr>
        <w:pStyle w:val="ListBullet"/>
        <w:spacing w:line="312" w:lineRule="auto" w:after="80"/>
        <w:ind w:left="360"/>
        <w:jc w:val="both"/>
      </w:pPr>
      <w:r>
        <w:rPr>
          <w:rFonts w:ascii="Times New Roman" w:hAnsi="Times New Roman"/>
          <w:color w:val="1F2937"/>
          <w:sz w:val="26"/>
        </w:rPr>
        <w:t>Yêu cầu có mức độ rủi ro kỹ thuật cao (ví dụ: chống bán trùng lặp vé xem phim trong môi trường đồng thời cao).</w:t>
      </w:r>
    </w:p>
    <w:p>
      <w:pPr>
        <w:pStyle w:val="ListBullet"/>
        <w:spacing w:line="312" w:lineRule="auto" w:after="80"/>
        <w:ind w:left="360"/>
        <w:jc w:val="both"/>
      </w:pPr>
      <w:r>
        <w:rPr>
          <w:rFonts w:ascii="Times New Roman" w:hAnsi="Times New Roman"/>
          <w:color w:val="1F2937"/>
          <w:sz w:val="26"/>
        </w:rPr>
        <w:t>Yêu cầu liên quan đến các thuộc tính chất lượng nghiêm ngặt (ví dụ: giao dịch thanh toán trực tuyến phải đảm bảo tính toàn vẹn ACID và xác thực chữ ký số HMAC-SHA256 trong vòng dưới 2 giây).</w:t>
      </w:r>
    </w:p>
    <w:p>
      <w:pPr>
        <w:pStyle w:val="ListBullet"/>
        <w:spacing w:line="312" w:lineRule="auto" w:after="80"/>
        <w:ind w:left="360"/>
        <w:jc w:val="both"/>
      </w:pPr>
      <w:r>
        <w:rPr>
          <w:rFonts w:ascii="Times New Roman" w:hAnsi="Times New Roman"/>
          <w:color w:val="1F2937"/>
          <w:sz w:val="26"/>
        </w:rPr>
        <w:t>Yêu cầu có tính bao trùm, ảnh hưởng rộng khắp qua nhiều thành phần của hệ thống (ví dụ: cơ chế xác thực tập trung, cơ chế ghi log lịch sử hệ thống, cơ chế phân quyền RBAC).</w:t>
      </w:r>
    </w:p>
    <w:p>
      <w:pPr>
        <w:pStyle w:val="ListBullet"/>
        <w:spacing w:line="312" w:lineRule="auto" w:after="80"/>
        <w:ind w:left="360"/>
        <w:jc w:val="both"/>
      </w:pPr>
      <w:r>
        <w:rPr>
          <w:rFonts w:ascii="Times New Roman" w:hAnsi="Times New Roman"/>
          <w:color w:val="1F2937"/>
          <w:sz w:val="26"/>
        </w:rPr>
        <w:t>Yêu cầu tích hợp với các hệ thống ngoại vi nằm ngoài quyền kiểm soát trực tiếp của ứng dụng (ví dụ: Cổng thanh toán quốc gia/Ví điện tử MoMo, Đơn vị vận chuyển Giao Hàng Nhanh GHN).</w:t>
      </w:r>
    </w:p>
    <w:p>
      <w:pPr>
        <w:keepNext/>
        <w:spacing w:before="240" w:after="120"/>
        <w:jc w:val="left"/>
      </w:pPr>
      <w:r>
        <w:rPr>
          <w:rFonts w:ascii="Times New Roman" w:hAnsi="Times New Roman"/>
          <w:b/>
          <w:color w:val="1E3A8A"/>
          <w:sz w:val="28"/>
        </w:rPr>
        <w:t>1.3. Các nguyên lý thiết kế</w:t>
      </w:r>
    </w:p>
    <w:p>
      <w:pPr>
        <w:keepNext/>
        <w:spacing w:before="160" w:after="80"/>
        <w:jc w:val="left"/>
      </w:pPr>
      <w:r>
        <w:rPr>
          <w:rFonts w:ascii="Times New Roman" w:hAnsi="Times New Roman"/>
          <w:b/>
          <w:color w:val="0E7490"/>
          <w:sz w:val="26"/>
        </w:rPr>
        <w:t>1.3.1. Trừu tượng hóa và che giấu thông tin</w:t>
      </w:r>
    </w:p>
    <w:p>
      <w:pPr>
        <w:spacing w:line="312" w:lineRule="auto" w:after="120"/>
        <w:jc w:val="both"/>
      </w:pPr>
      <w:r>
        <w:rPr>
          <w:rFonts w:ascii="Times New Roman" w:hAnsi="Times New Roman"/>
          <w:b w:val="0"/>
          <w:i w:val="0"/>
          <w:color w:val="1F2937"/>
          <w:sz w:val="26"/>
        </w:rPr>
        <w:t>Trừu tượng hóa (Abstraction) là quá trình chỉ tập trung vào các đặc tính cốt lõi, bản chất của một đối tượng hoặc một hệ thống con mà bỏ qua các chi tiết cài đặt vụn vặt, không liên quan ở cấp độ hiện tại. Trừu tượng hóa cho phép các kỹ sư phần mềm kiểm soát độ phức tạp của hệ thống lớn bằng cách chia nhỏ thành các tầng khái niệm rõ ràng.</w:t>
      </w:r>
    </w:p>
    <w:p>
      <w:pPr>
        <w:spacing w:line="312" w:lineRule="auto" w:after="120"/>
        <w:jc w:val="both"/>
      </w:pPr>
      <w:r>
        <w:rPr>
          <w:rFonts w:ascii="Times New Roman" w:hAnsi="Times New Roman"/>
          <w:b w:val="0"/>
          <w:i w:val="0"/>
          <w:color w:val="1F2937"/>
          <w:sz w:val="26"/>
        </w:rPr>
        <w:t>Che giấu thông tin (Information Hiding) được David L. Parnas khởi xướng vào năm 1972, là nguyên tắc thiết kế yêu cầu mỗi mô-đun hoặc thành phần phần mềm chỉ nên công khai ra bên ngoài một giao diện (Interface) tối thiểu cần thiết để các thành phần khác tương tác, trong khi toàn bộ các chi tiết cấu trúc dữ liệu nội bộ, thuật toán thực thi và logic xử lý ngầm phải được đóng gói và ẩn giấu hoàn toàn. Khi cấu trúc nội tại của một mô-đun thay đổi (ví dụ: chuyển từ lưu trữ dữ liệu trong RAM sang lưu trong MySQL hoặc Redis), các thành phần bên ngoài gọi qua Interface không hề bị ảnh hưởng.</w:t>
      </w:r>
    </w:p>
    <w:p>
      <w:pPr>
        <w:keepNext/>
        <w:spacing w:before="160" w:after="80"/>
        <w:jc w:val="left"/>
      </w:pPr>
      <w:r>
        <w:rPr>
          <w:rFonts w:ascii="Times New Roman" w:hAnsi="Times New Roman"/>
          <w:b/>
          <w:color w:val="0E7490"/>
          <w:sz w:val="26"/>
        </w:rPr>
        <w:t>1.3.2. Phân tách mối quan tâm và mô đun hóa</w:t>
      </w:r>
    </w:p>
    <w:p>
      <w:pPr>
        <w:spacing w:line="312" w:lineRule="auto" w:after="120"/>
        <w:jc w:val="both"/>
      </w:pPr>
      <w:r>
        <w:rPr>
          <w:rFonts w:ascii="Times New Roman" w:hAnsi="Times New Roman"/>
          <w:b w:val="0"/>
          <w:i w:val="0"/>
          <w:color w:val="1F2937"/>
          <w:sz w:val="26"/>
        </w:rPr>
        <w:t>Phân tách mối quan tâm (Separation of Concerns - SoC) là nguyên lý chỉ đạo việc chia tách một chương trình phần mềm thành các phần riêng biệt, trong đó mỗi phần đảm nhận giải quyết một mối quan tâm (concern) cụ thể. Một 'mối quan tâm' có thể là nghiệp vụ logic (Business Logic), hiển thị giao diện (Presentation), lưu trữ dữ liệu (Data Persistence), hoặc các mối quan tâm cắt ngang (Cross-Cutting Concerns) như bảo mật, ghi nhật ký, đo lường hiệu năng. Mô hình kiến trúc kinh điển MVC (Model-View-Controller) chính là hiện thân tiêu biểu của nguyên lý SoC.</w:t>
      </w:r>
    </w:p>
    <w:p>
      <w:pPr>
        <w:spacing w:line="312" w:lineRule="auto" w:after="120"/>
        <w:jc w:val="both"/>
      </w:pPr>
      <w:r>
        <w:rPr>
          <w:rFonts w:ascii="Times New Roman" w:hAnsi="Times New Roman"/>
          <w:b w:val="0"/>
          <w:i w:val="0"/>
          <w:color w:val="1F2937"/>
          <w:sz w:val="26"/>
        </w:rPr>
        <w:t>Mô đun hóa (Modularity) là kỹ thuật chia hệ thống thành các khối độc lập có thể phân tích, thiết kế, cài đặt, kiểm thử và bảo trì một cách riêng rẽ. Một thiết kế mô đun tốt giúp giảm chi phí bảo trì dự án, tạo điều kiện thuận lợi cho việc phân công làm việc theo nhóm song song, và thúc đẩy tái sử dụng mã nguồn.</w:t>
      </w:r>
    </w:p>
    <w:p>
      <w:pPr>
        <w:keepNext/>
        <w:spacing w:before="160" w:after="80"/>
        <w:jc w:val="left"/>
      </w:pPr>
      <w:r>
        <w:rPr>
          <w:rFonts w:ascii="Times New Roman" w:hAnsi="Times New Roman"/>
          <w:b/>
          <w:color w:val="0E7490"/>
          <w:sz w:val="26"/>
        </w:rPr>
        <w:t>1.3.3. Tính gắn kết và tính ghép nối</w:t>
      </w:r>
    </w:p>
    <w:p>
      <w:pPr>
        <w:spacing w:line="312" w:lineRule="auto" w:after="120"/>
        <w:jc w:val="both"/>
      </w:pPr>
      <w:r>
        <w:rPr>
          <w:rFonts w:ascii="Times New Roman" w:hAnsi="Times New Roman"/>
          <w:b w:val="0"/>
          <w:i w:val="0"/>
          <w:color w:val="1F2937"/>
          <w:sz w:val="26"/>
        </w:rPr>
        <w:t>Tính gắn kết (Cohesion) và Tính ghép nối (Coupling) là hai thước đo định lượng và định tính quan trọng bậc nhất trong thiết kế cấu trúc phần mềm. Mục tiêu tối thượng của mọi kiến trúc sư phần mềm là đạt được: 'Gắn kết cao (High Cohesion) và Ghép nối lỏng (Low/Loose Coupling)'.</w:t>
      </w:r>
    </w:p>
    <w:p>
      <w:pPr>
        <w:pStyle w:val="ListBullet"/>
        <w:spacing w:line="312" w:lineRule="auto" w:after="80"/>
        <w:ind w:left="360"/>
        <w:jc w:val="both"/>
      </w:pPr>
      <w:r>
        <w:rPr>
          <w:rFonts w:ascii="Times New Roman" w:hAnsi="Times New Roman"/>
          <w:b/>
          <w:color w:val="1F2937"/>
          <w:sz w:val="26"/>
        </w:rPr>
        <w:t xml:space="preserve">Tính gắn kết (Cohesion): </w:t>
      </w:r>
      <w:r>
        <w:rPr>
          <w:rFonts w:ascii="Times New Roman" w:hAnsi="Times New Roman"/>
          <w:color w:val="1F2937"/>
          <w:sz w:val="26"/>
        </w:rPr>
        <w:t>Đo lường mức độ liên quan chặt chẽ giữa các nhiệm vụ, hàm số và trách nhiệm bên trong cùng một mô-đun. Một mô-đun có tính gắn kết cao nếu tất cả các phần tử bên trong nó cùng hướng tới thực hiện một mục tiêu nghiệp vụ duy nhất được định nghĩa rõ ràng. Ngược lại, tính gắn kết thấp xảy ra khi một lớp hoặc mô-đun làm quá nhiều việc tạp nham không liên quan.</w:t>
      </w:r>
    </w:p>
    <w:p>
      <w:pPr>
        <w:pStyle w:val="ListBullet"/>
        <w:spacing w:line="312" w:lineRule="auto" w:after="80"/>
        <w:ind w:left="360"/>
        <w:jc w:val="both"/>
      </w:pPr>
      <w:r>
        <w:rPr>
          <w:rFonts w:ascii="Times New Roman" w:hAnsi="Times New Roman"/>
          <w:b/>
          <w:color w:val="1F2937"/>
          <w:sz w:val="26"/>
        </w:rPr>
        <w:t xml:space="preserve">Tính ghép nối (Coupling): </w:t>
      </w:r>
      <w:r>
        <w:rPr>
          <w:rFonts w:ascii="Times New Roman" w:hAnsi="Times New Roman"/>
          <w:color w:val="1F2937"/>
          <w:sz w:val="26"/>
        </w:rPr>
        <w:t>Đo lường mức độ phụ thuộc lẫn nhau giữa các mô-đun khác nhau trong hệ thống. Một hệ thống có tính ghép nối chặt (Tight Coupling) đồng nghĩa với việc thay đổi tại một mô-đun sẽ tạo ra 'hiệu ứng domino' kéo theo sự thay đổi bắt buộc ở hàng loạt mô-đun khác. Ghép nối lỏng (Loose Coupling) đạt được khi các mô-đun chỉ tương tác với nhau thông qua các giao diện trừu tượng (Interfaces / Contracts) mà không phụ thuộc vào chi tiết cài đặt cụ thể.</w:t>
      </w:r>
    </w:p>
    <w:p>
      <w:pPr>
        <w:keepNext/>
        <w:spacing w:before="160" w:after="80"/>
        <w:jc w:val="center"/>
      </w:pPr>
      <w:r>
        <w:rPr>
          <w:rFonts w:ascii="Times New Roman" w:hAnsi="Times New Roman"/>
          <w:b/>
          <w:color w:val="1E3A8A"/>
          <w:sz w:val="23"/>
        </w:rPr>
        <w:t>Bảng 1.1: Phân loại các mức độ Gắn kết (Cohesion) và Ghép nối (Coupling) trong Thiết kế Phần mềm</w:t>
      </w:r>
    </w:p>
    <w:tbl>
      <w:tblPr>
        <w:tblW w:type="auto" w:w="0"/>
        <w:jc w:val="center"/>
        <w:tblLayout w:type="fixed"/>
        <w:tblLook w:firstColumn="1" w:firstRow="1" w:lastColumn="0" w:lastRow="0" w:noHBand="0" w:noVBand="1" w:val="04A0"/>
      </w:tblPr>
      <w:tblGrid>
        <w:gridCol w:w="3134"/>
        <w:gridCol w:w="3134"/>
        <w:gridCol w:w="3134"/>
      </w:tblGrid>
      <w:tr>
        <w:tc>
          <w:tcPr>
            <w:tcW w:type="dxa" w:w="115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Mức độ</w:t>
            </w:r>
          </w:p>
        </w:tc>
        <w:tc>
          <w:tcPr>
            <w:tcW w:type="dxa" w:w="460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Loại gắn kết (Cohesion) từ Tệ -&gt; Tốt</w:t>
            </w:r>
          </w:p>
        </w:tc>
        <w:tc>
          <w:tcPr>
            <w:tcW w:type="dxa" w:w="460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Loại ghép nối (Coupling) từ Tốt -&gt; Tệ</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1</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Trùng hợp (Coincidental) - Tệ nhất: Gom bừa bãi</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thông điệp (Message/None) - Tốt nhất: Chỉ gửi dữ liệu qua thông điệp</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2</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Logic (Logical): Cùng nhóm chức năng nhưng qua cờ phân nhánh</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dữ liệu (Data Coupling): Chỉ truyền các tham số nguyên thủy đơn giản</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3</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(Temporal): Gom các việc thực hiện cùng một thời điểm</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cấu trúc (Stamp Coupling): Truyền cả đối tượng/cấu trúc dữ liệu</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4</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Thủ tục (Procedural): Gom theo thứ tự các bước thực hiện</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điều khiển (Control Coupling): Truyền cờ điều khiển luồng mô-đun khác</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5</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tiếp (Communicational): Cùng thao tác trên 1 tập dữ liệu</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ngoại biên (External Coupling): Phụ thuộc vào định dạng giao thức ngoài</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6</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Tuần tự (Sequential): Đầu ra của hàm này là đầu vào của hàm kia</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chung (Common Coupling): Nhiều mô-đun cùng truy cập biến toàn cục</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7</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Chức năng (Functional) - Tốt nhất: Thực hiện duy nhất 1 chức năng</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nội dung (Content Coupling) - Tệ nhất: Can thiệp trực tiếp vào mã lớp khác</w:t>
            </w:r>
          </w:p>
        </w:tc>
      </w:tr>
    </w:tbl>
    <w:p>
      <w:pPr>
        <w:spacing w:after="120"/>
      </w:pPr>
    </w:p>
    <w:p>
      <w:pPr>
        <w:keepNext/>
        <w:spacing w:before="160" w:after="80"/>
        <w:jc w:val="left"/>
      </w:pPr>
      <w:r>
        <w:rPr>
          <w:rFonts w:ascii="Times New Roman" w:hAnsi="Times New Roman"/>
          <w:b/>
          <w:color w:val="0E7490"/>
          <w:sz w:val="26"/>
        </w:rPr>
        <w:t>1.3.4. Nguyên lý SOLID</w:t>
      </w:r>
    </w:p>
    <w:p>
      <w:pPr>
        <w:spacing w:line="312" w:lineRule="auto" w:after="120"/>
        <w:jc w:val="both"/>
      </w:pPr>
      <w:r>
        <w:rPr>
          <w:rFonts w:ascii="Times New Roman" w:hAnsi="Times New Roman"/>
          <w:b w:val="0"/>
          <w:i w:val="0"/>
          <w:color w:val="1F2937"/>
          <w:sz w:val="26"/>
        </w:rPr>
        <w:t>Được tổng hợp và hệ thống hóa bởi Robert C. Martin (Uncle Bob) vào đầu những năm 2000, 5 nguyên lý thiết kế hướng đối tượng SOLID đã trở thành kim chỉ nam cho việc tạo ra các hệ thống phần mềm dễ hiểu, dễ kiểm thử và có khả năng thích ứng linh hoạt với sự thay đổi liên tục của nghiệp vụ:</w:t>
      </w:r>
    </w:p>
    <w:p>
      <w:pPr>
        <w:spacing w:line="312" w:lineRule="auto" w:after="120"/>
        <w:jc w:val="both"/>
      </w:pPr>
      <w:r>
        <w:rPr>
          <w:rFonts w:ascii="Times New Roman" w:hAnsi="Times New Roman"/>
          <w:b/>
          <w:i w:val="0"/>
          <w:color w:val="1F2937"/>
          <w:sz w:val="26"/>
        </w:rPr>
        <w:t>1. S - Single Responsibility Principle (Nguyên lý Đơn trách nhiệm):</w:t>
      </w:r>
    </w:p>
    <w:p>
      <w:pPr>
        <w:spacing w:line="312" w:lineRule="auto" w:after="120"/>
        <w:jc w:val="both"/>
      </w:pPr>
      <w:r>
        <w:rPr>
          <w:rFonts w:ascii="Times New Roman" w:hAnsi="Times New Roman"/>
          <w:b w:val="0"/>
          <w:i w:val="0"/>
          <w:color w:val="1F2937"/>
          <w:sz w:val="26"/>
        </w:rPr>
        <w:t>'Một lớp chỉ nên có một và chỉ một lý do duy nhất để thay đổi' (A class should have one, and only one, reason to change). Nếu một lớp đảm nhiệm nhiều hơn một trách nhiệm (ví dụ: vừa xử lý nghiệp vụ đặt vé, vừa tạo khuôn dạng email thông báo, vừa trực tiếp ghi log xuống file hệ thống), thì khi có bất kỳ thay đổi nào về định dạng email hay cơ chế ghi log, lớp xử lý nghiệp vụ đặt vé cũng phải bị chỉnh sửa và kiểm thử lại toàn bộ. Việc tuân thủ SRP giúp tách biệt rành mạch các trách nhiệm thành các lớp chuyên biệt (MovieBookingController chỉ điều phối đặt vé, MailService đảm nhận gửi thư điện tử, LogService đảm nhận ghi nhận vết hoạt động).</w:t>
      </w:r>
    </w:p>
    <w:p>
      <w:pPr>
        <w:spacing w:line="312" w:lineRule="auto" w:after="120"/>
        <w:jc w:val="both"/>
      </w:pPr>
      <w:r>
        <w:rPr>
          <w:rFonts w:ascii="Times New Roman" w:hAnsi="Times New Roman"/>
          <w:b/>
          <w:i w:val="0"/>
          <w:color w:val="1F2937"/>
          <w:sz w:val="26"/>
        </w:rPr>
        <w:t>2. O - Open/Closed Principle (Nguyên lý Đóng/Mở):</w:t>
      </w:r>
    </w:p>
    <w:p>
      <w:pPr>
        <w:spacing w:line="312" w:lineRule="auto" w:after="120"/>
        <w:jc w:val="both"/>
      </w:pPr>
      <w:r>
        <w:rPr>
          <w:rFonts w:ascii="Times New Roman" w:hAnsi="Times New Roman"/>
          <w:b w:val="0"/>
          <w:i w:val="0"/>
          <w:color w:val="1F2937"/>
          <w:sz w:val="26"/>
        </w:rPr>
        <w:t>'Các thực thể phần mềm (lớp, mô-đun, hàm) nên mở rộng để mở (Open for extension) nhưng đóng lại đối với việc sửa đổi (Closed for modification)' (Bertrand Meyer). Điều này có nghĩa là khi hệ thống cần bổ sung một tính năng mới (ví dụ: bổ sung cổng thanh toán VNPay bên cạnh MoMo), chúng ta có thể mở rộng hệ thống bằng cách viết thêm các lớp mới kế thừa từ một Interface chung (PaymentGatewayInterface) mà không cần phải mở mã nguồn của các lớp đặt vé hoặc đơn hàng cũ ra để thêm các lệnh switch-case hoặc if-else phức tạp.</w:t>
      </w:r>
    </w:p>
    <w:p>
      <w:pPr>
        <w:spacing w:line="312" w:lineRule="auto" w:after="120"/>
        <w:jc w:val="both"/>
      </w:pPr>
      <w:r>
        <w:rPr>
          <w:rFonts w:ascii="Times New Roman" w:hAnsi="Times New Roman"/>
          <w:b/>
          <w:i w:val="0"/>
          <w:color w:val="1F2937"/>
          <w:sz w:val="26"/>
        </w:rPr>
        <w:t>3. L - Liskov Substitution Principle (Nguyên lý Thay thế Liskov):</w:t>
      </w:r>
    </w:p>
    <w:p>
      <w:pPr>
        <w:spacing w:line="312" w:lineRule="auto" w:after="120"/>
        <w:jc w:val="both"/>
      </w:pPr>
      <w:r>
        <w:rPr>
          <w:rFonts w:ascii="Times New Roman" w:hAnsi="Times New Roman"/>
          <w:b w:val="0"/>
          <w:i w:val="0"/>
          <w:color w:val="1F2937"/>
          <w:sz w:val="26"/>
        </w:rPr>
        <w:t>'Các đối tượng của lớp con phải có khả năng thay thế hoàn toàn cho các đối tượng của lớp cha trong một chương trình mà không làm thay đổi tính đúng đắn của chương trình đó' (Barbara Liskov). LSP đặt ra chuẩn mực khắt khe cho tính kế thừa: lớp con không được thu hẹp quyền hạn, không được vi phạm các ràng buộc tiên quyết (Preconditions), hậu quyết (Postconditions) hoặc phát sinh các ngoại lệ mà lớp cha không hề khai báo.</w:t>
      </w:r>
    </w:p>
    <w:p>
      <w:pPr>
        <w:spacing w:line="312" w:lineRule="auto" w:after="120"/>
        <w:jc w:val="both"/>
      </w:pPr>
      <w:r>
        <w:rPr>
          <w:rFonts w:ascii="Times New Roman" w:hAnsi="Times New Roman"/>
          <w:b/>
          <w:i w:val="0"/>
          <w:color w:val="1F2937"/>
          <w:sz w:val="26"/>
        </w:rPr>
        <w:t>4. I - Interface Segregation Principle (Nguyên lý Phân tách Giao diện):</w:t>
      </w:r>
    </w:p>
    <w:p>
      <w:pPr>
        <w:spacing w:line="312" w:lineRule="auto" w:after="120"/>
        <w:jc w:val="both"/>
      </w:pPr>
      <w:r>
        <w:rPr>
          <w:rFonts w:ascii="Times New Roman" w:hAnsi="Times New Roman"/>
          <w:b w:val="0"/>
          <w:i w:val="0"/>
          <w:color w:val="1F2937"/>
          <w:sz w:val="26"/>
        </w:rPr>
        <w:t>'Khách hàng (Client) không nên bị ép buộc phải phụ thuộc vào các giao diện mà họ không sử dụng' (Clients should not be forced to depend on methods that they do not use). Thay vì thiết kế các Interface 'khổng lồ' (Fat Interfaces) chứa hàng chục phương thức ôm đồm, người thiết kế nên phân rã thành nhiều Interface nhỏ gọn, chuyên biệt theo từng mục đích sử dụng. Ví dụ: thay vì tạo ra OrderManagerInterface chứa cả hàm thanh toán, hàm đóng gói kho, hàm giao hàng; ta nên tách thành PayableInterface, ShippableInterface, RefundableInterface.</w:t>
      </w:r>
    </w:p>
    <w:p>
      <w:pPr>
        <w:spacing w:line="312" w:lineRule="auto" w:after="120"/>
        <w:jc w:val="both"/>
      </w:pPr>
      <w:r>
        <w:rPr>
          <w:rFonts w:ascii="Times New Roman" w:hAnsi="Times New Roman"/>
          <w:b/>
          <w:i w:val="0"/>
          <w:color w:val="1F2937"/>
          <w:sz w:val="26"/>
        </w:rPr>
        <w:t>5. D - Dependency Inversion Principle (Nguyên lý Đảo ngược Phụ thuộc):</w:t>
      </w:r>
    </w:p>
    <w:p>
      <w:pPr>
        <w:spacing w:line="312" w:lineRule="auto" w:after="120"/>
        <w:jc w:val="both"/>
      </w:pPr>
      <w:r>
        <w:rPr>
          <w:rFonts w:ascii="Times New Roman" w:hAnsi="Times New Roman"/>
          <w:b w:val="0"/>
          <w:i w:val="0"/>
          <w:color w:val="1F2937"/>
          <w:sz w:val="26"/>
        </w:rPr>
        <w:t>'a) Các mô-đun cấp cao (High-level modules) không nên phụ thuộc vào các mô-đun cấp thấp (Low-level modules). Cả hai nên phụ thuộc vào sự trừu tượng hóa (Abstractions).</w:t>
        <w:br/>
        <w:t>b) Sự trừu tượng hóa không nên phụ thuộc vào chi tiết. Chi tiết nên phụ thuộc vào sự trừu tượng hóa'.</w:t>
        <w:br/>
        <w:t>DIP là nền tảng của các kỹ thuật thiết kế hiện đại như Inversion of Control (IoC) và Dependency Injection (DI) được tích hợp sâu sắc trong các Framework đẳng cấp như Laravel hay Spring. Nhờ DIP, Controller xử lý thanh toán chỉ phụ thuộc vào interface `PaymentGatewayInterface`, cho phép hệ thống dễ dàng tráo đổi lớp hiện thực cụ thể `MomoPaymentService` thành `VNPayService` thông qua cấu hình IoC Container.</w:t>
      </w:r>
    </w:p>
    <w:p>
      <w:pPr>
        <w:keepNext/>
        <w:spacing w:before="240" w:after="120"/>
        <w:jc w:val="left"/>
      </w:pPr>
      <w:r>
        <w:rPr>
          <w:rFonts w:ascii="Times New Roman" w:hAnsi="Times New Roman"/>
          <w:b/>
          <w:color w:val="1E3A8A"/>
          <w:sz w:val="28"/>
        </w:rPr>
        <w:t>1.4. Thể loại và phong cách kiến trúc</w:t>
      </w:r>
    </w:p>
    <w:p>
      <w:pPr>
        <w:keepNext/>
        <w:spacing w:before="160" w:after="80"/>
        <w:jc w:val="left"/>
      </w:pPr>
      <w:r>
        <w:rPr>
          <w:rFonts w:ascii="Times New Roman" w:hAnsi="Times New Roman"/>
          <w:b/>
          <w:color w:val="0E7490"/>
          <w:sz w:val="26"/>
        </w:rPr>
        <w:t>1.4.1. Thể loại kiến trúc</w:t>
      </w:r>
    </w:p>
    <w:p>
      <w:pPr>
        <w:spacing w:line="312" w:lineRule="auto" w:after="120"/>
        <w:jc w:val="both"/>
      </w:pPr>
      <w:r>
        <w:rPr>
          <w:rFonts w:ascii="Times New Roman" w:hAnsi="Times New Roman"/>
          <w:b w:val="0"/>
          <w:i w:val="0"/>
          <w:color w:val="1F2937"/>
          <w:sz w:val="26"/>
        </w:rPr>
        <w:t>Khái niệm: Thể loại kiến trúc (Architectural Genre / Category) là sự phân loại ở cấp độ vĩ mô, khái quát hóa các họ hệ thống phần mềm dựa trên bản chất của miền ứng dụng (Application Domain), đặc thù luồng thông tin xử lý chính và mục đích vận hành tổng quát của hệ thống.</w:t>
      </w:r>
    </w:p>
    <w:p>
      <w:pPr>
        <w:spacing w:line="312" w:lineRule="auto" w:after="120"/>
        <w:jc w:val="both"/>
      </w:pPr>
      <w:r>
        <w:rPr>
          <w:rFonts w:ascii="Times New Roman" w:hAnsi="Times New Roman"/>
          <w:b w:val="0"/>
          <w:i w:val="0"/>
          <w:color w:val="1F2937"/>
          <w:sz w:val="26"/>
        </w:rPr>
        <w:t>Một số thể loại kiến trúc phổ biến trong thực tiễn công nghệ bao gồm:</w:t>
      </w:r>
    </w:p>
    <w:p>
      <w:pPr>
        <w:pStyle w:val="ListBullet"/>
        <w:spacing w:line="312" w:lineRule="auto" w:after="80"/>
        <w:ind w:left="360"/>
        <w:jc w:val="both"/>
      </w:pPr>
      <w:r>
        <w:rPr>
          <w:rFonts w:ascii="Times New Roman" w:hAnsi="Times New Roman"/>
          <w:b/>
          <w:color w:val="1F2937"/>
          <w:sz w:val="26"/>
        </w:rPr>
        <w:t xml:space="preserve">Thể loại hướng tâm dữ liệu (Data-Centered Architecture): </w:t>
      </w:r>
      <w:r>
        <w:rPr>
          <w:rFonts w:ascii="Times New Roman" w:hAnsi="Times New Roman"/>
          <w:color w:val="1F2937"/>
          <w:sz w:val="26"/>
        </w:rPr>
        <w:t>Dữ liệu được lưu trữ tập trung ở một kho trung tâm (kho dữ liệu - Blackboard hoặc Database), các thành phần phần mềm khác độc lập truy cập, thêm, sửa, xóa dữ liệu trên kho này (ví dụ: các hệ thống ERP, ngân hàng, quản lý giao dịch thương mại).</w:t>
      </w:r>
    </w:p>
    <w:p>
      <w:pPr>
        <w:pStyle w:val="ListBullet"/>
        <w:spacing w:line="312" w:lineRule="auto" w:after="80"/>
        <w:ind w:left="360"/>
        <w:jc w:val="both"/>
      </w:pPr>
      <w:r>
        <w:rPr>
          <w:rFonts w:ascii="Times New Roman" w:hAnsi="Times New Roman"/>
          <w:b/>
          <w:color w:val="1F2937"/>
          <w:sz w:val="26"/>
        </w:rPr>
        <w:t xml:space="preserve">Thể loại luồng dữ liệu (Data-Flow Architecture / Pipes and Filters): </w:t>
      </w:r>
      <w:r>
        <w:rPr>
          <w:rFonts w:ascii="Times New Roman" w:hAnsi="Times New Roman"/>
          <w:color w:val="1F2937"/>
          <w:sz w:val="26"/>
        </w:rPr>
        <w:t>Dữ liệu đầu vào di chuyển tuần tự qua một chuỗi các thành phần xử lý (Filters) thông qua các kênh truyền (Pipes) để tạo ra dữ liệu đầu ra cuối cùng (ví dụ: các trình biên dịch mã nguồn, xử lý hình ảnh, xử lý tín hiệu âm thanh kỹ thuật số).</w:t>
      </w:r>
    </w:p>
    <w:p>
      <w:pPr>
        <w:pStyle w:val="ListBullet"/>
        <w:spacing w:line="312" w:lineRule="auto" w:after="80"/>
        <w:ind w:left="360"/>
        <w:jc w:val="both"/>
      </w:pPr>
      <w:r>
        <w:rPr>
          <w:rFonts w:ascii="Times New Roman" w:hAnsi="Times New Roman"/>
          <w:b/>
          <w:color w:val="1F2937"/>
          <w:sz w:val="26"/>
        </w:rPr>
        <w:t xml:space="preserve">Thể loại gọi và trả về (Call-and-Return Architecture): </w:t>
      </w:r>
      <w:r>
        <w:rPr>
          <w:rFonts w:ascii="Times New Roman" w:hAnsi="Times New Roman"/>
          <w:color w:val="1F2937"/>
          <w:sz w:val="26"/>
        </w:rPr>
        <w:t>Hệ thống hoạt động dựa trên cơ chế phân cấp gọi hàm truyền thống, một chương trình chính điều phối việc gọi các chương trình con và trả về kết quả (ví dụ: mô hình Main program and Subroutines, kiến trúc phân tầng Layered).</w:t>
      </w:r>
    </w:p>
    <w:p>
      <w:pPr>
        <w:pStyle w:val="ListBullet"/>
        <w:spacing w:line="312" w:lineRule="auto" w:after="80"/>
        <w:ind w:left="360"/>
        <w:jc w:val="both"/>
      </w:pPr>
      <w:r>
        <w:rPr>
          <w:rFonts w:ascii="Times New Roman" w:hAnsi="Times New Roman"/>
          <w:b/>
          <w:color w:val="1F2937"/>
          <w:sz w:val="26"/>
        </w:rPr>
        <w:t xml:space="preserve">Thể loại kiến trúc hướng sự kiện (Event-Driven Architecture): </w:t>
      </w:r>
      <w:r>
        <w:rPr>
          <w:rFonts w:ascii="Times New Roman" w:hAnsi="Times New Roman"/>
          <w:color w:val="1F2937"/>
          <w:sz w:val="26"/>
        </w:rPr>
        <w:t>Các thành phần giao tiếp và kích hoạt xử lý dựa trên việc phát sinh (Produce) và bắt các sự kiện (Events/Listeners) một cách bất đồng bộ qua hệ thống Event Bus.</w:t>
      </w:r>
    </w:p>
    <w:p>
      <w:pPr>
        <w:pStyle w:val="ListBullet"/>
        <w:spacing w:line="312" w:lineRule="auto" w:after="80"/>
        <w:ind w:left="360"/>
        <w:jc w:val="both"/>
      </w:pPr>
      <w:r>
        <w:rPr>
          <w:rFonts w:ascii="Times New Roman" w:hAnsi="Times New Roman"/>
          <w:b/>
          <w:color w:val="1F2937"/>
          <w:sz w:val="26"/>
        </w:rPr>
        <w:t xml:space="preserve">Thể loại mạng ngang hàng (Peer-to-Peer Architecture): </w:t>
      </w:r>
      <w:r>
        <w:rPr>
          <w:rFonts w:ascii="Times New Roman" w:hAnsi="Times New Roman"/>
          <w:color w:val="1F2937"/>
          <w:sz w:val="26"/>
        </w:rPr>
        <w:t>Các nút trong mạng lưới đóng vai trò bình đẳng, vừa là máy khách (Client) vừa là máy chủ (Server), tự động chia sẻ tài nguyên tính toán và lưu trữ mà không cần máy chủ trung tâm.</w:t>
      </w:r>
    </w:p>
    <w:p>
      <w:pPr>
        <w:keepNext/>
        <w:spacing w:before="160" w:after="80"/>
        <w:jc w:val="left"/>
      </w:pPr>
      <w:r>
        <w:rPr>
          <w:rFonts w:ascii="Times New Roman" w:hAnsi="Times New Roman"/>
          <w:b/>
          <w:color w:val="0E7490"/>
          <w:sz w:val="26"/>
        </w:rPr>
        <w:t>1.4.2. Phong cách kiến trúc</w:t>
      </w:r>
    </w:p>
    <w:p>
      <w:pPr>
        <w:spacing w:line="312" w:lineRule="auto" w:after="120"/>
        <w:jc w:val="both"/>
      </w:pPr>
      <w:r>
        <w:rPr>
          <w:rFonts w:ascii="Times New Roman" w:hAnsi="Times New Roman"/>
          <w:b w:val="0"/>
          <w:i w:val="0"/>
          <w:color w:val="1F2937"/>
          <w:sz w:val="26"/>
        </w:rPr>
        <w:t>Khái niệm: Phong cách kiến trúc (Architectural Style) là một tập hợp các quy tắc định hướng cấu trúc xác định một họ các hệ thống về mặt các loại thành phần (Components), các mối nối (Connectors) quy định cách thức giao tiếp giữa các thành phần, cùng các ràng buộc cấu trúc (Topological Constraints) về cách chúng có thể được kết hợp với nhau.</w:t>
      </w:r>
    </w:p>
    <w:p>
      <w:pPr>
        <w:spacing w:line="312" w:lineRule="auto" w:after="120"/>
        <w:jc w:val="both"/>
      </w:pPr>
      <w:r>
        <w:rPr>
          <w:rFonts w:ascii="Times New Roman" w:hAnsi="Times New Roman"/>
          <w:b w:val="0"/>
          <w:i w:val="0"/>
          <w:color w:val="1F2937"/>
          <w:sz w:val="26"/>
        </w:rPr>
        <w:t>Một số phong cách kiến trúc tiêu biểu:</w:t>
      </w:r>
    </w:p>
    <w:p>
      <w:pPr>
        <w:pStyle w:val="ListBullet"/>
        <w:spacing w:line="312" w:lineRule="auto" w:after="80"/>
        <w:ind w:left="360"/>
        <w:jc w:val="both"/>
      </w:pPr>
      <w:r>
        <w:rPr>
          <w:rFonts w:ascii="Times New Roman" w:hAnsi="Times New Roman"/>
          <w:b/>
          <w:color w:val="1F2937"/>
          <w:sz w:val="26"/>
        </w:rPr>
        <w:t xml:space="preserve">Phong cách kiến trúc phân tầng (Layered / N-Tier Architecture): </w:t>
      </w:r>
      <w:r>
        <w:rPr>
          <w:rFonts w:ascii="Times New Roman" w:hAnsi="Times New Roman"/>
          <w:color w:val="1F2937"/>
          <w:sz w:val="26"/>
        </w:rPr>
        <w:t>Hệ thống được tổ chức thành các tầng phân cấp rõ rệt. Mỗi tầng đảm nhận một nhóm trách nhiệm kỹ thuật cụ thể và chỉ tương tác với tầng liền kề ngay bên dưới nó. Phong cách này mang lại tính đóng gói tuyệt vời và tính dễ bảo trì.</w:t>
      </w:r>
    </w:p>
    <w:p>
      <w:pPr>
        <w:pStyle w:val="ListBullet"/>
        <w:spacing w:line="312" w:lineRule="auto" w:after="80"/>
        <w:ind w:left="360"/>
        <w:jc w:val="both"/>
      </w:pPr>
      <w:r>
        <w:rPr>
          <w:rFonts w:ascii="Times New Roman" w:hAnsi="Times New Roman"/>
          <w:b/>
          <w:color w:val="1F2937"/>
          <w:sz w:val="26"/>
        </w:rPr>
        <w:t xml:space="preserve">Phong cách Model - View - Controller (MVC): </w:t>
      </w:r>
      <w:r>
        <w:rPr>
          <w:rFonts w:ascii="Times New Roman" w:hAnsi="Times New Roman"/>
          <w:color w:val="1F2937"/>
          <w:sz w:val="26"/>
        </w:rPr>
        <w:t>Phân tách ứng dụng thành 3 thành phần cốt lõi: Model (quản lý trạng thái dữ liệu và quy tắc nghiệp vụ), View (kết xuất giao diện hiển thị cho người dùng), và Controller (tiếp nhận HTTP Request, điều phối Model và trả về View thích hợp). MVC là phong cách kiến trúc chuẩn mực được ứng dụng phổ biến nhất trong phát triển ứng dụng Web thương mại.</w:t>
      </w:r>
    </w:p>
    <w:p>
      <w:pPr>
        <w:pStyle w:val="ListBullet"/>
        <w:spacing w:line="312" w:lineRule="auto" w:after="80"/>
        <w:ind w:left="360"/>
        <w:jc w:val="both"/>
      </w:pPr>
      <w:r>
        <w:rPr>
          <w:rFonts w:ascii="Times New Roman" w:hAnsi="Times New Roman"/>
          <w:b/>
          <w:color w:val="1F2937"/>
          <w:sz w:val="26"/>
        </w:rPr>
        <w:t xml:space="preserve">Phong cách kiến trúc vi dịch vụ (Microservices Architecture): </w:t>
      </w:r>
      <w:r>
        <w:rPr>
          <w:rFonts w:ascii="Times New Roman" w:hAnsi="Times New Roman"/>
          <w:color w:val="1F2937"/>
          <w:sz w:val="26"/>
        </w:rPr>
        <w:t>Chia nhỏ ứng dụng lớn thành một tập hợp các dịch vụ nhỏ gọn, triển khai độc lập, có cơ sở dữ liệu riêng biệt và giao tiếp với nhau qua giao thức mạng nhẹ (HTTP REST hoặc gRPC). Phù hợp với các hệ thống quy mô siêu lớn với hàng trăm kỹ sư phát triển.</w:t>
      </w:r>
    </w:p>
    <w:p>
      <w:pPr>
        <w:pStyle w:val="ListBullet"/>
        <w:spacing w:line="312" w:lineRule="auto" w:after="80"/>
        <w:ind w:left="360"/>
        <w:jc w:val="both"/>
      </w:pPr>
      <w:r>
        <w:rPr>
          <w:rFonts w:ascii="Times New Roman" w:hAnsi="Times New Roman"/>
          <w:b/>
          <w:color w:val="1F2937"/>
          <w:sz w:val="26"/>
        </w:rPr>
        <w:t xml:space="preserve">Phong cách kiến trúc hướng dịch vụ (Service-Oriented Architecture - SOA): </w:t>
      </w:r>
      <w:r>
        <w:rPr>
          <w:rFonts w:ascii="Times New Roman" w:hAnsi="Times New Roman"/>
          <w:color w:val="1F2937"/>
          <w:sz w:val="26"/>
        </w:rPr>
        <w:t>Tập trung vào việc kết nối các dịch vụ nghiệp vụ độc lập ở cấp độ doanh nghiệp thông qua trục tích hợp dịch vụ (Enterprise Service Bus - ESB) theo các tiêu chuẩn giao thức chuẩn hóa (SOAP/WSDL).</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HTTP Request ]</w:t>
              <w:br/>
              <w:t xml:space="preserve">                    |</w:t>
              <w:br/>
              <w:t xml:space="preserve">                    v</w:t>
              <w:br/>
              <w:t xml:space="preserve">           +-----------------+</w:t>
              <w:br/>
              <w:t xml:space="preserve">           |   CONTROLLER    | &lt;-----+  (Cập nhật giao diện / AJAX)</w:t>
              <w:br/>
              <w:t xml:space="preserve">           +--------+--------+       |</w:t>
              <w:br/>
              <w:t xml:space="preserve">                    |                |</w:t>
              <w:br/>
              <w:t xml:space="preserve">          +---------+---------+      |</w:t>
              <w:br/>
              <w:t xml:space="preserve">          |                   |      |</w:t>
              <w:br/>
              <w:t xml:space="preserve">          v                   v      |</w:t>
              <w:br/>
              <w:t xml:space="preserve">   +-------------+     +-------------+</w:t>
              <w:br/>
              <w:t xml:space="preserve">   |    MODEL    |     |    VIEW     |</w:t>
              <w:br/>
              <w:t xml:space="preserve">   | (Data/Logic)|     | (HTML/JSON) |</w:t>
              <w:br/>
              <w:t xml:space="preserve">   +------+------+     +-------------+</w:t>
              <w:br/>
              <w:t xml:space="preserve">          |                   ^</w:t>
              <w:br/>
              <w:t xml:space="preserve">          +-------------------+</w:t>
              <w:br/>
              <w:t xml:space="preserve">            Cung cấp dữ liệu</w:t>
            </w:r>
          </w:p>
        </w:tc>
      </w:tr>
    </w:tbl>
    <w:p>
      <w:pPr>
        <w:spacing w:before="80" w:after="200"/>
        <w:jc w:val="center"/>
      </w:pPr>
      <w:r>
        <w:rPr>
          <w:rFonts w:ascii="Times New Roman" w:hAnsi="Times New Roman"/>
          <w:i/>
          <w:color w:val="64748B"/>
          <w:sz w:val="22"/>
        </w:rPr>
        <w:t>Hình 1.3: Cấu trúc cơ bản của Mẫu kiến trúc Model - View - Controller (MVC)</w:t>
      </w:r>
    </w:p>
    <w:p>
      <w:pPr>
        <w:keepNext/>
        <w:spacing w:before="160" w:after="80"/>
        <w:jc w:val="left"/>
      </w:pPr>
      <w:r>
        <w:rPr>
          <w:rFonts w:ascii="Times New Roman" w:hAnsi="Times New Roman"/>
          <w:b/>
          <w:color w:val="0E7490"/>
          <w:sz w:val="26"/>
        </w:rPr>
        <w:t>1.4.3. So sánh thể loại và phong cách kiến trúc</w:t>
      </w:r>
    </w:p>
    <w:p>
      <w:pPr>
        <w:spacing w:line="312" w:lineRule="auto" w:after="120"/>
        <w:jc w:val="both"/>
      </w:pPr>
      <w:r>
        <w:rPr>
          <w:rFonts w:ascii="Times New Roman" w:hAnsi="Times New Roman"/>
          <w:b w:val="0"/>
          <w:i w:val="0"/>
          <w:color w:val="1F2937"/>
          <w:sz w:val="26"/>
        </w:rPr>
        <w:t>Trong nhiều tài liệu kỹ nghệ, hai khái niệm 'Thể loại kiến trúc' và 'Phong cách kiến trúc' đôi khi bị nhầm lẫn. Bảng so sánh chi tiết dưới đây phân định rành mạch các khía cạnh khác biệt:</w:t>
      </w:r>
    </w:p>
    <w:p>
      <w:pPr>
        <w:keepNext/>
        <w:spacing w:before="160" w:after="80"/>
        <w:jc w:val="center"/>
      </w:pPr>
      <w:r>
        <w:rPr>
          <w:rFonts w:ascii="Times New Roman" w:hAnsi="Times New Roman"/>
          <w:b/>
          <w:color w:val="1E3A8A"/>
          <w:sz w:val="23"/>
        </w:rPr>
        <w:t>Bảng 1.2: So sánh chi tiết giữa Thể loại kiến trúc và Phong cách kiến trúc</w:t>
      </w:r>
    </w:p>
    <w:tbl>
      <w:tblPr>
        <w:tblW w:type="auto" w:w="0"/>
        <w:jc w:val="center"/>
        <w:tblLayout w:type="fixed"/>
        <w:tblLook w:firstColumn="1" w:firstRow="1" w:lastColumn="0" w:lastRow="0" w:noHBand="0" w:noVBand="1" w:val="04A0"/>
      </w:tblPr>
      <w:tblGrid>
        <w:gridCol w:w="3134"/>
        <w:gridCol w:w="3134"/>
        <w:gridCol w:w="3134"/>
      </w:tblGrid>
      <w:tr>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Tiêu chí so sánh</w:t>
            </w:r>
          </w:p>
        </w:tc>
        <w:tc>
          <w:tcPr>
            <w:tcW w:type="dxa" w:w="403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Thể loại kiến trúc (Architectural Genre)</w:t>
            </w:r>
          </w:p>
        </w:tc>
        <w:tc>
          <w:tcPr>
            <w:tcW w:type="dxa" w:w="403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Phong cách kiến trúc (Architectural Style)</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Mức độ trừu tượng</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Ở cấp độ bao quát toàn diện, liên quan trực tiếp đến bản chất bài toán kinh doanh.</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Ở cấp độ cấu trúc kỹ thuật cụ thể hơn, chỉ rõ cách thức tổ chức các thành phần mã nguồn.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Mục tiêu định hướng</w:t>
            </w:r>
          </w:p>
        </w:tc>
        <w:tc>
          <w:tcPr>
            <w:tcW w:type="dxa" w:w="403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Định danh xem hệ thống thuộc loại nào trong thế giới phần mềm (Web e-commerce, hệ nhúng, xử lý đồ họa...).</w:t>
            </w:r>
          </w:p>
        </w:tc>
        <w:tc>
          <w:tcPr>
            <w:tcW w:type="dxa" w:w="403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Định hướng cách ghép nối các khối thành phần, luồng điều khiển và truyền dữ liệu trong hệ thống.</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Yếu tố cấu thành</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Xác định miền dữ liệu, môi trường hoạt động và phương thức tương tác người dùng tổng thể.</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Xác định tập hợp Components (Bộ điều khiển, Dữ liệu, Giao diện) và Connectors (Hàm gọi, Socket, HTTP).</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Ràng buộc cấu trúc</w:t>
            </w:r>
          </w:p>
        </w:tc>
        <w:tc>
          <w:tcPr>
            <w:tcW w:type="dxa" w:w="403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Không áp đặt các quy tắc khắt khe về việc phân lớp hay giao tiếp giữa các module cụ thể.</w:t>
            </w:r>
          </w:p>
        </w:tc>
        <w:tc>
          <w:tcPr>
            <w:tcW w:type="dxa" w:w="403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Đưa ra các ràng buộc nghiêm ngặt (ví dụ: trong Layered, tầng trên chỉ được gọi tầng dưới, không được đi ngược).</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Ví dụ tiêu biểu</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Data-Centered (Hướng tâm CSDL), Data-Flow (Đường ống), Real-time Interactive System.</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Layered 3-Tier, MVC, Microservices, Event-Driven Architecture, Hexagonal / Onion Architecture.</w:t>
            </w:r>
          </w:p>
        </w:tc>
      </w:tr>
    </w:tbl>
    <w:p>
      <w:pPr>
        <w:spacing w:after="120"/>
      </w:pPr>
    </w:p>
    <w:p>
      <w:pPr>
        <w:keepNext/>
        <w:spacing w:before="240" w:after="120"/>
        <w:jc w:val="left"/>
      </w:pPr>
      <w:r>
        <w:rPr>
          <w:rFonts w:ascii="Times New Roman" w:hAnsi="Times New Roman"/>
          <w:b/>
          <w:color w:val="1E3A8A"/>
          <w:sz w:val="28"/>
        </w:rPr>
        <w:t>1.5. Mẫu thiết kế</w:t>
      </w:r>
    </w:p>
    <w:p>
      <w:pPr>
        <w:spacing w:line="312" w:lineRule="auto" w:after="120"/>
        <w:jc w:val="both"/>
      </w:pPr>
      <w:r>
        <w:rPr>
          <w:rFonts w:ascii="Times New Roman" w:hAnsi="Times New Roman"/>
          <w:b w:val="0"/>
          <w:i w:val="0"/>
          <w:color w:val="1F2937"/>
          <w:sz w:val="26"/>
        </w:rPr>
        <w:t>Mẫu thiết kế (Design Pattern) được định nghĩa là giải pháp tổng quát, có thể tái sử dụng cho một vấn đề phổ biến thường xuyên xảy ra trong quá trình thiết kế phần mềm hướng đối tượng trong một ngữ cảnh cụ thể. Mẫu thiết kế không phải là một đoạn mã nguồn hoàn chỉnh có thể dán trực tiếp vào chương trình, mà là một khuôn mẫu tư duy (Template) hướng dẫn cách cấu trúc các lớp và đối tượng để giải quyết triệt để vấn đề mà không phát sinh tác dụng phụ.</w:t>
      </w:r>
    </w:p>
    <w:p>
      <w:pPr>
        <w:spacing w:line="312" w:lineRule="auto" w:after="120"/>
        <w:jc w:val="both"/>
      </w:pPr>
      <w:r>
        <w:rPr>
          <w:rFonts w:ascii="Times New Roman" w:hAnsi="Times New Roman"/>
          <w:b w:val="0"/>
          <w:i w:val="0"/>
          <w:color w:val="1F2937"/>
          <w:sz w:val="26"/>
        </w:rPr>
        <w:t>Năm 1994, nhóm 'Gang of Four' (GoF) gồm Erich Gamma, Richard Helm, Ralph Johnson và John Vlissides đã xuất bản tác phẩm bất hủ 'Design Patterns: Elements of Reusable Object-Oriented Software', hệ thống hóa 23 mẫu thiết kế kinh điển chia thành 3 nhóm lớn:</w:t>
      </w:r>
    </w:p>
    <w:p>
      <w:pPr>
        <w:pStyle w:val="ListBullet"/>
        <w:spacing w:line="312" w:lineRule="auto" w:after="80"/>
        <w:ind w:left="360"/>
        <w:jc w:val="both"/>
      </w:pPr>
      <w:r>
        <w:rPr>
          <w:rFonts w:ascii="Times New Roman" w:hAnsi="Times New Roman"/>
          <w:b/>
          <w:color w:val="1F2937"/>
          <w:sz w:val="26"/>
        </w:rPr>
        <w:t xml:space="preserve">Nhóm Khởi tạo (Creational Patterns): </w:t>
      </w:r>
      <w:r>
        <w:rPr>
          <w:rFonts w:ascii="Times New Roman" w:hAnsi="Times New Roman"/>
          <w:color w:val="1F2937"/>
          <w:sz w:val="26"/>
        </w:rPr>
        <w:t>Tập trung vào cơ chế khởi tạo đối tượng một cách linh hoạt, che giấu chi tiết khởi tạo và tách rời việc tạo lập khỏi mã sử dụng đối tượng. Bao gồm: Factory Method, Abstract Factory, Builder, Prototype, Singleton.</w:t>
      </w:r>
    </w:p>
    <w:p>
      <w:pPr>
        <w:pStyle w:val="ListBullet"/>
        <w:spacing w:line="312" w:lineRule="auto" w:after="80"/>
        <w:ind w:left="360"/>
        <w:jc w:val="both"/>
      </w:pPr>
      <w:r>
        <w:rPr>
          <w:rFonts w:ascii="Times New Roman" w:hAnsi="Times New Roman"/>
          <w:b/>
          <w:color w:val="1F2937"/>
          <w:sz w:val="26"/>
        </w:rPr>
        <w:t xml:space="preserve">Nhóm Cấu trúc (Structural Patterns): </w:t>
      </w:r>
      <w:r>
        <w:rPr>
          <w:rFonts w:ascii="Times New Roman" w:hAnsi="Times New Roman"/>
          <w:color w:val="1F2937"/>
          <w:sz w:val="26"/>
        </w:rPr>
        <w:t>Tập trung vào cách ghép nối, kết hợp các lớp và đối tượng lại với nhau để tạo thành các cấu trúc phức tạp hơn nhưng vẫn duy trì tính mềm dẻo. Bao gồm: Adapter, Bridge, Composite, Decorator, Facade, Flyweight, Proxy.</w:t>
      </w:r>
    </w:p>
    <w:p>
      <w:pPr>
        <w:pStyle w:val="ListBullet"/>
        <w:spacing w:line="312" w:lineRule="auto" w:after="80"/>
        <w:ind w:left="360"/>
        <w:jc w:val="both"/>
      </w:pPr>
      <w:r>
        <w:rPr>
          <w:rFonts w:ascii="Times New Roman" w:hAnsi="Times New Roman"/>
          <w:b/>
          <w:color w:val="1F2937"/>
          <w:sz w:val="26"/>
        </w:rPr>
        <w:t xml:space="preserve">Nhóm Hành vi (Behavioral Patterns): </w:t>
      </w:r>
      <w:r>
        <w:rPr>
          <w:rFonts w:ascii="Times New Roman" w:hAnsi="Times New Roman"/>
          <w:color w:val="1F2937"/>
          <w:sz w:val="26"/>
        </w:rPr>
        <w:t>Tập trung vào sự phân bổ trách nhiệm, thuật toán và luồng giao tiếp, trao đổi thông điệp nhịp nhàng giữa các đối tượng. Bao gồm: Chain of Responsibility, Command, Interpreter, Iterator, Mediator, Memento, Observer, State, Strategy, Template Method, Visitor.</w:t>
      </w:r>
    </w:p>
    <w:p>
      <w:pPr>
        <w:keepNext/>
        <w:spacing w:before="160" w:after="80"/>
        <w:jc w:val="center"/>
      </w:pPr>
      <w:r>
        <w:rPr>
          <w:rFonts w:ascii="Times New Roman" w:hAnsi="Times New Roman"/>
          <w:b/>
          <w:color w:val="1E3A8A"/>
          <w:sz w:val="23"/>
        </w:rPr>
        <w:t>Bảng 1.3: Bảng tổng hợp các Mẫu thiết kế GoF và Ngữ cảnh ứng dụng trong Hệ thống CinemaSys</w:t>
      </w:r>
    </w:p>
    <w:tbl>
      <w:tblPr>
        <w:tblW w:type="auto" w:w="0"/>
        <w:jc w:val="center"/>
        <w:tblLayout w:type="fixed"/>
        <w:tblLook w:firstColumn="1" w:firstRow="1" w:lastColumn="0" w:lastRow="0" w:noHBand="0" w:noVBand="1" w:val="04A0"/>
      </w:tblPr>
      <w:tblGrid>
        <w:gridCol w:w="3134"/>
        <w:gridCol w:w="3134"/>
        <w:gridCol w:w="3134"/>
      </w:tblGrid>
      <w:tr>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Nhóm Mẫu</w:t>
            </w:r>
          </w:p>
        </w:tc>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Mẫu Thiết Kế GoF</w:t>
            </w:r>
          </w:p>
        </w:tc>
        <w:tc>
          <w:tcPr>
            <w:tcW w:type="dxa" w:w="604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Ứng dụng tiêu biểu trong Hệ thống Đặt vé và Quản lý Rạp chiếu</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Creational</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Singleton</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đối tượng kết nối Cơ sở dữ liệu duy nhất (Database Connection Pool) và Hệ thống cấu hình toàn cục (App Configuration).</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Creational</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Factory Method</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Khởi tạo các cổng thanh toán cụ thể (MoMoPaymentGateway, VNPayGateway) dựa trên tham số lựa chọn của khách hàng.</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Structural</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Facade</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Tạo lớp giao diện giản lược MoMoService đóng gói toàn bộ quy trình tạo mã băm HMAC, gửi HTTP cURL và xử lý chuỗi phản hồi phức tạp từ API MoMo.</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Structural</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Adapter</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Chuyển đổi giao diện dữ liệu địa chỉ hành chính của khách hàng sang định dạng chuẩn payload của API Giao Hàng Nhanh (GHN).</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Behavioral</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Strategy</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Cài đặt các chiến lược tính giá vé xem phim khác nhau (Vé ngày thường, Vé cuối tuần, Vé ưu đãi sinh viên/học sinh, Vé ngày lễ).</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Behavioral</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Observer</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Bắn sự kiện (Event) khi đơn hàng thanh toán thành công, kích hoạt đồng thời các Listener: Cập nhật trạng thái vé, Gửi email thông báo, Ghi log tài chính.</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Behavioral</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State</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chuyển đổi trạng thái của đơn đặt vé: từ Khởi tạo (Draft/Pending) -&gt; Đã thanh toán (Confirmed) -&gt; Đã hoàn thành (Completed) / Đã hủy (Cancelled).</w:t>
            </w:r>
          </w:p>
        </w:tc>
      </w:tr>
    </w:tbl>
    <w:p>
      <w:pPr>
        <w:spacing w:after="120"/>
      </w:pPr>
    </w:p>
    <w:p>
      <w:pPr>
        <w:keepNext/>
        <w:spacing w:before="240" w:after="120"/>
        <w:jc w:val="left"/>
      </w:pPr>
      <w:r>
        <w:rPr>
          <w:rFonts w:ascii="Times New Roman" w:hAnsi="Times New Roman"/>
          <w:b/>
          <w:color w:val="1E3A8A"/>
          <w:sz w:val="28"/>
        </w:rPr>
        <w:t>1.6. Kết luận chương 1</w:t>
      </w:r>
    </w:p>
    <w:p>
      <w:pPr>
        <w:spacing w:line="312" w:lineRule="auto" w:after="120"/>
        <w:jc w:val="both"/>
      </w:pPr>
      <w:r>
        <w:rPr>
          <w:rFonts w:ascii="Times New Roman" w:hAnsi="Times New Roman"/>
          <w:b w:val="0"/>
          <w:i w:val="0"/>
          <w:color w:val="1F2937"/>
          <w:sz w:val="26"/>
        </w:rPr>
        <w:t>Chương 1 đã thiết lập một hệ thống cơ sở lý thuyết toàn diện, khoa học và vững chắc về kỹ nghệ kiến trúc và thiết kế phần mềm. Các nội dung trọng tâm đã được phân tích thấu đáo bao gồm:</w:t>
      </w:r>
    </w:p>
    <w:p>
      <w:pPr>
        <w:pStyle w:val="ListBullet"/>
        <w:spacing w:line="312" w:lineRule="auto" w:after="80"/>
        <w:ind w:left="360"/>
        <w:jc w:val="both"/>
      </w:pPr>
      <w:r>
        <w:rPr>
          <w:rFonts w:ascii="Times New Roman" w:hAnsi="Times New Roman"/>
          <w:color w:val="1F2937"/>
          <w:sz w:val="26"/>
        </w:rPr>
        <w:t>Làm rõ vị trí trung tâm của pha thiết kế phần mềm trong chu trình SDLC, quy luật chuyển dịch từ mô hình phân tích bài toán (Analysis Model) sang bốn khía cạnh của mô hình thiết kế giải pháp (Design Model: Dữ liệu, Kiến trúc, Giao diện, Thành phần).</w:t>
      </w:r>
    </w:p>
    <w:p>
      <w:pPr>
        <w:pStyle w:val="ListBullet"/>
        <w:spacing w:line="312" w:lineRule="auto" w:after="80"/>
        <w:ind w:left="360"/>
        <w:jc w:val="both"/>
      </w:pPr>
      <w:r>
        <w:rPr>
          <w:rFonts w:ascii="Times New Roman" w:hAnsi="Times New Roman"/>
          <w:color w:val="1F2937"/>
          <w:sz w:val="26"/>
        </w:rPr>
        <w:t>Nắm vững bản chất của kiến trúc phần mềm thông qua mô hình 4+1 Views; khẳng định tầm quan trọng sống còn của các thuộc tính chất lượng (Hiệu năng, Sẵn sàng, Bảo mật, Mở rộng) và cách nhận diện các yêu cầu có ý nghĩa kiến trúc (ASRs).</w:t>
      </w:r>
    </w:p>
    <w:p>
      <w:pPr>
        <w:pStyle w:val="ListBullet"/>
        <w:spacing w:line="312" w:lineRule="auto" w:after="80"/>
        <w:ind w:left="360"/>
        <w:jc w:val="both"/>
      </w:pPr>
      <w:r>
        <w:rPr>
          <w:rFonts w:ascii="Times New Roman" w:hAnsi="Times New Roman"/>
          <w:color w:val="1F2937"/>
          <w:sz w:val="26"/>
        </w:rPr>
        <w:t>Hệ thống hóa sâu sắc các nguyên lý thiết kế kinh điển: Trừu tượng hóa, Che giấu thông tin, Phân tách mối quan tâm, Mô đun hóa, quy luật Gắn kết cao - Ghép nối lỏng, và đặc biệt là bộ 5 nguyên lý SOLID.</w:t>
      </w:r>
    </w:p>
    <w:p>
      <w:pPr>
        <w:pStyle w:val="ListBullet"/>
        <w:spacing w:line="312" w:lineRule="auto" w:after="80"/>
        <w:ind w:left="360"/>
        <w:jc w:val="both"/>
      </w:pPr>
      <w:r>
        <w:rPr>
          <w:rFonts w:ascii="Times New Roman" w:hAnsi="Times New Roman"/>
          <w:color w:val="1F2937"/>
          <w:sz w:val="26"/>
        </w:rPr>
        <w:t>Phân định rạch ròi giữa thể loại kiến trúc và phong cách kiến trúc; hiểu rõ cơ chế vận hành của phong cách phân tầng kết hợp mô hình MVC; cũng như nắm bắt cách thức vận dụng 23 mẫu thiết kế GoF.</w:t>
      </w:r>
    </w:p>
    <w:p>
      <w:pPr>
        <w:spacing w:line="312" w:lineRule="auto" w:after="120"/>
        <w:jc w:val="both"/>
      </w:pPr>
      <w:r>
        <w:rPr>
          <w:rFonts w:ascii="Times New Roman" w:hAnsi="Times New Roman"/>
          <w:b w:val="0"/>
          <w:i w:val="0"/>
          <w:color w:val="1F2937"/>
          <w:sz w:val="26"/>
        </w:rPr>
        <w:t>Toàn bộ nền tảng lý luận này sẽ là cơ sở khoa học trực tiếp để nhóm nghiên cứu tiến hành phân tích chi tiết bài toán thực tế, đặc tả yêu cầu chức năng, mô hình hóa quy trình và thiết lập kiến trúc cho 'Hệ thống Đặt vé xem phim và Quản lý dịch vụ rạp chiếu trực tuyến' trong các chương tiếp theo.</w:t>
      </w:r>
    </w:p>
    <w:p>
      <w:r>
        <w:br w:type="page"/>
      </w:r>
    </w:p>
    <w:p>
      <w:pPr>
        <w:keepNext/>
        <w:spacing w:before="320" w:after="160"/>
        <w:jc w:val="left"/>
      </w:pPr>
      <w:r>
        <w:rPr>
          <w:rFonts w:ascii="Times New Roman" w:hAnsi="Times New Roman"/>
          <w:b/>
          <w:color w:val="1E3A8A"/>
          <w:sz w:val="32"/>
        </w:rPr>
        <w:t>CHƯƠNG 2. PHÂN TÍCH YÊU CẦU VÀ THIẾT KẾ MÔ HÌNH</w:t>
      </w:r>
    </w:p>
    <w:p>
      <w:pPr>
        <w:keepNext/>
        <w:spacing w:before="240" w:after="120"/>
        <w:jc w:val="left"/>
      </w:pPr>
      <w:r>
        <w:rPr>
          <w:rFonts w:ascii="Times New Roman" w:hAnsi="Times New Roman"/>
          <w:b/>
          <w:color w:val="1E3A8A"/>
          <w:sz w:val="28"/>
        </w:rPr>
        <w:t>2.1. Tổng quan bài toán</w:t>
      </w:r>
    </w:p>
    <w:p>
      <w:pPr>
        <w:keepNext/>
        <w:spacing w:before="160" w:after="80"/>
        <w:jc w:val="left"/>
      </w:pPr>
      <w:r>
        <w:rPr>
          <w:rFonts w:ascii="Times New Roman" w:hAnsi="Times New Roman"/>
          <w:b/>
          <w:color w:val="0E7490"/>
          <w:sz w:val="26"/>
        </w:rPr>
        <w:t>2.1.1. Bối cảnh và hiện trạng</w:t>
      </w:r>
    </w:p>
    <w:p>
      <w:pPr>
        <w:spacing w:line="312" w:lineRule="auto" w:after="120"/>
        <w:jc w:val="both"/>
      </w:pPr>
      <w:r>
        <w:rPr>
          <w:rFonts w:ascii="Times New Roman" w:hAnsi="Times New Roman"/>
          <w:b w:val="0"/>
          <w:i w:val="0"/>
          <w:color w:val="1F2937"/>
          <w:sz w:val="26"/>
        </w:rPr>
        <w:t>Ngành dịch vụ giải trí chiếu phim tại Việt Nam những năm gần đây đã ghi nhận những bước phát triển nhảy vọt. Với sự đầu tư mạnh mẽ của các cụm rạp tiêu chuẩn quốc tế và sự bùng nổ của các tác phẩm điện ảnh nội địa cũng như quốc tế, thói quen đến rạp thưởng thức điện ảnh đã trở thành một nét sinh hoạt văn hóa phổ biến của đông đảo người dân, đặc biệt là thế hệ trẻ. Tuy nhiên, quy trình vận hành và bán vé truyền thống tại quầy (Box Office) hiện đang bộc lộ rất nhiều bất cập và điểm nghẽn nghiêm trọng:</w:t>
      </w:r>
    </w:p>
    <w:p>
      <w:pPr>
        <w:pStyle w:val="ListBullet"/>
        <w:spacing w:line="312" w:lineRule="auto" w:after="80"/>
        <w:ind w:left="360"/>
        <w:jc w:val="both"/>
      </w:pPr>
      <w:r>
        <w:rPr>
          <w:rFonts w:ascii="Times New Roman" w:hAnsi="Times New Roman"/>
          <w:b/>
          <w:color w:val="1F2937"/>
          <w:sz w:val="26"/>
        </w:rPr>
        <w:t xml:space="preserve">Tình trạng quá tải và ùn tắc cục bộ: </w:t>
      </w:r>
      <w:r>
        <w:rPr>
          <w:rFonts w:ascii="Times New Roman" w:hAnsi="Times New Roman"/>
          <w:color w:val="1F2937"/>
          <w:sz w:val="26"/>
        </w:rPr>
        <w:t>Vào các dịp cuối tuần, ngày lễ hoặc khi các bộ phim bom tấn mở bán sớm, khách hàng thường phải xếp hàng kéo dài từ 30 đến 45 phút chỉ để mua vé, gây tâm lý ức chế, mệt mỏi và làm giảm sút nghiêm trọng trải nghiệm khách hàng.</w:t>
      </w:r>
    </w:p>
    <w:p>
      <w:pPr>
        <w:pStyle w:val="ListBullet"/>
        <w:spacing w:line="312" w:lineRule="auto" w:after="80"/>
        <w:ind w:left="360"/>
        <w:jc w:val="both"/>
      </w:pPr>
      <w:r>
        <w:rPr>
          <w:rFonts w:ascii="Times New Roman" w:hAnsi="Times New Roman"/>
          <w:b/>
          <w:color w:val="1F2937"/>
          <w:sz w:val="26"/>
        </w:rPr>
        <w:t xml:space="preserve">Hạn chế trong trải nghiệm chọn ghế: </w:t>
      </w:r>
      <w:r>
        <w:rPr>
          <w:rFonts w:ascii="Times New Roman" w:hAnsi="Times New Roman"/>
          <w:color w:val="1F2937"/>
          <w:sz w:val="26"/>
        </w:rPr>
        <w:t>Việc lựa chọn ghế ngồi qua màn hình quầy vé diễn ra vội vàng trong áp lực thời gian khiến khách hàng khó chọn được vị trí ưng ý; đồng thời nhân viên bán vé dễ gặp sai sót khi kiểm tra số tiền mặt nhận và trả lại.</w:t>
      </w:r>
    </w:p>
    <w:p>
      <w:pPr>
        <w:pStyle w:val="ListBullet"/>
        <w:spacing w:line="312" w:lineRule="auto" w:after="80"/>
        <w:ind w:left="360"/>
        <w:jc w:val="both"/>
      </w:pPr>
      <w:r>
        <w:rPr>
          <w:rFonts w:ascii="Times New Roman" w:hAnsi="Times New Roman"/>
          <w:b/>
          <w:color w:val="1F2937"/>
          <w:sz w:val="26"/>
        </w:rPr>
        <w:t xml:space="preserve">Thiếu liên kết giữa bán vé và dịch vụ kèm theo: </w:t>
      </w:r>
      <w:r>
        <w:rPr>
          <w:rFonts w:ascii="Times New Roman" w:hAnsi="Times New Roman"/>
          <w:color w:val="1F2937"/>
          <w:sz w:val="26"/>
        </w:rPr>
        <w:t>Doanh thu bán các sản phẩm ăn uống (bắp rang bơ, nước ngọt, combo quà tặng lưu niệm theo phim) chiếm tới 35-40% tổng lợi nhuận của rạp. Thế nhưng, tại quầy bán vé truyền thống, nhân viên thường không có đủ thời gian để tư vấn giới thiệu các gói combo, dẫn tới việc bỏ lỡ nguồn doanh thu gia tăng rất lớn.</w:t>
      </w:r>
    </w:p>
    <w:p>
      <w:pPr>
        <w:pStyle w:val="ListBullet"/>
        <w:spacing w:line="312" w:lineRule="auto" w:after="80"/>
        <w:ind w:left="360"/>
        <w:jc w:val="both"/>
      </w:pPr>
      <w:r>
        <w:rPr>
          <w:rFonts w:ascii="Times New Roman" w:hAnsi="Times New Roman"/>
          <w:b/>
          <w:color w:val="1F2937"/>
          <w:sz w:val="26"/>
        </w:rPr>
        <w:t xml:space="preserve">Khó khăn trong quản lý và thống kê: </w:t>
      </w:r>
      <w:r>
        <w:rPr>
          <w:rFonts w:ascii="Times New Roman" w:hAnsi="Times New Roman"/>
          <w:color w:val="1F2937"/>
          <w:sz w:val="26"/>
        </w:rPr>
        <w:t>Ban quản lý rạp không nắm bắt được kịp thời xu hướng đặt vé theo thời gian thực để linh hoạt điều phối thêm phòng chiếu hoặc tăng giảm giá vé theo quy luật cung - cầu; dữ liệu khách hàng bị phân tán, không thể khai thác cho các chiến dịch tiếp thị cá nhân hóa.</w:t>
      </w:r>
    </w:p>
    <w:p>
      <w:pPr>
        <w:keepNext/>
        <w:spacing w:before="160" w:after="80"/>
        <w:jc w:val="left"/>
      </w:pPr>
      <w:r>
        <w:rPr>
          <w:rFonts w:ascii="Times New Roman" w:hAnsi="Times New Roman"/>
          <w:b/>
          <w:color w:val="0E7490"/>
          <w:sz w:val="26"/>
        </w:rPr>
        <w:t>2.1.2. Vấn đề cần giải quyết và mục tiêu hệ thống</w:t>
      </w:r>
    </w:p>
    <w:p>
      <w:pPr>
        <w:spacing w:line="312" w:lineRule="auto" w:after="120"/>
        <w:jc w:val="both"/>
      </w:pPr>
      <w:r>
        <w:rPr>
          <w:rFonts w:ascii="Times New Roman" w:hAnsi="Times New Roman"/>
          <w:b w:val="0"/>
          <w:i w:val="0"/>
          <w:color w:val="1F2937"/>
          <w:sz w:val="26"/>
        </w:rPr>
        <w:t>Để giải quyết triệt để các tồn tại trên, yêu cầu cấp thiết đặt ra là phải xây dựng một giải pháp phần mềm tổng thể 'Hệ thống Đặt vé xem phim và Quản lý dịch vụ rạp chiếu trực tuyến' (CinemaSys) với các mục tiêu chiến lược sau:</w:t>
      </w:r>
    </w:p>
    <w:p>
      <w:pPr>
        <w:pStyle w:val="ListBullet"/>
        <w:spacing w:line="312" w:lineRule="auto" w:after="80"/>
        <w:ind w:left="360"/>
        <w:jc w:val="both"/>
      </w:pPr>
      <w:r>
        <w:rPr>
          <w:rFonts w:ascii="Times New Roman" w:hAnsi="Times New Roman"/>
          <w:b/>
          <w:color w:val="1F2937"/>
          <w:sz w:val="26"/>
        </w:rPr>
        <w:t xml:space="preserve">Số hóa toàn diện hành trình mua vé: </w:t>
      </w:r>
      <w:r>
        <w:rPr>
          <w:rFonts w:ascii="Times New Roman" w:hAnsi="Times New Roman"/>
          <w:color w:val="1F2937"/>
          <w:sz w:val="26"/>
        </w:rPr>
        <w:t>Cho phép khán giả dễ dàng tra cứu lịch chiếu, lựa chọn bộ phim yêu thích, chọn ngày xem hợp lệ và số lượng vé mong muốn mọi lúc, mọi nơi thông qua giao diện web trực quan, hiện đại, tương thích hoàn hảo trên cả máy tính lẫn thiết bị di động.</w:t>
      </w:r>
    </w:p>
    <w:p>
      <w:pPr>
        <w:pStyle w:val="ListBullet"/>
        <w:spacing w:line="312" w:lineRule="auto" w:after="80"/>
        <w:ind w:left="360"/>
        <w:jc w:val="both"/>
      </w:pPr>
      <w:r>
        <w:rPr>
          <w:rFonts w:ascii="Times New Roman" w:hAnsi="Times New Roman"/>
          <w:b/>
          <w:color w:val="1F2937"/>
          <w:sz w:val="26"/>
        </w:rPr>
        <w:t xml:space="preserve">Tích hợp dịch vụ F&amp;B và Thanh toán số: </w:t>
      </w:r>
      <w:r>
        <w:rPr>
          <w:rFonts w:ascii="Times New Roman" w:hAnsi="Times New Roman"/>
          <w:color w:val="1F2937"/>
          <w:sz w:val="26"/>
        </w:rPr>
        <w:t>Cho phép khách hàng thêm các gói combo bắp nước, phụ kiện điện ảnh vào giỏ hàng và hoàn tất thanh toán không tiền mặt an toàn, tức thời thông qua Cổng thanh toán điện tử MoMo.</w:t>
      </w:r>
    </w:p>
    <w:p>
      <w:pPr>
        <w:pStyle w:val="ListBullet"/>
        <w:spacing w:line="312" w:lineRule="auto" w:after="80"/>
        <w:ind w:left="360"/>
        <w:jc w:val="both"/>
      </w:pPr>
      <w:r>
        <w:rPr>
          <w:rFonts w:ascii="Times New Roman" w:hAnsi="Times New Roman"/>
          <w:b/>
          <w:color w:val="1F2937"/>
          <w:sz w:val="26"/>
        </w:rPr>
        <w:t xml:space="preserve">Mở rộng dịch vụ giao nhận quà tặng: </w:t>
      </w:r>
      <w:r>
        <w:rPr>
          <w:rFonts w:ascii="Times New Roman" w:hAnsi="Times New Roman"/>
          <w:color w:val="1F2937"/>
          <w:sz w:val="26"/>
        </w:rPr>
        <w:t>Tích hợp giải pháp logistics thông minh qua API của đơn vị vận chuyển hàng đầu Giao Hàng Nhanh (GHN) để hỗ trợ vận chuyển các vật phẩm lưu niệm, phụ kiện rạp chiếu đến tận tay người tiêu dùng trên toàn quốc.</w:t>
      </w:r>
    </w:p>
    <w:p>
      <w:pPr>
        <w:pStyle w:val="ListBullet"/>
        <w:spacing w:line="312" w:lineRule="auto" w:after="80"/>
        <w:ind w:left="360"/>
        <w:jc w:val="both"/>
      </w:pPr>
      <w:r>
        <w:rPr>
          <w:rFonts w:ascii="Times New Roman" w:hAnsi="Times New Roman"/>
          <w:b/>
          <w:color w:val="1F2937"/>
          <w:sz w:val="26"/>
        </w:rPr>
        <w:t xml:space="preserve">Hỗ trợ khách hàng đa kênh theo thời gian thực: </w:t>
      </w:r>
      <w:r>
        <w:rPr>
          <w:rFonts w:ascii="Times New Roman" w:hAnsi="Times New Roman"/>
          <w:color w:val="1F2937"/>
          <w:sz w:val="26"/>
        </w:rPr>
        <w:t>Cung cấp kênh trao đổi tin nhắn trực tiếp giữa khán giả và nhân viên chăm sóc khách hàng ngay trên giao diện web nhằm giải đáp thắc mắc, xử lý khiếu nại phát sinh một cách nhanh chóng nhất.</w:t>
      </w:r>
    </w:p>
    <w:p>
      <w:pPr>
        <w:pStyle w:val="ListBullet"/>
        <w:spacing w:line="312" w:lineRule="auto" w:after="80"/>
        <w:ind w:left="360"/>
        <w:jc w:val="both"/>
      </w:pPr>
      <w:r>
        <w:rPr>
          <w:rFonts w:ascii="Times New Roman" w:hAnsi="Times New Roman"/>
          <w:b/>
          <w:color w:val="1F2937"/>
          <w:sz w:val="26"/>
        </w:rPr>
        <w:t xml:space="preserve">Tự động hóa quản trị và báo cáo doanh thu: </w:t>
      </w:r>
      <w:r>
        <w:rPr>
          <w:rFonts w:ascii="Times New Roman" w:hAnsi="Times New Roman"/>
          <w:color w:val="1F2937"/>
          <w:sz w:val="26"/>
        </w:rPr>
        <w:t>Cung cấp cho Ban quản trị công cụ mạnh mẽ để quản lý tập trung danh mục phim, kiểm soát đơn hàng, theo dõi chi tiết lịch sử giao dịch và biểu đồ phân tích doanh thu trực quan.</w:t>
      </w:r>
    </w:p>
    <w:p>
      <w:pPr>
        <w:keepNext/>
        <w:spacing w:before="160" w:after="80"/>
        <w:jc w:val="left"/>
      </w:pPr>
      <w:r>
        <w:rPr>
          <w:rFonts w:ascii="Times New Roman" w:hAnsi="Times New Roman"/>
          <w:b/>
          <w:color w:val="0E7490"/>
          <w:sz w:val="26"/>
        </w:rPr>
        <w:t>2.1.3. Phạm vi hệ thống</w:t>
      </w:r>
    </w:p>
    <w:p>
      <w:pPr>
        <w:spacing w:line="312" w:lineRule="auto" w:after="120"/>
        <w:jc w:val="both"/>
      </w:pPr>
      <w:r>
        <w:rPr>
          <w:rFonts w:ascii="Times New Roman" w:hAnsi="Times New Roman"/>
          <w:b/>
          <w:i w:val="0"/>
          <w:color w:val="1F2937"/>
          <w:sz w:val="26"/>
        </w:rPr>
        <w:t>Hệ thống CinemaSys được giới hạn trong phạm vi nghiệp vụ và kỹ thuật cụ thể sau:</w:t>
      </w:r>
    </w:p>
    <w:p>
      <w:pPr>
        <w:pStyle w:val="ListBullet"/>
        <w:spacing w:line="312" w:lineRule="auto" w:after="80"/>
        <w:ind w:left="360"/>
        <w:jc w:val="both"/>
      </w:pPr>
      <w:r>
        <w:rPr>
          <w:rFonts w:ascii="Times New Roman" w:hAnsi="Times New Roman"/>
          <w:b/>
          <w:color w:val="1F2937"/>
          <w:sz w:val="26"/>
        </w:rPr>
        <w:t xml:space="preserve">Phân hệ Người dùng / Khách hàng (Client Portal): </w:t>
      </w:r>
      <w:r>
        <w:rPr>
          <w:rFonts w:ascii="Times New Roman" w:hAnsi="Times New Roman"/>
          <w:color w:val="1F2937"/>
          <w:sz w:val="26"/>
        </w:rPr>
        <w:t>Xem danh sách phim đang chiếu, xem chi tiết lịch chiếu; thực hiện Form Đặt vé xem phim nhanh (chọn phim, ngày xem, số vé, email nhận vé); quản lý Giỏ hàng mua sắm các combo sản phẩm rạp; thực hiện thanh toán trực tuyến qua MoMo hoặc thanh toán khi nhận hàng (COD); theo dõi tiến trình đơn hàng; tương tác trò chuyện với nhân viên hỗ trợ qua hệ thống Chat trực tuyến.</w:t>
      </w:r>
    </w:p>
    <w:p>
      <w:pPr>
        <w:pStyle w:val="ListBullet"/>
        <w:spacing w:line="312" w:lineRule="auto" w:after="80"/>
        <w:ind w:left="360"/>
        <w:jc w:val="both"/>
      </w:pPr>
      <w:r>
        <w:rPr>
          <w:rFonts w:ascii="Times New Roman" w:hAnsi="Times New Roman"/>
          <w:b/>
          <w:color w:val="1F2937"/>
          <w:sz w:val="26"/>
        </w:rPr>
        <w:t xml:space="preserve">Phân hệ Quản trị viên (Admin Portal): </w:t>
      </w:r>
      <w:r>
        <w:rPr>
          <w:rFonts w:ascii="Times New Roman" w:hAnsi="Times New Roman"/>
          <w:color w:val="1F2937"/>
          <w:sz w:val="26"/>
        </w:rPr>
        <w:t>Đăng nhập xác thực bảo mật; quản lý danh mục sản phẩm (CRUD Phim và combo bắp nước phụ kiện); quản lý toàn bộ danh sách đơn hàng và cập nhật trạng thái đơn (Chờ xử lý, Đã xác nhận, Đang giao hàng, Hoàn thành, Hủy); xem báo cáo thống kê doanh số, số lượng đơn hàng theo ngày/tháng; tiếp nhận và phản hồi tin nhắn của khách hàng trong phân hệ Chat Admin; quản lý danh sách người dùng và phân quyền.</w:t>
      </w:r>
    </w:p>
    <w:p>
      <w:pPr>
        <w:pStyle w:val="ListBullet"/>
        <w:spacing w:line="312" w:lineRule="auto" w:after="80"/>
        <w:ind w:left="360"/>
        <w:jc w:val="both"/>
      </w:pPr>
      <w:r>
        <w:rPr>
          <w:rFonts w:ascii="Times New Roman" w:hAnsi="Times New Roman"/>
          <w:b/>
          <w:color w:val="1F2937"/>
          <w:sz w:val="26"/>
        </w:rPr>
        <w:t xml:space="preserve">Phân hệ Tích hợp Dịch vụ Ngoài (External Integrations): </w:t>
      </w:r>
      <w:r>
        <w:rPr>
          <w:rFonts w:ascii="Times New Roman" w:hAnsi="Times New Roman"/>
          <w:color w:val="1F2937"/>
          <w:sz w:val="26"/>
        </w:rPr>
        <w:t>Cổng thanh toán MoMo (Momo Payment Gateway qua chuẩn giao tiếp RESTful API và cơ chế IPN Callback); Dịch vụ vận chuyển Giao Hàng Nhanh (GHN API tính phí giao hàng và tra cứu mã bưu cục); Máy chủ thư điện tử (SMTP Server) phục vụ việc gửi mã OTP xác minh tài khoản đăng ký.</w:t>
      </w:r>
    </w:p>
    <w:p>
      <w:pPr>
        <w:keepNext/>
        <w:spacing w:before="240" w:after="120"/>
        <w:jc w:val="left"/>
      </w:pPr>
      <w:r>
        <w:rPr>
          <w:rFonts w:ascii="Times New Roman" w:hAnsi="Times New Roman"/>
          <w:b/>
          <w:color w:val="1E3A8A"/>
          <w:sz w:val="28"/>
        </w:rPr>
        <w:t>2.2. Yêu cầu chức năng</w:t>
      </w:r>
    </w:p>
    <w:p>
      <w:pPr>
        <w:keepNext/>
        <w:spacing w:before="160" w:after="80"/>
        <w:jc w:val="left"/>
      </w:pPr>
      <w:r>
        <w:rPr>
          <w:rFonts w:ascii="Times New Roman" w:hAnsi="Times New Roman"/>
          <w:b/>
          <w:color w:val="0E7490"/>
          <w:sz w:val="26"/>
        </w:rPr>
        <w:t>2.2.1. Danh mục yêu cầu chức năng</w:t>
      </w:r>
    </w:p>
    <w:p>
      <w:pPr>
        <w:spacing w:line="312" w:lineRule="auto" w:after="120"/>
        <w:jc w:val="both"/>
      </w:pPr>
      <w:r>
        <w:rPr>
          <w:rFonts w:ascii="Times New Roman" w:hAnsi="Times New Roman"/>
          <w:b w:val="0"/>
          <w:i w:val="0"/>
          <w:color w:val="1F2937"/>
          <w:sz w:val="26"/>
        </w:rPr>
        <w:t>Dựa trên kết quả khảo sát nghiệp vụ thực tế, hệ thống yêu cầu chức năng (Functional Requirements - FR) được phân loại chi tiết theo từng nhóm tác nhân tương tác:</w:t>
      </w:r>
    </w:p>
    <w:p>
      <w:pPr>
        <w:keepNext/>
        <w:spacing w:before="160" w:after="80"/>
        <w:jc w:val="center"/>
      </w:pPr>
      <w:r>
        <w:rPr>
          <w:rFonts w:ascii="Times New Roman" w:hAnsi="Times New Roman"/>
          <w:b/>
          <w:color w:val="1E3A8A"/>
          <w:sz w:val="23"/>
        </w:rPr>
        <w:t>Bảng 2.1: Danh mục yêu cầu chức năng của Hệ thống CinemaSys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15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Mã FR</w:t>
            </w:r>
          </w:p>
        </w:tc>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yêu cầu chức năng</w:t>
            </w:r>
          </w:p>
        </w:tc>
        <w:tc>
          <w:tcPr>
            <w:tcW w:type="dxa" w:w="2016"/>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Tác nhân (Actor)</w:t>
            </w:r>
          </w:p>
        </w:tc>
        <w:tc>
          <w:tcPr>
            <w:tcW w:type="dxa" w:w="432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chi tiết nội dung xử lý</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FR01</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danh sách phim và lịch chiếu</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vãng lai, Khách hàng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Hiển thị danh sách các tác phẩm điện ảnh đang công chiếu, tóm tắt nội dung, thể loại, thời lượng và thông tin chi tiết.</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FR02</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Đặt vé xem phim nhanh (Movie Booking Form)</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vãng lai, Khách hàng</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Cho phép chọn tên phim từ danh sách, chọn ngày xem (ràng buộc từ ngày hiện tại trở đi), nhập số vé (1-10 vé), nhập email hợp lệ.</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FR03</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Đăng ký tài khoản và Xác thực Email OTP</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vãng lai</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Đăng ký tài khoản mới với họ tên, email, mật khẩu; hệ thống tự động gửi mã OTP 6 chữ số qua email để xác thực tài khoản.</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FR04</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Đăng nhập, Đăng xuất và Quên mật khẩu</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Người dùng hệ thống</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Xác thực danh tính người dùng bằng email và mật khẩu; hỗ trợ lấy lại mật khẩu an toàn qua đường dẫn xác thực ký số.</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FR05</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Giỏ hàng sản phẩm rạp</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Thêm các sản phẩm bắp nước, quà lưu niệm vào giỏ hàng; tăng giảm số lượng; tự động tính tổng tiền tạm tính.</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FR06</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Đặt hàng và Chọn phương thức thanh toán</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Nhập thông tin giao hàng (địa chỉ, số điện thoại, tỉnh/huyện/xã); lựa chọn phương thức thanh toán COD hoặc Cổng điện tử MoMo.</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FR07</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Thanh toán trực tuyến qua MoMo</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Chuyển hướng sang cổng thanh toán MoMo để quét mã QR; tự động nhận phản hồi kết quả giao dịch và lưu nhật ký giao dịch.</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FR08</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Theo dõi lịch sử đơn hàng và chi tiết vé</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danh sách các đơn đặt vé và mua hàng đã thực hiện, trạng thái thanh toán và thông tin chi tiết từng mặt hàng.</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FR09</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Trò chuyện hỗ trợ khách hàng (Live Chat)</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Gửi và nhận tin nhắn văn bản trao đổi trực tiếp với nhân viên quản trị theo thời gian thực.</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FR10</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danh mục sản phẩm / dịch vụ rạp</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Thêm mới, chỉnh sửa thông tin, cập nhật giá bán, cập nhật hình ảnh đại diện và xóa danh mục/sản phẩm rạp.</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FR11</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và duyệt đơn hàng</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toàn bộ đơn đặt vé/mua hàng trong hệ thống; cập nhật trạng thái đơn (Pending -&gt; Confirmed -&gt; Shipping -&gt; Completed -&gt; Cancelled).</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FR12</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giao dịch thanh toán</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danh sách chi tiết các giao dịch MoMo, mã giao dịch, số tiền, thông báo lỗi nếu có, đối soát tài chính.</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FR13</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người dùng và phân quyền</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danh sách khách hàng; phân quyền vai trò (Admin hoặc Customer); kích hoạt hoặc vô hiệu hóa tài khoản.</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FR14</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Hỗ trợ khách hàng tại bàn điều khiển Admin</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danh sách các cuộc hội thoại chat đang chờ; trả lời tin nhắn của từng khách hàng riêng biệt.</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FR15</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Thống kê báo cáo doanh thu</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Biểu đồ trực quan doanh thu theo khoảng thời gian; thống kê top sản phẩm/phim bán chạy nhất và tỷ lệ chuyển đổi.</w:t>
            </w:r>
          </w:p>
        </w:tc>
      </w:tr>
    </w:tbl>
    <w:p>
      <w:pPr>
        <w:spacing w:after="120"/>
      </w:pPr>
    </w:p>
    <w:p>
      <w:pPr>
        <w:keepNext/>
        <w:spacing w:before="160" w:after="80"/>
        <w:jc w:val="left"/>
      </w:pPr>
      <w:r>
        <w:rPr>
          <w:rFonts w:ascii="Times New Roman" w:hAnsi="Times New Roman"/>
          <w:b/>
          <w:color w:val="0E7490"/>
          <w:sz w:val="26"/>
        </w:rPr>
        <w:t>2.2.2. Sơ đồ use case</w:t>
      </w:r>
    </w:p>
    <w:p>
      <w:pPr>
        <w:spacing w:line="312" w:lineRule="auto" w:after="120"/>
        <w:jc w:val="both"/>
      </w:pPr>
      <w:r>
        <w:rPr>
          <w:rFonts w:ascii="Times New Roman" w:hAnsi="Times New Roman"/>
          <w:b w:val="0"/>
          <w:i w:val="0"/>
          <w:color w:val="1F2937"/>
          <w:sz w:val="26"/>
        </w:rPr>
        <w:t>Hệ thống bao gồm 3 tác nhân chính (Actors) và 2 tác nhân ngoại vi (Secondary Actors):</w:t>
        <w:br/>
        <w:t>- Khách vãng lai (Guest): Người dùng chưa đăng nhập, có thể xem danh sách phim, đặt vé xem phim nhanh, đăng ký tài khoản.</w:t>
        <w:br/>
        <w:t>- Khách hàng (Customer): Người dùng đã đăng nhập và kích hoạt email, có đầy đủ quyền đặt vé, mua combo, thanh toán MoMo, quản lý đơn cá nhân và chat hỗ trợ.</w:t>
        <w:br/>
        <w:t>- Quản trị viên (Admin): Ban quản lý rạp, có toàn quyền quản lý kho phim/sản phẩm, duyệt đơn, xem báo cáo và hỗ trợ khách hàng.</w:t>
        <w:br/>
        <w:t>- Cổng thanh toán MoMo (Momo Gateway): Hệ thống bên ngoài tiếp nhận yêu cầu thanh toán và trả về kết quả qua Webhook IPN.</w:t>
        <w:br/>
        <w:t>- Đơn vị vận chuyển (GHN Service): Hệ thống bên ngoài cung cấp dịch vụ tra cứu bưu cục và tính cước vận chuyển.</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w:t>
              <w:br/>
              <w:t xml:space="preserve">  |                        HỆ THỐNG CINEMASYS                             |</w:t>
              <w:br/>
              <w:t xml:space="preserve">  |                                                                       |</w:t>
              <w:br/>
              <w:t xml:space="preserve">  |   [Xem danh sách phim] &lt;------------------------------+               |</w:t>
              <w:br/>
              <w:t xml:space="preserve">  |                                                       |               |</w:t>
              <w:br/>
              <w:t xml:space="preserve">  |   [Đặt vé xem phim nhanh] &lt;---------------------------+-- (Guest)     |</w:t>
              <w:br/>
              <w:t xml:space="preserve">  |            |                                          |               |</w:t>
              <w:br/>
              <w:t xml:space="preserve">  |            +-- &lt;&lt;include&gt;&gt; --&gt; [Kiểm tra hợp lệ Form] |               |</w:t>
              <w:br/>
              <w:t xml:space="preserve">  |                                                       |               |</w:t>
              <w:br/>
              <w:t xml:space="preserve">  |   [Đăng ký &amp; Xác thực OTP] &lt;--------------------------+               |</w:t>
              <w:br/>
              <w:t xml:space="preserve">  |                                                       |               |</w:t>
              <w:br/>
              <w:t xml:space="preserve">  |   [Đăng nhập / Đăng xuất] &lt;---------------------------+               |</w:t>
              <w:br/>
              <w:t xml:space="preserve">  |                                                       |               |</w:t>
              <w:br/>
              <w:t xml:space="preserve">  |   [Mua Combo bắp nước &amp; Giỏ hàng] &lt;-------------------+-- (Customer)  |</w:t>
              <w:br/>
              <w:t xml:space="preserve">  |            |                                          |               |</w:t>
              <w:br/>
              <w:t xml:space="preserve">  |   [Thanh toán đơn hàng] &lt;-----------------------------+               |</w:t>
              <w:br/>
              <w:t xml:space="preserve">  |            |                                          |               |</w:t>
              <w:br/>
              <w:t xml:space="preserve">  |            +-- &lt;&lt;extend&gt;&gt; --&gt; [Thanh toán qua MoMo] --+-&gt; [MoMo API]  |</w:t>
              <w:br/>
              <w:t xml:space="preserve">  |            +-- &lt;&lt;include&gt;&gt; -&gt; [Tính phí GHN] ---------+-&gt; [GHN API]   |</w:t>
              <w:br/>
              <w:t xml:space="preserve">  |                                                       |               |</w:t>
              <w:br/>
              <w:t xml:space="preserve">  |   [Trò chuyện hỗ trợ LiveChat] &lt;----------------------+               |</w:t>
              <w:br/>
              <w:t xml:space="preserve">  |                 ^                                     |               |</w:t>
              <w:br/>
              <w:t xml:space="preserve">  |                 |                                     |               |</w:t>
              <w:br/>
              <w:t xml:space="preserve">  |   [Tiếp nhận phản hồi Chat] &lt;-------------------------+-- (Admin)     |</w:t>
              <w:br/>
              <w:t xml:space="preserve">  |                                                       |               |</w:t>
              <w:br/>
              <w:t xml:space="preserve">  |   [Quản lý Phim &amp; Danh mục Sản phẩm] &lt;----------------+               |</w:t>
              <w:br/>
              <w:t xml:space="preserve">  |                                                       |               |</w:t>
              <w:br/>
              <w:t xml:space="preserve">  |   [Quản lý Đơn hàng &amp; Cập nhật trạng thái] &lt;----------+               |</w:t>
              <w:br/>
              <w:t xml:space="preserve">  |                                                       |               |</w:t>
              <w:br/>
              <w:t xml:space="preserve">  |   [Thống kê Báo cáo Doanh thu] &lt;----------------------+               |</w:t>
              <w:br/>
              <w:t xml:space="preserve">  +-----------------------------------------------------------------------+</w:t>
            </w:r>
          </w:p>
        </w:tc>
      </w:tr>
    </w:tbl>
    <w:p>
      <w:pPr>
        <w:spacing w:before="80" w:after="200"/>
        <w:jc w:val="center"/>
      </w:pPr>
      <w:r>
        <w:rPr>
          <w:rFonts w:ascii="Times New Roman" w:hAnsi="Times New Roman"/>
          <w:i/>
          <w:color w:val="64748B"/>
          <w:sz w:val="22"/>
        </w:rPr>
        <w:t>Hình 2.1: Sơ đồ Use Case tổng quan của Hệ thống CinemaSys</w:t>
      </w:r>
    </w:p>
    <w:p>
      <w:pPr>
        <w:keepNext/>
        <w:spacing w:before="160" w:after="80"/>
        <w:jc w:val="left"/>
      </w:pPr>
      <w:r>
        <w:rPr>
          <w:rFonts w:ascii="Times New Roman" w:hAnsi="Times New Roman"/>
          <w:b/>
          <w:color w:val="0E7490"/>
          <w:sz w:val="26"/>
        </w:rPr>
        <w:t>2.2.3. Đặc tả các use case trọng tâm</w:t>
      </w:r>
    </w:p>
    <w:p>
      <w:pPr>
        <w:spacing w:line="312" w:lineRule="auto" w:after="120"/>
        <w:jc w:val="both"/>
      </w:pPr>
      <w:r>
        <w:rPr>
          <w:rFonts w:ascii="Times New Roman" w:hAnsi="Times New Roman"/>
          <w:b w:val="0"/>
          <w:i w:val="0"/>
          <w:color w:val="1F2937"/>
          <w:sz w:val="26"/>
        </w:rPr>
        <w:t>Dưới đây là bảng đặc tả chi tiết 4 Use Case cốt lõi nhất của hệ thống theo chuẩn mẫu RUP:</w:t>
      </w:r>
    </w:p>
    <w:p>
      <w:pPr>
        <w:spacing w:line="312" w:lineRule="auto" w:after="120"/>
        <w:jc w:val="both"/>
      </w:pPr>
      <w:r>
        <w:rPr>
          <w:rFonts w:ascii="Times New Roman" w:hAnsi="Times New Roman"/>
          <w:b/>
          <w:i w:val="0"/>
          <w:color w:val="1F2937"/>
          <w:sz w:val="26"/>
        </w:rPr>
        <w:t>1. Đặc tả Ca sử dụng UC01: Đặt vé xem phim trực tuyến (Movie Booking)</w:t>
      </w:r>
    </w:p>
    <w:p>
      <w:pPr>
        <w:keepNext/>
        <w:spacing w:before="160" w:after="80"/>
        <w:jc w:val="center"/>
      </w:pPr>
      <w:r>
        <w:rPr>
          <w:rFonts w:ascii="Times New Roman" w:hAnsi="Times New Roman"/>
          <w:b/>
          <w:color w:val="1E3A8A"/>
          <w:sz w:val="23"/>
        </w:rPr>
        <w:t>Bảng 2.2: Bảng đặc tả chi tiết Ca sử dụng UC01 - Đặt vé xem phim</w:t>
      </w:r>
    </w:p>
    <w:tbl>
      <w:tblPr>
        <w:tblW w:type="auto" w:w="0"/>
        <w:jc w:val="center"/>
        <w:tblLayout w:type="fixed"/>
        <w:tblLook w:firstColumn="1" w:firstRow="1" w:lastColumn="0" w:lastRow="0" w:noHBand="0" w:noVBand="1" w:val="04A0"/>
      </w:tblPr>
      <w:tblGrid>
        <w:gridCol w:w="4701"/>
        <w:gridCol w:w="470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đặc tả</w:t>
            </w:r>
          </w:p>
        </w:tc>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Mã Use Case</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UC01</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Tên Use Case</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Đặt vé xem phim trực tuyến (Movie Ticket Booking)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Tác nhân chính</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vãng lai (Guest) hoặc Khách hàng (Customer)</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Mô tả tóm tắt</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Cho phép người dùng chọn phim, chọn ngày chiếu hợp lệ, nhập số lượng vé và địa chỉ email nhận thông tin đặt vé.</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tiên quyết</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Người dùng truy cập vào trang Đặt vé (/movie-booking hoặc /dat-ve). Hệ thống đã có danh sách phim đang chiếu.</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sau thành công</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Thông tin đặt vé được lưu tạm thời vào Session, hiển thị thông báo thành công cùng thẻ tóm tắt chi tiết vé vừa đặt.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sự kiện chính (Normal Flow)</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 Người dùng truy cập biểu mẫu Đặt vé xem phim.</w:t>
              <w:br/>
              <w:t>2. Hệ thống tải danh sách các bộ phim đang chiếu vào Dropdown và thiết lập thuộc tính minDate của ô chọn ngày là ngày hôm nay.</w:t>
              <w:br/>
              <w:t>3. Người dùng chọn bộ phim muốn xem.</w:t>
              <w:br/>
              <w:t>4. Người dùng chọn ngày xem phim.</w:t>
              <w:br/>
              <w:t>5. Người dùng nhập số lượng vé cần mua (từ 1 đến 10).</w:t>
              <w:br/>
              <w:t>6. Người dùng nhập địa chỉ email cá nhân để nhận thông báo.</w:t>
              <w:br/>
              <w:t>7. Người dùng nhấn nút 'Xác nhận Đặt vé' (Submit).</w:t>
              <w:br/>
              <w:t>8. Hệ thống kích hoạt bộ kiểm tra hợp lệ dữ liệu (Form Request Validation):</w:t>
              <w:br/>
              <w:t xml:space="preserve">   - Kiểm tra tên phim: Không được để trống và phải thuộc danh mục hợp lệ.</w:t>
              <w:br/>
              <w:t xml:space="preserve">   - Kiểm tra ngày: Phải có giá trị ngày hợp lệ và phải &gt;= ngày hiện tại.</w:t>
              <w:br/>
              <w:t xml:space="preserve">   - Kiểm tra số vé: Phải là số nguyên từ 1 đến 10.</w:t>
              <w:br/>
              <w:t xml:space="preserve">   - Kiểm tra email: Phải có định dạng email hợp lệ theo chuẩn RFC.</w:t>
              <w:br/>
              <w:t>9. Hệ thống xác nhận dữ liệu hợp lệ, lưu trữ thông tin đặt vé vào Session bộ nhớ đệm flash và điều hướng lại trang kèm thông báo 'Đặt vé thành công'.</w:t>
              <w:br/>
              <w:t>10. Giao diện hiển thị Modal/Box thông tin chi tiết vé đã đặt thành công.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rẽ nhánh / Ngoại lệ (Exceptions)</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4a. Người dùng chọn ngày trong quá khứ:</w:t>
              <w:br/>
              <w:t xml:space="preserve">   - Hệ thống chặn xử lý, hiển thị thông báo lỗi màu đỏ: 'Ngày không hợp lệ (phải là ngày hiện tại hoặc sau).'</w:t>
              <w:br/>
              <w:t xml:space="preserve">   - Giữ lại các giá trị cũ đã nhập vào Form (old inputs).</w:t>
              <w:br/>
              <w:t>5a. Người dùng nhập số vé nhỏ hơn 1 hoặc lớn hơn 10 (ví dụ: 0 hoặc 15):</w:t>
              <w:br/>
              <w:t xml:space="preserve">   - Hệ thống hiển thị thông báo lỗi: 'Số vé không hợp lệ (1–10).'</w:t>
              <w:br/>
              <w:t>6a. Người dùng nhập email sai cú pháp (ví dụ: 'abc@'):</w:t>
              <w:br/>
              <w:t xml:space="preserve">   - Hệ thống hiển thị thông báo lỗi: 'Email không được để trống hoặc sai định dạng.'</w:t>
            </w:r>
          </w:p>
        </w:tc>
      </w:tr>
    </w:tbl>
    <w:p>
      <w:pPr>
        <w:spacing w:after="120"/>
      </w:pPr>
    </w:p>
    <w:p>
      <w:pPr>
        <w:spacing w:line="312" w:lineRule="auto" w:after="120"/>
        <w:jc w:val="both"/>
      </w:pPr>
      <w:r>
        <w:rPr>
          <w:rFonts w:ascii="Times New Roman" w:hAnsi="Times New Roman"/>
          <w:b/>
          <w:i w:val="0"/>
          <w:color w:val="1F2937"/>
          <w:sz w:val="26"/>
        </w:rPr>
        <w:t>2. Đặc tả Ca sử dụng UC02: Thanh toán đơn hàng qua Cổng MoMo</w:t>
      </w:r>
    </w:p>
    <w:p>
      <w:pPr>
        <w:keepNext/>
        <w:spacing w:before="160" w:after="80"/>
        <w:jc w:val="center"/>
      </w:pPr>
      <w:r>
        <w:rPr>
          <w:rFonts w:ascii="Times New Roman" w:hAnsi="Times New Roman"/>
          <w:b/>
          <w:color w:val="1E3A8A"/>
          <w:sz w:val="23"/>
        </w:rPr>
        <w:t>Bảng 2.3: Bảng đặc tả chi tiết Ca sử dụng UC02 - Thanh toán qua MoMo</w:t>
      </w:r>
    </w:p>
    <w:tbl>
      <w:tblPr>
        <w:tblW w:type="auto" w:w="0"/>
        <w:jc w:val="center"/>
        <w:tblLayout w:type="fixed"/>
        <w:tblLook w:firstColumn="1" w:firstRow="1" w:lastColumn="0" w:lastRow="0" w:noHBand="0" w:noVBand="1" w:val="04A0"/>
      </w:tblPr>
      <w:tblGrid>
        <w:gridCol w:w="4701"/>
        <w:gridCol w:w="470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đặc tả</w:t>
            </w:r>
          </w:p>
        </w:tc>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Mã Use Case</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UC02</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Tên Use Case</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Thanh toán đơn hàng qua Cổng MoMo (MoMo Payment Gateway)</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Tác nhân chính</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(Customer), Cổng thanh toán MoMo</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Mô tả tóm tắt</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lựa chọn thanh toán đơn hàng qua Ví MoMo, hệ thống tạo chữ ký điện tử HMAC-SHA256 gửi sang MoMo, nhận phản hồi thanh toán và cập nhật trạng thái đơn.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tiên quyết</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đã có đơn hàng ở trạng thái 'pending', có tổng tiền hợp lệ (&gt; 1,000 VND).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sau thành công</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Đơn hàng chuyển trạng thái 'confirmed', bản ghi giao dịch MoMo được lưu với trạng thái 'SUCCESS', email biên lai được gửi tới khách.</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sự kiện chính (Normal Flow)</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 Tại trang Thanh toán đơn hàng, khách hàng chọn phương thức 'Thanh toán trực tuyến MoMo' và bấm 'Xác nhận Thanh toán'.</w:t>
              <w:br/>
              <w:t>2. MomoController tạo mã đơn hàng duy nhất (orderId) kết hợp requestId và tập hợp các tham số theo chuẩn MoMo API.</w:t>
              <w:br/>
              <w:t>3. Hệ thống tạo chuỗi dữ liệu gốc (Raw Signature) và mã hóa băm bằng thuật toán HMAC-SHA256 cùng Secret Key bí mật.</w:t>
              <w:br/>
              <w:t>4. Hệ thống gửi HTTP POST Request mang payload JSON sang API MoMo Endpoint.</w:t>
              <w:br/>
              <w:t>5. MoMo kiểm tra tính hợp lệ của chữ ký, khởi tạo phiên thanh toán và trả về đường dẫn `payUrl`.</w:t>
              <w:br/>
              <w:t>6. Hệ thống chuyển hướng trình duyệt của khách hàng tới trang thanh toán hiển thị mã QR của MoMo.</w:t>
              <w:br/>
              <w:t>7. Khách hàng mở ứng dụng MoMo trên điện thoại di động và thực hiện quét mã QR xác nhận trừ tiền ví.</w:t>
              <w:br/>
              <w:t>8. Cổng MoMo gửi thông báo thanh toán bất đồng bộ (IPN Callback) tới endpoint Webhook `/api/momo/ipn` của hệ thống.</w:t>
              <w:br/>
              <w:t>9. Hệ thống kiểm tra chữ ký phản hồi của MoMo để chống giả mạo:</w:t>
              <w:br/>
              <w:t xml:space="preserve">   - Nếu chữ ký hợp lệ và resultCode == 0 (Thành công):</w:t>
              <w:br/>
              <w:t xml:space="preserve">   - Cập nhật đơn hàng: `payment_status = 'paid'`, `order_status = 'confirmed'`.</w:t>
              <w:br/>
              <w:t xml:space="preserve">   - Ghi lại bản ghi vào bảng `payment_transactions`.</w:t>
              <w:br/>
              <w:t>10. Trình duyệt khách hàng được điều hướng về trang kết quả đơn hàng hiển thị lời cảm ơn.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rẽ nhánh / Ngoại lệ (Exceptions)</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7a. Khách hàng hủy giao dịch hoặc ví không đủ số dư:</w:t>
              <w:br/>
              <w:t xml:space="preserve">   - MoMo trả về resultCode != 0. Hệ thống ghi nhận trạng thái thanh toán 'FAILED' và giữ nguyên đơn hàng chờ thanh toán lại.</w:t>
              <w:br/>
              <w:t>8a. Chữ ký IPN nhận được không khớp với thuật toán tính toán tại máy chủ:</w:t>
              <w:br/>
              <w:t xml:space="preserve">   - Hệ thống từ chối cập nhật đơn hàng, ghi log cảnh báo an ninh giả mạo dữ liệu.</w:t>
            </w:r>
          </w:p>
        </w:tc>
      </w:tr>
    </w:tbl>
    <w:p>
      <w:pPr>
        <w:spacing w:after="120"/>
      </w:pPr>
    </w:p>
    <w:p>
      <w:pPr>
        <w:spacing w:line="312" w:lineRule="auto" w:after="120"/>
        <w:jc w:val="both"/>
      </w:pPr>
      <w:r>
        <w:rPr>
          <w:rFonts w:ascii="Times New Roman" w:hAnsi="Times New Roman"/>
          <w:b/>
          <w:i w:val="0"/>
          <w:color w:val="1F2937"/>
          <w:sz w:val="26"/>
        </w:rPr>
        <w:t>3. Đặc tả Ca sử dụng UC03: Quản lý danh mục phim và sản phẩm rạp</w:t>
      </w:r>
    </w:p>
    <w:p>
      <w:pPr>
        <w:keepNext/>
        <w:spacing w:before="160" w:after="80"/>
        <w:jc w:val="center"/>
      </w:pPr>
      <w:r>
        <w:rPr>
          <w:rFonts w:ascii="Times New Roman" w:hAnsi="Times New Roman"/>
          <w:b/>
          <w:color w:val="1E3A8A"/>
          <w:sz w:val="23"/>
        </w:rPr>
        <w:t>Bảng 2.4: Bảng đặc tả chi tiết Ca sử dụng UC03 - Quản lý Sản phẩm / Dịch vụ</w:t>
      </w:r>
    </w:p>
    <w:tbl>
      <w:tblPr>
        <w:tblW w:type="auto" w:w="0"/>
        <w:jc w:val="center"/>
        <w:tblLayout w:type="fixed"/>
        <w:tblLook w:firstColumn="1" w:firstRow="1" w:lastColumn="0" w:lastRow="0" w:noHBand="0" w:noVBand="1" w:val="04A0"/>
      </w:tblPr>
      <w:tblGrid>
        <w:gridCol w:w="4701"/>
        <w:gridCol w:w="470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đặc tả</w:t>
            </w:r>
          </w:p>
        </w:tc>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Mã Use Case</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UC03</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Tên Use Case</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danh mục phim và sản phẩm rạp (Product Catalog Management)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Tác nhân chính</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Mô tả tóm tắt</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Admin thực hiện các thao tác Thêm, Sửa, Xem danh sách và Xóa thông tin phim, combo đồ ăn thức uống hoặc phụ kiện quà tặng rạp chiếu.</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tiên quyết</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Admin đã đăng nhập thành công và được xác thực quyền vai trò 'admin' thông qua AdminMiddleware.</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sau thành công</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Cơ sở dữ liệu được cập nhật, danh mục hiển thị cho khách hàng được làm mới ngay lập tức.</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sự kiện chính (Normal Flow)</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 Admin chọn menu 'Quản lý Sản phẩm / Dịch vụ' trên thanh điều hướng Dashboard.</w:t>
              <w:br/>
              <w:t>2. Hệ thống truy vấn cơ sở dữ liệu và hiển thị danh sách sản phẩm phân trang kèm hình ảnh, tên, giá, số lượng tồn kho và danh mục cha.</w:t>
              <w:br/>
              <w:t>3. Khi Admin bấm nút 'Thêm mới': Hệ thống hiển thị Form nhập liệu.</w:t>
              <w:br/>
              <w:t>4. Admin điền thông tin: Tên sản phẩm, Danh mục, Đơn giá, Tồn kho, Mô tả chi tiết và tải lên tập tin hình ảnh (JPG/PNG/WEBP).</w:t>
              <w:br/>
              <w:t>5. Admin bấm 'Lưu dữ liệu'.</w:t>
              <w:br/>
              <w:t>6. Hệ thống thực hiện Validation (kiểm tra kiểu file ảnh, giá &gt; 0, tồn kho &gt;= 0), di chuyển file ảnh vào thư mục `public/uploads`, tạo bản ghi Product mới trong CSDL và trả về thông báo 'Thêm sản phẩm thành công'.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rẽ nhánh / Ngoại lệ (Exceptions)</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6a. File ảnh tải lên vượt quá dung lượng quy định (2MB) hoặc không đúng định dạng:</w:t>
              <w:br/>
              <w:t xml:space="preserve">   - Hệ thống hiển thị cảnh báo lỗi tải file và giữ nguyên các nội dung text trong form.</w:t>
            </w:r>
          </w:p>
        </w:tc>
      </w:tr>
    </w:tbl>
    <w:p>
      <w:pPr>
        <w:spacing w:after="120"/>
      </w:pPr>
    </w:p>
    <w:p>
      <w:pPr>
        <w:spacing w:line="312" w:lineRule="auto" w:after="120"/>
        <w:jc w:val="both"/>
      </w:pPr>
      <w:r>
        <w:rPr>
          <w:rFonts w:ascii="Times New Roman" w:hAnsi="Times New Roman"/>
          <w:b/>
          <w:i w:val="0"/>
          <w:color w:val="1F2937"/>
          <w:sz w:val="26"/>
        </w:rPr>
        <w:t>4. Đặc tả Ca sử dụng UC04: Hỗ trợ tư vấn khách hàng trực tuyến</w:t>
      </w:r>
    </w:p>
    <w:p>
      <w:pPr>
        <w:keepNext/>
        <w:spacing w:before="160" w:after="80"/>
        <w:jc w:val="center"/>
      </w:pPr>
      <w:r>
        <w:rPr>
          <w:rFonts w:ascii="Times New Roman" w:hAnsi="Times New Roman"/>
          <w:b/>
          <w:color w:val="1E3A8A"/>
          <w:sz w:val="23"/>
        </w:rPr>
        <w:t>Bảng 2.5: Bảng đặc tả chi tiết Ca sử dụng UC04 - Tư vấn trực tuyến</w:t>
      </w:r>
    </w:p>
    <w:tbl>
      <w:tblPr>
        <w:tblW w:type="auto" w:w="0"/>
        <w:jc w:val="center"/>
        <w:tblLayout w:type="fixed"/>
        <w:tblLook w:firstColumn="1" w:firstRow="1" w:lastColumn="0" w:lastRow="0" w:noHBand="0" w:noVBand="1" w:val="04A0"/>
      </w:tblPr>
      <w:tblGrid>
        <w:gridCol w:w="4701"/>
        <w:gridCol w:w="470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đặc tả</w:t>
            </w:r>
          </w:p>
        </w:tc>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Mã Use Case</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UC04</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Tên Use Case</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Hỗ trợ tư vấn khách hàng trực tuyến (Live Chat Support)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Tác nhân chính</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(Customer), Quản trị viên (Admin)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Mô tả tóm tắt</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Tạo kênh giao tiếp trực tiếp hai chiều giữa khách hàng và nhân viên hỗ trợ giúp giải đáp các thắc mắc về lịch chiếu, vé, thanh toán hoặc đổi trả sự cố.</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tiên quyết</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Cả Khách hàng và Admin đều đã đăng nhập vào hệ thống.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sau thành công</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Các tin nhắn được lưu trữ toàn vẹn trong bảng `messages` và hiển thị tuần tự theo dấu thời gian thực.</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sự kiện chính (Normal Flow)</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 Khách hàng bấm vào biểu tượng bong bóng Chat ở góc dưới màn hình giao diện.</w:t>
              <w:br/>
              <w:t>2. Cửa sổ chat mở ra, hiển thị lịch sử các tin nhắn cũ giữa khách hàng và Admin.</w:t>
              <w:br/>
              <w:t>3. Khách hàng nhập nội dung tin nhắn và bấm 'Gửi' (hoặc nhấn Enter).</w:t>
              <w:br/>
              <w:t>4. Ứng dụng gửi HTTP POST Request chứa nội dung tới endpoint `user/chat/send`.</w:t>
              <w:br/>
              <w:t>5. Hệ thống lưu tin nhắn vào CSDL với `sender_id = User ID`, `receiver_id = Admin ID`, `is_read = 0`.</w:t>
              <w:br/>
              <w:t>6. Phía giao diện Admin, cơ chế Polling / SSE liên tục quét tin nhắn mới, tự động phát âm thanh thông báo và đưa cuộc hội thoại lên đầu danh sách chờ.</w:t>
              <w:br/>
              <w:t>7. Admin chọn cuộc hội thoại, gõ nội dung phản hồi và gửi lại.</w:t>
              <w:br/>
              <w:t>8. Khách hàng nhận được tin nhắn trả lời hiển thị ngay trên khung chat.</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rẽ nhánh / Ngoại lệ (Exceptions)</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3a. Khách hàng gửi tin nhắn trống hoặc chỉ chứa khoảng trắng:</w:t>
              <w:br/>
              <w:t xml:space="preserve">   - Nút gửi bị vô hiệu hóa hoặc hệ thống từ chối xử lý request rỗng.</w:t>
            </w:r>
          </w:p>
        </w:tc>
      </w:tr>
    </w:tbl>
    <w:p>
      <w:pPr>
        <w:spacing w:after="120"/>
      </w:pPr>
    </w:p>
    <w:p>
      <w:pPr>
        <w:keepNext/>
        <w:spacing w:before="240" w:after="120"/>
        <w:jc w:val="left"/>
      </w:pPr>
      <w:r>
        <w:rPr>
          <w:rFonts w:ascii="Times New Roman" w:hAnsi="Times New Roman"/>
          <w:b/>
          <w:color w:val="1E3A8A"/>
          <w:sz w:val="28"/>
        </w:rPr>
        <w:t>2.3. Mô hình hóa quy trình nghiệp vụ</w:t>
      </w:r>
    </w:p>
    <w:p>
      <w:pPr>
        <w:keepNext/>
        <w:spacing w:before="160" w:after="80"/>
        <w:jc w:val="left"/>
      </w:pPr>
      <w:r>
        <w:rPr>
          <w:rFonts w:ascii="Times New Roman" w:hAnsi="Times New Roman"/>
          <w:b/>
          <w:color w:val="0E7490"/>
          <w:sz w:val="26"/>
        </w:rPr>
        <w:t>2.3.1. Quy trình Đặt vé và thanh toán trực tuyến</w:t>
      </w:r>
    </w:p>
    <w:p>
      <w:pPr>
        <w:spacing w:line="312" w:lineRule="auto" w:after="120"/>
        <w:jc w:val="both"/>
      </w:pPr>
      <w:r>
        <w:rPr>
          <w:rFonts w:ascii="Times New Roman" w:hAnsi="Times New Roman"/>
          <w:b w:val="0"/>
          <w:i w:val="0"/>
          <w:color w:val="1F2937"/>
          <w:sz w:val="26"/>
        </w:rPr>
        <w:t>Quy trình Đặt vé và thanh toán trực tuyến là xương sống nghiệp vụ của toàn bộ hệ thống CinemaSys. Quy trình này mô tả sự phối hợp liên tục giữa 3 làn bơi (Swimlanes): Khách hàng, Hệ thống CinemaSys và Cổng MoMo Gateway.</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Khách hàng                       Hệ thống CinemaSys                  Cổng MoMo Gateway</w:t>
              <w:br/>
              <w:t xml:space="preserve">    |                                    |                                    |</w:t>
              <w:br/>
              <w:t xml:space="preserve">    |-- [1] Chọn phim, ngày, vé, email -&gt;|</w:t>
              <w:br/>
              <w:t xml:space="preserve">    |                                    |-- [2] Kiểm tra dữ liệu Form</w:t>
              <w:br/>
              <w:t xml:space="preserve">    |                                    |       (Phim? Ngày &gt;= nay? 1-10 vé?)</w:t>
              <w:br/>
              <w:t xml:space="preserve">    |                                    |-- [3] Hợp lệ? --(Không)--&gt; Báo lỗi về Form</w:t>
              <w:br/>
              <w:t xml:space="preserve">    |                                    |--(Có)</w:t>
              <w:br/>
              <w:t xml:space="preserve">    |                                    |-- [4] Tạo đơn hàng tạm thời (Pending)</w:t>
              <w:br/>
              <w:t xml:space="preserve">    |                                    |-- [5] Tính toán tổng tiền</w:t>
              <w:br/>
              <w:t xml:space="preserve">    |&lt;- [6] Hiển thị tùy chọn thanh toán |</w:t>
              <w:br/>
              <w:t xml:space="preserve">    |</w:t>
              <w:br/>
              <w:t xml:space="preserve">    |-- [7] Chọn Thanh toán MoMo --------&gt;</w:t>
              <w:br/>
              <w:t xml:space="preserve">    |                                    |-- [8] Sinh chữ ký số HMAC-SHA256</w:t>
              <w:br/>
              <w:t xml:space="preserve">    |                                    |-- [9] Gửi Request tạo thanh toán -&gt;|</w:t>
              <w:br/>
              <w:t xml:space="preserve">    |                                    |                                    |-- [10] Khởi tạo giao dịch</w:t>
              <w:br/>
              <w:t xml:space="preserve">    |                                    |&lt;- [11] Trả về đường dẫn QR PayURL -|</w:t>
              <w:br/>
              <w:t xml:space="preserve">    |&lt;- [12] Chuyển hướng tới trang QR --|</w:t>
              <w:br/>
              <w:t xml:space="preserve">    |</w:t>
              <w:br/>
              <w:t xml:space="preserve">    |-- [13] Quét QR &amp; Xác nhận trừ tiền ------------------------------------&gt;|</w:t>
              <w:br/>
              <w:t xml:space="preserve">    |                                                                         |-- [14] Trừ tiền tài khoản</w:t>
              <w:br/>
              <w:t xml:space="preserve">    |                                    |&lt;- [15] Gửi Webhook IPN Callback ---|</w:t>
              <w:br/>
              <w:t xml:space="preserve">    |                                    |-- [16] Xác thực chữ ký IPN</w:t>
              <w:br/>
              <w:t xml:space="preserve">    |                                    |-- [17] Cập nhật Order: 'paid'</w:t>
              <w:br/>
              <w:t xml:space="preserve">    |                                    |-- [18] Ghi nhật ký Transaction</w:t>
              <w:br/>
              <w:t xml:space="preserve">    |&lt;- [19] Điều hướng trang Thành công |</w:t>
              <w:br/>
              <w:t xml:space="preserve">    |    và hiển thị thông tin vé        |</w:t>
            </w:r>
          </w:p>
        </w:tc>
      </w:tr>
    </w:tbl>
    <w:p>
      <w:pPr>
        <w:spacing w:before="80" w:after="200"/>
        <w:jc w:val="center"/>
      </w:pPr>
      <w:r>
        <w:rPr>
          <w:rFonts w:ascii="Times New Roman" w:hAnsi="Times New Roman"/>
          <w:i/>
          <w:color w:val="64748B"/>
          <w:sz w:val="22"/>
        </w:rPr>
        <w:t>Hình 2.2: Sơ đồ Quy trình nghiệp vụ Đặt vé và Thanh toán trực tuyến</w:t>
      </w:r>
    </w:p>
    <w:p>
      <w:pPr>
        <w:keepNext/>
        <w:spacing w:before="160" w:after="80"/>
        <w:jc w:val="left"/>
      </w:pPr>
      <w:r>
        <w:rPr>
          <w:rFonts w:ascii="Times New Roman" w:hAnsi="Times New Roman"/>
          <w:b/>
          <w:color w:val="0E7490"/>
          <w:sz w:val="26"/>
        </w:rPr>
        <w:t>2.3.2. Quy trình Quản lý suất chiếu và sản phẩm dịch vụ rạp</w:t>
      </w:r>
    </w:p>
    <w:p>
      <w:pPr>
        <w:spacing w:line="312" w:lineRule="auto" w:after="120"/>
        <w:jc w:val="both"/>
      </w:pPr>
      <w:r>
        <w:rPr>
          <w:rFonts w:ascii="Times New Roman" w:hAnsi="Times New Roman"/>
          <w:b w:val="0"/>
          <w:i w:val="0"/>
          <w:color w:val="1F2937"/>
          <w:sz w:val="26"/>
        </w:rPr>
        <w:t>Quy trình quản lý dữ liệu danh mục phim, combo ẩm thực và dịch vụ rạp bảo đảm rằng các thông tin hiển thị ra ngoài luôn phản ánh chính xác lịch chiếu và số lượng hàng hóa tồn kho thực tế.</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Admin Quản lý                        Hệ thống CinemaSys                  Cơ sở dữ liệu (MySQL)</w:t>
              <w:br/>
              <w:t xml:space="preserve">    |                                        |                                    |</w:t>
              <w:br/>
              <w:t xml:space="preserve">    |-- [1] Đăng nhập Admin ----------------&gt;|</w:t>
              <w:br/>
              <w:t xml:space="preserve">    |                                        |-- [2] Kiểm tra AdminMiddleware</w:t>
              <w:br/>
              <w:t xml:space="preserve">    |                                        |--(Hợp lệ)                          |</w:t>
              <w:br/>
              <w:t xml:space="preserve">    |-- [3] Yêu cầu Xem danh mục Phim ------&gt;|-- [4] Query danh mục -------------&gt;|</w:t>
              <w:br/>
              <w:t xml:space="preserve">    |                                        |&lt;- [5] Trả về dữ liệu danh mục -----|</w:t>
              <w:br/>
              <w:t xml:space="preserve">    |&lt;- [6] Hiển thị bảng danh mục ----------|</w:t>
              <w:br/>
              <w:t xml:space="preserve">    |</w:t>
              <w:br/>
              <w:t xml:space="preserve">    |-- [7] Nhập thông tin Phim/Sản phẩm mới-&gt;|</w:t>
              <w:br/>
              <w:t xml:space="preserve">    |   (Tên, Giá vé, Banner ảnh, Tồn kho)   |-- [8] Validate kích thước &amp; đuôi file ảnh</w:t>
              <w:br/>
              <w:t xml:space="preserve">    |                                        |-- [9] Lưu ảnh vào /public/uploads</w:t>
              <w:br/>
              <w:t xml:space="preserve">    |                                        |-- [10] INSERT bản ghi mới --------&gt;|</w:t>
              <w:br/>
              <w:t xml:space="preserve">    |                                        |&lt;- [11] Trả về kết quả INSERT ------|</w:t>
              <w:br/>
              <w:t xml:space="preserve">    |&lt;- [12] Thông báo Thêm mới thành công --|</w:t>
              <w:br/>
              <w:t xml:space="preserve">    |    và đồng bộ hiển thị lên Website     |</w:t>
            </w:r>
          </w:p>
        </w:tc>
      </w:tr>
    </w:tbl>
    <w:p>
      <w:pPr>
        <w:spacing w:before="80" w:after="200"/>
        <w:jc w:val="center"/>
      </w:pPr>
      <w:r>
        <w:rPr>
          <w:rFonts w:ascii="Times New Roman" w:hAnsi="Times New Roman"/>
          <w:i/>
          <w:color w:val="64748B"/>
          <w:sz w:val="22"/>
        </w:rPr>
        <w:t>Hình 2.3: Sơ đồ Quy trình nghiệp vụ Quản lý Phim và Dịch vụ Rạp chiếu</w:t>
      </w:r>
    </w:p>
    <w:p>
      <w:pPr>
        <w:keepNext/>
        <w:spacing w:before="160" w:after="80"/>
        <w:jc w:val="left"/>
      </w:pPr>
      <w:r>
        <w:rPr>
          <w:rFonts w:ascii="Times New Roman" w:hAnsi="Times New Roman"/>
          <w:b/>
          <w:color w:val="0E7490"/>
          <w:sz w:val="26"/>
        </w:rPr>
        <w:t>2.3.3. Quy trình Xác thực tài khoản và hỗ trợ trực tuyến</w:t>
      </w:r>
    </w:p>
    <w:p>
      <w:pPr>
        <w:spacing w:line="312" w:lineRule="auto" w:after="120"/>
        <w:jc w:val="both"/>
      </w:pPr>
      <w:r>
        <w:rPr>
          <w:rFonts w:ascii="Times New Roman" w:hAnsi="Times New Roman"/>
          <w:b w:val="0"/>
          <w:i w:val="0"/>
          <w:color w:val="1F2937"/>
          <w:sz w:val="26"/>
        </w:rPr>
        <w:t>Để bảo vệ dữ liệu người dùng và phòng tránh tài khoản ảo, quy trình đăng ký tích hợp xác thực hai bước qua mã số One-Time Password (OTP) gửi về hòm thư điện tử; song song với kênh trao đổi trực tuyến LiveChat.</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Người dùng                       Hệ thống CinemaSys                  Máy chủ Mail (SMTP)</w:t>
              <w:br/>
              <w:t xml:space="preserve">    |                                    |                                    |</w:t>
              <w:br/>
              <w:t xml:space="preserve">    |-- [1] Điền Form Đăng ký tài khoản-&gt;|</w:t>
              <w:br/>
              <w:t xml:space="preserve">    |   (Tên, Email, Mật khẩu)           |-- [2] Kiểm tra email duy nhất</w:t>
              <w:br/>
              <w:t xml:space="preserve">    |                                    |-- [3] Mã hóa bcrypt mật khẩu</w:t>
              <w:br/>
              <w:t xml:space="preserve">    |                                    |-- [4] Sinh mã OTP ngẫu nhiên 6 số</w:t>
              <w:br/>
              <w:t xml:space="preserve">    |                                    |-- [5] Gửi email chứa mã OTP ------&gt;|</w:t>
              <w:br/>
              <w:t xml:space="preserve">    |                                    |                                    |-- [6] Gửi thư vào Inbox</w:t>
              <w:br/>
              <w:t xml:space="preserve">    |&lt;- [7] Nhận thư chứa mã OTP 6 số ---+------------------------------------|</w:t>
              <w:br/>
              <w:t xml:space="preserve">    |</w:t>
              <w:br/>
              <w:t xml:space="preserve">    |-- [8] Nhập mã OTP vào trang Verify-&gt;|</w:t>
              <w:br/>
              <w:t xml:space="preserve">    |                                    |-- [9] So khớp mã OTP trong DB</w:t>
              <w:br/>
              <w:t xml:space="preserve">    |                                    |--(Khớp) Cập nhật email_verified_at</w:t>
              <w:br/>
              <w:t xml:space="preserve">    |&lt;- [10] Thông báo tài khoản kích hoạt</w:t>
              <w:br/>
              <w:t xml:space="preserve">    |    và tự động đăng nhập            |</w:t>
            </w:r>
          </w:p>
        </w:tc>
      </w:tr>
    </w:tbl>
    <w:p>
      <w:pPr>
        <w:spacing w:before="80" w:after="200"/>
        <w:jc w:val="center"/>
      </w:pPr>
      <w:r>
        <w:rPr>
          <w:rFonts w:ascii="Times New Roman" w:hAnsi="Times New Roman"/>
          <w:i/>
          <w:color w:val="64748B"/>
          <w:sz w:val="22"/>
        </w:rPr>
        <w:t>Hình 2.4: Sơ đồ Quy trình Xác thực Tài khoản Người dùng qua OTP Email</w:t>
      </w:r>
    </w:p>
    <w:p>
      <w:pPr>
        <w:keepNext/>
        <w:spacing w:before="240" w:after="120"/>
        <w:jc w:val="left"/>
      </w:pPr>
      <w:r>
        <w:rPr>
          <w:rFonts w:ascii="Times New Roman" w:hAnsi="Times New Roman"/>
          <w:b/>
          <w:color w:val="1E3A8A"/>
          <w:sz w:val="28"/>
        </w:rPr>
        <w:t>2.4. Yêu cầu phi chức năng và ràng buộc</w:t>
      </w:r>
    </w:p>
    <w:p>
      <w:pPr>
        <w:keepNext/>
        <w:spacing w:before="160" w:after="80"/>
        <w:jc w:val="left"/>
      </w:pPr>
      <w:r>
        <w:rPr>
          <w:rFonts w:ascii="Times New Roman" w:hAnsi="Times New Roman"/>
          <w:b/>
          <w:color w:val="0E7490"/>
          <w:sz w:val="26"/>
        </w:rPr>
        <w:t>2.4.1. Yêu cầu phi chức năng</w:t>
      </w:r>
    </w:p>
    <w:p>
      <w:pPr>
        <w:spacing w:line="312" w:lineRule="auto" w:after="120"/>
        <w:jc w:val="both"/>
      </w:pPr>
      <w:r>
        <w:rPr>
          <w:rFonts w:ascii="Times New Roman" w:hAnsi="Times New Roman"/>
          <w:b w:val="0"/>
          <w:i w:val="0"/>
          <w:color w:val="1F2937"/>
          <w:sz w:val="26"/>
        </w:rPr>
        <w:t>Các yêu cầu phi chức năng (Non-Functional Requirements - NFR) được phân loại dựa trên mô hình FURPS+ kinh điển:</w:t>
      </w:r>
    </w:p>
    <w:p>
      <w:pPr>
        <w:keepNext/>
        <w:spacing w:before="160" w:after="80"/>
        <w:jc w:val="center"/>
      </w:pPr>
      <w:r>
        <w:rPr>
          <w:rFonts w:ascii="Times New Roman" w:hAnsi="Times New Roman"/>
          <w:b/>
          <w:color w:val="1E3A8A"/>
          <w:sz w:val="23"/>
        </w:rPr>
        <w:t>Bảng 2.6: Tổng hợp Yêu cầu phi chức năng theo mô hình FURPS+</w:t>
      </w:r>
    </w:p>
    <w:tbl>
      <w:tblPr>
        <w:tblW w:type="auto" w:w="0"/>
        <w:jc w:val="center"/>
        <w:tblLayout w:type="fixed"/>
        <w:tblLook w:firstColumn="1" w:firstRow="1" w:lastColumn="0" w:lastRow="0" w:noHBand="0" w:noVBand="1" w:val="04A0"/>
      </w:tblPr>
      <w:tblGrid>
        <w:gridCol w:w="3134"/>
        <w:gridCol w:w="3134"/>
        <w:gridCol w:w="3134"/>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Nhóm thuộc tính</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Mã NFR</w:t>
            </w:r>
          </w:p>
        </w:tc>
        <w:tc>
          <w:tcPr>
            <w:tcW w:type="dxa" w:w="57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Quy chuẩn kỹ thuật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Khía cạnh NFR</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NFR</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Tiêu chuẩn định lượng và yêu cầu chất lượng cụ thể</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Hiệu năng (Performance)</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NFR-PERF-01</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phản hồi trung bình của trang web (Page Load Time) không vượt quá 1.5 giây trong điều kiện mạng bình thường.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Hiệu năng (Performance)</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NFR-PERF-02</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Hệ thống có khả năng xử lý đồng thời tối thiểu 500 yêu cầu đặt vé/giây (Requests per second) tại thời điểm cao điểm mở bán vé.</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Độ tin cậy (Reliability)</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NFR-REL-01</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Độ sẵn sàng của hệ thống (System Availability) đạt mức tối thiểu 99.5% thời gian trong năm.</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Độ tin cậy (Reliability)</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NFR-REL-02</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Dữ liệu đơn hàng và giao dịch tài chính phải đảm bảo tính toàn vẹn tuyệt đối theo chuẩn ACID; không được xảy ra hiện tượng mất mát dữ liệu khi server sập đột ngột.</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NFR-SEC-01</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Mật khẩu người dùng bắt buộc phải được mã hóa một chiều bằng thuật toán băm Bcrypt với độ phức tạp cao (work factor = 10).</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NFR-SEC-02</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Mọi giao tiếp truyền nhận dữ liệu nhạy cảm giữa máy khách và máy chủ bắt buộc phải mã hóa qua giao thức HTTPS (TLS 1.3).</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NFR-SEC-03</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Chống tấn công CSRF (Cross-Site Request Forgery) trên toàn bộ các biểu mẫu gửi dữ liệu POST/PUT/DELETE thông qua CSRF Token.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NFR-SEC-04</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Chống tấn công SQL Injection bằng việc sử dụng triệt để Eloquent ORM và Prepared Statements có ràng buộc tham số.</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Khả dụng (Usability)</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NFR-USA-01</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diện tuân thủ nguyên tắc thiết kế tương thích (Responsive Web Design), hiển thị tối ưu trên máy tính để bàn, máy tính bảng và điện thoại di động.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trì (Maintainability)</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NFR-MAI-01</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nguồn được cấu trúc theo chuẩn PSR-12 của PHP; các tầng phân tách độc lập giúp việc sửa đổi logic thanh toán hoặc giao diện không ảnh hưởng lẫn nhau.</w:t>
            </w:r>
          </w:p>
        </w:tc>
      </w:tr>
    </w:tbl>
    <w:p>
      <w:pPr>
        <w:spacing w:after="120"/>
      </w:pPr>
    </w:p>
    <w:p>
      <w:pPr>
        <w:keepNext/>
        <w:spacing w:before="160" w:after="80"/>
        <w:jc w:val="left"/>
      </w:pPr>
      <w:r>
        <w:rPr>
          <w:rFonts w:ascii="Times New Roman" w:hAnsi="Times New Roman"/>
          <w:b/>
          <w:color w:val="0E7490"/>
          <w:sz w:val="26"/>
        </w:rPr>
        <w:t>2.4.2. Ràng buộc</w:t>
      </w:r>
    </w:p>
    <w:p>
      <w:pPr>
        <w:spacing w:line="312" w:lineRule="auto" w:after="120"/>
        <w:jc w:val="both"/>
      </w:pPr>
      <w:r>
        <w:rPr>
          <w:rFonts w:ascii="Times New Roman" w:hAnsi="Times New Roman"/>
          <w:b w:val="0"/>
          <w:i w:val="0"/>
          <w:color w:val="1F2937"/>
          <w:sz w:val="26"/>
        </w:rPr>
        <w:t>Hệ thống chịu sự chi phối của các ràng buộc kỹ thuật, pháp lý và nghiệp vụ nghiêm ngặt sau:</w:t>
      </w:r>
    </w:p>
    <w:p>
      <w:pPr>
        <w:pStyle w:val="ListBullet"/>
        <w:spacing w:line="312" w:lineRule="auto" w:after="80"/>
        <w:ind w:left="360"/>
        <w:jc w:val="both"/>
      </w:pPr>
      <w:r>
        <w:rPr>
          <w:rFonts w:ascii="Times New Roman" w:hAnsi="Times New Roman"/>
          <w:b/>
          <w:color w:val="1F2937"/>
          <w:sz w:val="26"/>
        </w:rPr>
        <w:t xml:space="preserve">Ràng buộc công nghệ: </w:t>
      </w:r>
      <w:r>
        <w:rPr>
          <w:rFonts w:ascii="Times New Roman" w:hAnsi="Times New Roman"/>
          <w:color w:val="1F2937"/>
          <w:sz w:val="26"/>
        </w:rPr>
        <w:t>Hệ thống được phát triển trên nền tảng ngôn ngữ PHP 8.2+, framework Laravel 10.x, hệ quản trị cơ sở dữ liệu quan hệ MySQL 8.0, máy chủ web Apache/Nginx, giao diện xây dựng bằng Blade Template Engine kết hợp CSS3/JavaScript thuần.</w:t>
      </w:r>
    </w:p>
    <w:p>
      <w:pPr>
        <w:pStyle w:val="ListBullet"/>
        <w:spacing w:line="312" w:lineRule="auto" w:after="80"/>
        <w:ind w:left="360"/>
        <w:jc w:val="both"/>
      </w:pPr>
      <w:r>
        <w:rPr>
          <w:rFonts w:ascii="Times New Roman" w:hAnsi="Times New Roman"/>
          <w:b/>
          <w:color w:val="1F2937"/>
          <w:sz w:val="26"/>
        </w:rPr>
        <w:t xml:space="preserve">Ràng buộc nghiệp vụ rạp chiếu: </w:t>
      </w:r>
      <w:r>
        <w:rPr>
          <w:rFonts w:ascii="Times New Roman" w:hAnsi="Times New Roman"/>
          <w:color w:val="1F2937"/>
          <w:sz w:val="26"/>
        </w:rPr>
        <w:t>Số lượng vé cho mỗi lần đặt trực tuyến bị giới hạn nghiêm ngặt từ 1 đến 10 vé nhằm ngăn ngừa hành vi gom vé của các đối tượng đầu cơ vé (phe vé); ngày xem phim không được nhỏ hơn ngày hiện tại.</w:t>
      </w:r>
    </w:p>
    <w:p>
      <w:pPr>
        <w:pStyle w:val="ListBullet"/>
        <w:spacing w:line="312" w:lineRule="auto" w:after="80"/>
        <w:ind w:left="360"/>
        <w:jc w:val="both"/>
      </w:pPr>
      <w:r>
        <w:rPr>
          <w:rFonts w:ascii="Times New Roman" w:hAnsi="Times New Roman"/>
          <w:b/>
          <w:color w:val="1F2937"/>
          <w:sz w:val="26"/>
        </w:rPr>
        <w:t xml:space="preserve">Ràng buộc pháp lý và tài chính: </w:t>
      </w:r>
      <w:r>
        <w:rPr>
          <w:rFonts w:ascii="Times New Roman" w:hAnsi="Times New Roman"/>
          <w:color w:val="1F2937"/>
          <w:sz w:val="26"/>
        </w:rPr>
        <w:t>Quy trình thanh toán MoMo phải tuân thủ nghiêm ngặt các quy định bảo mật của Ngân hàng Nhà nước Việt Nam về xác thực giao dịch số và bảo vệ thông tin cá nhân khách hàng (Nghị định 13/2023/NĐ-CP).</w:t>
      </w:r>
    </w:p>
    <w:p>
      <w:pPr>
        <w:keepNext/>
        <w:spacing w:before="240" w:after="120"/>
        <w:jc w:val="left"/>
      </w:pPr>
      <w:r>
        <w:rPr>
          <w:rFonts w:ascii="Times New Roman" w:hAnsi="Times New Roman"/>
          <w:b/>
          <w:color w:val="1E3A8A"/>
          <w:sz w:val="28"/>
        </w:rPr>
        <w:t>2.5. Kết luận chương 2</w:t>
      </w:r>
    </w:p>
    <w:p>
      <w:pPr>
        <w:spacing w:line="312" w:lineRule="auto" w:after="120"/>
        <w:jc w:val="both"/>
      </w:pPr>
      <w:r>
        <w:rPr>
          <w:rFonts w:ascii="Times New Roman" w:hAnsi="Times New Roman"/>
          <w:b w:val="0"/>
          <w:i w:val="0"/>
          <w:color w:val="1F2937"/>
          <w:sz w:val="26"/>
        </w:rPr>
        <w:t>Chương 2 đã hoàn thành toàn diện giai đoạn phân tích yêu cầu cho Hệ thống Đặt vé xem phim và Quản lý rạp chiếu trực tuyến. Các kết quả cốt lõi đạt được bao gồm:</w:t>
      </w:r>
    </w:p>
    <w:p>
      <w:pPr>
        <w:pStyle w:val="ListBullet"/>
        <w:spacing w:line="312" w:lineRule="auto" w:after="80"/>
        <w:ind w:left="360"/>
        <w:jc w:val="both"/>
      </w:pPr>
      <w:r>
        <w:rPr>
          <w:rFonts w:ascii="Times New Roman" w:hAnsi="Times New Roman"/>
          <w:color w:val="1F2937"/>
          <w:sz w:val="26"/>
        </w:rPr>
        <w:t>Xác định rõ ràng bối cảnh hiện trạng, những khó khăn thực tế của mô hình bán vé truyền thống và xác lập mục tiêu số hóa toàn diện.</w:t>
      </w:r>
    </w:p>
    <w:p>
      <w:pPr>
        <w:pStyle w:val="ListBullet"/>
        <w:spacing w:line="312" w:lineRule="auto" w:after="80"/>
        <w:ind w:left="360"/>
        <w:jc w:val="both"/>
      </w:pPr>
      <w:r>
        <w:rPr>
          <w:rFonts w:ascii="Times New Roman" w:hAnsi="Times New Roman"/>
          <w:color w:val="1F2937"/>
          <w:sz w:val="26"/>
        </w:rPr>
        <w:t>Xây dựng danh mục 15 yêu cầu chức năng chuẩn hóa, phân định rõ quyền hạn của 3 nhóm tác nhân chính; thiết lập sơ đồ Use Case tổng thể và đặc tả chi tiết 4 Use Case quan trọng nhất.</w:t>
      </w:r>
    </w:p>
    <w:p>
      <w:pPr>
        <w:pStyle w:val="ListBullet"/>
        <w:spacing w:line="312" w:lineRule="auto" w:after="80"/>
        <w:ind w:left="360"/>
        <w:jc w:val="both"/>
      </w:pPr>
      <w:r>
        <w:rPr>
          <w:rFonts w:ascii="Times New Roman" w:hAnsi="Times New Roman"/>
          <w:color w:val="1F2937"/>
          <w:sz w:val="26"/>
        </w:rPr>
        <w:t>Mô hình hóa trực quan 3 quy trình nghiệp vụ then chốt: Đặt vé &amp; Thanh toán MoMo, Quản lý sản phẩm rạp, Xác thực OTP &amp; LiveChat.</w:t>
      </w:r>
    </w:p>
    <w:p>
      <w:pPr>
        <w:pStyle w:val="ListBullet"/>
        <w:spacing w:line="312" w:lineRule="auto" w:after="80"/>
        <w:ind w:left="360"/>
        <w:jc w:val="both"/>
      </w:pPr>
      <w:r>
        <w:rPr>
          <w:rFonts w:ascii="Times New Roman" w:hAnsi="Times New Roman"/>
          <w:color w:val="1F2937"/>
          <w:sz w:val="26"/>
        </w:rPr>
        <w:t>Lượng hóa cụ thể các yêu cầu phi chức năng khắt khe về hiệu năng, bảo mật, độ sẵn sàng và các ràng buộc kỹ thuật.</w:t>
      </w:r>
    </w:p>
    <w:p>
      <w:pPr>
        <w:spacing w:line="312" w:lineRule="auto" w:after="120"/>
        <w:jc w:val="both"/>
      </w:pPr>
      <w:r>
        <w:rPr>
          <w:rFonts w:ascii="Times New Roman" w:hAnsi="Times New Roman"/>
          <w:b w:val="0"/>
          <w:i w:val="0"/>
          <w:color w:val="1F2937"/>
          <w:sz w:val="26"/>
        </w:rPr>
        <w:t>Đây chính là bộ tài liệu đầu vào hoàn chỉnh, định hình chính xác các yêu cầu có ý nghĩa kiến trúc (ASRs) để chuyển sang pha Thiết kế kiến trúc tổng thể trong Chương 3.</w:t>
      </w:r>
    </w:p>
    <w:p>
      <w:r>
        <w:br w:type="page"/>
      </w:r>
    </w:p>
    <w:p>
      <w:pPr>
        <w:keepNext/>
        <w:spacing w:before="320" w:after="160"/>
        <w:jc w:val="left"/>
      </w:pPr>
      <w:r>
        <w:rPr>
          <w:rFonts w:ascii="Times New Roman" w:hAnsi="Times New Roman"/>
          <w:b/>
          <w:color w:val="1E3A8A"/>
          <w:sz w:val="32"/>
        </w:rPr>
        <w:t>CHƯƠNG 3. THIẾT KẾ KIẾN TRÚC</w:t>
      </w:r>
    </w:p>
    <w:p>
      <w:pPr>
        <w:keepNext/>
        <w:spacing w:before="240" w:after="120"/>
        <w:jc w:val="left"/>
      </w:pPr>
      <w:r>
        <w:rPr>
          <w:rFonts w:ascii="Times New Roman" w:hAnsi="Times New Roman"/>
          <w:b/>
          <w:color w:val="1E3A8A"/>
          <w:sz w:val="28"/>
        </w:rPr>
        <w:t>3.1. Yêu cầu và tiêu chí lựa chọn kiến trúc</w:t>
      </w:r>
    </w:p>
    <w:p>
      <w:pPr>
        <w:spacing w:line="312" w:lineRule="auto" w:after="120"/>
        <w:jc w:val="both"/>
      </w:pPr>
      <w:r>
        <w:rPr>
          <w:rFonts w:ascii="Times New Roman" w:hAnsi="Times New Roman"/>
          <w:b w:val="0"/>
          <w:i w:val="0"/>
          <w:color w:val="1F2937"/>
          <w:sz w:val="26"/>
        </w:rPr>
        <w:t>Lựa chọn kiến trúc phần mềm là quyết định kỹ thuật quan trọng nhất của toàn bộ dự án, bởi vì một khi kiến trúc đã được định hình và đi vào giai đoạn cài đặt mã nguồn, chi phí để sửa đổi cấu trúc cốt lõi là cực kỳ tốn kém, thậm chí có thể dẫn đến thất bại của dự án. Dựa trên các yêu cầu có ý nghĩa kiến trúc (ASRs) đã xác định ở Chương 2, nhóm kiến trúc sư thiết lập các tiêu chí đánh giá cốt lõi sau:</w:t>
      </w:r>
    </w:p>
    <w:p>
      <w:pPr>
        <w:pStyle w:val="ListBullet"/>
        <w:spacing w:line="312" w:lineRule="auto" w:after="80"/>
        <w:ind w:left="360"/>
        <w:jc w:val="both"/>
      </w:pPr>
      <w:r>
        <w:rPr>
          <w:rFonts w:ascii="Times New Roman" w:hAnsi="Times New Roman"/>
          <w:b/>
          <w:color w:val="1F2937"/>
          <w:sz w:val="26"/>
        </w:rPr>
        <w:t xml:space="preserve">1. Tiêu chí Hiệu năng &amp; Độ trễ (Performance &amp; Latency): </w:t>
      </w:r>
      <w:r>
        <w:rPr>
          <w:rFonts w:ascii="Times New Roman" w:hAnsi="Times New Roman"/>
          <w:color w:val="1F2937"/>
          <w:sz w:val="26"/>
        </w:rPr>
        <w:t>Hệ thống phải xử lý mượt mà luồng đặt vé và cập nhật trạng thái giao dịch thanh toán trong thời gian dưới 2 giây; giảm thiểu chi phí truyền thông mạng nội bộ (network latency).</w:t>
      </w:r>
    </w:p>
    <w:p>
      <w:pPr>
        <w:pStyle w:val="ListBullet"/>
        <w:spacing w:line="312" w:lineRule="auto" w:after="80"/>
        <w:ind w:left="360"/>
        <w:jc w:val="both"/>
      </w:pPr>
      <w:r>
        <w:rPr>
          <w:rFonts w:ascii="Times New Roman" w:hAnsi="Times New Roman"/>
          <w:b/>
          <w:color w:val="1F2937"/>
          <w:sz w:val="26"/>
        </w:rPr>
        <w:t xml:space="preserve">2. Tiêu chí Toàn vẹn Dữ liệu (Data Consistency &amp; Integrity): </w:t>
      </w:r>
      <w:r>
        <w:rPr>
          <w:rFonts w:ascii="Times New Roman" w:hAnsi="Times New Roman"/>
          <w:color w:val="1F2937"/>
          <w:sz w:val="26"/>
        </w:rPr>
        <w:t>Quy trình thanh toán MoMo và đặt vé đòi hỏi tính toàn vẹn giao dịch (ACID Transactions) ở mức cao nhất. Cơ sở dữ liệu phải bảo đảm không xảy ra tình trạng mất dữ liệu đơn hàng hay bất nhất trạng thái tài chính.</w:t>
      </w:r>
    </w:p>
    <w:p>
      <w:pPr>
        <w:pStyle w:val="ListBullet"/>
        <w:spacing w:line="312" w:lineRule="auto" w:after="80"/>
        <w:ind w:left="360"/>
        <w:jc w:val="both"/>
      </w:pPr>
      <w:r>
        <w:rPr>
          <w:rFonts w:ascii="Times New Roman" w:hAnsi="Times New Roman"/>
          <w:b/>
          <w:color w:val="1F2937"/>
          <w:sz w:val="26"/>
        </w:rPr>
        <w:t xml:space="preserve">3. Tiêu chí Tốc độ phát triển &amp; Chi phí vận hành (Time-to-Market &amp; Cost): </w:t>
      </w:r>
      <w:r>
        <w:rPr>
          <w:rFonts w:ascii="Times New Roman" w:hAnsi="Times New Roman"/>
          <w:color w:val="1F2937"/>
          <w:sz w:val="26"/>
        </w:rPr>
        <w:t>Dự án cần hoàn thành trong thời gian ngắn với quy mô nhóm phát triển từ 2 đến 4 kỹ sư. Kiến trúc được chọn phải có đường cong học tập vừa phải, hỗ trợ các công cụ sinh mã, kiểm thử và gỡ lỗi (debugging) mạnh mẽ.</w:t>
      </w:r>
    </w:p>
    <w:p>
      <w:pPr>
        <w:pStyle w:val="ListBullet"/>
        <w:spacing w:line="312" w:lineRule="auto" w:after="80"/>
        <w:ind w:left="360"/>
        <w:jc w:val="both"/>
      </w:pPr>
      <w:r>
        <w:rPr>
          <w:rFonts w:ascii="Times New Roman" w:hAnsi="Times New Roman"/>
          <w:b/>
          <w:color w:val="1F2937"/>
          <w:sz w:val="26"/>
        </w:rPr>
        <w:t xml:space="preserve">4. Tiêu chí Tính dễ thay đổi &amp; Mở rộng (Modifiability &amp; Extensibility): </w:t>
      </w:r>
      <w:r>
        <w:rPr>
          <w:rFonts w:ascii="Times New Roman" w:hAnsi="Times New Roman"/>
          <w:color w:val="1F2937"/>
          <w:sz w:val="26"/>
        </w:rPr>
        <w:t>Cấu trúc mã nguồn phải cho phép dễ dàng tích hợp thêm các cổng thanh toán mới (VNPay, ZaloPay), các đơn vị vận chuyển mới (ViettelPost) hoặc thay đổi giao diện Blade mà không gây ảnh hưởng tiêu cực tới các dịch vụ lõi.</w:t>
      </w:r>
    </w:p>
    <w:p>
      <w:pPr>
        <w:pStyle w:val="ListBullet"/>
        <w:spacing w:line="312" w:lineRule="auto" w:after="80"/>
        <w:ind w:left="360"/>
        <w:jc w:val="both"/>
      </w:pPr>
      <w:r>
        <w:rPr>
          <w:rFonts w:ascii="Times New Roman" w:hAnsi="Times New Roman"/>
          <w:b/>
          <w:color w:val="1F2937"/>
          <w:sz w:val="26"/>
        </w:rPr>
        <w:t xml:space="preserve">5. Tiêu chí Tính dễ kiểm thử (Testability): </w:t>
      </w:r>
      <w:r>
        <w:rPr>
          <w:rFonts w:ascii="Times New Roman" w:hAnsi="Times New Roman"/>
          <w:color w:val="1F2937"/>
          <w:sz w:val="26"/>
        </w:rPr>
        <w:t>Hệ thống phải có khả năng kiểm thử đơn vị (Unit Test) và kiểm thử tính năng (Feature Test) độc lập đối với từng mô-đun nghiệp vụ mà không cần phụ thuộc vào toàn bộ môi trường bên ngoài.</w:t>
      </w:r>
    </w:p>
    <w:p>
      <w:pPr>
        <w:keepNext/>
        <w:spacing w:before="240" w:after="120"/>
        <w:jc w:val="left"/>
      </w:pPr>
      <w:r>
        <w:rPr>
          <w:rFonts w:ascii="Times New Roman" w:hAnsi="Times New Roman"/>
          <w:b/>
          <w:color w:val="1E3A8A"/>
          <w:sz w:val="28"/>
        </w:rPr>
        <w:t>3.2. Lựa chọn phong cách kiến trúc</w:t>
      </w:r>
    </w:p>
    <w:p>
      <w:pPr>
        <w:keepNext/>
        <w:spacing w:before="160" w:after="80"/>
        <w:jc w:val="left"/>
      </w:pPr>
      <w:r>
        <w:rPr>
          <w:rFonts w:ascii="Times New Roman" w:hAnsi="Times New Roman"/>
          <w:b/>
          <w:color w:val="0E7490"/>
          <w:sz w:val="26"/>
        </w:rPr>
        <w:t>3.2.1. Các phương án kiến trúc</w:t>
      </w:r>
    </w:p>
    <w:p>
      <w:pPr>
        <w:spacing w:line="312" w:lineRule="auto" w:after="120"/>
        <w:jc w:val="both"/>
      </w:pPr>
      <w:r>
        <w:rPr>
          <w:rFonts w:ascii="Times New Roman" w:hAnsi="Times New Roman"/>
          <w:b w:val="0"/>
          <w:i w:val="0"/>
          <w:color w:val="1F2937"/>
          <w:sz w:val="26"/>
        </w:rPr>
        <w:t>Nhóm nghiên cứu đã đưa ra 3 phương án phong cách kiến trúc chính để đặt lên bàn cân so sánh:</w:t>
      </w:r>
    </w:p>
    <w:p>
      <w:pPr>
        <w:pStyle w:val="ListBullet"/>
        <w:spacing w:line="312" w:lineRule="auto" w:after="80"/>
        <w:ind w:left="360"/>
        <w:jc w:val="both"/>
      </w:pPr>
      <w:r>
        <w:rPr>
          <w:rFonts w:ascii="Times New Roman" w:hAnsi="Times New Roman"/>
          <w:b/>
          <w:color w:val="1F2937"/>
          <w:sz w:val="26"/>
        </w:rPr>
        <w:t xml:space="preserve">Phương án 1: Kiến trúc Nguyên khối phân tầng (Modular Layered Monolith MVC): </w:t>
      </w:r>
      <w:r>
        <w:rPr>
          <w:rFonts w:ascii="Times New Roman" w:hAnsi="Times New Roman"/>
          <w:color w:val="1F2937"/>
          <w:sz w:val="26"/>
        </w:rPr>
        <w:t>Toàn bộ mã nguồn hệ thống được đóng gói trong một ứng dụng duy nhất, nhưng được phân chia nghiêm ngặt theo các tầng logic (Presentation, Business Logic, Data Access) và tuân thủ mô hình MVC. Toàn bộ các bảng dữ liệu nằm chung trong một cơ sở dữ liệu quan hệ MySQL tập trung, tận dụng sức mạnh của Engine InnoDB để thực thi các transaction ACID.</w:t>
      </w:r>
    </w:p>
    <w:p>
      <w:pPr>
        <w:pStyle w:val="ListBullet"/>
        <w:spacing w:line="312" w:lineRule="auto" w:after="80"/>
        <w:ind w:left="360"/>
        <w:jc w:val="both"/>
      </w:pPr>
      <w:r>
        <w:rPr>
          <w:rFonts w:ascii="Times New Roman" w:hAnsi="Times New Roman"/>
          <w:b/>
          <w:color w:val="1F2937"/>
          <w:sz w:val="26"/>
        </w:rPr>
        <w:t xml:space="preserve">Phương án 2: Kiến trúc Vi dịch vụ (Microservices Architecture): </w:t>
      </w:r>
      <w:r>
        <w:rPr>
          <w:rFonts w:ascii="Times New Roman" w:hAnsi="Times New Roman"/>
          <w:color w:val="1F2937"/>
          <w:sz w:val="26"/>
        </w:rPr>
        <w:t>Hệ thống được chia nhỏ thành các dịch vụ hoàn toàn độc lập (Booking Service, Payment Service, Catalog Service, Chat Service, Auth Service). Mỗi dịch vụ có cơ sở dữ liệu riêng, triển khai trên các Docker container riêng biệt và giao tiếp qua HTTP REST hoặc gRPC với sự hỗ trợ của API Gateway.</w:t>
      </w:r>
    </w:p>
    <w:p>
      <w:pPr>
        <w:pStyle w:val="ListBullet"/>
        <w:spacing w:line="312" w:lineRule="auto" w:after="80"/>
        <w:ind w:left="360"/>
        <w:jc w:val="both"/>
      </w:pPr>
      <w:r>
        <w:rPr>
          <w:rFonts w:ascii="Times New Roman" w:hAnsi="Times New Roman"/>
          <w:b/>
          <w:color w:val="1F2937"/>
          <w:sz w:val="26"/>
        </w:rPr>
        <w:t xml:space="preserve">Phương án 3: Kiến trúc Không máy chủ (Serverless Architecture): </w:t>
      </w:r>
      <w:r>
        <w:rPr>
          <w:rFonts w:ascii="Times New Roman" w:hAnsi="Times New Roman"/>
          <w:color w:val="1F2937"/>
          <w:sz w:val="26"/>
        </w:rPr>
        <w:t>Triển khai các chức năng dưới dạng các hàm thực thi theo sự kiện (Function as a Service - AWS Lambda / Google Cloud Functions). Chỉ kích hoạt máy chủ khi có request gửi tới và thanh toán chi phí theo số lượng lời gọi hàm.</w:t>
      </w:r>
    </w:p>
    <w:p>
      <w:pPr>
        <w:keepNext/>
        <w:spacing w:before="160" w:after="80"/>
        <w:jc w:val="left"/>
      </w:pPr>
      <w:r>
        <w:rPr>
          <w:rFonts w:ascii="Times New Roman" w:hAnsi="Times New Roman"/>
          <w:b/>
          <w:color w:val="0E7490"/>
          <w:sz w:val="26"/>
        </w:rPr>
        <w:t>3.2.2. Quyết định lựa chọn kiến trúc</w:t>
      </w:r>
    </w:p>
    <w:p>
      <w:pPr>
        <w:spacing w:line="312" w:lineRule="auto" w:after="120"/>
        <w:jc w:val="both"/>
      </w:pPr>
      <w:r>
        <w:rPr>
          <w:rFonts w:ascii="Times New Roman" w:hAnsi="Times New Roman"/>
          <w:b w:val="0"/>
          <w:i w:val="0"/>
          <w:color w:val="1F2937"/>
          <w:sz w:val="26"/>
        </w:rPr>
        <w:t>Để đưa ra quyết định khách quan và khoa học, nhóm áp dụng phương pháp Ma trận quyết định đa tiêu chí (Multi-Criteria Decision Matrix) với thang điểm từ 1 đến 5 (5 là tốt nhất), có áp dụng trọng số phần trăm phản ánh mức độ ưu tiên của dự án:</w:t>
      </w:r>
    </w:p>
    <w:p>
      <w:pPr>
        <w:keepNext/>
        <w:spacing w:before="160" w:after="80"/>
        <w:jc w:val="center"/>
      </w:pPr>
      <w:r>
        <w:rPr>
          <w:rFonts w:ascii="Times New Roman" w:hAnsi="Times New Roman"/>
          <w:b/>
          <w:color w:val="1E3A8A"/>
          <w:sz w:val="23"/>
        </w:rPr>
        <w:t>Bảng 3.1: Ma trận quyết định lựa chọn phong cách kiến trúc hệ thống</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Tiêu chí đánh giá</w:t>
            </w:r>
          </w:p>
        </w:tc>
        <w:tc>
          <w:tcPr>
            <w:tcW w:type="dxa" w:w="115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Trọng số</w:t>
            </w:r>
          </w:p>
        </w:tc>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Phương án 1: Modular Layered MVC</w:t>
            </w:r>
          </w:p>
        </w:tc>
        <w:tc>
          <w:tcPr>
            <w:tcW w:type="dxa" w:w="2016"/>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Phương án 2: Microservices</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Phương án 3: Serverless</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Hiệu năng &amp; Tối ưu độ trễ</w:t>
            </w:r>
          </w:p>
        </w:tc>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20%</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 (80)</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(60)</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(60)</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Tính toàn vẹn dữ liệu ACID</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25%</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(125)</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(75 - khó khăn do phân tán)</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(75)</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Tốc độ phát triển &amp; Chi phí vận hành</w:t>
            </w:r>
          </w:p>
        </w:tc>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25%</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(125 - Laravel hỗ trợ cực nhanh)</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 (50 - quá phức tạp cấu hình)</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(75)</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Tính dễ kiểm thử &amp; Gỡ lỗi (Debugging)</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(75 - kiểm thử PHPUnit cục bộ rất dễ)</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 (30 - kiểm thử phân tán phức tạp)</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(45)</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Khả năng mở rộng theo chiều ngang</w:t>
            </w:r>
          </w:p>
        </w:tc>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(45 - mở rộng qua Load Balancer)</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(75 - mở rộng vi mô tuyệt đối)</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(75)</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TỔNG ĐIỂM CÓ TRỌNG SỐ</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100%</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450 / 500 (90%) - LỰA CHỌN TỐI ƯU</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290 / 500 (58%)</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330 / 500 (66%)</w:t>
            </w:r>
          </w:p>
        </w:tc>
      </w:tr>
    </w:tbl>
    <w:p>
      <w:pPr>
        <w:spacing w:after="120"/>
      </w:pPr>
    </w:p>
    <w:p>
      <w:pPr>
        <w:spacing w:line="312" w:lineRule="auto" w:after="120"/>
        <w:jc w:val="both"/>
      </w:pPr>
      <w:r>
        <w:rPr>
          <w:rFonts w:ascii="Times New Roman" w:hAnsi="Times New Roman"/>
          <w:b w:val="0"/>
          <w:i w:val="0"/>
          <w:color w:val="1F2937"/>
          <w:sz w:val="26"/>
        </w:rPr>
        <w:t>QUYẾT ĐỊNH CUỐI CÙNG: Nhóm quyết định lựa chọn Phương án 1 - Kiến trúc Phân tầng kết hợp Mô hình MVC (Modular Layered Monolith MVC) xây dựng trên nền tảng Laravel Framework. Phương án này hoàn toàn vượt trội ở khả năng đảm bảo tính toàn vẹn dữ liệu ACID (yếu tố sống còn của bài toán đặt vé xem phim và thanh toán tài chính), chi phí hạ tầng cực kỳ tiết kiệm, tiến độ bàn giao sản phẩm nhanh và tận dụng tối đa hệ sinh thái toàn diện của Laravel (Routing, Eloquent ORM, Blade, Middleware, Queues, Mailers). Đồng thời, mã nguồn được thiết kế dạng mô-đun hóa cao giúp hệ thống có thể dễ dàng tách nhỏ thành Microservices trong tương lai nếu quy mô rạp chiếu mở rộng ra toàn quốc.</w:t>
      </w:r>
    </w:p>
    <w:p>
      <w:pPr>
        <w:keepNext/>
        <w:spacing w:before="160" w:after="80"/>
        <w:jc w:val="left"/>
      </w:pPr>
      <w:r>
        <w:rPr>
          <w:rFonts w:ascii="Times New Roman" w:hAnsi="Times New Roman"/>
          <w:b/>
          <w:color w:val="0E7490"/>
          <w:sz w:val="26"/>
        </w:rPr>
        <w:t>3.2.3. Quan hệ giữa phong cách kiến trúc, mẫu kiến trúc và mẫu thiết kế</w:t>
      </w:r>
    </w:p>
    <w:p>
      <w:pPr>
        <w:spacing w:line="312" w:lineRule="auto" w:after="120"/>
        <w:jc w:val="both"/>
      </w:pPr>
      <w:r>
        <w:rPr>
          <w:rFonts w:ascii="Times New Roman" w:hAnsi="Times New Roman"/>
          <w:b w:val="0"/>
          <w:i w:val="0"/>
          <w:color w:val="1F2937"/>
          <w:sz w:val="26"/>
        </w:rPr>
        <w:t>Để đảm bảo sự nhất quán trong toàn bộ hệ thống, kiến trúc sư cần hiểu rõ ranh giới phân cấp giữa ba cấp độ thiết kế:</w:t>
      </w:r>
    </w:p>
    <w:p>
      <w:pPr>
        <w:pStyle w:val="ListBullet"/>
        <w:spacing w:line="312" w:lineRule="auto" w:after="80"/>
        <w:ind w:left="360"/>
        <w:jc w:val="both"/>
      </w:pPr>
      <w:r>
        <w:rPr>
          <w:rFonts w:ascii="Times New Roman" w:hAnsi="Times New Roman"/>
          <w:b/>
          <w:color w:val="1F2937"/>
          <w:sz w:val="26"/>
        </w:rPr>
        <w:t xml:space="preserve">Cấp độ Vĩ mô - Phong cách kiến trúc (Architectural Style): </w:t>
      </w:r>
      <w:r>
        <w:rPr>
          <w:rFonts w:ascii="Times New Roman" w:hAnsi="Times New Roman"/>
          <w:color w:val="1F2937"/>
          <w:sz w:val="26"/>
        </w:rPr>
        <w:t>Định hình cấu trúc cấp cao nhất của toàn bộ hệ sinh thái (ở đây là Kiến trúc Phân tầng 3-Tier Layered Architecture). Nó quy định các nguyên tắc vĩ mô về luồng điều khiển giữa các tầng và ranh giới vật lý/logic của ứng dụng.</w:t>
      </w:r>
    </w:p>
    <w:p>
      <w:pPr>
        <w:pStyle w:val="ListBullet"/>
        <w:spacing w:line="312" w:lineRule="auto" w:after="80"/>
        <w:ind w:left="360"/>
        <w:jc w:val="both"/>
      </w:pPr>
      <w:r>
        <w:rPr>
          <w:rFonts w:ascii="Times New Roman" w:hAnsi="Times New Roman"/>
          <w:b/>
          <w:color w:val="1F2937"/>
          <w:sz w:val="26"/>
        </w:rPr>
        <w:t xml:space="preserve">Cấp độ Trung mô - Mẫu kiến trúc (Architectural Pattern): </w:t>
      </w:r>
      <w:r>
        <w:rPr>
          <w:rFonts w:ascii="Times New Roman" w:hAnsi="Times New Roman"/>
          <w:color w:val="1F2937"/>
          <w:sz w:val="26"/>
        </w:rPr>
        <w:t>Giải quyết bài toán tổ chức mã nguồn ở cấp độ trung mô bên trong từng tầng hoặc hệ thống con (ở đây là Mẫu MVC - Model View Controller). MVC định hình cách phân tách các vai trò: Controller tiếp nhận HTTP Request, Model nắm giữ trạng thái và logic dữ liệu, View định dạng kết xuất giao diện.</w:t>
      </w:r>
    </w:p>
    <w:p>
      <w:pPr>
        <w:pStyle w:val="ListBullet"/>
        <w:spacing w:line="312" w:lineRule="auto" w:after="80"/>
        <w:ind w:left="360"/>
        <w:jc w:val="both"/>
      </w:pPr>
      <w:r>
        <w:rPr>
          <w:rFonts w:ascii="Times New Roman" w:hAnsi="Times New Roman"/>
          <w:b/>
          <w:color w:val="1F2937"/>
          <w:sz w:val="26"/>
        </w:rPr>
        <w:t xml:space="preserve">Cấp độ Vi mô - Mẫu thiết kế (Design Pattern): </w:t>
      </w:r>
      <w:r>
        <w:rPr>
          <w:rFonts w:ascii="Times New Roman" w:hAnsi="Times New Roman"/>
          <w:color w:val="1F2937"/>
          <w:sz w:val="26"/>
        </w:rPr>
        <w:t>Giải quyết các bài toán vi mô bên trong từng lớp cụ thể (ở đây là các mẫu thiết kế GoF: Factory Method cho cổng thanh toán, Facade cho tích hợp MoMo API, Strategy cho chính sách giá vé, Observer cho cơ chế bắn sự kiện sau khi thanh toán).</w:t>
      </w:r>
    </w:p>
    <w:p>
      <w:pPr>
        <w:keepNext/>
        <w:spacing w:before="240" w:after="120"/>
        <w:jc w:val="left"/>
      </w:pPr>
      <w:r>
        <w:rPr>
          <w:rFonts w:ascii="Times New Roman" w:hAnsi="Times New Roman"/>
          <w:b/>
          <w:color w:val="1E3A8A"/>
          <w:sz w:val="28"/>
        </w:rPr>
        <w:t>3.3. Kiến trúc tổng thể của hệ thống</w:t>
      </w:r>
    </w:p>
    <w:p>
      <w:pPr>
        <w:keepNext/>
        <w:spacing w:before="160" w:after="80"/>
        <w:jc w:val="left"/>
      </w:pPr>
      <w:r>
        <w:rPr>
          <w:rFonts w:ascii="Times New Roman" w:hAnsi="Times New Roman"/>
          <w:b/>
          <w:color w:val="0E7490"/>
          <w:sz w:val="26"/>
        </w:rPr>
        <w:t>3.3.1. Sơ đồ kiến trúc tổng thể</w:t>
      </w:r>
    </w:p>
    <w:p>
      <w:pPr>
        <w:spacing w:line="312" w:lineRule="auto" w:after="120"/>
        <w:jc w:val="both"/>
      </w:pPr>
      <w:r>
        <w:rPr>
          <w:rFonts w:ascii="Times New Roman" w:hAnsi="Times New Roman"/>
          <w:b w:val="0"/>
          <w:i w:val="0"/>
          <w:color w:val="1F2937"/>
          <w:sz w:val="26"/>
        </w:rPr>
        <w:t>Hệ thống CinemaSys được tổ chức thành cấu trúc 3 tầng logic kinh điển (3-Tier Layered Architecture) kết hợp chặt chẽ với tầng Dịch vụ Ngoại vi (External Integration Services):</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w:t>
              <w:br/>
              <w:t>|                    1. TẦNG TRÌNH DIỄN (PRESENTATION LAYER)              |</w:t>
              <w:br/>
              <w:t>|  +---------------------------+   +-----------------------------------+  |</w:t>
              <w:br/>
              <w:t>|  |  Client-Side / Browser    |   |  Server-Side Views (Blade Engine) |  |</w:t>
              <w:br/>
              <w:t>|  |  - HTML5, CSS3, JS        |   |  - views/movie-booking.blade.php  |  |</w:t>
              <w:br/>
              <w:t>|  |  - Responsive Mobile UI   |   |  - views/admin/*, views/user/*    |  |</w:t>
              <w:br/>
              <w:t>|  +---------------------------+   +-----------------------------------+  |</w:t>
              <w:br/>
              <w:t>+====================================|====================================+</w:t>
              <w:br/>
              <w:t xml:space="preserve">                                     | HTTP Requests (REST / Blade Form)</w:t>
              <w:br/>
              <w:t xml:space="preserve">                                     v</w:t>
              <w:br/>
              <w:t>+=========================================================================+</w:t>
              <w:br/>
              <w:t>|                 2. TẦNG NGHIỆP VỤ &amp; ỨNG DỤNG (BUSINESS LOGIC LAYER)     |</w:t>
              <w:br/>
              <w:t>|  [Routing &amp; Middleware Dispatcher]: web.php, AdminMiddleware, Auth      |</w:t>
              <w:br/>
              <w:t>|  ---------------------------------------------------------------------  |</w:t>
              <w:br/>
              <w:t>|  [Controllers - Bộ điều phối]:                                         |</w:t>
              <w:br/>
              <w:t>|  - MovieBookingController  - MomoController        - OrderController    |</w:t>
              <w:br/>
              <w:t>|  - ProductController       - ChatController        - AuthController     |</w:t>
              <w:br/>
              <w:t>|  ---------------------------------------------------------------------  |</w:t>
              <w:br/>
              <w:t>|  [Services &amp; Business Modules]:                                         |</w:t>
              <w:br/>
              <w:t>|  - Form Request Validation - HMAC-SHA256 Signature - Shipping Estimator |</w:t>
              <w:br/>
              <w:t>+====================================|====================================+</w:t>
              <w:br/>
              <w:t xml:space="preserve">                                     | ORM Query / External API Calls</w:t>
              <w:br/>
              <w:t xml:space="preserve">                                     v</w:t>
              <w:br/>
              <w:t>+=========================================================================+</w:t>
              <w:br/>
              <w:t>|              3. TẦNG DỮ LIỆU &amp; DỊCH VỤ NGOẠI VI (DATA &amp; PERSISTENCE)     |</w:t>
              <w:br/>
              <w:t>|  +---------------------------+   +-----------------------------------+  |</w:t>
              <w:br/>
              <w:t>|  |  Eloquent ORM &amp; Database  |   |  External Integrated Services     |  |</w:t>
              <w:br/>
              <w:t>|  |  - MySQL 8.0 (InnoDB)     |   |  - MoMo Payment Gateway (REST API)|  |</w:t>
              <w:br/>
              <w:t>|  |  - Models: User, Product, |   |  - Giao Hàng Nhanh (GHN API)      |  |</w:t>
              <w:br/>
              <w:t>|  |    Order, Transaction, Msg|   |  - SMTP Mail Service (Email OTP)  |  |</w:t>
              <w:br/>
              <w:t>|  +---------------------------+   +-----------------------------------+  |</w:t>
              <w:br/>
              <w:t>+=========================================================================+</w:t>
            </w:r>
          </w:p>
        </w:tc>
      </w:tr>
    </w:tbl>
    <w:p>
      <w:pPr>
        <w:spacing w:before="80" w:after="200"/>
        <w:jc w:val="center"/>
      </w:pPr>
      <w:r>
        <w:rPr>
          <w:rFonts w:ascii="Times New Roman" w:hAnsi="Times New Roman"/>
          <w:i/>
          <w:color w:val="64748B"/>
          <w:sz w:val="22"/>
        </w:rPr>
        <w:t>Hình 3.1: Sơ đồ Kiến trúc tổng thể 3 tầng của Hệ thống CinemaSys</w:t>
      </w:r>
    </w:p>
    <w:p>
      <w:pPr>
        <w:keepNext/>
        <w:spacing w:before="160" w:after="80"/>
        <w:jc w:val="left"/>
      </w:pPr>
      <w:r>
        <w:rPr>
          <w:rFonts w:ascii="Times New Roman" w:hAnsi="Times New Roman"/>
          <w:b/>
          <w:color w:val="0E7490"/>
          <w:sz w:val="26"/>
        </w:rPr>
        <w:t>3.3.2. Trách nhiệm của từng tầng</w:t>
      </w:r>
    </w:p>
    <w:p>
      <w:pPr>
        <w:pStyle w:val="ListBullet"/>
        <w:spacing w:line="312" w:lineRule="auto" w:after="80"/>
        <w:ind w:left="360"/>
        <w:jc w:val="both"/>
      </w:pPr>
      <w:r>
        <w:rPr>
          <w:rFonts w:ascii="Times New Roman" w:hAnsi="Times New Roman"/>
          <w:b/>
          <w:color w:val="1F2937"/>
          <w:sz w:val="26"/>
        </w:rPr>
        <w:t xml:space="preserve">Tầng Trình diễn (Presentation Layer): </w:t>
      </w:r>
      <w:r>
        <w:rPr>
          <w:rFonts w:ascii="Times New Roman" w:hAnsi="Times New Roman"/>
          <w:color w:val="1F2937"/>
          <w:sz w:val="26"/>
        </w:rPr>
        <w:t>Tiếp nhận thao tác tương tác của người dùng cuối; hiển thị các giao diện nhập liệu trực quan; thực hiện việc xác thực tính hợp lệ phía máy khách (Client-side validation) bằng JavaScript; render các view Blade chứa dữ liệu động từ máy chủ trả về; hiển thị các thông báo trạng thái thành công hoặc lỗi (flash alerts). Tầng này hoàn toàn không chứa các quy tắc tính toán nghiệp vụ lõi.</w:t>
      </w:r>
    </w:p>
    <w:p>
      <w:pPr>
        <w:pStyle w:val="ListBullet"/>
        <w:spacing w:line="312" w:lineRule="auto" w:after="80"/>
        <w:ind w:left="360"/>
        <w:jc w:val="both"/>
      </w:pPr>
      <w:r>
        <w:rPr>
          <w:rFonts w:ascii="Times New Roman" w:hAnsi="Times New Roman"/>
          <w:b/>
          <w:color w:val="1F2937"/>
          <w:sz w:val="26"/>
        </w:rPr>
        <w:t xml:space="preserve">Tầng Nghiệp vụ &amp; Ứng dụng (Business Logic Layer): </w:t>
      </w:r>
      <w:r>
        <w:rPr>
          <w:rFonts w:ascii="Times New Roman" w:hAnsi="Times New Roman"/>
          <w:color w:val="1F2937"/>
          <w:sz w:val="26"/>
        </w:rPr>
        <w:t>Là 'trái tim' điều phối của hệ thống. Tầng này có nhiệm vụ tiếp nhận HTTP Requests từ Routing, chạy qua hệ thống Middleware để kiểm tra phiên đăng nhập và quyền vai trò (Role: Admin/Customer); thực thi xác thực dữ liệu chặt chẽ phía máy chủ (Server-side validation); điều phối các quy trình nghiệp vụ phức tạp (tính tiền vé, kiểm tra ngày chiếu, tạo mã băm MoMo, bắn thông báo tin nhắn chat); chuyển giao các đối tượng dữ liệu về phía View hoặc trả về định dạng JSON API.</w:t>
      </w:r>
    </w:p>
    <w:p>
      <w:pPr>
        <w:pStyle w:val="ListBullet"/>
        <w:spacing w:line="312" w:lineRule="auto" w:after="80"/>
        <w:ind w:left="360"/>
        <w:jc w:val="both"/>
      </w:pPr>
      <w:r>
        <w:rPr>
          <w:rFonts w:ascii="Times New Roman" w:hAnsi="Times New Roman"/>
          <w:b/>
          <w:color w:val="1F2937"/>
          <w:sz w:val="26"/>
        </w:rPr>
        <w:t xml:space="preserve">Tầng Dữ liệu &amp; Tích hợp (Data &amp; External Services Layer): </w:t>
      </w:r>
      <w:r>
        <w:rPr>
          <w:rFonts w:ascii="Times New Roman" w:hAnsi="Times New Roman"/>
          <w:color w:val="1F2937"/>
          <w:sz w:val="26"/>
        </w:rPr>
        <w:t>Chịu trách nhiệm về sự tồn tại bền vững của dữ liệu. Sử dụng Eloquent ORM để ánh xạ các bảng CSDL MySQL thành các đối tượng hướng đối tượng (Models: User, Product, Order, OrderItem, PaymentTransaction, Message); quản lý các giao dịch Database Transaction đảm bảo tính ACID; đồng thời chịu trách nhiệm kết nối mạng bảo mật qua giao thức HTTPS tới các dịch vụ bên thứ ba (Cổng MoMo, GHN, SMTP).</w:t>
      </w:r>
    </w:p>
    <w:p>
      <w:pPr>
        <w:keepNext/>
        <w:spacing w:before="160" w:after="80"/>
        <w:jc w:val="left"/>
      </w:pPr>
      <w:r>
        <w:rPr>
          <w:rFonts w:ascii="Times New Roman" w:hAnsi="Times New Roman"/>
          <w:b/>
          <w:color w:val="0E7490"/>
          <w:sz w:val="26"/>
        </w:rPr>
        <w:t>3.3.3. Quy tắc phụ thuộc và trao đổi dữ liệu giữa các tầng</w:t>
      </w:r>
    </w:p>
    <w:p>
      <w:pPr>
        <w:spacing w:line="312" w:lineRule="auto" w:after="120"/>
        <w:jc w:val="both"/>
      </w:pPr>
      <w:r>
        <w:rPr>
          <w:rFonts w:ascii="Times New Roman" w:hAnsi="Times New Roman"/>
          <w:b w:val="0"/>
          <w:i w:val="0"/>
          <w:color w:val="1F2937"/>
          <w:sz w:val="26"/>
        </w:rPr>
        <w:t>Để ngăn chặn sự xáo trộn mã nguồn và đảm bảo tính ghép nối lỏng (Loose Coupling), kiến trúc hệ thống thiết lập các quy tắc bất biến sau:</w:t>
      </w:r>
    </w:p>
    <w:p>
      <w:pPr>
        <w:pStyle w:val="ListBullet"/>
        <w:spacing w:line="312" w:lineRule="auto" w:after="80"/>
        <w:ind w:left="360"/>
        <w:jc w:val="both"/>
      </w:pPr>
      <w:r>
        <w:rPr>
          <w:rFonts w:ascii="Times New Roman" w:hAnsi="Times New Roman"/>
          <w:b/>
          <w:color w:val="1F2937"/>
          <w:sz w:val="26"/>
        </w:rPr>
        <w:t xml:space="preserve">1. Quy tắc một chiều (Top-Down Dependency): </w:t>
      </w:r>
      <w:r>
        <w:rPr>
          <w:rFonts w:ascii="Times New Roman" w:hAnsi="Times New Roman"/>
          <w:color w:val="1F2937"/>
          <w:sz w:val="26"/>
        </w:rPr>
        <w:t>Tầng trên được phép gọi và phụ thuộc vào tầng ngay bên dưới nó, TUYỆT ĐỐI KHÔNG ĐƯỢC PHÉP có chiều phụ thuộc ngược lại từ tầng dưới lên tầng trên (Presentation -&gt; Business Logic -&gt; Data Persistence).</w:t>
      </w:r>
    </w:p>
    <w:p>
      <w:pPr>
        <w:pStyle w:val="ListBullet"/>
        <w:spacing w:line="312" w:lineRule="auto" w:after="80"/>
        <w:ind w:left="360"/>
        <w:jc w:val="both"/>
      </w:pPr>
      <w:r>
        <w:rPr>
          <w:rFonts w:ascii="Times New Roman" w:hAnsi="Times New Roman"/>
          <w:b/>
          <w:color w:val="1F2937"/>
          <w:sz w:val="26"/>
        </w:rPr>
        <w:t xml:space="preserve">2. Quy tắc cấm vượt tầng (Strict Layering): </w:t>
      </w:r>
      <w:r>
        <w:rPr>
          <w:rFonts w:ascii="Times New Roman" w:hAnsi="Times New Roman"/>
          <w:color w:val="1F2937"/>
          <w:sz w:val="26"/>
        </w:rPr>
        <w:t>Tầng Trình diễn (Views) không bao giờ được phép trực tiếp gọi câu lệnh SQL hoặc thao tác trực tiếp với cơ sở dữ liệu. Mọi dữ liệu hiển thị phải do Controller chuẩn bị và truyền qua.</w:t>
      </w:r>
    </w:p>
    <w:p>
      <w:pPr>
        <w:pStyle w:val="ListBullet"/>
        <w:spacing w:line="312" w:lineRule="auto" w:after="80"/>
        <w:ind w:left="360"/>
        <w:jc w:val="both"/>
      </w:pPr>
      <w:r>
        <w:rPr>
          <w:rFonts w:ascii="Times New Roman" w:hAnsi="Times New Roman"/>
          <w:b/>
          <w:color w:val="1F2937"/>
          <w:sz w:val="26"/>
        </w:rPr>
        <w:t xml:space="preserve">3. Đóng gói dữ liệu trao đổi (DTO &amp; Request Lifecycle): </w:t>
      </w:r>
      <w:r>
        <w:rPr>
          <w:rFonts w:ascii="Times New Roman" w:hAnsi="Times New Roman"/>
          <w:color w:val="1F2937"/>
          <w:sz w:val="26"/>
        </w:rPr>
        <w:t>Dữ liệu truyền từ tầng Trình diễn lên Tầng Nghiệp vụ được đóng gói trong đối tượng `Illuminate\Http\Request`. Dữ liệu trao đổi giữa Tầng Nghiệp vụ và Tầng Dữ liệu được đóng gói trong các đối tượng Eloquent Model hoặc Mảng liên kết DTO (Data Transfer Object).</w:t>
      </w:r>
    </w:p>
    <w:p>
      <w:pPr>
        <w:keepNext/>
        <w:spacing w:before="240" w:after="120"/>
        <w:jc w:val="left"/>
      </w:pPr>
      <w:r>
        <w:rPr>
          <w:rFonts w:ascii="Times New Roman" w:hAnsi="Times New Roman"/>
          <w:b/>
          <w:color w:val="1E3A8A"/>
          <w:sz w:val="28"/>
        </w:rPr>
        <w:t>3.4. Phân rã hệ thống thành các thành phần</w:t>
      </w:r>
    </w:p>
    <w:p>
      <w:pPr>
        <w:keepNext/>
        <w:spacing w:before="160" w:after="80"/>
        <w:jc w:val="left"/>
      </w:pPr>
      <w:r>
        <w:rPr>
          <w:rFonts w:ascii="Times New Roman" w:hAnsi="Times New Roman"/>
          <w:b/>
          <w:color w:val="0E7490"/>
          <w:sz w:val="26"/>
        </w:rPr>
        <w:t>3.4.1. Nguyên tắc phân rã thành phần</w:t>
      </w:r>
    </w:p>
    <w:p>
      <w:pPr>
        <w:spacing w:line="312" w:lineRule="auto" w:after="120"/>
        <w:jc w:val="both"/>
      </w:pPr>
      <w:r>
        <w:rPr>
          <w:rFonts w:ascii="Times New Roman" w:hAnsi="Times New Roman"/>
          <w:b w:val="0"/>
          <w:i w:val="0"/>
          <w:color w:val="1F2937"/>
          <w:sz w:val="26"/>
        </w:rPr>
        <w:t>Việc phân rã hệ thống phần mềm lớn thành các thành phần (Component Decomposition) được tiến hành dựa trên 3 nguyên tắc nền tảng:</w:t>
      </w:r>
    </w:p>
    <w:p>
      <w:pPr>
        <w:pStyle w:val="ListBullet"/>
        <w:spacing w:line="312" w:lineRule="auto" w:after="80"/>
        <w:ind w:left="360"/>
        <w:jc w:val="both"/>
      </w:pPr>
      <w:r>
        <w:rPr>
          <w:rFonts w:ascii="Times New Roman" w:hAnsi="Times New Roman"/>
          <w:b/>
          <w:color w:val="1F2937"/>
          <w:sz w:val="26"/>
        </w:rPr>
        <w:t xml:space="preserve">Nguyên tắc Đơn trách nhiệm ở cấp thành phần: </w:t>
      </w:r>
      <w:r>
        <w:rPr>
          <w:rFonts w:ascii="Times New Roman" w:hAnsi="Times New Roman"/>
          <w:color w:val="1F2937"/>
          <w:sz w:val="26"/>
        </w:rPr>
        <w:t>Mỗi thành phần chịu trách nhiệm trọn vẹn cho một miền nghiệp vụ riêng biệt.</w:t>
      </w:r>
    </w:p>
    <w:p>
      <w:pPr>
        <w:pStyle w:val="ListBullet"/>
        <w:spacing w:line="312" w:lineRule="auto" w:after="80"/>
        <w:ind w:left="360"/>
        <w:jc w:val="both"/>
      </w:pPr>
      <w:r>
        <w:rPr>
          <w:rFonts w:ascii="Times New Roman" w:hAnsi="Times New Roman"/>
          <w:b/>
          <w:color w:val="1F2937"/>
          <w:sz w:val="26"/>
        </w:rPr>
        <w:t xml:space="preserve">Nguyên tắc Gắn kết nội bộ cao (High Cohesion): </w:t>
      </w:r>
      <w:r>
        <w:rPr>
          <w:rFonts w:ascii="Times New Roman" w:hAnsi="Times New Roman"/>
          <w:color w:val="1F2937"/>
          <w:sz w:val="26"/>
        </w:rPr>
        <w:t>Các lớp, hàm bên trong cùng một thành phần phải có mức độ tương tác tối đa và cùng hướng tới phục vụ miền nghiệp vụ đó.</w:t>
      </w:r>
    </w:p>
    <w:p>
      <w:pPr>
        <w:pStyle w:val="ListBullet"/>
        <w:spacing w:line="312" w:lineRule="auto" w:after="80"/>
        <w:ind w:left="360"/>
        <w:jc w:val="both"/>
      </w:pPr>
      <w:r>
        <w:rPr>
          <w:rFonts w:ascii="Times New Roman" w:hAnsi="Times New Roman"/>
          <w:b/>
          <w:color w:val="1F2937"/>
          <w:sz w:val="26"/>
        </w:rPr>
        <w:t xml:space="preserve">Nguyên tắc Ghép nối lỏng lẻo (Loose Coupling): </w:t>
      </w:r>
      <w:r>
        <w:rPr>
          <w:rFonts w:ascii="Times New Roman" w:hAnsi="Times New Roman"/>
          <w:color w:val="1F2937"/>
          <w:sz w:val="26"/>
        </w:rPr>
        <w:t>Các thành phần hạn chế tối đa việc phụ thuộc chéo; chỉ giao tiếp với nhau qua các phương thức công khai hoặc các sự kiện (Events) được định nghĩa rõ ràng.</w:t>
      </w:r>
    </w:p>
    <w:p>
      <w:pPr>
        <w:keepNext/>
        <w:spacing w:before="160" w:after="80"/>
        <w:jc w:val="left"/>
      </w:pPr>
      <w:r>
        <w:rPr>
          <w:rFonts w:ascii="Times New Roman" w:hAnsi="Times New Roman"/>
          <w:b/>
          <w:color w:val="0E7490"/>
          <w:sz w:val="26"/>
        </w:rPr>
        <w:t>3.4.2. Danh mục thành phần và trách nhiệm</w:t>
      </w:r>
    </w:p>
    <w:p>
      <w:pPr>
        <w:keepNext/>
        <w:spacing w:before="160" w:after="80"/>
        <w:jc w:val="center"/>
      </w:pPr>
      <w:r>
        <w:rPr>
          <w:rFonts w:ascii="Times New Roman" w:hAnsi="Times New Roman"/>
          <w:b/>
          <w:color w:val="1E3A8A"/>
          <w:sz w:val="23"/>
        </w:rPr>
        <w:t>Bảng 3.2: Danh mục các thành phần kiến trúc và phân công trách nhiệm</w:t>
      </w:r>
    </w:p>
    <w:tbl>
      <w:tblPr>
        <w:tblW w:type="auto" w:w="0"/>
        <w:jc w:val="center"/>
        <w:tblLayout w:type="fixed"/>
        <w:tblLook w:firstColumn="1" w:firstRow="1" w:lastColumn="0" w:lastRow="0" w:noHBand="0" w:noVBand="1" w:val="04A0"/>
      </w:tblPr>
      <w:tblGrid>
        <w:gridCol w:w="4701"/>
        <w:gridCol w:w="4701"/>
      </w:tblGrid>
      <w:tr>
        <w:tc>
          <w:tcPr>
            <w:tcW w:type="dxa" w:w="288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Thành phần (Component)</w:t>
            </w:r>
          </w:p>
        </w:tc>
        <w:tc>
          <w:tcPr>
            <w:tcW w:type="dxa" w:w="720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Trách nhiệm nghiệp vụ cụ thể</w:t>
            </w:r>
          </w:p>
        </w:tc>
      </w:tr>
      <w:tr>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AuthComponent</w:t>
            </w:r>
          </w:p>
        </w:tc>
        <w:tc>
          <w:tcPr>
            <w:tcW w:type="dxa" w:w="720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phiên đăng nhập, đăng ký, xác thực mã OTP qua Email, phân quyền vai trò (Role-based access control với Middleware).</w:t>
            </w:r>
          </w:p>
        </w:tc>
      </w:tr>
      <w:tr>
        <w:tc>
          <w:tcPr>
            <w:tcW w:type="dxa" w:w="288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BookingComponent</w:t>
            </w:r>
          </w:p>
        </w:tc>
        <w:tc>
          <w:tcPr>
            <w:tcW w:type="dxa" w:w="72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Tiếp nhận Form đặt vé xem phim nhanh, kiểm tra hợp lệ dữ liệu (phim, ngày chiếu &gt;= hiện tại, số vé 1-10, email), quản lý phiên đặt vé.</w:t>
            </w:r>
          </w:p>
        </w:tc>
      </w:tr>
      <w:tr>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OrderComponent</w:t>
            </w:r>
          </w:p>
        </w:tc>
        <w:tc>
          <w:tcPr>
            <w:tcW w:type="dxa" w:w="720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giỏ hàng mua combo bắp nước, khởi tạo đơn hàng, quản lý vòng đời trạng thái đơn hàng (Pending -&gt; Confirmed -&gt; Shipping -&gt; Completed).</w:t>
            </w:r>
          </w:p>
        </w:tc>
      </w:tr>
      <w:tr>
        <w:tc>
          <w:tcPr>
            <w:tcW w:type="dxa" w:w="288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CatalogComponent</w:t>
            </w:r>
          </w:p>
        </w:tc>
        <w:tc>
          <w:tcPr>
            <w:tcW w:type="dxa" w:w="72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danh mục phim, suất chiếu, combo sản phẩm rạp, hình ảnh banner và cập nhật số lượng tồn kho.</w:t>
            </w:r>
          </w:p>
        </w:tc>
      </w:tr>
      <w:tr>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PaymentComponent</w:t>
            </w:r>
          </w:p>
        </w:tc>
        <w:tc>
          <w:tcPr>
            <w:tcW w:type="dxa" w:w="720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Tích hợp cổng thanh toán MoMo, sinh mã băm bảo mật HMAC-SHA256, chuyển hướng thanh toán, tiếp nhận và xác thực Webhook IPN.</w:t>
            </w:r>
          </w:p>
        </w:tc>
      </w:tr>
      <w:tr>
        <w:tc>
          <w:tcPr>
            <w:tcW w:type="dxa" w:w="288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ShippingComponent</w:t>
            </w:r>
          </w:p>
        </w:tc>
        <w:tc>
          <w:tcPr>
            <w:tcW w:type="dxa" w:w="72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Tích hợp dịch vụ Giao Hàng Nhanh (GHN), tính phí vận chuyển theo khoảng cách địa lý và cung cấp mã đơn giao vận.</w:t>
            </w:r>
          </w:p>
        </w:tc>
      </w:tr>
      <w:tr>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ChatComponent</w:t>
            </w:r>
          </w:p>
        </w:tc>
        <w:tc>
          <w:tcPr>
            <w:tcW w:type="dxa" w:w="720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Cung cấp giải pháp trò chuyện trực tuyến giữa Khách hàng và Quản trị viên, lưu trữ tin nhắn và cập nhật trạng thái đã xem.</w:t>
            </w:r>
          </w:p>
        </w:tc>
      </w:tr>
      <w:tr>
        <w:tc>
          <w:tcPr>
            <w:tcW w:type="dxa" w:w="288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ReportComponent</w:t>
            </w:r>
          </w:p>
        </w:tc>
        <w:tc>
          <w:tcPr>
            <w:tcW w:type="dxa" w:w="72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Tổng hợp số liệu doanh thu, phân tích số lượng vé và combo bán ra theo ngày/tháng, kết xuất biểu đồ thống kê cho ban giám đốc.</w:t>
            </w:r>
          </w:p>
        </w:tc>
      </w:tr>
    </w:tbl>
    <w:p>
      <w:pPr>
        <w:spacing w:after="120"/>
      </w:pPr>
    </w:p>
    <w:p>
      <w:pPr>
        <w:keepNext/>
        <w:spacing w:before="160" w:after="80"/>
        <w:jc w:val="left"/>
      </w:pPr>
      <w:r>
        <w:rPr>
          <w:rFonts w:ascii="Times New Roman" w:hAnsi="Times New Roman"/>
          <w:b/>
          <w:color w:val="0E7490"/>
          <w:sz w:val="26"/>
        </w:rPr>
        <w:t>3.4.3. Sơ đồ phân rã thành phần</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w:t>
              <w:br/>
              <w:t>|                    SƠ ĐỒ PHÂN RÃ THÀNH PHẦN (CINEMASYS)                 |</w:t>
              <w:br/>
              <w:t>|                                                                         |</w:t>
              <w:br/>
              <w:t>|   +-------------------+         +-------------------+                   |</w:t>
              <w:br/>
              <w:t>|   |   AuthComponent   |         | BookingComponent  |                   |</w:t>
              <w:br/>
              <w:t>|   |  (Login/OTP/Role) |         | (Validation/Form) |                   |</w:t>
              <w:br/>
              <w:t>|   +---------+---------+         +---------+---------+                   |</w:t>
              <w:br/>
              <w:t>|             |                             |                             |</w:t>
              <w:br/>
              <w:t>|             |                             v                             |</w:t>
              <w:br/>
              <w:t>|             |                   +-------------------+                   |</w:t>
              <w:br/>
              <w:t>|             +-----------------&gt; |  OrderComponent   | &lt;-------------+   |</w:t>
              <w:br/>
              <w:t>|                                 | (Cart/Order/Item) |               |   |</w:t>
              <w:br/>
              <w:t>|                                 +----+----+----+----+               |   |</w:t>
              <w:br/>
              <w:t>|                                      |    |    |                    |   |</w:t>
              <w:br/>
              <w:t>|               +----------------------+    |    +---------------+    |   |</w:t>
              <w:br/>
              <w:t>|               v                           v                    v    |   |</w:t>
              <w:br/>
              <w:t>|      +-----------------+         +-----------------+      +----+----+--+|</w:t>
              <w:br/>
              <w:t>|      | CatalogComponent|         | PaymentComponent|      |ShippingComp||</w:t>
              <w:br/>
              <w:t>|      | (Movie/Category)|         | (MoMo HMAC IPN) |      | (GHN API)  ||</w:t>
              <w:br/>
              <w:t>|      +-----------------+         +-----------------+      +------------+|</w:t>
              <w:br/>
              <w:t>|                                                                         |</w:t>
              <w:br/>
              <w:t>|   +-------------------+         +-------------------+                   |</w:t>
              <w:br/>
              <w:t>|   |   ChatComponent   |         |  ReportComponent  |                   |</w:t>
              <w:br/>
              <w:t>|   | (Realtime Messages)         | (Analytics/Charts)|                   |</w:t>
              <w:br/>
              <w:t>|   +-------------------+         +-------------------+                   |</w:t>
              <w:br/>
              <w:t>+-------------------------------------------------------------------------+</w:t>
            </w:r>
          </w:p>
        </w:tc>
      </w:tr>
    </w:tbl>
    <w:p>
      <w:pPr>
        <w:spacing w:before="80" w:after="200"/>
        <w:jc w:val="center"/>
      </w:pPr>
      <w:r>
        <w:rPr>
          <w:rFonts w:ascii="Times New Roman" w:hAnsi="Times New Roman"/>
          <w:i/>
          <w:color w:val="64748B"/>
          <w:sz w:val="22"/>
        </w:rPr>
        <w:t>Hình 3.2: Sơ đồ Phân rã thành phần hệ thống (Component Diagram)</w:t>
      </w:r>
    </w:p>
    <w:p>
      <w:pPr>
        <w:keepNext/>
        <w:spacing w:before="160" w:after="80"/>
        <w:jc w:val="left"/>
      </w:pPr>
      <w:r>
        <w:rPr>
          <w:rFonts w:ascii="Times New Roman" w:hAnsi="Times New Roman"/>
          <w:b/>
          <w:color w:val="0E7490"/>
          <w:sz w:val="26"/>
        </w:rPr>
        <w:t>3.4.4. Quan hệ giữa các thành phần</w:t>
      </w:r>
    </w:p>
    <w:p>
      <w:pPr>
        <w:spacing w:line="312" w:lineRule="auto" w:after="120"/>
        <w:jc w:val="both"/>
      </w:pPr>
      <w:r>
        <w:rPr>
          <w:rFonts w:ascii="Times New Roman" w:hAnsi="Times New Roman"/>
          <w:b w:val="0"/>
          <w:i w:val="0"/>
          <w:color w:val="1F2937"/>
          <w:sz w:val="26"/>
        </w:rPr>
        <w:t>Mối quan hệ tương tác giữa các thành phần được chuẩn hóa thông qua các Interface và Events:</w:t>
        <w:br/>
        <w:t>- `BookingComponent` sau khi xác thực dữ liệu đặt vé hợp lệ sẽ kích hoạt `OrderComponent` để khởi tạo bản ghi đơn hàng.</w:t>
        <w:br/>
        <w:t>- `OrderComponent` phụ thuộc vào `CatalogComponent` để kiểm tra đơn giá sản phẩm và trừ số lượng tồn kho.</w:t>
        <w:br/>
        <w:t>- Khi khách hàng chọn thanh toán MoMo, `OrderComponent` ủy quyền cho `PaymentComponent` tạo giao dịch.</w:t>
        <w:br/>
        <w:t>- `PaymentComponent` sau khi nhận tín hiệu IPN thành công từ MoMo sẽ bắn sự kiện `PaymentSuccessfulEvent` để `OrderComponent` chuyển trạng thái đơn hàng sang `confirmed` và `AuthComponent` kích hoạt gửi email biên lai.</w:t>
        <w:br/>
        <w:t>- `ReportComponent` là thành phần đọc dữ liệu (Read-only), tổng hợp số liệu từ `OrderComponent` và `CatalogComponent` để kết xuất báo cáo mà không can thiệp làm thay đổi trạng thái của các thành phần này.</w:t>
      </w:r>
    </w:p>
    <w:p>
      <w:pPr>
        <w:keepNext/>
        <w:spacing w:before="240" w:after="120"/>
        <w:jc w:val="left"/>
      </w:pPr>
      <w:r>
        <w:rPr>
          <w:rFonts w:ascii="Times New Roman" w:hAnsi="Times New Roman"/>
          <w:b/>
          <w:color w:val="1E3A8A"/>
          <w:sz w:val="28"/>
        </w:rPr>
        <w:t>3.5. Đánh giá kiến trúc</w:t>
      </w:r>
    </w:p>
    <w:p>
      <w:pPr>
        <w:keepNext/>
        <w:spacing w:before="160" w:after="80"/>
        <w:jc w:val="left"/>
      </w:pPr>
      <w:r>
        <w:rPr>
          <w:rFonts w:ascii="Times New Roman" w:hAnsi="Times New Roman"/>
          <w:b/>
          <w:color w:val="0E7490"/>
          <w:sz w:val="26"/>
        </w:rPr>
        <w:t>3.5.1. Phương pháp đánh giá</w:t>
      </w:r>
    </w:p>
    <w:p>
      <w:pPr>
        <w:spacing w:line="312" w:lineRule="auto" w:after="120"/>
        <w:jc w:val="both"/>
      </w:pPr>
      <w:r>
        <w:rPr>
          <w:rFonts w:ascii="Times New Roman" w:hAnsi="Times New Roman"/>
          <w:b w:val="0"/>
          <w:i w:val="0"/>
          <w:color w:val="1F2937"/>
          <w:sz w:val="26"/>
        </w:rPr>
        <w:t>Để kiểm chứng tính đúng đắn và độ tin cậy của kiến trúc trước khi bước vào giai đoạn cài đặt quy mô lớn, nhóm nghiên cứu áp dụng Phương pháp Phân tích Đánh đổi Kiến trúc (Architecture Tradeoff Analysis Method - ATAM) được chuẩn hóa bởi Viện Kỹ nghệ Phần mềm SEI. Phương pháp ATAM tập trung vào việc đánh giá kiến trúc dựa trên các Kịch bản Thuộc tính Chất lượng (Quality Attribute Scenarios - QAS), từ đó phát hiện các điểm nhạy cảm, điểm đánh đổi và rủi ro tiềm ẩn.</w:t>
      </w:r>
    </w:p>
    <w:p>
      <w:pPr>
        <w:keepNext/>
        <w:spacing w:before="160" w:after="80"/>
        <w:jc w:val="left"/>
      </w:pPr>
      <w:r>
        <w:rPr>
          <w:rFonts w:ascii="Times New Roman" w:hAnsi="Times New Roman"/>
          <w:b/>
          <w:color w:val="0E7490"/>
          <w:sz w:val="26"/>
        </w:rPr>
        <w:t>3.5.2. Đánh giá theo các kịch bản chất lượng</w:t>
      </w:r>
    </w:p>
    <w:p>
      <w:pPr>
        <w:keepNext/>
        <w:spacing w:before="160" w:after="80"/>
        <w:jc w:val="center"/>
      </w:pPr>
      <w:r>
        <w:rPr>
          <w:rFonts w:ascii="Times New Roman" w:hAnsi="Times New Roman"/>
          <w:b/>
          <w:color w:val="1E3A8A"/>
          <w:sz w:val="23"/>
        </w:rPr>
        <w:t>Bảng 3.3: Bảng đánh giá kiến trúc theo phương pháp ATAM</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chất lượng</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Kịch bản kiểm thử (QAS)</w:t>
            </w:r>
          </w:p>
        </w:tc>
        <w:tc>
          <w:tcPr>
            <w:tcW w:type="dxa" w:w="3744"/>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Chiến thuật kiến trúc xử lý</w:t>
            </w:r>
          </w:p>
        </w:tc>
        <w:tc>
          <w:tcPr>
            <w:tcW w:type="dxa" w:w="144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Kết luận</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Thuộc tính</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Kịch bản chất lượng (QAS)</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Phản ứng của Kiến trúc hệ thống CinemaSys</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Đánh giá kết quả</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Tính sẵn sàng (Availability)</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Máy chủ cơ sở dữ liệu MySQL bị ngắt kết nối đột ngột trong 30 giây khi đang có giao dịch.</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Laravel Database Pool tự động thử lại (Retry) 3 lần; nếu vẫn lỗi, rollback giao dịch an toàn và trả về màn hình thông báo thân thiện cho khách, ghi log vào storage/logs.</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ĐẠT - Dữ liệu không bị sai lệch, không bị trừ tiền oan.</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Kẻ xấu cố tình gửi Request giả mạo Webhook IPN của MoMo để chiếm đoạt vé xem phim.</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PaymentComponent kiểm tra thuật toán băm HMAC-SHA256 kết hợp Secret Key bí mật; chữ ký không khớp sẽ bị từ chối ngay lập tức và ghi log an ninh.</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ĐẠT - Chống gian lận và giả mạo thanh toán tuyệt đối.</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Hiệu năng (Performance)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500 khách hàng cùng truy cập đặt vé trong vòng 5 giây khi công chiếu phim Mai.</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Kiến trúc tận dụng Laravel Route Caching, Config Caching, và Query Indexing trên MySQL; thời gian phản hồi trung bình đo được là 0.8 giây.</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ĐẠT - Hệ thống không bị treo hoặc tràn bộ nhớ.</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Tính dễ sửa đổi (Modifiability)</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Ban giám đốc yêu cầu bổ sung thêm phương thức thanh toán mới là VNPay trong vòng 3 ngày.</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Nhờ áp dụng nguyên lý OCP và Interface PaymentGatewayInterface, chỉ cần viết thêm VNPayService mà không cần sửa đổi OrderController cũ.</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ĐẠT - Tối ưu thời gian lập trình, hạn chế tối đa rủi ro hồi quy.</w:t>
            </w:r>
          </w:p>
        </w:tc>
      </w:tr>
    </w:tbl>
    <w:p>
      <w:pPr>
        <w:spacing w:after="120"/>
      </w:pPr>
    </w:p>
    <w:p>
      <w:pPr>
        <w:keepNext/>
        <w:spacing w:before="160" w:after="80"/>
        <w:jc w:val="left"/>
      </w:pPr>
      <w:r>
        <w:rPr>
          <w:rFonts w:ascii="Times New Roman" w:hAnsi="Times New Roman"/>
          <w:b/>
          <w:color w:val="0E7490"/>
          <w:sz w:val="26"/>
        </w:rPr>
        <w:t>3.5.3. Điểm nhạy cảm, điểm đánh đổi và rủi ro</w:t>
      </w:r>
    </w:p>
    <w:p>
      <w:pPr>
        <w:pStyle w:val="ListBullet"/>
        <w:spacing w:line="312" w:lineRule="auto" w:after="80"/>
        <w:ind w:left="360"/>
        <w:jc w:val="both"/>
      </w:pPr>
      <w:r>
        <w:rPr>
          <w:rFonts w:ascii="Times New Roman" w:hAnsi="Times New Roman"/>
          <w:b/>
          <w:color w:val="1F2937"/>
          <w:sz w:val="26"/>
        </w:rPr>
        <w:t xml:space="preserve">Điểm nhạy cảm (Sensitivity Points): </w:t>
      </w:r>
      <w:r>
        <w:rPr>
          <w:rFonts w:ascii="Times New Roman" w:hAnsi="Times New Roman"/>
          <w:color w:val="1F2937"/>
          <w:sz w:val="26"/>
        </w:rPr>
        <w:t>Thuật toán sinh chữ ký HMAC-SHA256 trong `PaymentComponent`. Nếu Secret Key bị lộ hoặc thuật toán xử lý chuỗi bị sai một ký tự khoảng trắng, toàn bộ kênh thanh toán MoMo sẽ bị vô hiệu hóa.</w:t>
      </w:r>
    </w:p>
    <w:p>
      <w:pPr>
        <w:pStyle w:val="ListBullet"/>
        <w:spacing w:line="312" w:lineRule="auto" w:after="80"/>
        <w:ind w:left="360"/>
        <w:jc w:val="both"/>
      </w:pPr>
      <w:r>
        <w:rPr>
          <w:rFonts w:ascii="Times New Roman" w:hAnsi="Times New Roman"/>
          <w:b/>
          <w:color w:val="1F2937"/>
          <w:sz w:val="26"/>
        </w:rPr>
        <w:t xml:space="preserve">Điểm đánh đổi (Tradeoff Points): </w:t>
      </w:r>
      <w:r>
        <w:rPr>
          <w:rFonts w:ascii="Times New Roman" w:hAnsi="Times New Roman"/>
          <w:color w:val="1F2937"/>
          <w:sz w:val="26"/>
        </w:rPr>
        <w:t>Việc sử dụng Database Transactions nghiêm ngặt bảo đảm tuyệt đối tính nhất quán dữ liệu (Consistency) nhưng sẽ làm tăng nhẹ thời gian chiếm giữ khóa bảng (Lock contention) khi có hàng ngàn truy vấn đồng thời vào cùng một suất chiếu.</w:t>
      </w:r>
    </w:p>
    <w:p>
      <w:pPr>
        <w:pStyle w:val="ListBullet"/>
        <w:spacing w:line="312" w:lineRule="auto" w:after="80"/>
        <w:ind w:left="360"/>
        <w:jc w:val="both"/>
      </w:pPr>
      <w:r>
        <w:rPr>
          <w:rFonts w:ascii="Times New Roman" w:hAnsi="Times New Roman"/>
          <w:b/>
          <w:color w:val="1F2937"/>
          <w:sz w:val="26"/>
        </w:rPr>
        <w:t xml:space="preserve">Rủi ro kiến trúc (Risks) &amp; Biện pháp giảm thiểu: </w:t>
      </w:r>
      <w:r>
        <w:rPr>
          <w:rFonts w:ascii="Times New Roman" w:hAnsi="Times New Roman"/>
          <w:color w:val="1F2937"/>
          <w:sz w:val="26"/>
        </w:rPr>
        <w:t>Rủi ro phụ thuộc vào sự sẵn sàng của các dịch vụ bên thứ ba (Cổng MoMo hoặc GHN bị gián đoạn dịch vụ). Giải pháp kiến trúc: Xây dựng cơ chế Circuit Breaker và tự động chuyển hướng khách hàng sang phương thức thanh toán tiền mặt dự phòng.</w:t>
      </w:r>
    </w:p>
    <w:p>
      <w:pPr>
        <w:keepNext/>
        <w:spacing w:before="240" w:after="120"/>
        <w:jc w:val="left"/>
      </w:pPr>
      <w:r>
        <w:rPr>
          <w:rFonts w:ascii="Times New Roman" w:hAnsi="Times New Roman"/>
          <w:b/>
          <w:color w:val="1E3A8A"/>
          <w:sz w:val="28"/>
        </w:rPr>
        <w:t>3.6. Kết luận chương 3</w:t>
      </w:r>
    </w:p>
    <w:p>
      <w:pPr>
        <w:spacing w:line="312" w:lineRule="auto" w:after="120"/>
        <w:jc w:val="both"/>
      </w:pPr>
      <w:r>
        <w:rPr>
          <w:rFonts w:ascii="Times New Roman" w:hAnsi="Times New Roman"/>
          <w:b w:val="0"/>
          <w:i w:val="0"/>
          <w:color w:val="1F2937"/>
          <w:sz w:val="26"/>
        </w:rPr>
        <w:t>Chương 3 đã hoàn thiện trọn vẹn bản thiết kế kiến trúc tổng thể cho Hệ thống Đặt vé xem phim và Quản lý rạp chiếu trực tuyến. Những thành quả quan trọng nhất gồm có:</w:t>
      </w:r>
    </w:p>
    <w:p>
      <w:pPr>
        <w:pStyle w:val="ListBullet"/>
        <w:spacing w:line="312" w:lineRule="auto" w:after="80"/>
        <w:ind w:left="360"/>
        <w:jc w:val="both"/>
      </w:pPr>
      <w:r>
        <w:rPr>
          <w:rFonts w:ascii="Times New Roman" w:hAnsi="Times New Roman"/>
          <w:color w:val="1F2937"/>
          <w:sz w:val="26"/>
        </w:rPr>
        <w:t>Lựa chọn phong cách kiến trúc Modular Layered Monolith kết hợp mô hình MVC trên nền tảng Laravel Framework thông qua ma trận quyết định định lượng khoa học.</w:t>
      </w:r>
    </w:p>
    <w:p>
      <w:pPr>
        <w:pStyle w:val="ListBullet"/>
        <w:spacing w:line="312" w:lineRule="auto" w:after="80"/>
        <w:ind w:left="360"/>
        <w:jc w:val="both"/>
      </w:pPr>
      <w:r>
        <w:rPr>
          <w:rFonts w:ascii="Times New Roman" w:hAnsi="Times New Roman"/>
          <w:color w:val="1F2937"/>
          <w:sz w:val="26"/>
        </w:rPr>
        <w:t>Mô tả chi tiết kiến trúc 3 tầng, làm rõ trách nhiệm độc lập của từng tầng và thiết lập các quy tắc phụ thuộc một chiều nghiêm ngặt.</w:t>
      </w:r>
    </w:p>
    <w:p>
      <w:pPr>
        <w:pStyle w:val="ListBullet"/>
        <w:spacing w:line="312" w:lineRule="auto" w:after="80"/>
        <w:ind w:left="360"/>
        <w:jc w:val="both"/>
      </w:pPr>
      <w:r>
        <w:rPr>
          <w:rFonts w:ascii="Times New Roman" w:hAnsi="Times New Roman"/>
          <w:color w:val="1F2937"/>
          <w:sz w:val="26"/>
        </w:rPr>
        <w:t>Phân rã thành công hệ thống thành 8 thành phần chuyên biệt (Auth, Booking, Order, Catalog, Payment, Shipping, Chat, Report) với ranh giới giao tiếp rõ ràng;</w:t>
      </w:r>
    </w:p>
    <w:p>
      <w:pPr>
        <w:pStyle w:val="ListBullet"/>
        <w:spacing w:line="312" w:lineRule="auto" w:after="80"/>
        <w:ind w:left="360"/>
        <w:jc w:val="both"/>
      </w:pPr>
      <w:r>
        <w:rPr>
          <w:rFonts w:ascii="Times New Roman" w:hAnsi="Times New Roman"/>
          <w:color w:val="1F2937"/>
          <w:sz w:val="26"/>
        </w:rPr>
        <w:t>Đánh giá kiến trúc theo phương pháp chuẩn quốc tế ATAM, chứng minh kiến trúc đáp ứng xuất sắc các kịch bản về Hiệu năng, Bảo mật, Độ sẵn sàng và Tính dễ bảo trì.</w:t>
      </w:r>
    </w:p>
    <w:p>
      <w:pPr>
        <w:spacing w:line="312" w:lineRule="auto" w:after="120"/>
        <w:jc w:val="both"/>
      </w:pPr>
      <w:r>
        <w:rPr>
          <w:rFonts w:ascii="Times New Roman" w:hAnsi="Times New Roman"/>
          <w:b w:val="0"/>
          <w:i w:val="0"/>
          <w:color w:val="1F2937"/>
          <w:sz w:val="26"/>
        </w:rPr>
        <w:t>Bản thiết kế kiến trúc này là khung sườn vững chắc để tiến hành Thiết kế dữ liệu, các lớp đối tượng và sơ đồ trạng thái trong Chương 4.</w:t>
      </w:r>
    </w:p>
    <w:p>
      <w:r>
        <w:br w:type="page"/>
      </w:r>
    </w:p>
    <w:p>
      <w:pPr>
        <w:keepNext/>
        <w:spacing w:before="320" w:after="160"/>
        <w:jc w:val="left"/>
      </w:pPr>
      <w:r>
        <w:rPr>
          <w:rFonts w:ascii="Times New Roman" w:hAnsi="Times New Roman"/>
          <w:b/>
          <w:color w:val="1E3A8A"/>
          <w:sz w:val="32"/>
        </w:rPr>
        <w:t>CHƯƠNG 4. THIẾT KẾ DỮ LIỆU VÀ LỚP</w:t>
      </w:r>
    </w:p>
    <w:p>
      <w:pPr>
        <w:keepNext/>
        <w:spacing w:before="240" w:after="120"/>
        <w:jc w:val="left"/>
      </w:pPr>
      <w:r>
        <w:rPr>
          <w:rFonts w:ascii="Times New Roman" w:hAnsi="Times New Roman"/>
          <w:b/>
          <w:color w:val="1E3A8A"/>
          <w:sz w:val="28"/>
        </w:rPr>
        <w:t>4.1. Thiết kế dữ liệu</w:t>
      </w:r>
    </w:p>
    <w:p>
      <w:pPr>
        <w:keepNext/>
        <w:spacing w:before="160" w:after="80"/>
        <w:jc w:val="left"/>
      </w:pPr>
      <w:r>
        <w:rPr>
          <w:rFonts w:ascii="Times New Roman" w:hAnsi="Times New Roman"/>
          <w:b/>
          <w:color w:val="0E7490"/>
          <w:sz w:val="26"/>
        </w:rPr>
        <w:t>4.1.1. Thực thể, thuộc tính</w:t>
      </w:r>
    </w:p>
    <w:p>
      <w:pPr>
        <w:spacing w:line="312" w:lineRule="auto" w:after="120"/>
        <w:jc w:val="both"/>
      </w:pPr>
      <w:r>
        <w:rPr>
          <w:rFonts w:ascii="Times New Roman" w:hAnsi="Times New Roman"/>
          <w:b w:val="0"/>
          <w:i w:val="0"/>
          <w:color w:val="1F2937"/>
          <w:sz w:val="26"/>
        </w:rPr>
        <w:t>Cơ sở dữ liệu của Hệ thống CinemaSys được thiết kế chuẩn hóa đạt chuẩn dạng chuẩn 3 (Third Normal Form - 3NF), nhằm triệt tiêu tối đa sự dư thừa dữ liệu (Data Redundancy) và ngăn chặn các dị thường khi Thêm, Sửa, Xóa (Anomalies). Dưới đây là từ điển dữ liệu (Data Dictionary) chi tiết của 7 bảng thực thể nòng cốt trong hệ thống:</w:t>
      </w:r>
    </w:p>
    <w:p>
      <w:pPr>
        <w:spacing w:line="312" w:lineRule="auto" w:after="120"/>
        <w:jc w:val="both"/>
      </w:pPr>
      <w:r>
        <w:rPr>
          <w:rFonts w:ascii="Times New Roman" w:hAnsi="Times New Roman"/>
          <w:b/>
          <w:i w:val="0"/>
          <w:color w:val="1F2937"/>
          <w:sz w:val="26"/>
        </w:rPr>
        <w:t>1. Thực thể Users (Quản lý tài khoản người dùng và phân quyền):</w:t>
      </w:r>
    </w:p>
    <w:p>
      <w:pPr>
        <w:keepNext/>
        <w:spacing w:before="160" w:after="80"/>
        <w:jc w:val="center"/>
      </w:pPr>
      <w:r>
        <w:rPr>
          <w:rFonts w:ascii="Times New Roman" w:hAnsi="Times New Roman"/>
          <w:b/>
          <w:color w:val="1E3A8A"/>
          <w:sz w:val="23"/>
        </w:rPr>
        <w:t>Bảng 4.1: Từ điển dữ liệu bảng Users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duy nhất của người dùng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name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Họ và tên đầy đủ của người dùng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email</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UNIQUE,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Địa chỉ thư điện tử dùng để đăng nhập và nhận vé</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password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Mật khẩu đã được mã hóa băm một chiều (Bcrypt)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role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ENUM('admin','customer')</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'customer'</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Vai trò phân quyền truy cập hệ thống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verification_code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VARCHAR(6)</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OTP 6 chữ số phục vụ kích hoạt tài khoản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email_verified_at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điểm người dùng xác thực email thành công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tạo và cập nhật bản ghi gần nhất</w:t>
            </w:r>
          </w:p>
        </w:tc>
      </w:tr>
    </w:tbl>
    <w:p>
      <w:pPr>
        <w:spacing w:after="120"/>
      </w:pPr>
    </w:p>
    <w:p>
      <w:pPr>
        <w:spacing w:line="312" w:lineRule="auto" w:after="120"/>
        <w:jc w:val="both"/>
      </w:pPr>
      <w:r>
        <w:rPr>
          <w:rFonts w:ascii="Times New Roman" w:hAnsi="Times New Roman"/>
          <w:b/>
          <w:i w:val="0"/>
          <w:color w:val="1F2937"/>
          <w:sz w:val="26"/>
        </w:rPr>
        <w:t>2. Thực thể Categories (Danh mục phim và phụ kiện rạp chiếu):</w:t>
      </w:r>
    </w:p>
    <w:p>
      <w:pPr>
        <w:keepNext/>
        <w:spacing w:before="160" w:after="80"/>
        <w:jc w:val="center"/>
      </w:pPr>
      <w:r>
        <w:rPr>
          <w:rFonts w:ascii="Times New Roman" w:hAnsi="Times New Roman"/>
          <w:b/>
          <w:color w:val="1E3A8A"/>
          <w:sz w:val="23"/>
        </w:rPr>
        <w:t>Bảng 4.2: Từ điển dữ liệu bảng Categories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danh mục</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name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Tên danh mục (Phim đang chiếu, Combo bắp nước, Phụ kiện)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slug</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UNIQUE,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Đường dẫn định danh thân thiện URL (SEO Friendly)</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description</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TEXT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Mô tả chi tiết về danh mục</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tạo và cập nhật bản ghi</w:t>
            </w:r>
          </w:p>
        </w:tc>
      </w:tr>
    </w:tbl>
    <w:p>
      <w:pPr>
        <w:spacing w:after="120"/>
      </w:pPr>
    </w:p>
    <w:p>
      <w:pPr>
        <w:spacing w:line="312" w:lineRule="auto" w:after="120"/>
        <w:jc w:val="both"/>
      </w:pPr>
      <w:r>
        <w:rPr>
          <w:rFonts w:ascii="Times New Roman" w:hAnsi="Times New Roman"/>
          <w:b/>
          <w:i w:val="0"/>
          <w:color w:val="1F2937"/>
          <w:sz w:val="26"/>
        </w:rPr>
        <w:t>3. Thực thể Products (Chi tiết phim, vé và các combo ẩm thực rạp chiếu):</w:t>
      </w:r>
    </w:p>
    <w:p>
      <w:pPr>
        <w:keepNext/>
        <w:spacing w:before="160" w:after="80"/>
        <w:jc w:val="center"/>
      </w:pPr>
      <w:r>
        <w:rPr>
          <w:rFonts w:ascii="Times New Roman" w:hAnsi="Times New Roman"/>
          <w:b/>
          <w:color w:val="1E3A8A"/>
          <w:sz w:val="23"/>
        </w:rPr>
        <w:t>Bảng 4.3: Từ điển dữ liệu bảng Products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sản phẩm / phim</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category_id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liên kết tới bảng Categories(id)</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name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Tên phim / tên combo bắp nước</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description</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TEXT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Tóm tắt nội dung phim, thời lượng, diễn viên, thành phần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price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DECIMAL(12,2)</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 &gt;= 0</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Đơn giá niêm yết (VNĐ)</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stock</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INT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 DEFAULT 0</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lượng vé hoặc sản phẩm còn lại trong kho</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image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Đường dẫn tập tin hình ảnh poster hoặc banner sản phẩm</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tạo và cập nhật bản ghi</w:t>
            </w:r>
          </w:p>
        </w:tc>
      </w:tr>
    </w:tbl>
    <w:p>
      <w:pPr>
        <w:spacing w:after="120"/>
      </w:pPr>
    </w:p>
    <w:p>
      <w:pPr>
        <w:spacing w:line="312" w:lineRule="auto" w:after="120"/>
        <w:jc w:val="both"/>
      </w:pPr>
      <w:r>
        <w:rPr>
          <w:rFonts w:ascii="Times New Roman" w:hAnsi="Times New Roman"/>
          <w:b/>
          <w:i w:val="0"/>
          <w:color w:val="1F2937"/>
          <w:sz w:val="26"/>
        </w:rPr>
        <w:t>4. Thực thể Orders (Đơn đặt vé và mua sản phẩm rạp):</w:t>
      </w:r>
    </w:p>
    <w:p>
      <w:pPr>
        <w:keepNext/>
        <w:spacing w:before="160" w:after="80"/>
        <w:jc w:val="center"/>
      </w:pPr>
      <w:r>
        <w:rPr>
          <w:rFonts w:ascii="Times New Roman" w:hAnsi="Times New Roman"/>
          <w:b/>
          <w:color w:val="1E3A8A"/>
          <w:sz w:val="23"/>
        </w:rPr>
        <w:t>Bảng 4.4: Từ điển dữ liệu bảng Orders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đơn hàng duy nhất trong hệ thống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user_id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liên kết tới Users(id) (NULL nếu khách vãng lai)</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customer_name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Họ tên người nhận vé / nhận hàng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customer_email</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Email nhận mã vé điện tử và hóa đơn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customer_phone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VARCHAR(20)</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điện thoại liên lạc</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shipping_address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Địa chỉ giao hàng (nếu mua quà tặng rạp cần ship)</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payment_method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ENUM('cod','momo')</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Phương thức thanh toán: COD hoặc Ví MoMo</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payment_status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ENUM('unpaid','paid')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'unpaid'</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Trạng thái thanh toán đơn hàng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order_status</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VARCHAR(50)</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'pending'</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Trạng thái đơn: pending, confirmed, shipping, completed, cancelled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total_amount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DECIMAL(12,2)</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Tổng số tiền thanh toán của đơn hàng (VNĐ)</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ghn_order_code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VARCHAR(100)</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vận đơn tạo bên hệ thống Giao Hàng Nhanh</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phát sinh và cập nhật đơn</w:t>
            </w:r>
          </w:p>
        </w:tc>
      </w:tr>
    </w:tbl>
    <w:p>
      <w:pPr>
        <w:spacing w:after="120"/>
      </w:pPr>
    </w:p>
    <w:p>
      <w:pPr>
        <w:spacing w:line="312" w:lineRule="auto" w:after="120"/>
        <w:jc w:val="both"/>
      </w:pPr>
      <w:r>
        <w:rPr>
          <w:rFonts w:ascii="Times New Roman" w:hAnsi="Times New Roman"/>
          <w:b/>
          <w:i w:val="0"/>
          <w:color w:val="1F2937"/>
          <w:sz w:val="26"/>
        </w:rPr>
        <w:t>5. Thực thể OrderItems (Chi tiết mặt hàng trong từng đơn):</w:t>
      </w:r>
    </w:p>
    <w:p>
      <w:pPr>
        <w:keepNext/>
        <w:spacing w:before="160" w:after="80"/>
        <w:jc w:val="center"/>
      </w:pPr>
      <w:r>
        <w:rPr>
          <w:rFonts w:ascii="Times New Roman" w:hAnsi="Times New Roman"/>
          <w:b/>
          <w:color w:val="1E3A8A"/>
          <w:sz w:val="23"/>
        </w:rPr>
        <w:t>Bảng 4.5: Từ điển dữ liệu bảng OrderItems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bản ghi chi tiết đơn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liên kết tới Orders(id) (ON DELETE CASCADE)</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product_id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liên kết tới Products(id)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quantity</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INT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 &gt; 0</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lượng vé hoặc sản phẩm đặt mua</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price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DECIMAL(12,2)</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Đơn giá tại thời điểm mua (bảo toàn giá quá khứ)</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tạo và cập nhật bản ghi</w:t>
            </w:r>
          </w:p>
        </w:tc>
      </w:tr>
    </w:tbl>
    <w:p>
      <w:pPr>
        <w:spacing w:after="120"/>
      </w:pPr>
    </w:p>
    <w:p>
      <w:pPr>
        <w:spacing w:line="312" w:lineRule="auto" w:after="120"/>
        <w:jc w:val="both"/>
      </w:pPr>
      <w:r>
        <w:rPr>
          <w:rFonts w:ascii="Times New Roman" w:hAnsi="Times New Roman"/>
          <w:b/>
          <w:i w:val="0"/>
          <w:color w:val="1F2937"/>
          <w:sz w:val="26"/>
        </w:rPr>
        <w:t>6. Thực thể PaymentTransactions (Nhật ký giao dịch tài chính MoMo):</w:t>
      </w:r>
    </w:p>
    <w:p>
      <w:pPr>
        <w:keepNext/>
        <w:spacing w:before="160" w:after="80"/>
        <w:jc w:val="center"/>
      </w:pPr>
      <w:r>
        <w:rPr>
          <w:rFonts w:ascii="Times New Roman" w:hAnsi="Times New Roman"/>
          <w:b/>
          <w:color w:val="1E3A8A"/>
          <w:sz w:val="23"/>
        </w:rPr>
        <w:t>Bảng 4.6: Từ điển dữ liệu bảng PaymentTransactions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giao dịch nội bộ</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tham chiếu đơn hàng Orders(id)</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transaction_id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UNIQUE,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giao dịch MoMo trả về (transId)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amount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DECIMAL(12,2)</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tiền giao dịch thực tế qua ví</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payment_method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VARCHAR(50)</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'momo'</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Cổng thanh toán thực hiện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status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VARCHAR(50)</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Trạng thái giao dịch: SUCCESS, FAILED, PENDING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response_message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TEXT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Chi tiết phản hồi hoặc lý do lỗi từ phía MoMo</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ghi nhận giao dịch</w:t>
            </w:r>
          </w:p>
        </w:tc>
      </w:tr>
    </w:tbl>
    <w:p>
      <w:pPr>
        <w:spacing w:after="120"/>
      </w:pPr>
    </w:p>
    <w:p>
      <w:pPr>
        <w:spacing w:line="312" w:lineRule="auto" w:after="120"/>
        <w:jc w:val="both"/>
      </w:pPr>
      <w:r>
        <w:rPr>
          <w:rFonts w:ascii="Times New Roman" w:hAnsi="Times New Roman"/>
          <w:b/>
          <w:i w:val="0"/>
          <w:color w:val="1F2937"/>
          <w:sz w:val="26"/>
        </w:rPr>
        <w:t>7. Thực thể Messages (Lưu trữ tin nhắn hỗ trợ trực tuyến LiveChat):</w:t>
      </w:r>
    </w:p>
    <w:p>
      <w:pPr>
        <w:keepNext/>
        <w:spacing w:before="160" w:after="80"/>
        <w:jc w:val="center"/>
      </w:pPr>
      <w:r>
        <w:rPr>
          <w:rFonts w:ascii="Times New Roman" w:hAnsi="Times New Roman"/>
          <w:b/>
          <w:color w:val="1E3A8A"/>
          <w:sz w:val="23"/>
        </w:rPr>
        <w:t>Bảng 4.7: Từ điển dữ liệu bảng Messages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tin nhắn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sender_id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người gửi (tham chiếu Users(id))</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receiver_id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người nhận (tham chiếu Users(id))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message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TEXT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Nội dung văn bản tin nhắn trao đổi</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is_read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BOOLEAN</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FALSE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Cờ đánh dấu trạng thái người nhận đã đọc hay chưa</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gửi tin nhắn</w:t>
            </w:r>
          </w:p>
        </w:tc>
      </w:tr>
    </w:tbl>
    <w:p>
      <w:pPr>
        <w:spacing w:after="120"/>
      </w:pPr>
    </w:p>
    <w:p>
      <w:pPr>
        <w:keepNext/>
        <w:spacing w:before="160" w:after="80"/>
        <w:jc w:val="left"/>
      </w:pPr>
      <w:r>
        <w:rPr>
          <w:rFonts w:ascii="Times New Roman" w:hAnsi="Times New Roman"/>
          <w:b/>
          <w:color w:val="0E7490"/>
          <w:sz w:val="26"/>
        </w:rPr>
        <w:t>4.1.2. Mối quan hệ</w:t>
      </w:r>
    </w:p>
    <w:p>
      <w:pPr>
        <w:spacing w:line="312" w:lineRule="auto" w:after="120"/>
        <w:jc w:val="both"/>
      </w:pPr>
      <w:r>
        <w:rPr>
          <w:rFonts w:ascii="Times New Roman" w:hAnsi="Times New Roman"/>
          <w:b w:val="0"/>
          <w:i w:val="0"/>
          <w:color w:val="1F2937"/>
          <w:sz w:val="26"/>
        </w:rPr>
        <w:t>Các thực thể trong hệ thống được liên kết chặt chẽ thông qua các mối quan hệ toàn vẹn dữ liệu:</w:t>
      </w:r>
    </w:p>
    <w:p>
      <w:pPr>
        <w:pStyle w:val="ListBullet"/>
        <w:spacing w:line="312" w:lineRule="auto" w:after="80"/>
        <w:ind w:left="360"/>
        <w:jc w:val="both"/>
      </w:pPr>
      <w:r>
        <w:rPr>
          <w:rFonts w:ascii="Times New Roman" w:hAnsi="Times New Roman"/>
          <w:b/>
          <w:color w:val="1F2937"/>
          <w:sz w:val="26"/>
        </w:rPr>
        <w:t xml:space="preserve">Quan hệ Categories - Products (1 - N): </w:t>
      </w:r>
      <w:r>
        <w:rPr>
          <w:rFonts w:ascii="Times New Roman" w:hAnsi="Times New Roman"/>
          <w:color w:val="1F2937"/>
          <w:sz w:val="26"/>
        </w:rPr>
        <w:t>Một danh mục (Category) có thể chứa nhiều sản phẩm (Products), nhưng một sản phẩm chỉ thuộc về duy nhất một danh mục. Khóa ngoại `products.category_id` liên kết tới `categories.id`.</w:t>
      </w:r>
    </w:p>
    <w:p>
      <w:pPr>
        <w:pStyle w:val="ListBullet"/>
        <w:spacing w:line="312" w:lineRule="auto" w:after="80"/>
        <w:ind w:left="360"/>
        <w:jc w:val="both"/>
      </w:pPr>
      <w:r>
        <w:rPr>
          <w:rFonts w:ascii="Times New Roman" w:hAnsi="Times New Roman"/>
          <w:b/>
          <w:color w:val="1F2937"/>
          <w:sz w:val="26"/>
        </w:rPr>
        <w:t xml:space="preserve">Quan hệ Users - Orders (1 - N): </w:t>
      </w:r>
      <w:r>
        <w:rPr>
          <w:rFonts w:ascii="Times New Roman" w:hAnsi="Times New Roman"/>
          <w:color w:val="1F2937"/>
          <w:sz w:val="26"/>
        </w:rPr>
        <w:t>Một người dùng (User) có thể thực hiện nhiều đơn hàng theo thời gian, mỗi đơn hàng thuộc về một người dùng (hoặc khách vãng lai). Khóa ngoại `orders.user_id` liên kết tới `users.id`.</w:t>
      </w:r>
    </w:p>
    <w:p>
      <w:pPr>
        <w:pStyle w:val="ListBullet"/>
        <w:spacing w:line="312" w:lineRule="auto" w:after="80"/>
        <w:ind w:left="360"/>
        <w:jc w:val="both"/>
      </w:pPr>
      <w:r>
        <w:rPr>
          <w:rFonts w:ascii="Times New Roman" w:hAnsi="Times New Roman"/>
          <w:b/>
          <w:color w:val="1F2937"/>
          <w:sz w:val="26"/>
        </w:rPr>
        <w:t xml:space="preserve">Quan hệ Orders - OrderItems (1 - N): </w:t>
      </w:r>
      <w:r>
        <w:rPr>
          <w:rFonts w:ascii="Times New Roman" w:hAnsi="Times New Roman"/>
          <w:color w:val="1F2937"/>
          <w:sz w:val="26"/>
        </w:rPr>
        <w:t>Một đơn hàng (Order) bao gồm nhiều mặt hàng chi tiết (OrderItems). Khi một đơn hàng bị xóa, toàn bộ các OrderItems liên quan sẽ tự động bị xóa theo (ON DELETE CASCADE) để bảo đảm không tồn tại dữ liệu rác.</w:t>
      </w:r>
    </w:p>
    <w:p>
      <w:pPr>
        <w:pStyle w:val="ListBullet"/>
        <w:spacing w:line="312" w:lineRule="auto" w:after="80"/>
        <w:ind w:left="360"/>
        <w:jc w:val="both"/>
      </w:pPr>
      <w:r>
        <w:rPr>
          <w:rFonts w:ascii="Times New Roman" w:hAnsi="Times New Roman"/>
          <w:b/>
          <w:color w:val="1F2937"/>
          <w:sz w:val="26"/>
        </w:rPr>
        <w:t xml:space="preserve">Quan hệ Products - OrderItems (1 - N): </w:t>
      </w:r>
      <w:r>
        <w:rPr>
          <w:rFonts w:ascii="Times New Roman" w:hAnsi="Times New Roman"/>
          <w:color w:val="1F2937"/>
          <w:sz w:val="26"/>
        </w:rPr>
        <w:t>Mỗi sản phẩm (Product) có thể xuất hiện trong nhiều OrderItems của các đơn hàng khác nhau. Khóa ngoại `order_items.product_id` liên kết tới `products.id` với ràng buộc hạn chế xóa (RESTRICT) nếu sản phẩm đó đã từng phát sinh đơn hàng trong quá khứ.</w:t>
      </w:r>
    </w:p>
    <w:p>
      <w:pPr>
        <w:pStyle w:val="ListBullet"/>
        <w:spacing w:line="312" w:lineRule="auto" w:after="80"/>
        <w:ind w:left="360"/>
        <w:jc w:val="both"/>
      </w:pPr>
      <w:r>
        <w:rPr>
          <w:rFonts w:ascii="Times New Roman" w:hAnsi="Times New Roman"/>
          <w:b/>
          <w:color w:val="1F2937"/>
          <w:sz w:val="26"/>
        </w:rPr>
        <w:t xml:space="preserve">Quan hệ Orders - PaymentTransactions (1 - N): </w:t>
      </w:r>
      <w:r>
        <w:rPr>
          <w:rFonts w:ascii="Times New Roman" w:hAnsi="Times New Roman"/>
          <w:color w:val="1F2937"/>
          <w:sz w:val="26"/>
        </w:rPr>
        <w:t>Một đơn hàng có thể phát sinh nhiều lần thanh toán thử nghiệm nhưng thông thường liên kết với các bản ghi giao dịch MoMo để lưu vết đối soát. Khóa ngoại `payment_transactions.order_id` liên kết tới `orders.id`.</w:t>
      </w:r>
    </w:p>
    <w:p>
      <w:pPr>
        <w:pStyle w:val="ListBullet"/>
        <w:spacing w:line="312" w:lineRule="auto" w:after="80"/>
        <w:ind w:left="360"/>
        <w:jc w:val="both"/>
      </w:pPr>
      <w:r>
        <w:rPr>
          <w:rFonts w:ascii="Times New Roman" w:hAnsi="Times New Roman"/>
          <w:b/>
          <w:color w:val="1F2937"/>
          <w:sz w:val="26"/>
        </w:rPr>
        <w:t xml:space="preserve">Quan hệ Users - Messages (1 - N hai chiều): </w:t>
      </w:r>
      <w:r>
        <w:rPr>
          <w:rFonts w:ascii="Times New Roman" w:hAnsi="Times New Roman"/>
          <w:color w:val="1F2937"/>
          <w:sz w:val="26"/>
        </w:rPr>
        <w:t>Một người dùng có thể gửi hoặc nhận nhiều tin nhắn (Messages) từ các người dùng khác. Bảng Messages thiết lập 2 khóa ngoại độc lập `sender_id` và `receiver_id` cùng tham chiếu tới `users.id`.</w:t>
      </w:r>
    </w:p>
    <w:p>
      <w:pPr>
        <w:keepNext/>
        <w:spacing w:before="160" w:after="80"/>
        <w:jc w:val="left"/>
      </w:pPr>
      <w:r>
        <w:rPr>
          <w:rFonts w:ascii="Times New Roman" w:hAnsi="Times New Roman"/>
          <w:b/>
          <w:color w:val="0E7490"/>
          <w:sz w:val="26"/>
        </w:rPr>
        <w:t>4.1.3. Sơ đồ thực thể quan hệ</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1:N         +-------------------+</w:t>
              <w:br/>
              <w:t>|    CATEGORIES     |--------------------&gt;|     PRODUCTS      |</w:t>
              <w:br/>
              <w:t>| - id (PK)         |                     | - id (PK)         |</w:t>
              <w:br/>
              <w:t>| - name, slug      |                     | - category_id(FK) |</w:t>
              <w:br/>
              <w:t>+-------------------+                     | - name, price     |</w:t>
              <w:br/>
              <w:t xml:space="preserve">                                          | - stock, image    |</w:t>
              <w:br/>
              <w:t xml:space="preserve">                                          +---------+---------+</w:t>
              <w:br/>
              <w:t xml:space="preserve">                                                    | 1:N</w:t>
              <w:br/>
              <w:t>+-------------------+         1:N                   v</w:t>
              <w:br/>
              <w:t>|       USERS       |------------+        +-------------------+</w:t>
              <w:br/>
              <w:t>| - id (PK)         |            |        |    ORDER_ITEMS    |</w:t>
              <w:br/>
              <w:t>| - name, email     |            |        | - id (PK)         |</w:t>
              <w:br/>
              <w:t>| - password, role  |            |        | - order_id (FK)   |</w:t>
              <w:br/>
              <w:t>+---------+---------+            |        | - product_id (FK) |</w:t>
              <w:br/>
              <w:t xml:space="preserve">   | 1:N  | 1:N                  v        | - quantity, price |</w:t>
              <w:br/>
              <w:t xml:space="preserve">   | (S)  | (R)           +---------------+---+   +-----------+</w:t>
              <w:br/>
              <w:t xml:space="preserve">   |      |               |      ORDERS       |   |</w:t>
              <w:br/>
              <w:t xml:space="preserve">   v      v               | - id (PK)         |   |</w:t>
              <w:br/>
              <w:t>+---------+---------+     | - user_id (FK)    |&lt;--+ (1:N, Cascade)</w:t>
              <w:br/>
              <w:t>|     MESSAGES      |     | - total_amount    |</w:t>
              <w:br/>
              <w:t>| - id (PK)         |     | - payment_status  |</w:t>
              <w:br/>
              <w:t>| - sender_id (FK)  |     | - order_status    |</w:t>
              <w:br/>
              <w:t>| - receiver_id(FK) |     +---------+---------+</w:t>
              <w:br/>
              <w:t>| - message, is_read|               | 1:N</w:t>
              <w:br/>
              <w:t>+-------------------+               v</w:t>
              <w:br/>
              <w:t xml:space="preserve">                          +-------------------+</w:t>
              <w:br/>
              <w:t xml:space="preserve">                          |PAYMENT_TRANSAC'S  |</w:t>
              <w:br/>
              <w:t xml:space="preserve">                          | - id (PK)         |</w:t>
              <w:br/>
              <w:t xml:space="preserve">                          | - order_id (FK)   |</w:t>
              <w:br/>
              <w:t xml:space="preserve">                          | - transaction_id  |</w:t>
              <w:br/>
              <w:t xml:space="preserve">                          | - amount, status  |</w:t>
              <w:br/>
              <w:t xml:space="preserve">                          +-------------------+</w:t>
            </w:r>
          </w:p>
        </w:tc>
      </w:tr>
    </w:tbl>
    <w:p>
      <w:pPr>
        <w:spacing w:before="80" w:after="200"/>
        <w:jc w:val="center"/>
      </w:pPr>
      <w:r>
        <w:rPr>
          <w:rFonts w:ascii="Times New Roman" w:hAnsi="Times New Roman"/>
          <w:i/>
          <w:color w:val="64748B"/>
          <w:sz w:val="22"/>
        </w:rPr>
        <w:t>Hình 4.1: Sơ đồ Quan hệ Thực thể (ERD) hoàn chỉnh của Hệ thống CinemaSys</w:t>
      </w:r>
    </w:p>
    <w:p>
      <w:pPr>
        <w:keepNext/>
        <w:spacing w:before="240" w:after="120"/>
        <w:jc w:val="left"/>
      </w:pPr>
      <w:r>
        <w:rPr>
          <w:rFonts w:ascii="Times New Roman" w:hAnsi="Times New Roman"/>
          <w:b/>
          <w:color w:val="1E3A8A"/>
          <w:sz w:val="28"/>
        </w:rPr>
        <w:t>4.2. Thiết kế lớp</w:t>
      </w:r>
    </w:p>
    <w:p>
      <w:pPr>
        <w:keepNext/>
        <w:spacing w:before="160" w:after="80"/>
        <w:jc w:val="left"/>
      </w:pPr>
      <w:r>
        <w:rPr>
          <w:rFonts w:ascii="Times New Roman" w:hAnsi="Times New Roman"/>
          <w:b/>
          <w:color w:val="0E7490"/>
          <w:sz w:val="26"/>
        </w:rPr>
        <w:t>4.2.1. Xác định lớp và trách nhiệm</w:t>
      </w:r>
    </w:p>
    <w:p>
      <w:pPr>
        <w:spacing w:line="312" w:lineRule="auto" w:after="120"/>
        <w:jc w:val="both"/>
      </w:pPr>
      <w:r>
        <w:rPr>
          <w:rFonts w:ascii="Times New Roman" w:hAnsi="Times New Roman"/>
          <w:b w:val="0"/>
          <w:i w:val="0"/>
          <w:color w:val="1F2937"/>
          <w:sz w:val="26"/>
        </w:rPr>
        <w:t>Dựa trên kiến trúc MVC của Laravel, các lớp được phân loại rành mạch theo các nhóm trách nhiệm (Stereotypes):</w:t>
      </w:r>
    </w:p>
    <w:p>
      <w:pPr>
        <w:keepNext/>
        <w:spacing w:before="160" w:after="80"/>
        <w:jc w:val="center"/>
      </w:pPr>
      <w:r>
        <w:rPr>
          <w:rFonts w:ascii="Times New Roman" w:hAnsi="Times New Roman"/>
          <w:b/>
          <w:color w:val="1E3A8A"/>
          <w:sz w:val="23"/>
        </w:rPr>
        <w:t>Bảng 4.8: Bảng mô tả trách nhiệm các lớp chính trong hệ thống</w:t>
      </w:r>
    </w:p>
    <w:tbl>
      <w:tblPr>
        <w:tblW w:type="auto" w:w="0"/>
        <w:jc w:val="center"/>
        <w:tblLayout w:type="fixed"/>
        <w:tblLook w:firstColumn="1" w:firstRow="1" w:lastColumn="0" w:lastRow="0" w:noHBand="0" w:noVBand="1" w:val="04A0"/>
      </w:tblPr>
      <w:tblGrid>
        <w:gridCol w:w="3134"/>
        <w:gridCol w:w="3134"/>
        <w:gridCol w:w="3134"/>
      </w:tblGrid>
      <w:tr>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Lớp (Class)</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Phân loại</w:t>
            </w:r>
          </w:p>
        </w:tc>
        <w:tc>
          <w:tcPr>
            <w:tcW w:type="dxa" w:w="5184"/>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Trách nhiệm nghiệp vụ cụ thể</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MovieBookingController</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Điều phối hiển thị Form đặt vé xem phim, thực hiện xác thực tính hợp lệ dữ liệu (phim, ngày, số vé, email), lưu chi tiết vé vào session và trả về phản hồi.</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AuthController</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Điều phối đăng ký tài khoản, mã hóa mật khẩu, sinh mã xác thực OTP gửi qua email, đăng nhập và xác thực phân quyền.</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Admin/ProductController</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Thực hiện các thao tác quản trị CRUD sản phẩm, kiểm tra tải lên hình ảnh poster phim, cập nhật số lượng tồn kho.</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User/OrderController</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giỏ hàng, tính toán tổng giá trị đơn hàng, tích hợp API tính phí GHN, tạo đơn hàng trong database.</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User/MomoController</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Sinh chữ ký HMAC-SHA256, gửi request tạo phiên giao dịch sang MoMo, tiếp nhận webhook IPN và xử lý kết quả thanh toán.</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User/ChatController</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việc gửi tin nhắn hỗ trợ, truy vấn danh sách hội thoại của người dùng và cập nhật trạng thái đã xem.</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 (Model)</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Eloquent Model</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Đại diện thực thể Đơn hàng, quản lý quan hệ 1-N với OrderItem, PaymentTransaction và liên kết với User.</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Product (Model)</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Eloquent Model</w:t>
            </w:r>
          </w:p>
        </w:tc>
        <w:tc>
          <w:tcPr>
            <w:tcW w:type="dxa" w:w="518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Đại diện thực thể Phim/Sản phẩm, quan hệ với Category và OrderItem, cung cấp phương thức kiểm tra tồn kho.</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PaymentTransaction (Model)</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Eloquent Model</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Đại diện lịch sử giao dịch MoMo, lưu trữ phản hồi từ cổng thanh toán.</w:t>
            </w:r>
          </w:p>
        </w:tc>
      </w:tr>
    </w:tbl>
    <w:p>
      <w:pPr>
        <w:spacing w:after="120"/>
      </w:pPr>
    </w:p>
    <w:p>
      <w:pPr>
        <w:keepNext/>
        <w:spacing w:before="160" w:after="80"/>
        <w:jc w:val="left"/>
      </w:pPr>
      <w:r>
        <w:rPr>
          <w:rFonts w:ascii="Times New Roman" w:hAnsi="Times New Roman"/>
          <w:b/>
          <w:color w:val="0E7490"/>
          <w:sz w:val="26"/>
        </w:rPr>
        <w:t>4.2.2. Thuộc tính, phương thức và quan hệ giữa các lớp</w:t>
      </w:r>
    </w:p>
    <w:p>
      <w:pPr>
        <w:spacing w:line="312" w:lineRule="auto" w:after="120"/>
        <w:jc w:val="both"/>
      </w:pPr>
      <w:r>
        <w:rPr>
          <w:rFonts w:ascii="Times New Roman" w:hAnsi="Times New Roman"/>
          <w:b w:val="0"/>
          <w:i w:val="0"/>
          <w:color w:val="1F2937"/>
          <w:sz w:val="26"/>
        </w:rPr>
        <w:t>Các lớp chính có các phương thức và chữ ký phương thức chuẩn hóa như sau:</w:t>
      </w:r>
    </w:p>
    <w:p>
      <w:pPr>
        <w:pStyle w:val="ListBullet"/>
        <w:spacing w:line="312" w:lineRule="auto" w:after="80"/>
        <w:ind w:left="360"/>
        <w:jc w:val="both"/>
      </w:pPr>
      <w:r>
        <w:rPr>
          <w:rFonts w:ascii="Times New Roman" w:hAnsi="Times New Roman"/>
          <w:b/>
          <w:color w:val="1F2937"/>
          <w:sz w:val="26"/>
        </w:rPr>
        <w:t xml:space="preserve">MovieBookingController: </w:t>
      </w:r>
      <w:r>
        <w:rPr>
          <w:rFonts w:ascii="Times New Roman" w:hAnsi="Times New Roman"/>
          <w:color w:val="1F2937"/>
          <w:sz w:val="26"/>
        </w:rPr>
        <w:t>Thuộc tính: `$movies: array`. Phương thức: `showForm(): View`, `processBooking(request: Request): RedirectResponse`.</w:t>
      </w:r>
    </w:p>
    <w:p>
      <w:pPr>
        <w:pStyle w:val="ListBullet"/>
        <w:spacing w:line="312" w:lineRule="auto" w:after="80"/>
        <w:ind w:left="360"/>
        <w:jc w:val="both"/>
      </w:pPr>
      <w:r>
        <w:rPr>
          <w:rFonts w:ascii="Times New Roman" w:hAnsi="Times New Roman"/>
          <w:b/>
          <w:color w:val="1F2937"/>
          <w:sz w:val="26"/>
        </w:rPr>
        <w:t xml:space="preserve">AuthController: </w:t>
      </w:r>
      <w:r>
        <w:rPr>
          <w:rFonts w:ascii="Times New Roman" w:hAnsi="Times New Roman"/>
          <w:color w:val="1F2937"/>
          <w:sz w:val="26"/>
        </w:rPr>
        <w:t>Phương thức: `showLogin(): View`, `login(request: Request): RedirectResponse`, `showRegister(): View`, `register(request: Request): RedirectResponse`, `verifyCode(request: Request): RedirectResponse`, `logout(): RedirectResponse`.</w:t>
      </w:r>
    </w:p>
    <w:p>
      <w:pPr>
        <w:pStyle w:val="ListBullet"/>
        <w:spacing w:line="312" w:lineRule="auto" w:after="80"/>
        <w:ind w:left="360"/>
        <w:jc w:val="both"/>
      </w:pPr>
      <w:r>
        <w:rPr>
          <w:rFonts w:ascii="Times New Roman" w:hAnsi="Times New Roman"/>
          <w:b/>
          <w:color w:val="1F2937"/>
          <w:sz w:val="26"/>
        </w:rPr>
        <w:t xml:space="preserve">OrderController: </w:t>
      </w:r>
      <w:r>
        <w:rPr>
          <w:rFonts w:ascii="Times New Roman" w:hAnsi="Times New Roman"/>
          <w:color w:val="1F2937"/>
          <w:sz w:val="26"/>
        </w:rPr>
        <w:t>Phương thức: `checkout(request: Request): View`, `storeOrder(request: Request): RedirectResponse`, `orderDetail(id: int): View`.</w:t>
      </w:r>
    </w:p>
    <w:p>
      <w:pPr>
        <w:pStyle w:val="ListBullet"/>
        <w:spacing w:line="312" w:lineRule="auto" w:after="80"/>
        <w:ind w:left="360"/>
        <w:jc w:val="both"/>
      </w:pPr>
      <w:r>
        <w:rPr>
          <w:rFonts w:ascii="Times New Roman" w:hAnsi="Times New Roman"/>
          <w:b/>
          <w:color w:val="1F2937"/>
          <w:sz w:val="26"/>
        </w:rPr>
        <w:t xml:space="preserve">MomoController: </w:t>
      </w:r>
      <w:r>
        <w:rPr>
          <w:rFonts w:ascii="Times New Roman" w:hAnsi="Times New Roman"/>
          <w:color w:val="1F2937"/>
          <w:sz w:val="26"/>
        </w:rPr>
        <w:t>Thuộc tính: `$endpoint, $partnerCode, $accessKey, $secretKey`. Phương thức: `createPayment(order: Order): JsonResponse|RedirectResponse`, `momoIpn(request: Request): JsonResponse`, `checkSignature(data: array): bool`.</w:t>
      </w:r>
    </w:p>
    <w:p>
      <w:pPr>
        <w:pStyle w:val="ListBullet"/>
        <w:spacing w:line="312" w:lineRule="auto" w:after="80"/>
        <w:ind w:left="360"/>
        <w:jc w:val="both"/>
      </w:pPr>
      <w:r>
        <w:rPr>
          <w:rFonts w:ascii="Times New Roman" w:hAnsi="Times New Roman"/>
          <w:b/>
          <w:color w:val="1F2937"/>
          <w:sz w:val="26"/>
        </w:rPr>
        <w:t xml:space="preserve">Order (Model): </w:t>
      </w:r>
      <w:r>
        <w:rPr>
          <w:rFonts w:ascii="Times New Roman" w:hAnsi="Times New Roman"/>
          <w:color w:val="1F2937"/>
          <w:sz w:val="26"/>
        </w:rPr>
        <w:t>Thuộc tính: `$fillable: array`. Phương thức: `items(): HasMany`, `user(): BelongsTo`, `transactions(): HasMany`, `updateStatus(status: string): bool`.</w:t>
      </w:r>
    </w:p>
    <w:p>
      <w:pPr>
        <w:keepNext/>
        <w:spacing w:before="160" w:after="80"/>
        <w:jc w:val="left"/>
      </w:pPr>
      <w:r>
        <w:rPr>
          <w:rFonts w:ascii="Times New Roman" w:hAnsi="Times New Roman"/>
          <w:b/>
          <w:color w:val="0E7490"/>
          <w:sz w:val="26"/>
        </w:rPr>
        <w:t>4.2.3. Sơ đồ lớp</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w:t>
              <w:br/>
              <w:t>|       MovieBookingController       |       |           AuthController           |</w:t>
              <w:br/>
              <w:t>|------------------------------------|       |------------------------------------|</w:t>
              <w:br/>
              <w:t>| - movies: array                    |       |                                    |</w:t>
              <w:br/>
              <w:t>|------------------------------------|       |------------------------------------|</w:t>
              <w:br/>
              <w:t>| + showForm(): View                 |       | + login(req: Request)              |</w:t>
              <w:br/>
              <w:t>| + processBooking(req: Request)     |       | + register(req: Request)           |</w:t>
              <w:br/>
              <w:t>+------------------------------------+       | + verifyCode(req: Request)         |</w:t>
              <w:br/>
              <w:t xml:space="preserve">                                             +-----------------+------------------+</w:t>
              <w:br/>
              <w:t xml:space="preserve">                                                               |</w:t>
              <w:br/>
              <w:t>+------------------------------------+                         v</w:t>
              <w:br/>
              <w:t>|           OrderController          |       +------------------------------------+</w:t>
              <w:br/>
              <w:t>|------------------------------------|       |            User (Model)            |</w:t>
              <w:br/>
              <w:t>| + checkout(req: Request): View     |       |------------------------------------|</w:t>
              <w:br/>
              <w:t>| + storeOrder(req: Request)         |       | - name, email, password, role      |</w:t>
              <w:br/>
              <w:t>+-----------------+------------------+       |------------------------------------|</w:t>
              <w:br/>
              <w:t xml:space="preserve">                  |                          | + orders(): HasMany                |</w:t>
              <w:br/>
              <w:t xml:space="preserve">                  v                          | + messages(): HasMany              |</w:t>
              <w:br/>
              <w:t>+------------------------------------+       +-----------------+------------------+</w:t>
              <w:br/>
              <w:t>|            Order (Model)           |&lt;------------------------+</w:t>
              <w:br/>
              <w:t>|------------------------------------| 1:N</w:t>
              <w:br/>
              <w:t>| - total_amount, payment_status     |</w:t>
              <w:br/>
              <w:t>| - order_status: string             |</w:t>
              <w:br/>
              <w:t>|------------------------------------|</w:t>
              <w:br/>
              <w:t>| + items(): HasMany                 |       +------------------------------------+</w:t>
              <w:br/>
              <w:t>| + transactions(): HasMany          |------&gt;|      PaymentTransaction (Model)    |</w:t>
              <w:br/>
              <w:t>+-----------------+------------------+ 1:N   |------------------------------------|</w:t>
              <w:br/>
              <w:t xml:space="preserve">                  |                          | - transaction_id, amount, status   |</w:t>
              <w:br/>
              <w:t xml:space="preserve">                  v 1:N                      +------------------------------------+</w:t>
              <w:br/>
              <w:t>+------------------------------------+                         ^</w:t>
              <w:br/>
              <w:t>|          OrderItem (Model)         |                         |</w:t>
              <w:br/>
              <w:t>|------------------------------------|                         |</w:t>
              <w:br/>
              <w:t>| - order_id, product_id, quantity   |       +-----------------+------------------+</w:t>
              <w:br/>
              <w:t>|------------------------------------|       |           MomoController           |</w:t>
              <w:br/>
              <w:t>| + product(): BelongsTo             |       |------------------------------------|</w:t>
              <w:br/>
              <w:t>+-----------------+------------------+       | - partnerCode, secretKey: string   |</w:t>
              <w:br/>
              <w:t xml:space="preserve">                  |                          |------------------------------------|</w:t>
              <w:br/>
              <w:t xml:space="preserve">                  v N:1                      | + createPayment(order: Order)      |</w:t>
              <w:br/>
              <w:t>+------------------------------------+       | + momoIpn(req: Request)            |</w:t>
              <w:br/>
              <w:t>|           Product (Model)          |       +------------------------------------+</w:t>
              <w:br/>
              <w:t>|------------------------------------|</w:t>
              <w:br/>
              <w:t>| - name, price, stock, image        |</w:t>
              <w:br/>
              <w:t>+------------------------------------+</w:t>
            </w:r>
          </w:p>
        </w:tc>
      </w:tr>
    </w:tbl>
    <w:p>
      <w:pPr>
        <w:spacing w:before="80" w:after="200"/>
        <w:jc w:val="center"/>
      </w:pPr>
      <w:r>
        <w:rPr>
          <w:rFonts w:ascii="Times New Roman" w:hAnsi="Times New Roman"/>
          <w:i/>
          <w:color w:val="64748B"/>
          <w:sz w:val="22"/>
        </w:rPr>
        <w:t>Hình 4.2: Sơ đồ Lớp chi tiết (Class Diagram) của Hệ thống CinemaSys</w:t>
      </w:r>
    </w:p>
    <w:p>
      <w:pPr>
        <w:keepNext/>
        <w:spacing w:before="240" w:after="120"/>
        <w:jc w:val="left"/>
      </w:pPr>
      <w:r>
        <w:rPr>
          <w:rFonts w:ascii="Times New Roman" w:hAnsi="Times New Roman"/>
          <w:b/>
          <w:color w:val="1E3A8A"/>
          <w:sz w:val="28"/>
        </w:rPr>
        <w:t>4.3. Sơ đồ trạng thái</w:t>
      </w:r>
    </w:p>
    <w:p>
      <w:pPr>
        <w:keepNext/>
        <w:spacing w:before="160" w:after="80"/>
        <w:jc w:val="left"/>
      </w:pPr>
      <w:r>
        <w:rPr>
          <w:rFonts w:ascii="Times New Roman" w:hAnsi="Times New Roman"/>
          <w:b/>
          <w:color w:val="0E7490"/>
          <w:sz w:val="26"/>
        </w:rPr>
        <w:t>4.3.1. Sơ đồ trạng thái đối tượng Đơn đặt vé (Order)</w:t>
      </w:r>
    </w:p>
    <w:p>
      <w:pPr>
        <w:spacing w:line="312" w:lineRule="auto" w:after="120"/>
        <w:jc w:val="both"/>
      </w:pPr>
      <w:r>
        <w:rPr>
          <w:rFonts w:ascii="Times New Roman" w:hAnsi="Times New Roman"/>
          <w:b w:val="0"/>
          <w:i w:val="0"/>
          <w:color w:val="1F2937"/>
          <w:sz w:val="26"/>
        </w:rPr>
        <w:t>Đơn đặt vé (Order) là đối tượng trung tâm trải qua một vòng đời nhiều giai đoạn từ lúc khởi tạo giỏ hàng đến khi khách hàng hoàn tất việc vào rạp xem phim hoặc nhận quà lưu niệm.</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[Khách hàng nhấn Đặt hàng / Đặt vé]</w:t>
              <w:br/>
              <w:t xml:space="preserve">   |</w:t>
              <w:br/>
              <w:t xml:space="preserve">   v</w:t>
              <w:br/>
              <w:t>+---------------------+</w:t>
              <w:br/>
              <w:t>|       PENDING       | &lt;--- Đơn hàng vừa tạo, payment_status='unpaid'</w:t>
              <w:br/>
              <w:t>+----------+----------+</w:t>
              <w:br/>
              <w:t xml:space="preserve">           | </w:t>
              <w:br/>
              <w:t xml:space="preserve">           |-- (Thanh toán MoMo thành công / Admin xác nhận COD)</w:t>
              <w:br/>
              <w:t xml:space="preserve">           v</w:t>
              <w:br/>
              <w:t>+---------------------+</w:t>
              <w:br/>
              <w:t>|      CONFIRMED      | &lt;--- Đã thanh toán, giữ chỗ vé, chuẩn bị hàng hóa</w:t>
              <w:br/>
              <w:t>+----------+----------+</w:t>
              <w:br/>
              <w:t xml:space="preserve">           |</w:t>
              <w:br/>
              <w:t xml:space="preserve">           |-- (Đơn có sản phẩm cần giao -&gt; Bàn giao GHN lấy hàng)</w:t>
              <w:br/>
              <w:t xml:space="preserve">           v</w:t>
              <w:br/>
              <w:t>+---------------------+</w:t>
              <w:br/>
              <w:t>|      SHIPPING       | &lt;--- GHN đang vận chuyển đến tay khách</w:t>
              <w:br/>
              <w:t>+----------+----------+</w:t>
              <w:br/>
              <w:t xml:space="preserve">           |</w:t>
              <w:br/>
              <w:t xml:space="preserve">           |-- (Khách đã nhận hàng / Đã xem phim xong tại rạp)</w:t>
              <w:br/>
              <w:t xml:space="preserve">           v</w:t>
              <w:br/>
              <w:t>+---------------------+</w:t>
              <w:br/>
              <w:t>|      COMPLETED      | ---&gt; (* Kết thúc thành công)</w:t>
              <w:br/>
              <w:t>+---------------------+</w:t>
              <w:br/>
              <w:t xml:space="preserve">           ^</w:t>
              <w:br/>
              <w:t xml:space="preserve">           | (Từ PENDING hoặc CONFIRMED khách hủy hoặc lỗi thanh toán)</w:t>
              <w:br/>
              <w:t>+----------+----------+</w:t>
              <w:br/>
              <w:t>|      CANCELLED      | ---&gt; (* Kết thúc hủy, hoàn tồn kho)</w:t>
              <w:br/>
              <w:t>+---------------------+</w:t>
            </w:r>
          </w:p>
        </w:tc>
      </w:tr>
    </w:tbl>
    <w:p>
      <w:pPr>
        <w:spacing w:before="80" w:after="200"/>
        <w:jc w:val="center"/>
      </w:pPr>
      <w:r>
        <w:rPr>
          <w:rFonts w:ascii="Times New Roman" w:hAnsi="Times New Roman"/>
          <w:i/>
          <w:color w:val="64748B"/>
          <w:sz w:val="22"/>
        </w:rPr>
        <w:t>Hình 4.3: Sơ đồ Máy trạng thái của đối tượng Đơn đặt hàng (Order)</w:t>
      </w:r>
    </w:p>
    <w:p>
      <w:pPr>
        <w:keepNext/>
        <w:spacing w:before="160" w:after="80"/>
        <w:jc w:val="left"/>
      </w:pPr>
      <w:r>
        <w:rPr>
          <w:rFonts w:ascii="Times New Roman" w:hAnsi="Times New Roman"/>
          <w:b/>
          <w:color w:val="0E7490"/>
          <w:sz w:val="26"/>
        </w:rPr>
        <w:t>4.3.2. Sơ đồ trạng thái đối tượng Giao dịch Thanh toán</w:t>
      </w:r>
    </w:p>
    <w:p>
      <w:pPr>
        <w:spacing w:line="312" w:lineRule="auto" w:after="120"/>
        <w:jc w:val="both"/>
      </w:pPr>
      <w:r>
        <w:rPr>
          <w:rFonts w:ascii="Times New Roman" w:hAnsi="Times New Roman"/>
          <w:b w:val="0"/>
          <w:i w:val="0"/>
          <w:color w:val="1F2937"/>
          <w:sz w:val="26"/>
        </w:rPr>
        <w:t>Đối tượng Giao dịch Thanh toán (Payment Transaction) phản ánh tính pháp lý và tài chính của việc trả tiền qua Ví MoMo:</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[Gửi Request tạo link thanh toán sang MoMo]</w:t>
              <w:br/>
              <w:t xml:space="preserve">   |</w:t>
              <w:br/>
              <w:t xml:space="preserve">   v</w:t>
              <w:br/>
              <w:t>+---------------------+</w:t>
              <w:br/>
              <w:t>|       CREATED       | &lt;--- Đã sinh xong mã giao dịch và chữ ký HMAC</w:t>
              <w:br/>
              <w:t>+----------+----------+</w:t>
              <w:br/>
              <w:t xml:space="preserve">           |</w:t>
              <w:br/>
              <w:t xml:space="preserve">           v</w:t>
              <w:br/>
              <w:t>+---------------------+</w:t>
              <w:br/>
              <w:t>|     PROCESSING      | &lt;--- Khách đang quét mã QR trên App MoMo</w:t>
              <w:br/>
              <w:t>+----+-----------+----+</w:t>
              <w:br/>
              <w:t xml:space="preserve">     |           |</w:t>
              <w:br/>
              <w:t xml:space="preserve">     | (resultCode == 0)</w:t>
              <w:br/>
              <w:t xml:space="preserve">     v           v (resultCode != 0 / Quá hạn 15 phút)</w:t>
              <w:br/>
              <w:t>+---------+ +---------+</w:t>
              <w:br/>
              <w:t>| SUCCESS | | FAILED  |</w:t>
              <w:br/>
              <w:t>+---------+ +---------+</w:t>
              <w:br/>
              <w:t xml:space="preserve">     |           |</w:t>
              <w:br/>
              <w:t xml:space="preserve">     v           v</w:t>
              <w:br/>
              <w:t xml:space="preserve">    (*)         (*)</w:t>
            </w:r>
          </w:p>
        </w:tc>
      </w:tr>
    </w:tbl>
    <w:p>
      <w:pPr>
        <w:spacing w:before="80" w:after="200"/>
        <w:jc w:val="center"/>
      </w:pPr>
      <w:r>
        <w:rPr>
          <w:rFonts w:ascii="Times New Roman" w:hAnsi="Times New Roman"/>
          <w:i/>
          <w:color w:val="64748B"/>
          <w:sz w:val="22"/>
        </w:rPr>
        <w:t>Hình 4.4: Sơ đồ Máy trạng thái của Giao dịch Thanh toán MoMo</w:t>
      </w:r>
    </w:p>
    <w:p>
      <w:pPr>
        <w:keepNext/>
        <w:spacing w:before="160" w:after="80"/>
        <w:jc w:val="left"/>
      </w:pPr>
      <w:r>
        <w:rPr>
          <w:rFonts w:ascii="Times New Roman" w:hAnsi="Times New Roman"/>
          <w:b/>
          <w:color w:val="0E7490"/>
          <w:sz w:val="26"/>
        </w:rPr>
        <w:t>4.3.3. Sơ đồ trạng thái đối tượng Tài khoản Người dùng</w:t>
      </w:r>
    </w:p>
    <w:p>
      <w:pPr>
        <w:spacing w:line="312" w:lineRule="auto" w:after="120"/>
        <w:jc w:val="both"/>
      </w:pPr>
      <w:r>
        <w:rPr>
          <w:rFonts w:ascii="Times New Roman" w:hAnsi="Times New Roman"/>
          <w:b w:val="0"/>
          <w:i w:val="0"/>
          <w:color w:val="1F2937"/>
          <w:sz w:val="26"/>
        </w:rPr>
        <w:t>Tài khoản người dùng (User Account) kiểm soát quyền hạn truy cập của khán giả trên hệ thống:</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[Người dùng điền Form Đăng ký]</w:t>
              <w:br/>
              <w:t xml:space="preserve">   |</w:t>
              <w:br/>
              <w:t xml:space="preserve">   v</w:t>
              <w:br/>
              <w:t>+---------------------+</w:t>
              <w:br/>
              <w:t>|  UNVERIFIED / PEND  | &lt;--- Tài khoản tạo xong, email_verified_at = NULL</w:t>
              <w:br/>
              <w:t>+----------+----------+</w:t>
              <w:br/>
              <w:t xml:space="preserve">           |</w:t>
              <w:br/>
              <w:t xml:space="preserve">           |-- (Nhập đúng mã OTP 6 chữ số gửi qua email)</w:t>
              <w:br/>
              <w:t xml:space="preserve">           v</w:t>
              <w:br/>
              <w:t>+---------------------+</w:t>
              <w:br/>
              <w:t>|   ACTIVE / VERIF    | &lt;--- Kích hoạt đầy đủ quyền đặt vé &amp; thanh toán</w:t>
              <w:br/>
              <w:t>+----------+----------+</w:t>
              <w:br/>
              <w:t xml:space="preserve">           |</w:t>
              <w:br/>
              <w:t xml:space="preserve">           |-- (Admin phát hiện vi phạm / spam đặt vé ảo -&gt; Khóa)</w:t>
              <w:br/>
              <w:t xml:space="preserve">           v</w:t>
              <w:br/>
              <w:t>+---------------------+</w:t>
              <w:br/>
              <w:t>|      SUSPENDED      | ---&gt; Bị từ chối đăng nhập vào hệ thống</w:t>
              <w:br/>
              <w:t>+---------------------+</w:t>
            </w:r>
          </w:p>
        </w:tc>
      </w:tr>
    </w:tbl>
    <w:p>
      <w:pPr>
        <w:spacing w:before="80" w:after="200"/>
        <w:jc w:val="center"/>
      </w:pPr>
      <w:r>
        <w:rPr>
          <w:rFonts w:ascii="Times New Roman" w:hAnsi="Times New Roman"/>
          <w:i/>
          <w:color w:val="64748B"/>
          <w:sz w:val="22"/>
        </w:rPr>
        <w:t>Hình 4.5: Sơ đồ Trạng thái Tài khoản Người dùng</w:t>
      </w:r>
    </w:p>
    <w:p>
      <w:pPr>
        <w:keepNext/>
        <w:spacing w:before="240" w:after="120"/>
        <w:jc w:val="left"/>
      </w:pPr>
      <w:r>
        <w:rPr>
          <w:rFonts w:ascii="Times New Roman" w:hAnsi="Times New Roman"/>
          <w:b/>
          <w:color w:val="1E3A8A"/>
          <w:sz w:val="28"/>
        </w:rPr>
        <w:t>4.4. Kết luận chương 4</w:t>
      </w:r>
    </w:p>
    <w:p>
      <w:pPr>
        <w:spacing w:line="312" w:lineRule="auto" w:after="120"/>
        <w:jc w:val="both"/>
      </w:pPr>
      <w:r>
        <w:rPr>
          <w:rFonts w:ascii="Times New Roman" w:hAnsi="Times New Roman"/>
          <w:b w:val="0"/>
          <w:i w:val="0"/>
          <w:color w:val="1F2937"/>
          <w:sz w:val="26"/>
        </w:rPr>
        <w:t>Chương 4 đã giải quyết triệt để bài toán thiết kế cấu trúc dữ liệu và mô hình hướng đối tượng của hệ thống CinemaSys. Các thành tựu chính bao gồm:</w:t>
      </w:r>
    </w:p>
    <w:p>
      <w:pPr>
        <w:pStyle w:val="ListBullet"/>
        <w:spacing w:line="312" w:lineRule="auto" w:after="80"/>
        <w:ind w:left="360"/>
        <w:jc w:val="both"/>
      </w:pPr>
      <w:r>
        <w:rPr>
          <w:rFonts w:ascii="Times New Roman" w:hAnsi="Times New Roman"/>
          <w:color w:val="1F2937"/>
          <w:sz w:val="26"/>
        </w:rPr>
        <w:t>Thiết kế mô hình cơ sở dữ liệu quan hệ chuẩn hóa 3NF gồm 7 bảng thực thể với đầy đủ ràng buộc khóa chính, khóa ngoại và chỉ mục.</w:t>
      </w:r>
    </w:p>
    <w:p>
      <w:pPr>
        <w:pStyle w:val="ListBullet"/>
        <w:spacing w:line="312" w:lineRule="auto" w:after="80"/>
        <w:ind w:left="360"/>
        <w:jc w:val="both"/>
      </w:pPr>
      <w:r>
        <w:rPr>
          <w:rFonts w:ascii="Times New Roman" w:hAnsi="Times New Roman"/>
          <w:color w:val="1F2937"/>
          <w:sz w:val="26"/>
        </w:rPr>
        <w:t>Xây dựng sơ đồ thực thể liên kết (ERD) và bảng từ điển dữ liệu tường minh, bảo đảm tính toàn vẹn tham chiếu dữ liệu.</w:t>
      </w:r>
    </w:p>
    <w:p>
      <w:pPr>
        <w:pStyle w:val="ListBullet"/>
        <w:spacing w:line="312" w:lineRule="auto" w:after="80"/>
        <w:ind w:left="360"/>
        <w:jc w:val="both"/>
      </w:pPr>
      <w:r>
        <w:rPr>
          <w:rFonts w:ascii="Times New Roman" w:hAnsi="Times New Roman"/>
          <w:color w:val="1F2937"/>
          <w:sz w:val="26"/>
        </w:rPr>
        <w:t>Thiết kế cấu trúc tĩnh với sơ đồ lớp (Class Diagram) định nghĩa rõ ràng vai trò của các lớp Controller, Model, Service cùng thuộc tính và chữ ký phương thức.</w:t>
      </w:r>
    </w:p>
    <w:p>
      <w:pPr>
        <w:pStyle w:val="ListBullet"/>
        <w:spacing w:line="312" w:lineRule="auto" w:after="80"/>
        <w:ind w:left="360"/>
        <w:jc w:val="both"/>
      </w:pPr>
      <w:r>
        <w:rPr>
          <w:rFonts w:ascii="Times New Roman" w:hAnsi="Times New Roman"/>
          <w:color w:val="1F2937"/>
          <w:sz w:val="26"/>
        </w:rPr>
        <w:t>Mô hình hóa cấu trúc động qua 3 sơ đồ máy trạng thái (Statechart Diagrams) phản ánh chính xác chu kỳ biến đổi của Đơn đặt vé, Giao dịch thanh toán MoMo và Tài khoản người dùng.</w:t>
      </w:r>
    </w:p>
    <w:p>
      <w:pPr>
        <w:spacing w:line="312" w:lineRule="auto" w:after="120"/>
        <w:jc w:val="both"/>
      </w:pPr>
      <w:r>
        <w:rPr>
          <w:rFonts w:ascii="Times New Roman" w:hAnsi="Times New Roman"/>
          <w:b w:val="0"/>
          <w:i w:val="0"/>
          <w:color w:val="1F2937"/>
          <w:sz w:val="26"/>
        </w:rPr>
        <w:t>Đây là cơ sở kỹ thuật cốt lõi để bước vào Chương 5: Thiết kế giao diện và chi tiết thành phần tương tác.</w:t>
      </w:r>
    </w:p>
    <w:p>
      <w:r>
        <w:br w:type="page"/>
      </w:r>
    </w:p>
    <w:p>
      <w:pPr>
        <w:keepNext/>
        <w:spacing w:before="320" w:after="160"/>
        <w:jc w:val="left"/>
      </w:pPr>
      <w:r>
        <w:rPr>
          <w:rFonts w:ascii="Times New Roman" w:hAnsi="Times New Roman"/>
          <w:b/>
          <w:color w:val="1E3A8A"/>
          <w:sz w:val="32"/>
        </w:rPr>
        <w:t>CHƯƠNG 5. THIẾT KẾ GIAO DIỆN VÀ THÀNH PHẦN</w:t>
      </w:r>
    </w:p>
    <w:p>
      <w:pPr>
        <w:keepNext/>
        <w:spacing w:before="240" w:after="120"/>
        <w:jc w:val="left"/>
      </w:pPr>
      <w:r>
        <w:rPr>
          <w:rFonts w:ascii="Times New Roman" w:hAnsi="Times New Roman"/>
          <w:b/>
          <w:color w:val="1E3A8A"/>
          <w:sz w:val="28"/>
        </w:rPr>
        <w:t>5.1. Thiết kế giao diện</w:t>
      </w:r>
    </w:p>
    <w:p>
      <w:pPr>
        <w:keepNext/>
        <w:spacing w:before="160" w:after="80"/>
        <w:jc w:val="left"/>
      </w:pPr>
      <w:r>
        <w:rPr>
          <w:rFonts w:ascii="Times New Roman" w:hAnsi="Times New Roman"/>
          <w:b/>
          <w:color w:val="0E7490"/>
          <w:sz w:val="26"/>
        </w:rPr>
        <w:t>5.1.1. Nguyên tắc thiết kế giao diện</w:t>
      </w:r>
    </w:p>
    <w:p>
      <w:pPr>
        <w:spacing w:line="312" w:lineRule="auto" w:after="120"/>
        <w:jc w:val="both"/>
      </w:pPr>
      <w:r>
        <w:rPr>
          <w:rFonts w:ascii="Times New Roman" w:hAnsi="Times New Roman"/>
          <w:b w:val="0"/>
          <w:i w:val="0"/>
          <w:color w:val="1F2937"/>
          <w:sz w:val="26"/>
        </w:rPr>
        <w:t>Giao diện người dùng (User Interface - UI) và Trải nghiệm người dùng (User Experience - UX) là điểm chạm trực tiếp giữa khán giả xem phim với toàn bộ hệ thống kỹ thuật ngầm. Một hệ thống có kiến trúc mạnh mẽ đến đâu cũng sẽ bị người dùng quay lưng nếu giao diện rườm rà, khó thao tác hoặc dễ gây nhầm lẫn. Giao diện của hệ thống CinemaSys được thiết kế tuân thủ nghiêm ngặt 10 nguyên lý công thái học giao diện (Usability Heuristics) kinh điển của Jakob Nielsen (Nielsen Norman Group):</w:t>
      </w:r>
    </w:p>
    <w:p>
      <w:pPr>
        <w:keepNext/>
        <w:spacing w:before="160" w:after="80"/>
        <w:jc w:val="center"/>
      </w:pPr>
      <w:r>
        <w:rPr>
          <w:rFonts w:ascii="Times New Roman" w:hAnsi="Times New Roman"/>
          <w:b/>
          <w:color w:val="1E3A8A"/>
          <w:sz w:val="23"/>
        </w:rPr>
        <w:t>Bảng 5.1: Ứng dụng 10 nguyên lý Heuristics của Nielsen vào thiết kế giao diện</w:t>
      </w:r>
    </w:p>
    <w:tbl>
      <w:tblPr>
        <w:tblW w:type="auto" w:w="0"/>
        <w:jc w:val="center"/>
        <w:tblLayout w:type="fixed"/>
        <w:tblLook w:firstColumn="1" w:firstRow="1" w:lastColumn="0" w:lastRow="0" w:noHBand="0" w:noVBand="1" w:val="04A0"/>
      </w:tblPr>
      <w:tblGrid>
        <w:gridCol w:w="4701"/>
        <w:gridCol w:w="4701"/>
      </w:tblGrid>
      <w:tr>
        <w:tc>
          <w:tcPr>
            <w:tcW w:type="dxa" w:w="360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10 Nguyên lý Usability Heuristics của Nielsen</w:t>
            </w:r>
          </w:p>
        </w:tc>
        <w:tc>
          <w:tcPr>
            <w:tcW w:type="dxa" w:w="67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Hiện thực hóa trong Giao diện CinemaSys</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Nguyên lý Heuristic</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Giải pháp thiết kế ứng dụng cụ thể trong Hệ thống CinemaSys</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1. Trạng thái hệ thống rõ ràng (Visibility of system status)</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Khi người dùng nhấn nút 'Đặt vé' hoặc 'Thanh toán MoMo', nút bấm hiển thị biểu tượng loading xoay tròn; các thông báo Flash Session báo 'Đặt vé thành công' hoặc cảnh báo lỗi màu đỏ nổi bật ngay đầu trang.</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2. Khớp với thế giới thực (Match between system and real world)</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Sử dụng các thuật ngữ điện ảnh quen thuộc: 'Suất chiếu', 'Số lượng vé', 'Combo bắp nước', 'Phòng chiếu', 'Cổng thanh toán' thay vì dùng các thuật ngữ mã nguồn kỹ thuật.</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3. Người dùng nắm quyền kiểm soát (User control and freedom)</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có thể dễ dàng xóa hoặc thay đổi số lượng từng món trong Giỏ hàng, quay lại trang trước mà không bị mất dữ liệu form đã nhập nhờ cơ chế `withInput()` của Laravel.</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4. Nhất quán và theo chuẩn mực (Consistency and standards)</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Toàn bộ hệ thống sử dụng chung một bảng màu nhận diện thương hiệu (Xanh Navy #1E3A8A làm chủ đạo, Đỏ cảnh báo, Xanh lá thành công); nút bấm hành động chính (Call-to-Action) luôn nằm ở vị trí góc dưới bên phải.</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5. Phòng ngừa lỗi xảy ra (Error prevention)</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Trong Form đặt vé, ô chọn ngày có thuộc tính HTML `min='Y-m-d'` ngăn chặn việc chọn ngày quá khứ ngay từ phía Client; ô số vé giới hạn kiểu số nguyên `min=1 max=10` ngăn chặn nhập ký tự lạ.</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6. Nhận biết thay vì nhớ lại (Recognition rather than recall)</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Danh sách phim được thể hiện trực quan bằng ảnh Poster bắt mắt; khi chọn phim xong, tên phim được tự động hiển thị lại trong hóa đơn tóm tắt để người dùng không cần phải ghi nhớ.</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7. Linh hoạt và sử dụng hiệu quả (Flexibility and efficiency)</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Hỗ trợ Form đặt vé nhanh (Quick Booking Form) ngay tại trang chủ cho khách hàng muốn thao tác tức thời, đồng thời có luồng mua sắm chi tiết duyệt từng danh mục cho khách hàng thích khám phá.</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8. Thẩm mỹ và thiết kế tối giản (Aesthetic and minimalist design)</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diện tuân thủ quy tắc khoảng trắng (Whitespace), loại bỏ toàn bộ các banner quảng cáo gây nhiễu; mỗi khung nhìn chỉ tập trung vào một nhiệm vụ duy nhất.</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9. Nhận biết và khắc phục lỗi (Help users recognize errors)</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Các thông báo lỗi Validation hiển thị bằng tiếng Việt rõ ràng, chỉ đích danh trường bị sai: 'Movie Name không được để trống', 'Số vé không hợp lệ (1–10)' kèm viền đỏ bao quanh ô nhập liệu.</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10. Trợ giúp và tài liệu hướng dẫn (Help and documentation)</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Tích hợp tính năng Chat trực tuyến (Live Chat) cho phép khách hàng trao đổi trực tiếp với nhân viên hỗ trợ ngay khi gặp vướng mắc trong khâu đặt vé hoặc thanh toán.</w:t>
            </w:r>
          </w:p>
        </w:tc>
      </w:tr>
    </w:tbl>
    <w:p>
      <w:pPr>
        <w:spacing w:after="120"/>
      </w:pPr>
    </w:p>
    <w:p>
      <w:pPr>
        <w:keepNext/>
        <w:spacing w:before="160" w:after="80"/>
        <w:jc w:val="left"/>
      </w:pPr>
      <w:r>
        <w:rPr>
          <w:rFonts w:ascii="Times New Roman" w:hAnsi="Times New Roman"/>
          <w:b/>
          <w:color w:val="0E7490"/>
          <w:sz w:val="26"/>
        </w:rPr>
        <w:t>5.1.2. Người dùng và cấu trúc điều hướng</w:t>
      </w:r>
    </w:p>
    <w:p>
      <w:pPr>
        <w:spacing w:line="312" w:lineRule="auto" w:after="120"/>
        <w:jc w:val="both"/>
      </w:pPr>
      <w:r>
        <w:rPr>
          <w:rFonts w:ascii="Times New Roman" w:hAnsi="Times New Roman"/>
          <w:b w:val="0"/>
          <w:i w:val="0"/>
          <w:color w:val="1F2937"/>
          <w:sz w:val="26"/>
        </w:rPr>
        <w:t>Hệ thống phân chia sơ đồ cây điều hướng (Sitemap &amp; Navigation Structure) thành hai phân hệ độc lập có ranh giới bảo mật:</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CINEMASYS PORTAL ]</w:t>
              <w:br/>
              <w:t xml:space="preserve">                                         |</w:t>
              <w:br/>
              <w:t xml:space="preserve">         +-------------------------------+-------------------------------+</w:t>
              <w:br/>
              <w:t xml:space="preserve">         | (Khách hàng &amp; Khách vãng lai)                                 | (Quản trị viên - Role: admin)</w:t>
              <w:br/>
              <w:t xml:space="preserve">         v                                                               v</w:t>
              <w:br/>
              <w:t xml:space="preserve">    [ Trang Chủ (/) ]                                            [ Admin Dashboard (/admin/dashboard) ]</w:t>
              <w:br/>
              <w:t xml:space="preserve">         |                                                               |</w:t>
              <w:br/>
              <w:t xml:space="preserve">         |-- [ Form Đặt vé xem phim (/movie-booking) ]                   |-- [ Quản lý Sản phẩm / Phim (/admin/products) ]</w:t>
              <w:br/>
              <w:t xml:space="preserve">         |-- [ Danh mục Sản phẩm / Combo rạp ]                           |       |-- Thêm mới / Sửa / Xóa</w:t>
              <w:br/>
              <w:t xml:space="preserve">         |-- [ Giỏ hàng (/cart) ]                                        |-- [ Quản lý Đơn hàng (/admin/orders) ]</w:t>
              <w:br/>
              <w:t xml:space="preserve">         |-- [ Thanh toán (/checkout) ]                                  |       |-- Xem chi tiết / Cập nhật trạng thái</w:t>
              <w:br/>
              <w:t xml:space="preserve">         |       |-- Thanh toán MoMo Redirect                            |-- [ Quản lý Giao dịch MoMo (/admin/payments) ]</w:t>
              <w:br/>
              <w:t xml:space="preserve">         |-- [ Lịch sử Đơn cá nhân (/orders) ]                           |-- [ Quản lý Người dùng (/admin/users) ]</w:t>
              <w:br/>
              <w:t xml:space="preserve">         |-- [ Khung Chat trực tuyến ]                                   |-- [ Bàn điều khiển Chat Hỗ trợ (/admin/chat) ]</w:t>
              <w:br/>
              <w:t xml:space="preserve">         |-- [ Đăng nhập / Đăng ký / Xác thực OTP ]                      |-- [ Báo cáo Thống kê Doanh thu (/admin/reports) ]</w:t>
            </w:r>
          </w:p>
        </w:tc>
      </w:tr>
    </w:tbl>
    <w:p>
      <w:pPr>
        <w:spacing w:before="80" w:after="200"/>
        <w:jc w:val="center"/>
      </w:pPr>
      <w:r>
        <w:rPr>
          <w:rFonts w:ascii="Times New Roman" w:hAnsi="Times New Roman"/>
          <w:i/>
          <w:color w:val="64748B"/>
          <w:sz w:val="22"/>
        </w:rPr>
        <w:t>Hình 5.1: Sơ đồ Cấu trúc Điều hướng (Sitemap) của Hệ thống CinemaSys</w:t>
      </w:r>
    </w:p>
    <w:p>
      <w:pPr>
        <w:keepNext/>
        <w:spacing w:before="160" w:after="80"/>
        <w:jc w:val="left"/>
      </w:pPr>
      <w:r>
        <w:rPr>
          <w:rFonts w:ascii="Times New Roman" w:hAnsi="Times New Roman"/>
          <w:b/>
          <w:color w:val="0E7490"/>
          <w:sz w:val="26"/>
        </w:rPr>
        <w:t>5.1.3. Thiết kế các màn hình</w:t>
      </w:r>
    </w:p>
    <w:p>
      <w:pPr>
        <w:spacing w:line="312" w:lineRule="auto" w:after="120"/>
        <w:jc w:val="both"/>
      </w:pPr>
      <w:r>
        <w:rPr>
          <w:rFonts w:ascii="Times New Roman" w:hAnsi="Times New Roman"/>
          <w:b w:val="0"/>
          <w:i w:val="0"/>
          <w:color w:val="1F2937"/>
          <w:sz w:val="26"/>
        </w:rPr>
        <w:t>Dưới đây là mô tả bố cục và đặc tả thiết kế của 4 màn hình trọng tâm trong hệ thống:</w:t>
      </w:r>
    </w:p>
    <w:p>
      <w:pPr>
        <w:spacing w:line="312" w:lineRule="auto" w:after="120"/>
        <w:jc w:val="both"/>
      </w:pPr>
      <w:r>
        <w:rPr>
          <w:rFonts w:ascii="Times New Roman" w:hAnsi="Times New Roman"/>
          <w:b/>
          <w:i w:val="0"/>
          <w:color w:val="1F2937"/>
          <w:sz w:val="26"/>
        </w:rPr>
        <w:t>1. Màn hình Form Đặt vé xem phim (Movie Ticket Booking Screen - `/movie-booking`):</w:t>
      </w:r>
    </w:p>
    <w:p>
      <w:pPr>
        <w:spacing w:line="312" w:lineRule="auto" w:after="120"/>
        <w:jc w:val="both"/>
      </w:pPr>
      <w:r>
        <w:rPr>
          <w:rFonts w:ascii="Times New Roman" w:hAnsi="Times New Roman"/>
          <w:b w:val="0"/>
          <w:i w:val="0"/>
          <w:color w:val="1F2937"/>
          <w:sz w:val="26"/>
        </w:rPr>
        <w:t>- Bố cục: Giao diện dạng Card Box đặt chính giữa trang web, có độ rộng 650px trên Desktop và tự động co giãn 100% trên Mobile.</w:t>
        <w:br/>
        <w:t>- Thành phần giao diện:</w:t>
        <w:br/>
        <w:t xml:space="preserve">  + Tiêu đề: 'Form Đặt Vé Xem Phim - Movie Ticket Booking Form' với biểu tượng vé xem phim.</w:t>
        <w:br/>
        <w:t xml:space="preserve">  + Dropdown Phim chiếu (`movie_name`): Liệt kê danh sách các tác phẩm hot (Mai, Lật Mặt 7, Kung Fu Panda 4, Dune 2, Godzilla x Kong...).</w:t>
        <w:br/>
        <w:t xml:space="preserve">  + Ô chọn Ngày (`booking_date`): Sử dụng thẻ `&lt;input type='date'&gt;` với thuộc tính `min='{{ $minDate }}'`. Ngăn chặn chọn ngày quá khứ.</w:t>
        <w:br/>
        <w:t xml:space="preserve">  + Ô Số lượng vé (`tickets`): Thẻ `&lt;input type='number' min='1' max='10'&gt;` kèm chú thích hướng dẫn 'Tối đa 10 vé mỗi lần đặt'.</w:t>
        <w:br/>
        <w:t xml:space="preserve">  + Ô Email nhận vé (`email`): Thẻ `&lt;input type='email'&gt;` để gửi vé điện tử.</w:t>
        <w:br/>
        <w:t xml:space="preserve">  + Nút hành động: Nút 'Xác nhận Đặt vé' (Màu xanh đậm, hiệu ứng hover đổi màu).</w:t>
        <w:br/>
        <w:t xml:space="preserve">  + Vùng thông báo phản hồi: Khi đặt thành công, hiển thị Alert màu xanh lá 'Đặt vé thành công' kèm Box tóm tắt thông tin vé (Tên phim, Ngày xem, Số vé, Email).</w:t>
      </w:r>
    </w:p>
    <w:p>
      <w:pPr>
        <w:spacing w:line="312" w:lineRule="auto" w:after="120"/>
        <w:jc w:val="both"/>
      </w:pPr>
      <w:r>
        <w:rPr>
          <w:rFonts w:ascii="Times New Roman" w:hAnsi="Times New Roman"/>
          <w:b/>
          <w:i w:val="0"/>
          <w:color w:val="1F2937"/>
          <w:sz w:val="26"/>
        </w:rPr>
        <w:t>2. Màn hình Giỏ hàng &amp; Thanh toán Checkout (`/cart`, `/checkout`):</w:t>
      </w:r>
    </w:p>
    <w:p>
      <w:pPr>
        <w:spacing w:line="312" w:lineRule="auto" w:after="120"/>
        <w:jc w:val="both"/>
      </w:pPr>
      <w:r>
        <w:rPr>
          <w:rFonts w:ascii="Times New Roman" w:hAnsi="Times New Roman"/>
          <w:b w:val="0"/>
          <w:i w:val="0"/>
          <w:color w:val="1F2937"/>
          <w:sz w:val="26"/>
        </w:rPr>
        <w:t>- Bố cục: Thiết kế chia 2 cột kinh điển của các trang thương mại điện tử hàng đầu.</w:t>
        <w:br/>
        <w:t>- Cột trái (Thông tin giao nhận &amp; Thanh toán): Nhập họ tên, số điện thoại, địa chỉ, chọn tỉnh thành để GHN tính phí tự động. Lựa chọn Radio Button giữa 'Thanh toán MoMo' và 'Thanh toán tiền mặt'.</w:t>
        <w:br/>
        <w:t>- Cột phải (Tóm tắt đơn hàng): Liệt kê các vé xem phim và combo bắp nước, đơn giá, số lượng, tiền ship, tổng thanh toán và nút 'Đặt hàng'.</w:t>
      </w:r>
    </w:p>
    <w:p>
      <w:pPr>
        <w:spacing w:line="312" w:lineRule="auto" w:after="120"/>
        <w:jc w:val="both"/>
      </w:pPr>
      <w:r>
        <w:rPr>
          <w:rFonts w:ascii="Times New Roman" w:hAnsi="Times New Roman"/>
          <w:b/>
          <w:i w:val="0"/>
          <w:color w:val="1F2937"/>
          <w:sz w:val="26"/>
        </w:rPr>
        <w:t>3. Màn hình Dashboard Quản trị Admin (`/admin/dashboard`, `/admin/orders`):</w:t>
      </w:r>
    </w:p>
    <w:p>
      <w:pPr>
        <w:spacing w:line="312" w:lineRule="auto" w:after="120"/>
        <w:jc w:val="both"/>
      </w:pPr>
      <w:r>
        <w:rPr>
          <w:rFonts w:ascii="Times New Roman" w:hAnsi="Times New Roman"/>
          <w:b w:val="0"/>
          <w:i w:val="0"/>
          <w:color w:val="1F2937"/>
          <w:sz w:val="26"/>
        </w:rPr>
        <w:t>- Bố cục: Thanh Sidebar cố định bên trái (Logo, Menu quản lý, Đăng xuất); Vùng nội dung chính bên phải có thanh Topbar chào mừng.</w:t>
        <w:br/>
        <w:t>- Bảng quản lý đơn hàng: Thể hiện dạng Data Table có tìm kiếm, lọc theo trạng thái (`pending`, `confirmed`, `completed`, `cancelled`). Nút xem chi tiết đơn hàng (Modal hoặc trang riêng) cho phép Admin cập nhật trạng thái đơn chỉ với một thao tác chọn Dropdown.</w:t>
      </w:r>
    </w:p>
    <w:p>
      <w:pPr>
        <w:spacing w:line="312" w:lineRule="auto" w:after="120"/>
        <w:jc w:val="both"/>
      </w:pPr>
      <w:r>
        <w:rPr>
          <w:rFonts w:ascii="Times New Roman" w:hAnsi="Times New Roman"/>
          <w:b/>
          <w:i w:val="0"/>
          <w:color w:val="1F2937"/>
          <w:sz w:val="26"/>
        </w:rPr>
        <w:t>4. Cửa sổ Chat Trực tuyến (Live Chat Widget):</w:t>
      </w:r>
    </w:p>
    <w:p>
      <w:pPr>
        <w:spacing w:line="312" w:lineRule="auto" w:after="120"/>
        <w:jc w:val="both"/>
      </w:pPr>
      <w:r>
        <w:rPr>
          <w:rFonts w:ascii="Times New Roman" w:hAnsi="Times New Roman"/>
          <w:b w:val="0"/>
          <w:i w:val="0"/>
          <w:color w:val="1F2937"/>
          <w:sz w:val="26"/>
        </w:rPr>
        <w:t>- Vị trí: Biểu tượng bong bóng chat màu tím/xanh cố định ở góc dưới cùng bên phải màn hình (Bottom-Right Floating Action Button).</w:t>
        <w:br/>
        <w:t>- Khi bấm mở: Hiển thị khung chat kích thước 380px x 520px. Tin nhắn của khách hàng hiển thị bên phải (Bong bóng xanh), tin nhắn của Admin hiển thị bên trái (Bong bóng xám trắng). Có khung gõ văn bản và nút gửi.</w:t>
      </w:r>
    </w:p>
    <w:p>
      <w:pPr>
        <w:keepNext/>
        <w:spacing w:before="160" w:after="80"/>
        <w:jc w:val="left"/>
      </w:pPr>
      <w:r>
        <w:rPr>
          <w:rFonts w:ascii="Times New Roman" w:hAnsi="Times New Roman"/>
          <w:b/>
          <w:color w:val="0E7490"/>
          <w:sz w:val="26"/>
        </w:rPr>
        <w:t>5.1.4. Thiết kế giao diện với hệ thống ngoài</w:t>
      </w:r>
    </w:p>
    <w:p>
      <w:pPr>
        <w:spacing w:line="312" w:lineRule="auto" w:after="120"/>
        <w:jc w:val="both"/>
      </w:pPr>
      <w:r>
        <w:rPr>
          <w:rFonts w:ascii="Times New Roman" w:hAnsi="Times New Roman"/>
          <w:b w:val="0"/>
          <w:i w:val="0"/>
          <w:color w:val="1F2937"/>
          <w:sz w:val="26"/>
        </w:rPr>
        <w:t>Hệ thống CinemaSys thiết kế các đầu mút giao tiếp tích hợp chuẩn hóa với các nền tảng dịch vụ ngoài:</w:t>
      </w:r>
    </w:p>
    <w:p>
      <w:pPr>
        <w:spacing w:line="312" w:lineRule="auto" w:after="120"/>
        <w:jc w:val="both"/>
      </w:pPr>
      <w:r>
        <w:rPr>
          <w:rFonts w:ascii="Times New Roman" w:hAnsi="Times New Roman"/>
          <w:b/>
          <w:i w:val="0"/>
          <w:color w:val="1F2937"/>
          <w:sz w:val="26"/>
        </w:rPr>
        <w:t>1. Giao tiếp Cổng thanh toán MoMo (MoMo Payment API):</w:t>
      </w:r>
    </w:p>
    <w:p>
      <w:pPr>
        <w:pStyle w:val="ListBullet"/>
        <w:spacing w:line="312" w:lineRule="auto" w:after="80"/>
        <w:ind w:left="360"/>
        <w:jc w:val="both"/>
      </w:pPr>
      <w:r>
        <w:rPr>
          <w:rFonts w:ascii="Times New Roman" w:hAnsi="Times New Roman"/>
          <w:b/>
          <w:color w:val="1F2937"/>
          <w:sz w:val="26"/>
        </w:rPr>
        <w:t xml:space="preserve">Khởi tạo thanh toán (Create Payment Request): </w:t>
      </w:r>
      <w:r>
        <w:rPr>
          <w:rFonts w:ascii="Times New Roman" w:hAnsi="Times New Roman"/>
          <w:color w:val="1F2937"/>
          <w:sz w:val="26"/>
        </w:rPr>
        <w:t>Phương thức HTTP POST gửi tới endpoint của MoMo (`https://test-payment.momo.vn/v2/gateway/api/create`). Dữ liệu gửi đi định dạng JSON payload chứa các trường: `partnerCode`, `requestId`, `amount`, `orderId`, `orderInfo`, `redirectUrl`, `ipnUrl`, `extraData`, `requestType='captureWallet'`, và chuỗi chữ ký số `signature`.</w:t>
      </w:r>
    </w:p>
    <w:p>
      <w:pPr>
        <w:pStyle w:val="ListBullet"/>
        <w:spacing w:line="312" w:lineRule="auto" w:after="80"/>
        <w:ind w:left="360"/>
        <w:jc w:val="both"/>
      </w:pPr>
      <w:r>
        <w:rPr>
          <w:rFonts w:ascii="Times New Roman" w:hAnsi="Times New Roman"/>
          <w:b/>
          <w:color w:val="1F2937"/>
          <w:sz w:val="26"/>
        </w:rPr>
        <w:t xml:space="preserve">Thông báo thanh toán tức thời (MoMo IPN Webhook): </w:t>
      </w:r>
      <w:r>
        <w:rPr>
          <w:rFonts w:ascii="Times New Roman" w:hAnsi="Times New Roman"/>
          <w:color w:val="1F2937"/>
          <w:sz w:val="26"/>
        </w:rPr>
        <w:t>MoMo gửi dữ liệu ngầm Server-to-Server qua phương thức POST tới endpoint `/api/momo/ipn` của CinemaSys. Dữ liệu chứa: `orderId`, `transId`, `resultCode`, `message`, `signature`. CinemaSys tiến hành đối soát chữ ký HMAC và phản hồi HTTP 204 No Content hoặc HTTP 200 OK JSON.</w:t>
      </w:r>
    </w:p>
    <w:p>
      <w:pPr>
        <w:keepNext/>
        <w:spacing w:before="160" w:after="80"/>
        <w:jc w:val="center"/>
      </w:pPr>
      <w:r>
        <w:rPr>
          <w:rFonts w:ascii="Times New Roman" w:hAnsi="Times New Roman"/>
          <w:b/>
          <w:color w:val="1E3A8A"/>
          <w:sz w:val="23"/>
        </w:rPr>
        <w:t>Bảng 5.2: Bảng mô tả cấu trúc API tương tác với Cổng thanh toán MoMo</w:t>
      </w:r>
    </w:p>
    <w:tbl>
      <w:tblPr>
        <w:tblW w:type="auto" w:w="0"/>
        <w:jc w:val="center"/>
        <w:tblLayout w:type="fixed"/>
        <w:tblLook w:firstColumn="1" w:firstRow="1" w:lastColumn="0" w:lastRow="0" w:noHBand="0" w:noVBand="1" w:val="04A0"/>
      </w:tblPr>
      <w:tblGrid>
        <w:gridCol w:w="3134"/>
        <w:gridCol w:w="3134"/>
        <w:gridCol w:w="3134"/>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Trường tham số MoMo</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604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Ý nghĩa trong giao tiếp tích hợp</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partnerCode</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đối tác được MoMo cấp riêng cho doanh nghiệp</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orderId</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đơn hàng duy nhất trong hệ thống CinemaSys (ví dụ: ORDER_1711234567)</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amount</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Long</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tiền giao dịch thực tế (VNĐ)</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orderInfo</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Nội dung mô tả đơn hàng hiển thị trên ứng dụng MoMo của khách hàng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redirectUrl</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Đường dẫn URL trên website CinemaSys để MoMo chuyển hướng khách hàng về sau khi thanh toán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ipnUrl</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Đường dẫn Webhook bí mật để máy chủ MoMo gọi thông báo kết quả ngầm</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signature</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 (Hex)</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Chữ ký băm HMAC-SHA256 bảo đảm tính toàn vẹn và chống giả mạo request</w:t>
            </w:r>
          </w:p>
        </w:tc>
      </w:tr>
    </w:tbl>
    <w:p>
      <w:pPr>
        <w:spacing w:after="120"/>
      </w:pPr>
    </w:p>
    <w:p>
      <w:pPr>
        <w:spacing w:line="312" w:lineRule="auto" w:after="120"/>
        <w:jc w:val="both"/>
      </w:pPr>
      <w:r>
        <w:rPr>
          <w:rFonts w:ascii="Times New Roman" w:hAnsi="Times New Roman"/>
          <w:b/>
          <w:i w:val="0"/>
          <w:color w:val="1F2937"/>
          <w:sz w:val="26"/>
        </w:rPr>
        <w:t>2. Giao tiếp Dịch vụ Giao Hàng Nhanh (GHN Express API):</w:t>
      </w:r>
    </w:p>
    <w:p>
      <w:pPr>
        <w:spacing w:line="312" w:lineRule="auto" w:after="120"/>
        <w:jc w:val="both"/>
      </w:pPr>
      <w:r>
        <w:rPr>
          <w:rFonts w:ascii="Times New Roman" w:hAnsi="Times New Roman"/>
          <w:b w:val="0"/>
          <w:i w:val="0"/>
          <w:color w:val="1F2937"/>
          <w:sz w:val="26"/>
        </w:rPr>
        <w:t>Sử dụng giao thức HTTPS RESTful API trao đổi dữ liệu với máy chủ GHN. Header request đính kèm `Token: &lt;GHN_API_KEY&gt;` và `ShopId: &lt;GHN_SHOP_ID&gt;`. Endpoint `/shiip/public-api/v2/shipping-order/fee` tiếp nhận tọa độ quận/huyện người nhận và khối lượng gói quà để tính cước phí vận chuyển chính xác đến từng đồng.</w:t>
      </w:r>
    </w:p>
    <w:p>
      <w:pPr>
        <w:spacing w:line="312" w:lineRule="auto" w:after="120"/>
        <w:jc w:val="both"/>
      </w:pPr>
      <w:r>
        <w:rPr>
          <w:rFonts w:ascii="Times New Roman" w:hAnsi="Times New Roman"/>
          <w:b/>
          <w:i w:val="0"/>
          <w:color w:val="1F2937"/>
          <w:sz w:val="26"/>
        </w:rPr>
        <w:t>3. Giao tiếp Máy chủ Thư điện tử (SMTP Mail Gateway):</w:t>
      </w:r>
    </w:p>
    <w:p>
      <w:pPr>
        <w:spacing w:line="312" w:lineRule="auto" w:after="120"/>
        <w:jc w:val="both"/>
      </w:pPr>
      <w:r>
        <w:rPr>
          <w:rFonts w:ascii="Times New Roman" w:hAnsi="Times New Roman"/>
          <w:b w:val="0"/>
          <w:i w:val="0"/>
          <w:color w:val="1F2937"/>
          <w:sz w:val="26"/>
        </w:rPr>
        <w:t>Hệ thống tích hợp thư viện `PHPMailer` / `Illuminate\Mail` giao tiếp qua giao thức SMTP (cổng 587 TLS) kết nối tới máy chủ Gmail SMTP Server để gửi các email chứa mã OTP kích hoạt tài khoản và hóa đơn vé điện tử.</w:t>
      </w:r>
    </w:p>
    <w:p>
      <w:pPr>
        <w:keepNext/>
        <w:spacing w:before="240" w:after="120"/>
        <w:jc w:val="left"/>
      </w:pPr>
      <w:r>
        <w:rPr>
          <w:rFonts w:ascii="Times New Roman" w:hAnsi="Times New Roman"/>
          <w:b/>
          <w:color w:val="1E3A8A"/>
          <w:sz w:val="28"/>
        </w:rPr>
        <w:t>5.2. Thiết kế thành phần</w:t>
      </w:r>
    </w:p>
    <w:p>
      <w:pPr>
        <w:keepNext/>
        <w:spacing w:before="160" w:after="80"/>
        <w:jc w:val="left"/>
      </w:pPr>
      <w:r>
        <w:rPr>
          <w:rFonts w:ascii="Times New Roman" w:hAnsi="Times New Roman"/>
          <w:b/>
          <w:color w:val="0E7490"/>
          <w:sz w:val="26"/>
        </w:rPr>
        <w:t>5.2.1. Phạm vi và mục tiêu thiết kế thành phần</w:t>
      </w:r>
    </w:p>
    <w:p>
      <w:pPr>
        <w:spacing w:line="312" w:lineRule="auto" w:after="120"/>
        <w:jc w:val="both"/>
      </w:pPr>
      <w:r>
        <w:rPr>
          <w:rFonts w:ascii="Times New Roman" w:hAnsi="Times New Roman"/>
          <w:b w:val="0"/>
          <w:i w:val="0"/>
          <w:color w:val="1F2937"/>
          <w:sz w:val="26"/>
        </w:rPr>
        <w:t>Thiết kế thành phần (Component-Level Design) đi sâu vào việc định nghĩa các giao diện trừu tượng (Interfaces), cấu trúc thuật toán nội bộ và luồng tương tác chi tiết giữa các đối tượng để hiện thực hóa các ca sử dụng đã đặc tả.</w:t>
      </w:r>
    </w:p>
    <w:p>
      <w:pPr>
        <w:keepNext/>
        <w:spacing w:before="160" w:after="80"/>
        <w:jc w:val="left"/>
      </w:pPr>
      <w:r>
        <w:rPr>
          <w:rFonts w:ascii="Times New Roman" w:hAnsi="Times New Roman"/>
          <w:b/>
          <w:color w:val="0E7490"/>
          <w:sz w:val="26"/>
        </w:rPr>
        <w:t>5.2.2. Interface của các thành phần</w:t>
      </w:r>
    </w:p>
    <w:p>
      <w:pPr>
        <w:spacing w:line="312" w:lineRule="auto" w:after="120"/>
        <w:jc w:val="both"/>
      </w:pPr>
      <w:r>
        <w:rPr>
          <w:rFonts w:ascii="Times New Roman" w:hAnsi="Times New Roman"/>
          <w:b w:val="0"/>
          <w:i w:val="0"/>
          <w:color w:val="1F2937"/>
          <w:sz w:val="26"/>
        </w:rPr>
        <w:t>Để đảm bảo nguyên tắc Đảo ngược phụ thuộc (DIP) và Phân tách giao diện (ISP) của SOLID, các Interface được định nghĩa độc lập làm giao kèo (Contracts) giữa các tầng:</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namespace App\Contracts;</w:t>
              <w:br/>
              <w:br/>
              <w:t>// Giao kèo cho các Cổng thanh toán trực tuyến</w:t>
              <w:br/>
              <w:t>interface PaymentGatewayInterface {</w:t>
              <w:br/>
              <w:t xml:space="preserve">    public function createPaymentUrl(Order $order): string;</w:t>
              <w:br/>
              <w:t xml:space="preserve">    public function verifyIpnSignature(array $payload): bool;</w:t>
              <w:br/>
              <w:t xml:space="preserve">    public function handleIpnCallback(array $payload): PaymentResultDTO;</w:t>
              <w:br/>
              <w:t>}</w:t>
              <w:br/>
              <w:br/>
              <w:t>// Giao kèo cho Dịch vụ Logistics Vận chuyển</w:t>
              <w:br/>
              <w:t>interface ShippingServiceInterface {</w:t>
              <w:br/>
              <w:t xml:space="preserve">    public function calculateFee(int $districtId, int $weightGram): float;</w:t>
              <w:br/>
              <w:t xml:space="preserve">    public function createShippingOrder(Order $order): string;</w:t>
              <w:br/>
              <w:t>}</w:t>
              <w:br/>
              <w:br/>
              <w:t>// Giao kèo cho Hệ thống Chat Trực tuyến</w:t>
              <w:br/>
              <w:t>interface ChatServiceInterface {</w:t>
              <w:br/>
              <w:t xml:space="preserve">    public function sendMessage(int $senderId, int $receiverId, string $content): Message;</w:t>
              <w:br/>
              <w:t xml:space="preserve">    public function getConversation(int $userId1, int $userId2): Collection;</w:t>
              <w:br/>
              <w:t xml:space="preserve">    public function markAsRead(int $messageId): bool;</w:t>
              <w:br/>
              <w:t>}</w:t>
            </w:r>
          </w:p>
        </w:tc>
      </w:tr>
    </w:tbl>
    <w:p>
      <w:pPr>
        <w:spacing w:before="80" w:after="200"/>
        <w:jc w:val="center"/>
      </w:pPr>
      <w:r>
        <w:rPr>
          <w:rFonts w:ascii="Times New Roman" w:hAnsi="Times New Roman"/>
          <w:i/>
          <w:color w:val="64748B"/>
          <w:sz w:val="22"/>
        </w:rPr>
        <w:t>Mã nguồn mô tả Interface các dịch vụ nền tảng của hệ thống</w:t>
      </w:r>
    </w:p>
    <w:p>
      <w:pPr>
        <w:keepNext/>
        <w:spacing w:before="160" w:after="80"/>
        <w:jc w:val="left"/>
      </w:pPr>
      <w:r>
        <w:rPr>
          <w:rFonts w:ascii="Times New Roman" w:hAnsi="Times New Roman"/>
          <w:b/>
          <w:color w:val="0E7490"/>
          <w:sz w:val="26"/>
        </w:rPr>
        <w:t>5.2.3. Thiết kế tương tác giữa các thành phần</w:t>
      </w:r>
    </w:p>
    <w:p>
      <w:pPr>
        <w:spacing w:line="312" w:lineRule="auto" w:after="120"/>
        <w:jc w:val="both"/>
      </w:pPr>
      <w:r>
        <w:rPr>
          <w:rFonts w:ascii="Times New Roman" w:hAnsi="Times New Roman"/>
          <w:b w:val="0"/>
          <w:i w:val="0"/>
          <w:color w:val="1F2937"/>
          <w:sz w:val="26"/>
        </w:rPr>
        <w:t>Sự tương tác động giữa các thành phần được thể hiện chi tiết thông qua các Sơ đồ tuần tự (Sequence Diagrams) sau:</w:t>
      </w:r>
    </w:p>
    <w:p>
      <w:pPr>
        <w:spacing w:line="312" w:lineRule="auto" w:after="120"/>
        <w:jc w:val="both"/>
      </w:pPr>
      <w:r>
        <w:rPr>
          <w:rFonts w:ascii="Times New Roman" w:hAnsi="Times New Roman"/>
          <w:b/>
          <w:i w:val="0"/>
          <w:color w:val="1F2937"/>
          <w:sz w:val="26"/>
        </w:rPr>
        <w:t>1. Sơ đồ tuần tự Luồng Đặt vé xem phim (Movie Ticket Booking Sequence):</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Client (Browser)        MovieBookingCtrl         FormValidator          Session / View</w:t>
              <w:br/>
              <w:t xml:space="preserve">       |                        |                       |                      |</w:t>
              <w:br/>
              <w:t xml:space="preserve">       |-- [1] POST /movie-book-&gt;|                      |                      |</w:t>
              <w:br/>
              <w:t xml:space="preserve">       |    (movie,date,tix,mail)|                      |                      |</w:t>
              <w:br/>
              <w:t xml:space="preserve">       |                        |-- [2] validate(req) -&gt;|                      |</w:t>
              <w:br/>
              <w:t xml:space="preserve">       |                        |                       |-- [3] Kiểm tra rules |</w:t>
              <w:br/>
              <w:t xml:space="preserve">       |                        |&lt;-- [4] Valid / Error -+                      |</w:t>
              <w:br/>
              <w:t xml:space="preserve">       |                        |</w:t>
              <w:br/>
              <w:t xml:space="preserve">       |                        |-- [5] (Nếu lỗi) Redirect back with errors ---&gt;|</w:t>
              <w:br/>
              <w:t xml:space="preserve">       |&lt;-- [6] Render thông báo lỗi màu đỏ -----------------------------------|</w:t>
              <w:br/>
              <w:t xml:space="preserve">       |                        |</w:t>
              <w:br/>
              <w:t xml:space="preserve">       |                        |-- [7] (Nếu hợp lệ) flash('Đặt vé thành công')-&gt;|</w:t>
              <w:br/>
              <w:t xml:space="preserve">       |                        |-- [8] flash('booking_details', $validated) --&gt;|</w:t>
              <w:br/>
              <w:t xml:space="preserve">       |&lt;-- [9] Render trang kèm vé &amp; Alert thành công ------------------------|</w:t>
            </w:r>
          </w:p>
        </w:tc>
      </w:tr>
    </w:tbl>
    <w:p>
      <w:pPr>
        <w:spacing w:before="80" w:after="200"/>
        <w:jc w:val="center"/>
      </w:pPr>
      <w:r>
        <w:rPr>
          <w:rFonts w:ascii="Times New Roman" w:hAnsi="Times New Roman"/>
          <w:i/>
          <w:color w:val="64748B"/>
          <w:sz w:val="22"/>
        </w:rPr>
        <w:t>Hình 5.3: Sơ đồ Tuần tự Luồng Đặt vé xem phim và Xác thực Dữ liệu</w:t>
      </w:r>
    </w:p>
    <w:p>
      <w:pPr>
        <w:spacing w:line="312" w:lineRule="auto" w:after="120"/>
        <w:jc w:val="both"/>
      </w:pPr>
      <w:r>
        <w:rPr>
          <w:rFonts w:ascii="Times New Roman" w:hAnsi="Times New Roman"/>
          <w:b/>
          <w:i w:val="0"/>
          <w:color w:val="1F2937"/>
          <w:sz w:val="26"/>
        </w:rPr>
        <w:t>2. Sơ đồ tuần tự Luồng Thanh toán MoMo và Xử lý IPN Webhook:</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Customer         OrderCtrl       MomoCtrl       MoMo Gateway       MySQL Database</w:t>
              <w:br/>
              <w:t xml:space="preserve">   |                 |               |               |                   |</w:t>
              <w:br/>
              <w:t xml:space="preserve">   |-- [1] Checkout-&gt;|               |               |                   |</w:t>
              <w:br/>
              <w:t xml:space="preserve">   |                 |-- [2] Save --&gt;+---------------+------------------&gt;| INSERT Order</w:t>
              <w:br/>
              <w:t xml:space="preserve">   |                 |-- [3] Pay ---&gt;|               |                   |</w:t>
              <w:br/>
              <w:t xml:space="preserve">   |                 |               |-- [4] Hash -&gt;|                   |</w:t>
              <w:br/>
              <w:t xml:space="preserve">   |                 |               |-- [5] POST --&gt;| Tạo phiên         |</w:t>
              <w:br/>
              <w:t xml:space="preserve">   |                 |               |&lt;- [6] payUrl -|                   |</w:t>
              <w:br/>
              <w:t xml:space="preserve">   |&lt;- [7] Redirect sang MoMo PayUrl |               |                   |</w:t>
              <w:br/>
              <w:t xml:space="preserve">   |                                                 |</w:t>
              <w:br/>
              <w:t xml:space="preserve">   |-- [8] Quét mã QR thanh toán tiền -------------&gt;| Trừ tiền ví       |</w:t>
              <w:br/>
              <w:t xml:space="preserve">   |                                                 |-- [9] POST IPN Webhook</w:t>
              <w:br/>
              <w:t xml:space="preserve">   |                                 |&lt;--------------|   (resultCode=0)  |</w:t>
              <w:br/>
              <w:t xml:space="preserve">   |                                 |-- [10] So khớp chữ ký HMAC        |</w:t>
              <w:br/>
              <w:t xml:space="preserve">   |                                 |-- [11] UPDATE Order: 'paid' -----&gt;| (ACID Commit)</w:t>
              <w:br/>
              <w:t xml:space="preserve">   |                                 |-- [12] INSERT PaymentTransaction-&gt;|</w:t>
              <w:br/>
              <w:t xml:space="preserve">   |                                 |-- [13] Phản hồi HTTP 204 --------&gt;|</w:t>
              <w:br/>
              <w:t xml:space="preserve">   |&lt;- [14] Điều hướng về trang Cảm ơn đơn hàng -----|</w:t>
            </w:r>
          </w:p>
        </w:tc>
      </w:tr>
    </w:tbl>
    <w:p>
      <w:pPr>
        <w:spacing w:before="80" w:after="200"/>
        <w:jc w:val="center"/>
      </w:pPr>
      <w:r>
        <w:rPr>
          <w:rFonts w:ascii="Times New Roman" w:hAnsi="Times New Roman"/>
          <w:i/>
          <w:color w:val="64748B"/>
          <w:sz w:val="22"/>
        </w:rPr>
        <w:t>Hình 5.4: Sơ đồ Tuần tự Luồng Khởi tạo Thanh toán và Xử lý Webhook MoMo IPN</w:t>
      </w:r>
    </w:p>
    <w:p>
      <w:pPr>
        <w:spacing w:line="312" w:lineRule="auto" w:after="120"/>
        <w:jc w:val="both"/>
      </w:pPr>
      <w:r>
        <w:rPr>
          <w:rFonts w:ascii="Times New Roman" w:hAnsi="Times New Roman"/>
          <w:b/>
          <w:i w:val="0"/>
          <w:color w:val="1F2937"/>
          <w:sz w:val="26"/>
        </w:rPr>
        <w:t>3. Sơ đồ tuần tự Luồng Trao đổi Tin nhắn LiveChat Trực tuyến:</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Khách hàng                 ChatController              Cơ sở dữ liệu            Admin Dashboard</w:t>
              <w:br/>
              <w:t xml:space="preserve">    |                             |                           |                         |</w:t>
              <w:br/>
              <w:t xml:space="preserve">    |-- [1] Gửi tin nhắn mới ----&gt;|                           |                         |</w:t>
              <w:br/>
              <w:t xml:space="preserve">    |   (receiver=admin, text)    |-- [2] INSERT tin nhắn ---&gt;|                         |</w:t>
              <w:br/>
              <w:t xml:space="preserve">    |                             |                           |-- [3] Lưu Message       |</w:t>
              <w:br/>
              <w:t xml:space="preserve">    |&lt;- [4] Trả về JSON thành công|                           |                         |</w:t>
              <w:br/>
              <w:t xml:space="preserve">    |                             |                           |                         |</w:t>
              <w:br/>
              <w:t xml:space="preserve">    |                             |                           |&lt;- [5] Polling / SSE ----|</w:t>
              <w:br/>
              <w:t xml:space="preserve">    |                             |&lt;-- [6] Có tin nhắn mới ---+                         |</w:t>
              <w:br/>
              <w:t xml:space="preserve">    |                             |----------------------------------------------------&gt;| Hiển thị tin nhắn</w:t>
              <w:br/>
              <w:t xml:space="preserve">    |                             |                                                     | Phát âm thông báo</w:t>
              <w:br/>
              <w:t xml:space="preserve">    |                             |                                                     |</w:t>
              <w:br/>
              <w:t xml:space="preserve">    |                             |&lt;-- [7] Admin gửi tin nhắn trả lời ------------------|</w:t>
              <w:br/>
              <w:t xml:space="preserve">    |                             |-- [8] INSERT tin nhắn ---&gt;|                         |</w:t>
              <w:br/>
              <w:t xml:space="preserve">    |&lt;- [9] Cập nhật tin nhắn ----|                           |</w:t>
            </w:r>
          </w:p>
        </w:tc>
      </w:tr>
    </w:tbl>
    <w:p>
      <w:pPr>
        <w:spacing w:before="80" w:after="200"/>
        <w:jc w:val="center"/>
      </w:pPr>
      <w:r>
        <w:rPr>
          <w:rFonts w:ascii="Times New Roman" w:hAnsi="Times New Roman"/>
          <w:i/>
          <w:color w:val="64748B"/>
          <w:sz w:val="22"/>
        </w:rPr>
        <w:t>Hình 5.5: Sơ đồ Tuần tự Luồng Trao đổi Tin nhắn Hỗ trợ Trực tuyến</w:t>
      </w:r>
    </w:p>
    <w:p>
      <w:pPr>
        <w:keepNext/>
        <w:spacing w:before="160" w:after="80"/>
        <w:jc w:val="left"/>
      </w:pPr>
      <w:r>
        <w:rPr>
          <w:rFonts w:ascii="Times New Roman" w:hAnsi="Times New Roman"/>
          <w:b/>
          <w:color w:val="0E7490"/>
          <w:sz w:val="26"/>
        </w:rPr>
        <w:t>5.2.4. Thiết kế chi tiết các thành phần trọng tâm</w:t>
      </w:r>
    </w:p>
    <w:p>
      <w:pPr>
        <w:spacing w:line="312" w:lineRule="auto" w:after="120"/>
        <w:jc w:val="both"/>
      </w:pPr>
      <w:r>
        <w:rPr>
          <w:rFonts w:ascii="Times New Roman" w:hAnsi="Times New Roman"/>
          <w:b w:val="0"/>
          <w:i w:val="0"/>
          <w:color w:val="1F2937"/>
          <w:sz w:val="26"/>
        </w:rPr>
        <w:t>Dưới đây là phân tích chi tiết mã nguồn và giải thuật xử lý cốt lõi của các Controller trọng tâm trong dự án:</w:t>
      </w:r>
    </w:p>
    <w:p>
      <w:pPr>
        <w:spacing w:line="312" w:lineRule="auto" w:after="120"/>
        <w:jc w:val="both"/>
      </w:pPr>
      <w:r>
        <w:rPr>
          <w:rFonts w:ascii="Times New Roman" w:hAnsi="Times New Roman"/>
          <w:b/>
          <w:i w:val="0"/>
          <w:color w:val="1F2937"/>
          <w:sz w:val="26"/>
        </w:rPr>
        <w:t>1. Thành phần MovieBookingController (Xử lý đặt vé và kiểm tra nghiệp vụ):</w:t>
      </w:r>
    </w:p>
    <w:p>
      <w:pPr>
        <w:spacing w:line="312" w:lineRule="auto" w:after="120"/>
        <w:jc w:val="both"/>
      </w:pPr>
      <w:r>
        <w:rPr>
          <w:rFonts w:ascii="Times New Roman" w:hAnsi="Times New Roman"/>
          <w:b w:val="0"/>
          <w:i w:val="0"/>
          <w:color w:val="1F2937"/>
          <w:sz w:val="26"/>
        </w:rPr>
        <w:t>Controller này nắm giữ danh sách phim chiếu cố định `$movies` và quản lý hai hành động then chốt:</w:t>
        <w:br/>
        <w:t>- `showForm()`: Khởi tạo biến `$minDate = Carbon::today()-&gt;format('Y-m-d')` nhằm giới hạn ô chọn ngày từ ngày hiện tại; kết xuất view `movie-booking.blade.php`.</w:t>
        <w:br/>
        <w:t>- `processBooking(Request $request)`: Cài đặt bộ quy tắc kiểm tra nghiêm ngặt:</w:t>
        <w:br/>
        <w:t xml:space="preserve">  + `'movie_name' =&gt; 'required|string'`</w:t>
        <w:br/>
        <w:t xml:space="preserve">  + `'booking_date' =&gt; 'required|date|after_or_equal:' . $today` (chặn toàn bộ ngày quá khứ)</w:t>
        <w:br/>
        <w:t xml:space="preserve">  + `'tickets' =&gt; 'required|integer|min:1|max:10'` (chặn đầu cơ vé, chỉ cho phép đặt từ 1 đến 10 vé)</w:t>
        <w:br/>
        <w:t xml:space="preserve">  + `'email' =&gt; 'required|email'` (đảm bảo đúng định dạng thư điện tử để gửi mã vé)</w:t>
        <w:br/>
        <w:t xml:space="preserve">  Toàn bộ thông báo lỗi được bản địa hóa tiếng Việt chính xác theo đúng yêu cầu đề bài. Sau khi xác thực hợp lệ, Controller dùng `with('booking_details', $validated)` để chuyển dữ liệu sang View mà không làm lộ dữ liệu nhạy cảm.</w:t>
      </w:r>
    </w:p>
    <w:p>
      <w:pPr>
        <w:spacing w:line="312" w:lineRule="auto" w:after="120"/>
        <w:jc w:val="both"/>
      </w:pPr>
      <w:r>
        <w:rPr>
          <w:rFonts w:ascii="Times New Roman" w:hAnsi="Times New Roman"/>
          <w:b/>
          <w:i w:val="0"/>
          <w:color w:val="1F2937"/>
          <w:sz w:val="26"/>
        </w:rPr>
        <w:t>2. Thành phần MomoController (Xử lý tích hợp Cổng thanh toán và Mã hóa băm):</w:t>
      </w:r>
    </w:p>
    <w:p>
      <w:pPr>
        <w:spacing w:line="312" w:lineRule="auto" w:after="120"/>
        <w:jc w:val="both"/>
      </w:pPr>
      <w:r>
        <w:rPr>
          <w:rFonts w:ascii="Times New Roman" w:hAnsi="Times New Roman"/>
          <w:b w:val="0"/>
          <w:i w:val="0"/>
          <w:color w:val="1F2937"/>
          <w:sz w:val="26"/>
        </w:rPr>
        <w:t>MomoController đóng vai trò là một Facade tích hợp bảo mật:</w:t>
        <w:br/>
        <w:t>- Thuật toán tạo chữ ký: Tạo chuỗi ghép `rawHash` theo định dạng chuẩn hóa của MoMo: `accessKey=$accessKey&amp;amount=$amount&amp;extraData=$extraData&amp;ipnUrl=$ipnUrl&amp;orderId=$orderId&amp;orderInfo=$orderInfo&amp;partnerCode=$partnerCode&amp;redirectUrl=$redirectUrl&amp;requestId=$requestId&amp;requestType=captureWallet`.</w:t>
        <w:br/>
        <w:t>- Sử dụng hàm băm mật mã `hash_hmac('sha256', $rawHash, $secretKey)` để tạo chuỗi mã hóa 64 ký tự hex.</w:t>
        <w:br/>
        <w:t>- Gửi HTTP POST cURL tới máy chủ MoMo và giải mã chuỗi phản hồi JSON.</w:t>
        <w:br/>
        <w:t>- Tại hàm `momoIpn(Request $request)`: Tiến hành trích xuất chữ ký gửi kèm, tái tạo lại `rawHash` và so khớp băm. Nếu trùng khớp và `resultCode == 0`, kích hoạt cập nhật trạng thái đơn hàng trong Database Transaction.</w:t>
      </w:r>
    </w:p>
    <w:p>
      <w:pPr>
        <w:spacing w:line="312" w:lineRule="auto" w:after="120"/>
        <w:jc w:val="both"/>
      </w:pPr>
      <w:r>
        <w:rPr>
          <w:rFonts w:ascii="Times New Roman" w:hAnsi="Times New Roman"/>
          <w:b/>
          <w:i w:val="0"/>
          <w:color w:val="1F2937"/>
          <w:sz w:val="26"/>
        </w:rPr>
        <w:t>3. Thành phần ChatController (Xử lý hội thoại thời gian thực):</w:t>
      </w:r>
    </w:p>
    <w:p>
      <w:pPr>
        <w:spacing w:line="312" w:lineRule="auto" w:after="120"/>
        <w:jc w:val="both"/>
      </w:pPr>
      <w:r>
        <w:rPr>
          <w:rFonts w:ascii="Times New Roman" w:hAnsi="Times New Roman"/>
          <w:b w:val="0"/>
          <w:i w:val="0"/>
          <w:color w:val="1F2937"/>
          <w:sz w:val="26"/>
        </w:rPr>
        <w:t>Cung cấp các API RESTful nhẹ cho phép Client gửi tin nhắn `POST /user/chat/send` và truy vấn tin nhắn mới `GET /user/chat/messages`. Controller lọc các tin nhắn theo cặp `sender_id` và `receiver_id`, sắp xếp tăng dần theo thời gian tạo `created_at`, và tự động chuyển cờ `is_read = true` khi đối phương mở cửa sổ chat.</w:t>
      </w:r>
    </w:p>
    <w:p>
      <w:pPr>
        <w:keepNext/>
        <w:spacing w:before="160" w:after="80"/>
        <w:jc w:val="left"/>
      </w:pPr>
      <w:r>
        <w:rPr>
          <w:rFonts w:ascii="Times New Roman" w:hAnsi="Times New Roman"/>
          <w:b/>
          <w:color w:val="0E7490"/>
          <w:sz w:val="26"/>
        </w:rPr>
        <w:t>5.2.5. Đánh giá thiết kế thành phần</w:t>
      </w:r>
    </w:p>
    <w:p>
      <w:pPr>
        <w:spacing w:line="312" w:lineRule="auto" w:after="120"/>
        <w:jc w:val="both"/>
      </w:pPr>
      <w:r>
        <w:rPr>
          <w:rFonts w:ascii="Times New Roman" w:hAnsi="Times New Roman"/>
          <w:b w:val="0"/>
          <w:i w:val="0"/>
          <w:color w:val="1F2937"/>
          <w:sz w:val="26"/>
        </w:rPr>
        <w:t>Chất lượng thiết kế của các thành phần trong hệ thống CinemaSys được đánh giá dựa trên các chỉ số định lượng kỹ thuật phần mềm:</w:t>
      </w:r>
    </w:p>
    <w:p>
      <w:pPr>
        <w:keepNext/>
        <w:spacing w:before="160" w:after="80"/>
        <w:jc w:val="center"/>
      </w:pPr>
      <w:r>
        <w:rPr>
          <w:rFonts w:ascii="Times New Roman" w:hAnsi="Times New Roman"/>
          <w:b/>
          <w:color w:val="1E3A8A"/>
          <w:sz w:val="23"/>
        </w:rPr>
        <w:t>Bảng 5.3: Đánh giá đo lường chất lượng thiết kế thành phần</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Thành phần</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Độ gắn kết nội tại</w:t>
            </w:r>
          </w:p>
        </w:tc>
        <w:tc>
          <w:tcPr>
            <w:tcW w:type="dxa" w:w="288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Độ ghép nối liên kết</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Mức độ độc lập mô-đun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Thành phần</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Chỉ số Độ gắn kết (Cohesion)</w:t>
            </w:r>
          </w:p>
        </w:tc>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Chỉ số Ghép nối (Coupling)</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Đánh giá mức độ độc lập</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MovieBookingController</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Functional Cohesion (Cao nhất - Chỉ xử lý xác thực và đặt vé)</w:t>
            </w:r>
          </w:p>
        </w:tc>
        <w:tc>
          <w:tcPr>
            <w:tcW w:type="dxa" w:w="288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Data Coupling (Thấp - Chỉ nhận Request và trả về View)</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Rất cao: Có thể tái sử dụng Form đặt vé trên bất kỳ website nào</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MomoController</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Functional Cohesion (Cao nhất - Chỉ đóng gói nghiệp vụ MoMo)</w:t>
            </w:r>
          </w:p>
        </w:tc>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Loose Coupling (Thấp - Phụ thuộc vào interface tham số đơn)</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Rất cao: Dễ dàng đóng gói thành Composer Package riêng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OrderController</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Sequential Cohesion (Cao - Phối hợp Giỏ hàng -&gt; Đơn -&gt; Thanh toán)</w:t>
            </w:r>
          </w:p>
        </w:tc>
        <w:tc>
          <w:tcPr>
            <w:tcW w:type="dxa" w:w="288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Stamp Coupling (Trung bình - Thao tác trên đối tượng Order Model)</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Tốt: Tách biệt rõ ràng với tầng hiển thị Blade</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ChatController</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Functional Cohesion (Cao nhất - Chỉ quản lý tin nhắn)</w:t>
            </w:r>
          </w:p>
        </w:tc>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Data Coupling (Thấp - Chỉ thao tác trên bảng messages)</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Rất cao: Hoàn toàn không phụ thuộc vào tiến trình đặt vé</w:t>
            </w:r>
          </w:p>
        </w:tc>
      </w:tr>
    </w:tbl>
    <w:p>
      <w:pPr>
        <w:spacing w:after="120"/>
      </w:pPr>
    </w:p>
    <w:p>
      <w:pPr>
        <w:keepNext/>
        <w:spacing w:before="240" w:after="120"/>
        <w:jc w:val="left"/>
      </w:pPr>
      <w:r>
        <w:rPr>
          <w:rFonts w:ascii="Times New Roman" w:hAnsi="Times New Roman"/>
          <w:b/>
          <w:color w:val="1E3A8A"/>
          <w:sz w:val="28"/>
        </w:rPr>
        <w:t>5.3. Kết luận chương 5</w:t>
      </w:r>
    </w:p>
    <w:p>
      <w:pPr>
        <w:spacing w:line="312" w:lineRule="auto" w:after="120"/>
        <w:jc w:val="both"/>
      </w:pPr>
      <w:r>
        <w:rPr>
          <w:rFonts w:ascii="Times New Roman" w:hAnsi="Times New Roman"/>
          <w:b w:val="0"/>
          <w:i w:val="0"/>
          <w:color w:val="1F2937"/>
          <w:sz w:val="26"/>
        </w:rPr>
        <w:t>Chương 5 đã hoàn tất bức tranh thiết kế chi tiết ở mức độ giao diện và thành phần thực thi của hệ thống CinemaSys. Các kết quả nổi bật bao gồm:</w:t>
      </w:r>
    </w:p>
    <w:p>
      <w:pPr>
        <w:pStyle w:val="ListBullet"/>
        <w:spacing w:line="312" w:lineRule="auto" w:after="80"/>
        <w:ind w:left="360"/>
        <w:jc w:val="both"/>
      </w:pPr>
      <w:r>
        <w:rPr>
          <w:rFonts w:ascii="Times New Roman" w:hAnsi="Times New Roman"/>
          <w:color w:val="1F2937"/>
          <w:sz w:val="26"/>
        </w:rPr>
        <w:t>Áp dụng thành công 10 nguyên lý Usability Heuristics của Jakob Nielsen vào thiết kế giao diện, tối ưu hóa trải nghiệm đặt vé của khán giả và quy trình quản trị của Admin.</w:t>
      </w:r>
    </w:p>
    <w:p>
      <w:pPr>
        <w:pStyle w:val="ListBullet"/>
        <w:spacing w:line="312" w:lineRule="auto" w:after="80"/>
        <w:ind w:left="360"/>
        <w:jc w:val="both"/>
      </w:pPr>
      <w:r>
        <w:rPr>
          <w:rFonts w:ascii="Times New Roman" w:hAnsi="Times New Roman"/>
          <w:color w:val="1F2937"/>
          <w:sz w:val="26"/>
        </w:rPr>
        <w:t>Xây dựng sơ đồ cây điều hướng phân cấp trực quan và đặc tả chi tiết 4 màn hình giao diện then chốt.</w:t>
      </w:r>
    </w:p>
    <w:p>
      <w:pPr>
        <w:pStyle w:val="ListBullet"/>
        <w:spacing w:line="312" w:lineRule="auto" w:after="80"/>
        <w:ind w:left="360"/>
        <w:jc w:val="both"/>
      </w:pPr>
      <w:r>
        <w:rPr>
          <w:rFonts w:ascii="Times New Roman" w:hAnsi="Times New Roman"/>
          <w:color w:val="1F2937"/>
          <w:sz w:val="26"/>
        </w:rPr>
        <w:t>Thiết kế chuẩn hóa các đầu mút tích hợp API với các dịch vụ bên thứ ba (Cổng MoMo, Giao Hàng Nhanh, Máy chủ SMTP);</w:t>
      </w:r>
    </w:p>
    <w:p>
      <w:pPr>
        <w:pStyle w:val="ListBullet"/>
        <w:spacing w:line="312" w:lineRule="auto" w:after="80"/>
        <w:ind w:left="360"/>
        <w:jc w:val="both"/>
      </w:pPr>
      <w:r>
        <w:rPr>
          <w:rFonts w:ascii="Times New Roman" w:hAnsi="Times New Roman"/>
          <w:color w:val="1F2937"/>
          <w:sz w:val="26"/>
        </w:rPr>
        <w:t>Khai báo các giao diện trừu tượng (Interfaces) tuân thủ nguyên lý SOLID; mô hình hóa chi tiết sự tương tác động qua 3 Sơ đồ tuần tự (Sequence Diagrams) cho luồng Đặt vé, Thanh toán MoMo và LiveChat;</w:t>
      </w:r>
    </w:p>
    <w:p>
      <w:pPr>
        <w:pStyle w:val="ListBullet"/>
        <w:spacing w:line="312" w:lineRule="auto" w:after="80"/>
        <w:ind w:left="360"/>
        <w:jc w:val="both"/>
      </w:pPr>
      <w:r>
        <w:rPr>
          <w:rFonts w:ascii="Times New Roman" w:hAnsi="Times New Roman"/>
          <w:color w:val="1F2937"/>
          <w:sz w:val="26"/>
        </w:rPr>
        <w:t>Chứng minh các thành phần đạt mức Gắn kết chức năng cao (Functional Cohesion) và Ghép nối lỏng (Loose Coupling), bảo đảm hệ thống dễ bảo trì, dễ mở rộng và kiểm thử tự động đạt độ tin cậy cao.</w:t>
      </w:r>
    </w:p>
    <w:p>
      <w:r>
        <w:br w:type="page"/>
      </w:r>
    </w:p>
    <w:p>
      <w:pPr>
        <w:keepNext/>
        <w:spacing w:before="320" w:after="160"/>
        <w:jc w:val="left"/>
      </w:pPr>
      <w:r>
        <w:rPr>
          <w:rFonts w:ascii="Times New Roman" w:hAnsi="Times New Roman"/>
          <w:b/>
          <w:color w:val="1E3A8A"/>
          <w:sz w:val="32"/>
        </w:rPr>
        <w:t>KẾT LUẬN VÀ HƯỚNG PHÁT TRIỂN</w:t>
      </w:r>
    </w:p>
    <w:p>
      <w:pPr>
        <w:keepNext/>
        <w:spacing w:before="240" w:after="120"/>
        <w:jc w:val="left"/>
      </w:pPr>
      <w:r>
        <w:rPr>
          <w:rFonts w:ascii="Times New Roman" w:hAnsi="Times New Roman"/>
          <w:b/>
          <w:color w:val="1E3A8A"/>
          <w:sz w:val="28"/>
        </w:rPr>
        <w:t>1. Kết luận</w:t>
      </w:r>
    </w:p>
    <w:p>
      <w:pPr>
        <w:spacing w:line="312" w:lineRule="auto" w:after="120"/>
        <w:jc w:val="both"/>
      </w:pPr>
      <w:r>
        <w:rPr>
          <w:rFonts w:ascii="Times New Roman" w:hAnsi="Times New Roman"/>
          <w:b w:val="0"/>
          <w:i w:val="0"/>
          <w:color w:val="1F2937"/>
          <w:sz w:val="26"/>
        </w:rPr>
        <w:t>Đề tài bài tập lớn môn học Kiến trúc và Thiết kế Phần mềm với tên đề tài: 'Nghiên cứu kiến trúc, nguyên lý thiết kế và xây dựng Hệ thống Đặt vé xem phim &amp; Quản lý dịch vụ rạp chiếu trực tuyến' đã được nhóm nghiên cứu triển khai một cách nghiêm túc, khoa học, bám sát các phương pháp luận kỹ nghệ phần mềm hiện đại và đạt được những kết quả đáng ghi nhận.</w:t>
      </w:r>
    </w:p>
    <w:p>
      <w:pPr>
        <w:keepNext/>
        <w:spacing w:before="160" w:after="80"/>
        <w:jc w:val="left"/>
      </w:pPr>
      <w:r>
        <w:rPr>
          <w:rFonts w:ascii="Times New Roman" w:hAnsi="Times New Roman"/>
          <w:b/>
          <w:color w:val="0E7490"/>
          <w:sz w:val="26"/>
        </w:rPr>
        <w:t>1.1. Kết quả đạt được</w:t>
      </w:r>
    </w:p>
    <w:p>
      <w:pPr>
        <w:pStyle w:val="ListBullet"/>
        <w:spacing w:line="312" w:lineRule="auto" w:after="80"/>
        <w:ind w:left="360"/>
        <w:jc w:val="both"/>
      </w:pPr>
      <w:r>
        <w:rPr>
          <w:rFonts w:ascii="Times New Roman" w:hAnsi="Times New Roman"/>
          <w:b/>
          <w:color w:val="1F2937"/>
          <w:sz w:val="26"/>
        </w:rPr>
        <w:t xml:space="preserve">Về mặt học thuật và lý thuyết: </w:t>
      </w:r>
      <w:r>
        <w:rPr>
          <w:rFonts w:ascii="Times New Roman" w:hAnsi="Times New Roman"/>
          <w:color w:val="1F2937"/>
          <w:sz w:val="26"/>
        </w:rPr>
        <w:t>Đã hệ thống hóa toàn diện cơ sở lý thuyết về thiết kế phần mềm trong chu trình phát triển (SDLC), vai trò của kiến trúc phần mềm, các mô hình kiến trúc (4+1 Views), các thuộc tính chất lượng (FURPS+), nguyên lý phân rã mô đun hóa (Cohesion &amp; Coupling), bộ 5 nguyên lý hướng đối tượng SOLID và 23 mẫu thiết kế GoF kinh điển.</w:t>
      </w:r>
    </w:p>
    <w:p>
      <w:pPr>
        <w:pStyle w:val="ListBullet"/>
        <w:spacing w:line="312" w:lineRule="auto" w:after="80"/>
        <w:ind w:left="360"/>
        <w:jc w:val="both"/>
      </w:pPr>
      <w:r>
        <w:rPr>
          <w:rFonts w:ascii="Times New Roman" w:hAnsi="Times New Roman"/>
          <w:b/>
          <w:color w:val="1F2937"/>
          <w:sz w:val="26"/>
        </w:rPr>
        <w:t xml:space="preserve">Về mặt phân tích yêu cầu: </w:t>
      </w:r>
      <w:r>
        <w:rPr>
          <w:rFonts w:ascii="Times New Roman" w:hAnsi="Times New Roman"/>
          <w:color w:val="1F2937"/>
          <w:sz w:val="26"/>
        </w:rPr>
        <w:t>Đã khảo sát sâu sắc thực trạng bài toán bán vé rạp chiếu phim; xác định tường minh 15 yêu cầu chức năng, sơ đồ Use Case phân quyền rành mạch (Guest, Customer, Admin); đặc tả chi tiết 4 Use Case cốt lõi và mô hình hóa trực quan 3 quy trình nghiệp vụ then chốt (Đặt vé &amp; MoMo, Quản lý sản phẩm rạp, Xác thực OTP &amp; Chat trực tuyến).</w:t>
      </w:r>
    </w:p>
    <w:p>
      <w:pPr>
        <w:pStyle w:val="ListBullet"/>
        <w:spacing w:line="312" w:lineRule="auto" w:after="80"/>
        <w:ind w:left="360"/>
        <w:jc w:val="both"/>
      </w:pPr>
      <w:r>
        <w:rPr>
          <w:rFonts w:ascii="Times New Roman" w:hAnsi="Times New Roman"/>
          <w:b/>
          <w:color w:val="1F2937"/>
          <w:sz w:val="26"/>
        </w:rPr>
        <w:t xml:space="preserve">Về mặt thiết kế kiến trúc: </w:t>
      </w:r>
      <w:r>
        <w:rPr>
          <w:rFonts w:ascii="Times New Roman" w:hAnsi="Times New Roman"/>
          <w:color w:val="1F2937"/>
          <w:sz w:val="26"/>
        </w:rPr>
        <w:t>Đã thiết lập ma trận quyết định khoa học để lựa chọn phong cách kiến trúc Phân tầng kết hợp mô hình MVC (Modular Layered Monolith) trên Laravel Framework; phân rã thành công hệ thống thành 8 thành phần chuyên biệt; đánh giá kiến trúc theo phương pháp chuẩn quốc tế ATAM qua các kịch bản chất lượng khắt khe.</w:t>
      </w:r>
    </w:p>
    <w:p>
      <w:pPr>
        <w:pStyle w:val="ListBullet"/>
        <w:spacing w:line="312" w:lineRule="auto" w:after="80"/>
        <w:ind w:left="360"/>
        <w:jc w:val="both"/>
      </w:pPr>
      <w:r>
        <w:rPr>
          <w:rFonts w:ascii="Times New Roman" w:hAnsi="Times New Roman"/>
          <w:b/>
          <w:color w:val="1F2937"/>
          <w:sz w:val="26"/>
        </w:rPr>
        <w:t xml:space="preserve">Về mặt thiết kế dữ liệu và lớp: </w:t>
      </w:r>
      <w:r>
        <w:rPr>
          <w:rFonts w:ascii="Times New Roman" w:hAnsi="Times New Roman"/>
          <w:color w:val="1F2937"/>
          <w:sz w:val="26"/>
        </w:rPr>
        <w:t>Đã thiết kế cơ sở dữ liệu quan hệ chuẩn hóa 3NF gồm 7 bảng thực thể nòng cốt, đảm bảo tính toàn vẹn tham chiếu ACID; thiết kế cấu trúc lớp tĩnh (Class Diagram) và mô hình hóa hành vi động qua 3 sơ đồ máy trạng thái (Statechart Diagrams).</w:t>
      </w:r>
    </w:p>
    <w:p>
      <w:pPr>
        <w:pStyle w:val="ListBullet"/>
        <w:spacing w:line="312" w:lineRule="auto" w:after="80"/>
        <w:ind w:left="360"/>
        <w:jc w:val="both"/>
      </w:pPr>
      <w:r>
        <w:rPr>
          <w:rFonts w:ascii="Times New Roman" w:hAnsi="Times New Roman"/>
          <w:b/>
          <w:color w:val="1F2937"/>
          <w:sz w:val="26"/>
        </w:rPr>
        <w:t xml:space="preserve">Về mặt thiết kế giao diện và thành phần: </w:t>
      </w:r>
      <w:r>
        <w:rPr>
          <w:rFonts w:ascii="Times New Roman" w:hAnsi="Times New Roman"/>
          <w:color w:val="1F2937"/>
          <w:sz w:val="26"/>
        </w:rPr>
        <w:t>Đã thiết kế giao diện người dùng đạt chuẩn 10 nguyên lý Usability Heuristics của Jakob Nielsen; chuẩn hóa giao diện tích hợp API với bên ngoài (Cổng MoMo, Giao Hàng Nhanh, SMTP); xây dựng 3 sơ đồ tuần tự (Sequence Diagrams) và hiện thực hóa kiểm thử tự động (Feature Testing với PHPUnit) xác nhận hệ thống vận hành hoàn hảo, không có lỗi.</w:t>
      </w:r>
    </w:p>
    <w:p>
      <w:pPr>
        <w:keepNext/>
        <w:spacing w:before="160" w:after="80"/>
        <w:jc w:val="left"/>
      </w:pPr>
      <w:r>
        <w:rPr>
          <w:rFonts w:ascii="Times New Roman" w:hAnsi="Times New Roman"/>
          <w:b/>
          <w:color w:val="0E7490"/>
          <w:sz w:val="26"/>
        </w:rPr>
        <w:t>1.2. Hạn chế</w:t>
      </w:r>
    </w:p>
    <w:p>
      <w:pPr>
        <w:spacing w:line="312" w:lineRule="auto" w:after="120"/>
        <w:jc w:val="both"/>
      </w:pPr>
      <w:r>
        <w:rPr>
          <w:rFonts w:ascii="Times New Roman" w:hAnsi="Times New Roman"/>
          <w:b w:val="0"/>
          <w:i w:val="0"/>
          <w:color w:val="1F2937"/>
          <w:sz w:val="26"/>
        </w:rPr>
        <w:t>Bên cạnh các kết quả xuất sắc đã đạt được, hệ thống vẫn còn tồn tại một số điểm hạn chế do giới hạn về mặt thời gian và nguồn lực:</w:t>
      </w:r>
    </w:p>
    <w:p>
      <w:pPr>
        <w:pStyle w:val="ListBullet"/>
        <w:spacing w:line="312" w:lineRule="auto" w:after="80"/>
        <w:ind w:left="360"/>
        <w:jc w:val="both"/>
      </w:pPr>
      <w:r>
        <w:rPr>
          <w:rFonts w:ascii="Times New Roman" w:hAnsi="Times New Roman"/>
          <w:color w:val="1F2937"/>
          <w:sz w:val="26"/>
        </w:rPr>
        <w:t>Hệ thống hiện tại mới tập trung vào Form đặt vé nhanh với số lượng vé và ngày chiếu, chưa tích hợp sơ đồ chọn trực quan từng vị trí ghế ngồi cụ thể (Seat Map Matrix) trong phòng chiếu (Ghế Thường, Ghế VIP, Ghế Đôi Sweetbox).</w:t>
      </w:r>
    </w:p>
    <w:p>
      <w:pPr>
        <w:pStyle w:val="ListBullet"/>
        <w:spacing w:line="312" w:lineRule="auto" w:after="80"/>
        <w:ind w:left="360"/>
        <w:jc w:val="both"/>
      </w:pPr>
      <w:r>
        <w:rPr>
          <w:rFonts w:ascii="Times New Roman" w:hAnsi="Times New Roman"/>
          <w:color w:val="1F2937"/>
          <w:sz w:val="26"/>
        </w:rPr>
        <w:t>Cơ chế trao đổi tin nhắn LiveChat hiện sử dụng cơ chế Polling / SSE thông qua AJAX định kỳ, chưa nâng cấp lên giao thức WebSocket hai chiều thực sự (như Laravel Echo kết hợp Pusher/Soketi) để tối ưu hóa triệt để tài nguyên máy chủ.</w:t>
      </w:r>
    </w:p>
    <w:p>
      <w:pPr>
        <w:pStyle w:val="ListBullet"/>
        <w:spacing w:line="312" w:lineRule="auto" w:after="80"/>
        <w:ind w:left="360"/>
        <w:jc w:val="both"/>
      </w:pPr>
      <w:r>
        <w:rPr>
          <w:rFonts w:ascii="Times New Roman" w:hAnsi="Times New Roman"/>
          <w:color w:val="1F2937"/>
          <w:sz w:val="26"/>
        </w:rPr>
        <w:t>Chưa tích hợp các thuật toán trí tuệ nhân tạo (AI/Machine Learning) để gợi ý phim thông minh (Recommendation System) dựa trên lịch sử xem phim và sở thích cá nhân của khán giả.</w:t>
      </w:r>
    </w:p>
    <w:p>
      <w:pPr>
        <w:keepNext/>
        <w:spacing w:before="240" w:after="120"/>
        <w:jc w:val="left"/>
      </w:pPr>
      <w:r>
        <w:rPr>
          <w:rFonts w:ascii="Times New Roman" w:hAnsi="Times New Roman"/>
          <w:b/>
          <w:color w:val="1E3A8A"/>
          <w:sz w:val="28"/>
        </w:rPr>
        <w:t>2. Hướng phát triển</w:t>
      </w:r>
    </w:p>
    <w:p>
      <w:pPr>
        <w:spacing w:line="312" w:lineRule="auto" w:after="120"/>
        <w:jc w:val="both"/>
      </w:pPr>
      <w:r>
        <w:rPr>
          <w:rFonts w:ascii="Times New Roman" w:hAnsi="Times New Roman"/>
          <w:b w:val="0"/>
          <w:i w:val="0"/>
          <w:color w:val="1F2937"/>
          <w:sz w:val="26"/>
        </w:rPr>
        <w:t>Trong thời gian tới, nhóm nghiên cứu đề xuất các định hướng nâng cấp và mở rộng hệ thống như sau:</w:t>
      </w:r>
    </w:p>
    <w:p>
      <w:pPr>
        <w:pStyle w:val="ListBullet"/>
        <w:spacing w:line="312" w:lineRule="auto" w:after="80"/>
        <w:ind w:left="360"/>
        <w:jc w:val="both"/>
      </w:pPr>
      <w:r>
        <w:rPr>
          <w:rFonts w:ascii="Times New Roman" w:hAnsi="Times New Roman"/>
          <w:color w:val="1F2937"/>
          <w:sz w:val="26"/>
        </w:rPr>
        <w:t>Xây dựng sơ đồ mặt bằng phòng chiếu (Interactive Seat Map) sử dụng HTML5 Canvas hoặc SVG, cho phép khán giả bấm chọn từng chiếc ghế trong thời gian thực, có cơ chế khóa giữ chỗ tạm thời (Seat Lock với Redis In-Memory Cache) trong 10 phút.</w:t>
      </w:r>
    </w:p>
    <w:p>
      <w:pPr>
        <w:pStyle w:val="ListBullet"/>
        <w:spacing w:line="312" w:lineRule="auto" w:after="80"/>
        <w:ind w:left="360"/>
        <w:jc w:val="both"/>
      </w:pPr>
      <w:r>
        <w:rPr>
          <w:rFonts w:ascii="Times New Roman" w:hAnsi="Times New Roman"/>
          <w:color w:val="1F2937"/>
          <w:sz w:val="26"/>
        </w:rPr>
        <w:t>Nâng cấp hạ tầng giao tiếp thời gian thực của phân hệ Chat và Thông báo trạng thái vé lên nền tảng WebSocket (Laravel Reverb / Socket.io) nhằm giảm độ trễ xuống mức mili-giây.</w:t>
      </w:r>
    </w:p>
    <w:p>
      <w:pPr>
        <w:pStyle w:val="ListBullet"/>
        <w:spacing w:line="312" w:lineRule="auto" w:after="80"/>
        <w:ind w:left="360"/>
        <w:jc w:val="both"/>
      </w:pPr>
      <w:r>
        <w:rPr>
          <w:rFonts w:ascii="Times New Roman" w:hAnsi="Times New Roman"/>
          <w:color w:val="1F2937"/>
          <w:sz w:val="26"/>
        </w:rPr>
        <w:t>Mở rộng tích hợp thêm các cổng thanh toán tài chính phổ biến khác tại Việt Nam như Cổng VNPay, Ví ZaloPay, Cổng quốc tế Stripe/PayPal và cơ chế quét mã VietQR tự động.</w:t>
      </w:r>
    </w:p>
    <w:p>
      <w:pPr>
        <w:pStyle w:val="ListBullet"/>
        <w:spacing w:line="312" w:lineRule="auto" w:after="80"/>
        <w:ind w:left="360"/>
        <w:jc w:val="both"/>
      </w:pPr>
      <w:r>
        <w:rPr>
          <w:rFonts w:ascii="Times New Roman" w:hAnsi="Times New Roman"/>
          <w:color w:val="1F2937"/>
          <w:sz w:val="26"/>
        </w:rPr>
        <w:t>Xây dựng ứng dụng di động đa nền tảng (Mobile App trên Flutter hoặc React Native) cho cả hệ điều hành Android và iOS, đồng bộ dữ liệu tập trung qua hệ thống RESTful APIs đã được thiết kế.</w:t>
      </w:r>
    </w:p>
    <w:p>
      <w:pPr>
        <w:pStyle w:val="ListBullet"/>
        <w:spacing w:line="312" w:lineRule="auto" w:after="80"/>
        <w:ind w:left="360"/>
        <w:jc w:val="both"/>
      </w:pPr>
      <w:r>
        <w:rPr>
          <w:rFonts w:ascii="Times New Roman" w:hAnsi="Times New Roman"/>
          <w:color w:val="1F2937"/>
          <w:sz w:val="26"/>
        </w:rPr>
        <w:t>Nghiên cứu chuyển đổi dần các thành phần chịu tải cao (như BookingComponent và PaymentComponent) sang kiến trúc Microservices khi chuỗi rạp mở rộng quy mô phục vụ hàng triệu khán giả.</w:t>
      </w:r>
    </w:p>
    <w:p>
      <w:r>
        <w:br w:type="page"/>
      </w:r>
    </w:p>
    <w:p>
      <w:pPr>
        <w:keepNext/>
        <w:spacing w:before="320" w:after="160"/>
        <w:jc w:val="left"/>
      </w:pPr>
      <w:r>
        <w:rPr>
          <w:rFonts w:ascii="Times New Roman" w:hAnsi="Times New Roman"/>
          <w:b/>
          <w:color w:val="1E3A8A"/>
          <w:sz w:val="32"/>
        </w:rPr>
        <w:t>TÀI LIỆU THAM KHẢO</w:t>
      </w:r>
    </w:p>
    <w:p>
      <w:pPr>
        <w:spacing w:line="312" w:lineRule="auto" w:after="160"/>
        <w:jc w:val="left"/>
      </w:pPr>
      <w:r>
        <w:rPr>
          <w:rFonts w:ascii="Times New Roman" w:hAnsi="Times New Roman"/>
          <w:b w:val="0"/>
          <w:i w:val="0"/>
          <w:color w:val="1F2937"/>
          <w:sz w:val="26"/>
        </w:rPr>
        <w:t>[1] Roger S. Pressman, Ph.D., Bruce R. Maxim, Ph.D. (2020), Software Engineering: A Practitioner's Approach, 9th Edition, McGraw-Hill Education.</w:t>
      </w:r>
    </w:p>
    <w:p>
      <w:pPr>
        <w:spacing w:line="312" w:lineRule="auto" w:after="160"/>
        <w:jc w:val="left"/>
      </w:pPr>
      <w:r>
        <w:rPr>
          <w:rFonts w:ascii="Times New Roman" w:hAnsi="Times New Roman"/>
          <w:b w:val="0"/>
          <w:i w:val="0"/>
          <w:color w:val="1F2937"/>
          <w:sz w:val="26"/>
        </w:rPr>
        <w:t>[2] Ian Sommerville (2016), Software Engineering, 10th Edition, Pearson Education.</w:t>
      </w:r>
    </w:p>
    <w:p>
      <w:pPr>
        <w:spacing w:line="312" w:lineRule="auto" w:after="160"/>
        <w:jc w:val="left"/>
      </w:pPr>
      <w:r>
        <w:rPr>
          <w:rFonts w:ascii="Times New Roman" w:hAnsi="Times New Roman"/>
          <w:b w:val="0"/>
          <w:i w:val="0"/>
          <w:color w:val="1F2937"/>
          <w:sz w:val="26"/>
        </w:rPr>
        <w:t>[3] Len Bass, Paul Clements, Rick Kazman (2021), Software Architecture in Practice, 4th Edition, Addison-Wesley Professional (SEI Series in Software Engineering).</w:t>
      </w:r>
    </w:p>
    <w:p>
      <w:pPr>
        <w:spacing w:line="312" w:lineRule="auto" w:after="160"/>
        <w:jc w:val="left"/>
      </w:pPr>
      <w:r>
        <w:rPr>
          <w:rFonts w:ascii="Times New Roman" w:hAnsi="Times New Roman"/>
          <w:b w:val="0"/>
          <w:i w:val="0"/>
          <w:color w:val="1F2937"/>
          <w:sz w:val="26"/>
        </w:rPr>
        <w:t>[4] Robert C. Martin (Uncle Bob) (2018), Clean Architecture: A Craftsman's Guide to Software Structure and Design, Prentice Hall.</w:t>
      </w:r>
    </w:p>
    <w:p>
      <w:pPr>
        <w:spacing w:line="312" w:lineRule="auto" w:after="160"/>
        <w:jc w:val="left"/>
      </w:pPr>
      <w:r>
        <w:rPr>
          <w:rFonts w:ascii="Times New Roman" w:hAnsi="Times New Roman"/>
          <w:b w:val="0"/>
          <w:i w:val="0"/>
          <w:color w:val="1F2937"/>
          <w:sz w:val="26"/>
        </w:rPr>
        <w:t>[5] Robert C. Martin (2002), Agile Software Development, Principles, Patterns, and Practices, Pearson.</w:t>
      </w:r>
    </w:p>
    <w:p>
      <w:pPr>
        <w:spacing w:line="312" w:lineRule="auto" w:after="160"/>
        <w:jc w:val="left"/>
      </w:pPr>
      <w:r>
        <w:rPr>
          <w:rFonts w:ascii="Times New Roman" w:hAnsi="Times New Roman"/>
          <w:b w:val="0"/>
          <w:i w:val="0"/>
          <w:color w:val="1F2937"/>
          <w:sz w:val="26"/>
        </w:rPr>
        <w:t>[6] Erich Gamma, Richard Helm, Ralph Johnson, John Vlissides (Gang of Four - GoF) (1994), Design Patterns: Elements of Reusable Object-Oriented Software, Addison-Wesley Professional.</w:t>
      </w:r>
    </w:p>
    <w:p>
      <w:pPr>
        <w:spacing w:line="312" w:lineRule="auto" w:after="160"/>
        <w:jc w:val="left"/>
      </w:pPr>
      <w:r>
        <w:rPr>
          <w:rFonts w:ascii="Times New Roman" w:hAnsi="Times New Roman"/>
          <w:b w:val="0"/>
          <w:i w:val="0"/>
          <w:color w:val="1F2937"/>
          <w:sz w:val="26"/>
        </w:rPr>
        <w:t>[7] Martin Fowler (2002), Patterns of Enterprise Application Architecture, Addison-Wesley Professional.</w:t>
      </w:r>
    </w:p>
    <w:p>
      <w:pPr>
        <w:spacing w:line="312" w:lineRule="auto" w:after="160"/>
        <w:jc w:val="left"/>
      </w:pPr>
      <w:r>
        <w:rPr>
          <w:rFonts w:ascii="Times New Roman" w:hAnsi="Times New Roman"/>
          <w:b w:val="0"/>
          <w:i w:val="0"/>
          <w:color w:val="1F2937"/>
          <w:sz w:val="26"/>
        </w:rPr>
        <w:t>[8] Philippe Kruchten (1995), 'Architectural Blueprints — The '4+1' View Model of Software Architecture', IEEE Software, vol. 12, no. 6, pp. 42-50.</w:t>
      </w:r>
    </w:p>
    <w:p>
      <w:pPr>
        <w:spacing w:line="312" w:lineRule="auto" w:after="160"/>
        <w:jc w:val="left"/>
      </w:pPr>
      <w:r>
        <w:rPr>
          <w:rFonts w:ascii="Times New Roman" w:hAnsi="Times New Roman"/>
          <w:b w:val="0"/>
          <w:i w:val="0"/>
          <w:color w:val="1F2937"/>
          <w:sz w:val="26"/>
        </w:rPr>
        <w:t>[9] Jakob Nielsen (1994), Usability Engineering, Morgan Kaufmann Publishers.</w:t>
      </w:r>
    </w:p>
    <w:p>
      <w:pPr>
        <w:spacing w:line="312" w:lineRule="auto" w:after="160"/>
        <w:jc w:val="left"/>
      </w:pPr>
      <w:r>
        <w:rPr>
          <w:rFonts w:ascii="Times New Roman" w:hAnsi="Times New Roman"/>
          <w:b w:val="0"/>
          <w:i w:val="0"/>
          <w:color w:val="1F2937"/>
          <w:sz w:val="26"/>
        </w:rPr>
        <w:t>[10] Paul Clements, Rick Kazman, Mark Klein (2002), Evaluating Software Architectures: Methods and Case Studies, Addison-Wesley Professional.</w:t>
      </w:r>
    </w:p>
    <w:p>
      <w:pPr>
        <w:spacing w:line="312" w:lineRule="auto" w:after="160"/>
        <w:jc w:val="left"/>
      </w:pPr>
      <w:r>
        <w:rPr>
          <w:rFonts w:ascii="Times New Roman" w:hAnsi="Times New Roman"/>
          <w:b w:val="0"/>
          <w:i w:val="0"/>
          <w:color w:val="1F2937"/>
          <w:sz w:val="26"/>
        </w:rPr>
        <w:t>[11] Taylor Otwell (2024), Laravel Documentation (The PHP Framework for Web Artisans), https://laravel.com/docs.</w:t>
      </w:r>
    </w:p>
    <w:p>
      <w:pPr>
        <w:spacing w:line="312" w:lineRule="auto" w:after="160"/>
        <w:jc w:val="left"/>
      </w:pPr>
      <w:r>
        <w:rPr>
          <w:rFonts w:ascii="Times New Roman" w:hAnsi="Times New Roman"/>
          <w:b w:val="0"/>
          <w:i w:val="0"/>
          <w:color w:val="1F2937"/>
          <w:sz w:val="26"/>
        </w:rPr>
        <w:t>[12] MoMo Payment Platform (2024), MoMo Payment API Developer Documentation &amp; HMAC-SHA256 Guidelines, https://developers.momo.vn.</w:t>
      </w:r>
    </w:p>
    <w:p>
      <w:pPr>
        <w:spacing w:line="312" w:lineRule="auto" w:after="160"/>
        <w:jc w:val="left"/>
      </w:pPr>
      <w:r>
        <w:rPr>
          <w:rFonts w:ascii="Times New Roman" w:hAnsi="Times New Roman"/>
          <w:b w:val="0"/>
          <w:i w:val="0"/>
          <w:color w:val="1F2937"/>
          <w:sz w:val="26"/>
        </w:rPr>
        <w:t>[13] Giao Hàng Nhanh (GHN) (2024), GHN Express API Open Documentation, https://api.ghn.vn.</w:t>
      </w:r>
    </w:p>
    <w:sectPr w:rsidR="00FC693F" w:rsidRPr="0006063C" w:rsidSect="00034616">
      <w:footerReference w:type="default" r:id="rId9"/>
      <w:pgSz w:w="12240" w:h="15840"/>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18"/>
      </w:rPr>
      <w:t>Báo cáo môn học: Kiến trúc và Thiết kế Phần mềm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