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82" w:rsidRDefault="00E41082" w:rsidP="002A2888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E41082" w:rsidRDefault="00E41082" w:rsidP="002A2888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E41082" w:rsidRDefault="00E41082" w:rsidP="002A2888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E41082" w:rsidRDefault="00E41082" w:rsidP="002A2888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E41082" w:rsidRDefault="00E41082" w:rsidP="002A2888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2A2888" w:rsidRPr="002A2888" w:rsidRDefault="00FC3B3B" w:rsidP="002A2888">
      <w:pPr>
        <w:jc w:val="center"/>
        <w:rPr>
          <w:rFonts w:asciiTheme="minorEastAsia" w:hAnsiTheme="minorEastAsia"/>
          <w:b/>
          <w:sz w:val="52"/>
          <w:szCs w:val="52"/>
        </w:rPr>
      </w:pPr>
      <w:r w:rsidRPr="00AD7346">
        <w:rPr>
          <w:b/>
          <w:sz w:val="52"/>
          <w:szCs w:val="52"/>
        </w:rPr>
        <w:t>IUNI</w:t>
      </w:r>
      <w:r w:rsidRPr="002A2888">
        <w:rPr>
          <w:rFonts w:asciiTheme="minorEastAsia" w:hAnsiTheme="minorEastAsia" w:hint="eastAsia"/>
          <w:b/>
          <w:sz w:val="52"/>
          <w:szCs w:val="52"/>
        </w:rPr>
        <w:t>大数据分析接口规范</w:t>
      </w:r>
    </w:p>
    <w:p w:rsidR="002A2888" w:rsidRPr="00AD7346" w:rsidRDefault="002A2888" w:rsidP="002A2888">
      <w:pPr>
        <w:jc w:val="center"/>
        <w:rPr>
          <w:rFonts w:asciiTheme="majorHAnsi" w:hAnsiTheme="majorHAnsi"/>
          <w:b/>
          <w:sz w:val="52"/>
          <w:szCs w:val="52"/>
          <w:lang w:val="x-none"/>
        </w:rPr>
      </w:pPr>
      <w:r w:rsidRPr="00AD7346">
        <w:rPr>
          <w:rFonts w:asciiTheme="majorHAnsi" w:hAnsiTheme="majorHAnsi"/>
          <w:b/>
          <w:sz w:val="52"/>
          <w:szCs w:val="52"/>
          <w:lang w:val="x-none"/>
        </w:rPr>
        <w:t>V1.0.0</w:t>
      </w:r>
    </w:p>
    <w:p w:rsidR="00E41082" w:rsidRPr="002A2888" w:rsidRDefault="00E41082" w:rsidP="002A2888">
      <w:pPr>
        <w:jc w:val="center"/>
        <w:rPr>
          <w:rFonts w:asciiTheme="minorEastAsia" w:hAnsiTheme="minorEastAsia"/>
          <w:b/>
          <w:sz w:val="52"/>
          <w:szCs w:val="52"/>
          <w:lang w:val="x-none"/>
        </w:rPr>
      </w:pPr>
    </w:p>
    <w:p w:rsidR="002A2888" w:rsidRDefault="00512C30" w:rsidP="002A2888">
      <w:pPr>
        <w:jc w:val="both"/>
        <w:rPr>
          <w:rFonts w:ascii="Arial" w:eastAsia="黑体" w:hAnsi="Arial" w:cs="Times New Roman"/>
          <w:lang w:val="x-none"/>
        </w:rPr>
      </w:pPr>
      <w:r>
        <w:rPr>
          <w:lang w:val="x-none"/>
        </w:rPr>
        <w:br w:type="page"/>
      </w:r>
    </w:p>
    <w:p w:rsidR="00512C30" w:rsidRPr="00512C30" w:rsidRDefault="00512C30" w:rsidP="000D7D4A">
      <w:pPr>
        <w:pStyle w:val="1"/>
        <w:ind w:left="432" w:hanging="432"/>
        <w:jc w:val="center"/>
      </w:pPr>
      <w:bookmarkStart w:id="0" w:name="_Toc391903254"/>
      <w:r>
        <w:rPr>
          <w:rFonts w:hint="eastAsia"/>
        </w:rPr>
        <w:lastRenderedPageBreak/>
        <w:t>目录</w:t>
      </w:r>
      <w:bookmarkEnd w:id="0"/>
    </w:p>
    <w:p w:rsidR="00AC2A6B" w:rsidRDefault="00512C30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91903254" w:history="1">
        <w:r w:rsidR="00AC2A6B" w:rsidRPr="0090609D">
          <w:rPr>
            <w:rStyle w:val="a5"/>
            <w:rFonts w:hint="eastAsia"/>
            <w:noProof/>
          </w:rPr>
          <w:t>目录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_Toc391903254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2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55" w:history="1">
        <w:r w:rsidR="00AC2A6B" w:rsidRPr="0090609D">
          <w:rPr>
            <w:rStyle w:val="a5"/>
            <w:noProof/>
          </w:rPr>
          <w:t>1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需求描述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_Toc391903255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3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56" w:history="1">
        <w:r w:rsidR="00AC2A6B" w:rsidRPr="0090609D">
          <w:rPr>
            <w:rStyle w:val="a5"/>
            <w:noProof/>
          </w:rPr>
          <w:t>2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接口定义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_Toc391903256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3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57" w:history="1">
        <w:r w:rsidR="00AC2A6B" w:rsidRPr="0090609D">
          <w:rPr>
            <w:rStyle w:val="a5"/>
            <w:noProof/>
            <w:lang w:val="x-none"/>
          </w:rPr>
          <w:t>2.1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  <w:lang w:val="x-none"/>
          </w:rPr>
          <w:t>数据类型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_Toc391903257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3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58" w:history="1">
        <w:r w:rsidR="00AC2A6B" w:rsidRPr="0090609D">
          <w:rPr>
            <w:rStyle w:val="a5"/>
            <w:noProof/>
          </w:rPr>
          <w:t>2.1.1</w:t>
        </w:r>
        <w:r w:rsidR="00AC2A6B" w:rsidRPr="0090609D">
          <w:rPr>
            <w:rStyle w:val="a5"/>
            <w:rFonts w:hint="eastAsia"/>
            <w:noProof/>
          </w:rPr>
          <w:t>日期与时间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_Toc391903258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3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59" w:history="1">
        <w:r w:rsidR="00AC2A6B" w:rsidRPr="0090609D">
          <w:rPr>
            <w:rStyle w:val="a5"/>
            <w:noProof/>
          </w:rPr>
          <w:t>2.1.2</w:t>
        </w:r>
        <w:r w:rsidR="00AC2A6B" w:rsidRPr="0090609D">
          <w:rPr>
            <w:rStyle w:val="a5"/>
            <w:rFonts w:hint="eastAsia"/>
            <w:noProof/>
          </w:rPr>
          <w:t>参数表示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_Toc391903259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3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0" w:history="1">
        <w:r w:rsidR="00AC2A6B" w:rsidRPr="0090609D">
          <w:rPr>
            <w:rStyle w:val="a5"/>
            <w:noProof/>
          </w:rPr>
          <w:t>2.1.3</w:t>
        </w:r>
        <w:r w:rsidR="00AC2A6B" w:rsidRPr="0090609D">
          <w:rPr>
            <w:rStyle w:val="a5"/>
            <w:rFonts w:hint="eastAsia"/>
            <w:noProof/>
          </w:rPr>
          <w:t>接口约束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_Toc391903260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4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1" w:history="1">
        <w:r w:rsidR="00AC2A6B" w:rsidRPr="0090609D">
          <w:rPr>
            <w:rStyle w:val="a5"/>
            <w:noProof/>
          </w:rPr>
          <w:t>2.2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对象定义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_Toc391903261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4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2" w:history="1">
        <w:r w:rsidR="00AC2A6B" w:rsidRPr="0090609D">
          <w:rPr>
            <w:rStyle w:val="a5"/>
            <w:noProof/>
          </w:rPr>
          <w:t>2.2.1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</w:rPr>
          <w:t>PvKpi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_Toc391903262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4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3" w:history="1">
        <w:r w:rsidR="00AC2A6B" w:rsidRPr="0090609D">
          <w:rPr>
            <w:rStyle w:val="a5"/>
            <w:noProof/>
          </w:rPr>
          <w:t>2.2.2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</w:rPr>
          <w:t>UvKpi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_Toc391903263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5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4" w:history="1">
        <w:r w:rsidR="00AC2A6B" w:rsidRPr="0090609D">
          <w:rPr>
            <w:rStyle w:val="a5"/>
            <w:noProof/>
          </w:rPr>
          <w:t>2.2.3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</w:rPr>
          <w:t>IpKpi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_Toc391903264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5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5" w:history="1">
        <w:r w:rsidR="00AC2A6B" w:rsidRPr="0090609D">
          <w:rPr>
            <w:rStyle w:val="a5"/>
            <w:noProof/>
          </w:rPr>
          <w:t>2.2.4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</w:rPr>
          <w:t>AreaKpi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_Toc391903265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5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6" w:history="1">
        <w:r w:rsidR="00AC2A6B" w:rsidRPr="0090609D">
          <w:rPr>
            <w:rStyle w:val="a5"/>
            <w:noProof/>
          </w:rPr>
          <w:t>2.2.5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</w:rPr>
          <w:t>UserPageKpi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_Toc391903266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6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7" w:history="1">
        <w:r w:rsidR="00AC2A6B" w:rsidRPr="0090609D">
          <w:rPr>
            <w:rStyle w:val="a5"/>
            <w:noProof/>
          </w:rPr>
          <w:t>2.2.6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</w:rPr>
          <w:t>Location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_Toc391903267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6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8" w:history="1">
        <w:r w:rsidR="00AC2A6B" w:rsidRPr="0090609D">
          <w:rPr>
            <w:rStyle w:val="a5"/>
            <w:noProof/>
            <w:lang w:val="en-GB"/>
          </w:rPr>
          <w:t>2.2.7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noProof/>
            <w:lang w:val="en-GB"/>
          </w:rPr>
          <w:t>ResultData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_Toc391903268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7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69" w:history="1">
        <w:r w:rsidR="00AC2A6B" w:rsidRPr="0090609D">
          <w:rPr>
            <w:rStyle w:val="a5"/>
            <w:noProof/>
          </w:rPr>
          <w:t>2.3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请求数据接口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_Toc391903269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7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70" w:history="1">
        <w:r w:rsidR="00AC2A6B" w:rsidRPr="0090609D">
          <w:rPr>
            <w:rStyle w:val="a5"/>
            <w:noProof/>
          </w:rPr>
          <w:t>2.3.1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功能描述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_Toc391903270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7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 w:rsidP="00AC2A6B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71" w:history="1">
        <w:r w:rsidR="00AC2A6B" w:rsidRPr="0090609D">
          <w:rPr>
            <w:rStyle w:val="a5"/>
            <w:noProof/>
          </w:rPr>
          <w:t>2.3.2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接口定义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_Toc391903271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7</w:t>
        </w:r>
        <w:r w:rsidR="00AC2A6B">
          <w:rPr>
            <w:noProof/>
            <w:webHidden/>
          </w:rPr>
          <w:fldChar w:fldCharType="end"/>
        </w:r>
      </w:hyperlink>
    </w:p>
    <w:p w:rsidR="00AC2A6B" w:rsidRDefault="0077769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color w:val="auto"/>
          <w:kern w:val="2"/>
          <w:sz w:val="21"/>
          <w:szCs w:val="22"/>
        </w:rPr>
      </w:pPr>
      <w:hyperlink w:anchor="_Toc391903272" w:history="1">
        <w:r w:rsidR="00AC2A6B" w:rsidRPr="0090609D">
          <w:rPr>
            <w:rStyle w:val="a5"/>
            <w:noProof/>
          </w:rPr>
          <w:t>3</w:t>
        </w:r>
        <w:r w:rsidR="00AC2A6B">
          <w:rPr>
            <w:rFonts w:asciiTheme="minorHAnsi" w:eastAsiaTheme="minorEastAsia" w:hAnsiTheme="minorHAnsi"/>
            <w:noProof/>
            <w:color w:val="auto"/>
            <w:kern w:val="2"/>
            <w:sz w:val="21"/>
            <w:szCs w:val="22"/>
          </w:rPr>
          <w:tab/>
        </w:r>
        <w:r w:rsidR="00AC2A6B" w:rsidRPr="0090609D">
          <w:rPr>
            <w:rStyle w:val="a5"/>
            <w:rFonts w:hint="eastAsia"/>
            <w:noProof/>
          </w:rPr>
          <w:t>修订历史</w:t>
        </w:r>
        <w:r w:rsidR="00AC2A6B">
          <w:rPr>
            <w:noProof/>
            <w:webHidden/>
          </w:rPr>
          <w:tab/>
        </w:r>
        <w:r w:rsidR="00AC2A6B">
          <w:rPr>
            <w:noProof/>
            <w:webHidden/>
          </w:rPr>
          <w:fldChar w:fldCharType="begin"/>
        </w:r>
        <w:r w:rsidR="00AC2A6B">
          <w:rPr>
            <w:noProof/>
            <w:webHidden/>
          </w:rPr>
          <w:instrText xml:space="preserve"> PAGEREF _Toc391903272 \h </w:instrText>
        </w:r>
        <w:r w:rsidR="00AC2A6B">
          <w:rPr>
            <w:noProof/>
            <w:webHidden/>
          </w:rPr>
        </w:r>
        <w:r w:rsidR="00AC2A6B">
          <w:rPr>
            <w:noProof/>
            <w:webHidden/>
          </w:rPr>
          <w:fldChar w:fldCharType="separate"/>
        </w:r>
        <w:r w:rsidR="00AC2A6B">
          <w:rPr>
            <w:noProof/>
            <w:webHidden/>
          </w:rPr>
          <w:t>8</w:t>
        </w:r>
        <w:r w:rsidR="00AC2A6B">
          <w:rPr>
            <w:noProof/>
            <w:webHidden/>
          </w:rPr>
          <w:fldChar w:fldCharType="end"/>
        </w:r>
      </w:hyperlink>
    </w:p>
    <w:p w:rsidR="00512C30" w:rsidRDefault="00512C30">
      <w:r>
        <w:fldChar w:fldCharType="end"/>
      </w:r>
    </w:p>
    <w:p w:rsidR="00512C30" w:rsidRDefault="00512C30" w:rsidP="00512C30">
      <w:pPr>
        <w:pStyle w:val="2"/>
      </w:pPr>
      <w:r>
        <w:br w:type="page"/>
      </w:r>
    </w:p>
    <w:p w:rsidR="00FC3B3B" w:rsidRDefault="00512C30" w:rsidP="00512C30">
      <w:pPr>
        <w:pStyle w:val="1"/>
        <w:ind w:left="432" w:hanging="432"/>
      </w:pPr>
      <w:bookmarkStart w:id="1" w:name="_Toc320717521"/>
      <w:bookmarkStart w:id="2" w:name="_Toc380072883"/>
      <w:bookmarkStart w:id="3" w:name="_Toc391903255"/>
      <w:r>
        <w:rPr>
          <w:rFonts w:hint="eastAsia"/>
        </w:rPr>
        <w:lastRenderedPageBreak/>
        <w:t>1</w:t>
      </w:r>
      <w:r>
        <w:rPr>
          <w:rFonts w:hint="eastAsia"/>
        </w:rPr>
        <w:tab/>
      </w:r>
      <w:r w:rsidR="00FC3B3B" w:rsidRPr="00940C1E">
        <w:rPr>
          <w:rFonts w:hint="eastAsia"/>
        </w:rPr>
        <w:t>需求描述</w:t>
      </w:r>
      <w:bookmarkEnd w:id="1"/>
      <w:bookmarkEnd w:id="2"/>
      <w:bookmarkEnd w:id="3"/>
    </w:p>
    <w:p w:rsidR="00FC3B3B" w:rsidRPr="004E6569" w:rsidRDefault="00FC3B3B" w:rsidP="001A37FB">
      <w:pPr>
        <w:ind w:firstLine="420"/>
      </w:pPr>
      <w:r w:rsidRPr="004E6569">
        <w:rPr>
          <w:rFonts w:hint="eastAsia"/>
        </w:rPr>
        <w:t>向其他系统提供数据分析服务</w:t>
      </w:r>
      <w:r w:rsidR="0005445B" w:rsidRPr="004E6569">
        <w:rPr>
          <w:rFonts w:hint="eastAsia"/>
        </w:rPr>
        <w:t>。</w:t>
      </w:r>
    </w:p>
    <w:p w:rsidR="00512C30" w:rsidRDefault="00DD63FC" w:rsidP="00512C30">
      <w:pPr>
        <w:pStyle w:val="1"/>
      </w:pPr>
      <w:bookmarkStart w:id="4" w:name="_Toc391903256"/>
      <w:r>
        <w:rPr>
          <w:rFonts w:hint="eastAsia"/>
        </w:rPr>
        <w:t>2</w:t>
      </w:r>
      <w:r>
        <w:rPr>
          <w:rFonts w:hint="eastAsia"/>
        </w:rPr>
        <w:tab/>
      </w:r>
      <w:r w:rsidR="00FC3B3B">
        <w:rPr>
          <w:rFonts w:hint="eastAsia"/>
        </w:rPr>
        <w:t>接口定义</w:t>
      </w:r>
      <w:bookmarkEnd w:id="4"/>
    </w:p>
    <w:p w:rsidR="00512C30" w:rsidRDefault="007466F9" w:rsidP="00512C30">
      <w:pPr>
        <w:pStyle w:val="2"/>
        <w:rPr>
          <w:lang w:val="x-none"/>
        </w:rPr>
      </w:pPr>
      <w:bookmarkStart w:id="5" w:name="_Toc391903257"/>
      <w:r>
        <w:rPr>
          <w:rFonts w:hint="eastAsia"/>
          <w:lang w:val="x-none"/>
        </w:rPr>
        <w:t>2.1</w:t>
      </w:r>
      <w:r w:rsidR="00DD63FC">
        <w:rPr>
          <w:rFonts w:hint="eastAsia"/>
          <w:lang w:val="x-none"/>
        </w:rPr>
        <w:tab/>
      </w:r>
      <w:r w:rsidR="00512C30">
        <w:rPr>
          <w:rFonts w:hint="eastAsia"/>
          <w:lang w:val="x-none"/>
        </w:rPr>
        <w:t>数据类型</w:t>
      </w:r>
      <w:bookmarkEnd w:id="5"/>
    </w:p>
    <w:p w:rsidR="00CE573F" w:rsidRDefault="00CE573F" w:rsidP="00CE573F">
      <w:pPr>
        <w:pStyle w:val="3"/>
      </w:pPr>
      <w:bookmarkStart w:id="6" w:name="_Toc168844847"/>
      <w:bookmarkStart w:id="7" w:name="_Toc168915084"/>
      <w:bookmarkStart w:id="8" w:name="_Toc168915692"/>
      <w:bookmarkStart w:id="9" w:name="_Toc231049660"/>
      <w:bookmarkStart w:id="10" w:name="_Toc317077211"/>
      <w:bookmarkStart w:id="11" w:name="_Toc320717524"/>
      <w:bookmarkStart w:id="12" w:name="_Toc380072886"/>
      <w:bookmarkStart w:id="13" w:name="_Toc391903258"/>
      <w:r>
        <w:rPr>
          <w:rFonts w:hint="eastAsia"/>
        </w:rPr>
        <w:t>2.1.1</w:t>
      </w:r>
      <w:r>
        <w:rPr>
          <w:rFonts w:hint="eastAsia"/>
        </w:rPr>
        <w:t>日期与时间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E573F" w:rsidRPr="00927840" w:rsidRDefault="00CE573F" w:rsidP="00CE573F">
      <w:pPr>
        <w:ind w:left="420"/>
        <w:rPr>
          <w:rFonts w:ascii="Times New Roman" w:hAnsi="Times New Roman"/>
          <w:lang w:val="en-GB"/>
        </w:rPr>
      </w:pPr>
      <w:r w:rsidRPr="00927840">
        <w:rPr>
          <w:rFonts w:ascii="Times New Roman" w:hAnsi="Times New Roman" w:hint="eastAsia"/>
          <w:lang w:val="en-GB"/>
        </w:rPr>
        <w:t>日期与时间表示格式：</w:t>
      </w:r>
      <w:proofErr w:type="spellStart"/>
      <w:r w:rsidRPr="00AC2A6B">
        <w:rPr>
          <w:rFonts w:asciiTheme="minorHAnsi" w:hAnsiTheme="minorHAnsi"/>
          <w:lang w:val="en-GB"/>
        </w:rPr>
        <w:t>yyyyMMddhhmmss</w:t>
      </w:r>
      <w:proofErr w:type="spellEnd"/>
      <w:r w:rsidRPr="00927840">
        <w:rPr>
          <w:rFonts w:ascii="Times New Roman" w:hAnsi="Times New Roman" w:hint="eastAsia"/>
          <w:lang w:val="en-GB"/>
        </w:rPr>
        <w:t>。</w:t>
      </w:r>
    </w:p>
    <w:p w:rsidR="00CE573F" w:rsidRPr="004E6569" w:rsidRDefault="00CE573F" w:rsidP="004E6569">
      <w:r w:rsidRPr="004E6569">
        <w:rPr>
          <w:rFonts w:hint="eastAsia"/>
        </w:rPr>
        <w:t>日期时间表示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9"/>
        <w:gridCol w:w="1411"/>
        <w:gridCol w:w="5702"/>
      </w:tblGrid>
      <w:tr w:rsidR="00CE573F" w:rsidTr="00F52636">
        <w:trPr>
          <w:jc w:val="center"/>
        </w:trPr>
        <w:tc>
          <w:tcPr>
            <w:tcW w:w="1409" w:type="dxa"/>
          </w:tcPr>
          <w:p w:rsidR="00CE573F" w:rsidRPr="00136E7C" w:rsidRDefault="00CE573F" w:rsidP="00136E7C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/>
                <w:sz w:val="18"/>
                <w:szCs w:val="18"/>
              </w:rPr>
              <w:t>项目</w:t>
            </w:r>
          </w:p>
        </w:tc>
        <w:tc>
          <w:tcPr>
            <w:tcW w:w="1411" w:type="dxa"/>
          </w:tcPr>
          <w:p w:rsidR="00CE573F" w:rsidRPr="00136E7C" w:rsidRDefault="00CE573F" w:rsidP="00136E7C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/>
                <w:sz w:val="18"/>
                <w:szCs w:val="18"/>
              </w:rPr>
              <w:t>表示</w:t>
            </w:r>
          </w:p>
        </w:tc>
        <w:tc>
          <w:tcPr>
            <w:tcW w:w="5702" w:type="dxa"/>
          </w:tcPr>
          <w:p w:rsidR="00CE573F" w:rsidRPr="00136E7C" w:rsidRDefault="00CE573F" w:rsidP="00136E7C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CE573F" w:rsidTr="00F52636">
        <w:trPr>
          <w:jc w:val="center"/>
        </w:trPr>
        <w:tc>
          <w:tcPr>
            <w:tcW w:w="1409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年</w:t>
            </w:r>
          </w:p>
        </w:tc>
        <w:tc>
          <w:tcPr>
            <w:tcW w:w="1411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y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yyy</w:t>
            </w:r>
            <w:proofErr w:type="spellEnd"/>
          </w:p>
        </w:tc>
        <w:tc>
          <w:tcPr>
            <w:tcW w:w="5702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年份；如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2006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年，表示为：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2006</w:t>
            </w:r>
          </w:p>
        </w:tc>
      </w:tr>
      <w:tr w:rsidR="00CE573F" w:rsidTr="00F52636">
        <w:trPr>
          <w:jc w:val="center"/>
        </w:trPr>
        <w:tc>
          <w:tcPr>
            <w:tcW w:w="1409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月</w:t>
            </w:r>
          </w:p>
        </w:tc>
        <w:tc>
          <w:tcPr>
            <w:tcW w:w="1411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MM</w:t>
            </w:r>
          </w:p>
        </w:tc>
        <w:tc>
          <w:tcPr>
            <w:tcW w:w="5702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月份；如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6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月，表示为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06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；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月，表示为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10</w:t>
            </w:r>
          </w:p>
        </w:tc>
      </w:tr>
      <w:tr w:rsidR="00CE573F" w:rsidTr="00F52636">
        <w:trPr>
          <w:jc w:val="center"/>
        </w:trPr>
        <w:tc>
          <w:tcPr>
            <w:tcW w:w="1409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日</w:t>
            </w:r>
          </w:p>
        </w:tc>
        <w:tc>
          <w:tcPr>
            <w:tcW w:w="1411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d</w:t>
            </w:r>
            <w:proofErr w:type="spellEnd"/>
          </w:p>
        </w:tc>
        <w:tc>
          <w:tcPr>
            <w:tcW w:w="5702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日期；如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日，表示为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05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；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20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日，表示为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20</w:t>
            </w:r>
          </w:p>
        </w:tc>
      </w:tr>
      <w:tr w:rsidR="00CE573F" w:rsidTr="00F52636">
        <w:trPr>
          <w:jc w:val="center"/>
        </w:trPr>
        <w:tc>
          <w:tcPr>
            <w:tcW w:w="1409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时</w:t>
            </w:r>
          </w:p>
        </w:tc>
        <w:tc>
          <w:tcPr>
            <w:tcW w:w="1411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proofErr w:type="spellEnd"/>
          </w:p>
        </w:tc>
        <w:tc>
          <w:tcPr>
            <w:tcW w:w="5702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小时，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24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进制；如上午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9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点，表示为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09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；下午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点，表示为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17</w:t>
            </w:r>
          </w:p>
        </w:tc>
      </w:tr>
      <w:tr w:rsidR="00CE573F" w:rsidTr="00F52636">
        <w:trPr>
          <w:trHeight w:val="327"/>
          <w:jc w:val="center"/>
        </w:trPr>
        <w:tc>
          <w:tcPr>
            <w:tcW w:w="1409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分</w:t>
            </w:r>
          </w:p>
        </w:tc>
        <w:tc>
          <w:tcPr>
            <w:tcW w:w="1411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m</w:t>
            </w:r>
          </w:p>
        </w:tc>
        <w:tc>
          <w:tcPr>
            <w:tcW w:w="5702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分钟；如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分钟，表示为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05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；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分钟表示为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55</w:t>
            </w:r>
          </w:p>
        </w:tc>
      </w:tr>
      <w:tr w:rsidR="00CE573F" w:rsidTr="00F52636">
        <w:trPr>
          <w:trHeight w:val="327"/>
          <w:jc w:val="center"/>
        </w:trPr>
        <w:tc>
          <w:tcPr>
            <w:tcW w:w="1409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秒</w:t>
            </w:r>
          </w:p>
        </w:tc>
        <w:tc>
          <w:tcPr>
            <w:tcW w:w="1411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s</w:t>
            </w:r>
            <w:proofErr w:type="spellEnd"/>
          </w:p>
        </w:tc>
        <w:tc>
          <w:tcPr>
            <w:tcW w:w="5702" w:type="dxa"/>
          </w:tcPr>
          <w:p w:rsidR="00CE573F" w:rsidRPr="005D042B" w:rsidRDefault="00CE5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秒钟；如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秒钟，表示为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05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；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55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秒钟表示为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55</w:t>
            </w:r>
          </w:p>
        </w:tc>
      </w:tr>
    </w:tbl>
    <w:p w:rsidR="005C1633" w:rsidRDefault="005C1633" w:rsidP="005C1633">
      <w:pPr>
        <w:pStyle w:val="a9"/>
        <w:jc w:val="center"/>
      </w:pPr>
      <w:bookmarkStart w:id="14" w:name="_Toc168844848"/>
      <w:bookmarkStart w:id="15" w:name="_Toc168915085"/>
      <w:bookmarkStart w:id="16" w:name="_Toc168915693"/>
      <w:bookmarkStart w:id="17" w:name="_Toc231049661"/>
      <w:bookmarkStart w:id="18" w:name="_Toc317077212"/>
      <w:bookmarkStart w:id="19" w:name="_Toc320717525"/>
      <w:bookmarkStart w:id="20" w:name="_Toc380072887"/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1F122E">
        <w:rPr>
          <w:noProof/>
        </w:rPr>
        <w:t>1</w:t>
      </w:r>
      <w:r>
        <w:fldChar w:fldCharType="end"/>
      </w:r>
    </w:p>
    <w:p w:rsidR="00CE573F" w:rsidRPr="00F2322B" w:rsidRDefault="00CE573F" w:rsidP="00CE573F">
      <w:pPr>
        <w:pStyle w:val="3"/>
      </w:pPr>
      <w:bookmarkStart w:id="21" w:name="_Toc391903259"/>
      <w:r>
        <w:rPr>
          <w:rFonts w:hint="eastAsia"/>
        </w:rPr>
        <w:t>2.1.2</w:t>
      </w:r>
      <w:r w:rsidRPr="00F2322B">
        <w:rPr>
          <w:rFonts w:hint="eastAsia"/>
        </w:rPr>
        <w:t>参数表示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接口输入参数格式表示规范：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基本类型（包括：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）统一使用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语言的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数据类型表示。（举例：</w:t>
      </w:r>
      <w:r>
        <w:rPr>
          <w:rFonts w:hint="eastAsia"/>
          <w:szCs w:val="21"/>
        </w:rPr>
        <w:t xml:space="preserve">String </w:t>
      </w:r>
      <w:proofErr w:type="spellStart"/>
      <w:r w:rsidR="001078D7">
        <w:rPr>
          <w:rFonts w:hint="eastAsia"/>
          <w:szCs w:val="21"/>
        </w:rPr>
        <w:t>transctionId</w:t>
      </w:r>
      <w:proofErr w:type="spellEnd"/>
      <w:r>
        <w:rPr>
          <w:rFonts w:hint="eastAsia"/>
          <w:szCs w:val="21"/>
        </w:rPr>
        <w:t>）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基本类型数组统一使用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语言的</w:t>
      </w:r>
      <w:r>
        <w:rPr>
          <w:rFonts w:hint="eastAsia"/>
          <w:szCs w:val="21"/>
        </w:rPr>
        <w:t>String[]</w:t>
      </w:r>
      <w:r>
        <w:rPr>
          <w:rFonts w:hint="eastAsia"/>
          <w:szCs w:val="21"/>
        </w:rPr>
        <w:t>数据类型表示。（举例：</w:t>
      </w:r>
      <w:r>
        <w:rPr>
          <w:rFonts w:hint="eastAsia"/>
          <w:szCs w:val="21"/>
        </w:rPr>
        <w:t>String[]</w:t>
      </w:r>
      <w:proofErr w:type="spellStart"/>
      <w:r w:rsidR="007369E4">
        <w:rPr>
          <w:rFonts w:hint="eastAsia"/>
          <w:szCs w:val="21"/>
        </w:rPr>
        <w:t>transctionIds</w:t>
      </w:r>
      <w:proofErr w:type="spellEnd"/>
      <w:r>
        <w:rPr>
          <w:rFonts w:hint="eastAsia"/>
          <w:szCs w:val="21"/>
        </w:rPr>
        <w:t>）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自定义对象使用具体对象类型名称。（举例：</w:t>
      </w:r>
      <w:proofErr w:type="spellStart"/>
      <w:r w:rsidR="0057785B">
        <w:rPr>
          <w:rFonts w:hint="eastAsia"/>
          <w:szCs w:val="21"/>
        </w:rPr>
        <w:t>AreaKpi</w:t>
      </w:r>
      <w:proofErr w:type="spellEnd"/>
      <w:r>
        <w:rPr>
          <w:rFonts w:hint="eastAsia"/>
          <w:szCs w:val="21"/>
        </w:rPr>
        <w:t xml:space="preserve"> </w:t>
      </w:r>
      <w:proofErr w:type="spellStart"/>
      <w:r w:rsidR="0057785B">
        <w:rPr>
          <w:rFonts w:hint="eastAsia"/>
          <w:szCs w:val="21"/>
        </w:rPr>
        <w:t>areaKpi</w:t>
      </w:r>
      <w:proofErr w:type="spellEnd"/>
      <w:r>
        <w:rPr>
          <w:rFonts w:hint="eastAsia"/>
          <w:szCs w:val="21"/>
        </w:rPr>
        <w:t>）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自定义对象数组采用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语言的对象数组表示格式：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对象类型名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（举例：</w:t>
      </w:r>
      <w:bookmarkStart w:id="22" w:name="OLE_LINK1"/>
      <w:bookmarkStart w:id="23" w:name="OLE_LINK2"/>
      <w:proofErr w:type="spellStart"/>
      <w:r w:rsidR="0057785B">
        <w:rPr>
          <w:rFonts w:hint="eastAsia"/>
          <w:szCs w:val="21"/>
        </w:rPr>
        <w:t>UserKpi</w:t>
      </w:r>
      <w:bookmarkEnd w:id="22"/>
      <w:bookmarkEnd w:id="23"/>
      <w:proofErr w:type="spellEnd"/>
      <w:r>
        <w:rPr>
          <w:rFonts w:hint="eastAsia"/>
          <w:szCs w:val="21"/>
        </w:rPr>
        <w:t>[]</w:t>
      </w:r>
      <w:r w:rsidR="0057785B">
        <w:rPr>
          <w:rFonts w:hint="eastAsia"/>
          <w:szCs w:val="21"/>
        </w:rPr>
        <w:t xml:space="preserve"> </w:t>
      </w:r>
      <w:proofErr w:type="spellStart"/>
      <w:r w:rsidR="0057785B">
        <w:rPr>
          <w:rFonts w:hint="eastAsia"/>
          <w:szCs w:val="21"/>
        </w:rPr>
        <w:t>userKpis</w:t>
      </w:r>
      <w:proofErr w:type="spellEnd"/>
      <w:r w:rsidR="009D109E">
        <w:rPr>
          <w:rFonts w:hint="eastAsia"/>
          <w:szCs w:val="21"/>
        </w:rPr>
        <w:t>）。</w:t>
      </w:r>
    </w:p>
    <w:p w:rsidR="00CE573F" w:rsidRDefault="00CE573F" w:rsidP="004E6569">
      <w:pPr>
        <w:pStyle w:val="a8"/>
        <w:ind w:firstLine="240"/>
        <w:rPr>
          <w:szCs w:val="21"/>
        </w:rPr>
      </w:pP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>字符串</w:t>
      </w:r>
      <w:r>
        <w:rPr>
          <w:rFonts w:hint="eastAsia"/>
          <w:szCs w:val="21"/>
        </w:rPr>
        <w:t>长度表示规范：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格式：</w:t>
      </w:r>
      <w:r>
        <w:rPr>
          <w:szCs w:val="21"/>
        </w:rPr>
        <w:t>String</w:t>
      </w:r>
      <w:r>
        <w:rPr>
          <w:rFonts w:hint="eastAsia"/>
          <w:szCs w:val="21"/>
        </w:rPr>
        <w:t>（</w:t>
      </w:r>
      <w:r>
        <w:rPr>
          <w:szCs w:val="21"/>
        </w:rPr>
        <w:t>length</w:t>
      </w:r>
      <w:r>
        <w:rPr>
          <w:rFonts w:hint="eastAsia"/>
          <w:szCs w:val="21"/>
        </w:rPr>
        <w:t>)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szCs w:val="21"/>
        </w:rPr>
        <w:t>“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</w:t>
      </w:r>
      <w:r>
        <w:rPr>
          <w:szCs w:val="21"/>
        </w:rPr>
        <w:t>”</w:t>
      </w:r>
      <w:r>
        <w:rPr>
          <w:szCs w:val="21"/>
        </w:rPr>
        <w:t>内为该字符串的长度，</w:t>
      </w:r>
      <w:r>
        <w:rPr>
          <w:szCs w:val="21"/>
        </w:rPr>
        <w:t>length</w:t>
      </w:r>
      <w:r>
        <w:rPr>
          <w:szCs w:val="21"/>
        </w:rPr>
        <w:t>为该长度的具体数值。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lastRenderedPageBreak/>
        <w:t>字符串的</w:t>
      </w:r>
      <w:r>
        <w:rPr>
          <w:rFonts w:hint="eastAsia"/>
          <w:szCs w:val="21"/>
        </w:rPr>
        <w:t>长度</w:t>
      </w:r>
      <w:r>
        <w:rPr>
          <w:szCs w:val="21"/>
        </w:rPr>
        <w:t>表示法分为如下三种：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区间式：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String</w:t>
      </w:r>
      <w:r>
        <w:rPr>
          <w:rFonts w:hint="eastAsia"/>
          <w:szCs w:val="21"/>
        </w:rPr>
        <w:t xml:space="preserve"> ( </w:t>
      </w:r>
      <w:r>
        <w:rPr>
          <w:szCs w:val="21"/>
        </w:rPr>
        <w:t>0</w:t>
      </w:r>
      <w:r>
        <w:rPr>
          <w:rFonts w:hint="eastAsia"/>
          <w:szCs w:val="21"/>
        </w:rPr>
        <w:t>-</w:t>
      </w:r>
      <w:r>
        <w:rPr>
          <w:szCs w:val="21"/>
        </w:rPr>
        <w:t>20</w:t>
      </w:r>
      <w:r>
        <w:rPr>
          <w:rFonts w:hint="eastAsia"/>
          <w:szCs w:val="21"/>
        </w:rPr>
        <w:t xml:space="preserve"> )</w:t>
      </w:r>
      <w:r>
        <w:rPr>
          <w:szCs w:val="21"/>
        </w:rPr>
        <w:t>：表示长度为</w:t>
      </w:r>
      <w:r>
        <w:rPr>
          <w:szCs w:val="21"/>
        </w:rPr>
        <w:t>0</w:t>
      </w:r>
      <w:r>
        <w:rPr>
          <w:szCs w:val="21"/>
        </w:rPr>
        <w:t>～</w:t>
      </w:r>
      <w:r>
        <w:rPr>
          <w:szCs w:val="21"/>
        </w:rPr>
        <w:t>20</w:t>
      </w:r>
      <w:r>
        <w:rPr>
          <w:szCs w:val="21"/>
        </w:rPr>
        <w:t>个字符的字符串</w:t>
      </w:r>
      <w:r w:rsidR="00AC76D8">
        <w:rPr>
          <w:rFonts w:hint="eastAsia"/>
          <w:szCs w:val="21"/>
        </w:rPr>
        <w:t>。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定长式：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String</w:t>
      </w:r>
      <w:r>
        <w:rPr>
          <w:rFonts w:hint="eastAsia"/>
          <w:szCs w:val="21"/>
        </w:rPr>
        <w:t xml:space="preserve"> ( </w:t>
      </w:r>
      <w:r>
        <w:rPr>
          <w:szCs w:val="21"/>
        </w:rPr>
        <w:t>14</w:t>
      </w:r>
      <w:r>
        <w:rPr>
          <w:rFonts w:hint="eastAsia"/>
          <w:szCs w:val="21"/>
        </w:rPr>
        <w:t xml:space="preserve"> )</w:t>
      </w:r>
      <w:r>
        <w:rPr>
          <w:szCs w:val="21"/>
        </w:rPr>
        <w:t>：表示长度为</w:t>
      </w:r>
      <w:r>
        <w:rPr>
          <w:szCs w:val="21"/>
        </w:rPr>
        <w:t>14</w:t>
      </w:r>
      <w:r>
        <w:rPr>
          <w:szCs w:val="21"/>
        </w:rPr>
        <w:t>个字符的定长字符串</w:t>
      </w:r>
      <w:r w:rsidR="00AC76D8">
        <w:rPr>
          <w:rFonts w:hint="eastAsia"/>
          <w:szCs w:val="21"/>
        </w:rPr>
        <w:t>。</w:t>
      </w:r>
    </w:p>
    <w:p w:rsidR="00CE573F" w:rsidRDefault="00CE573F" w:rsidP="004E6569">
      <w:pPr>
        <w:pStyle w:val="a8"/>
        <w:ind w:firstLine="240"/>
        <w:rPr>
          <w:szCs w:val="21"/>
        </w:rPr>
      </w:pP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是否为空表示规范：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如果在详细说明中有默认值，可以为空，则若输入空，就使用默认值</w:t>
      </w:r>
      <w:r w:rsidR="00F60D65">
        <w:rPr>
          <w:rFonts w:hint="eastAsia"/>
          <w:szCs w:val="21"/>
        </w:rPr>
        <w:t>。</w:t>
      </w:r>
    </w:p>
    <w:p w:rsidR="00CE573F" w:rsidRDefault="00CE573F" w:rsidP="004E6569">
      <w:pPr>
        <w:pStyle w:val="a8"/>
        <w:ind w:firstLine="240"/>
        <w:rPr>
          <w:szCs w:val="21"/>
        </w:rPr>
      </w:pP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数组长度表示规范：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格式：</w:t>
      </w:r>
      <w:proofErr w:type="gramStart"/>
      <w:r>
        <w:rPr>
          <w:rFonts w:hint="eastAsia"/>
          <w:szCs w:val="21"/>
        </w:rPr>
        <w:t>Type[</w:t>
      </w:r>
      <w:proofErr w:type="gramEnd"/>
      <w:r>
        <w:rPr>
          <w:rFonts w:hint="eastAsia"/>
          <w:szCs w:val="21"/>
        </w:rPr>
        <w:t>length]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szCs w:val="21"/>
        </w:rPr>
        <w:t>“</w:t>
      </w:r>
      <w:r>
        <w:rPr>
          <w:rFonts w:hint="eastAsia"/>
          <w:szCs w:val="21"/>
        </w:rPr>
        <w:t>[]</w:t>
      </w:r>
      <w:r>
        <w:rPr>
          <w:szCs w:val="21"/>
        </w:rPr>
        <w:t>”</w:t>
      </w:r>
      <w:r>
        <w:rPr>
          <w:szCs w:val="21"/>
        </w:rPr>
        <w:t>内为该</w:t>
      </w:r>
      <w:r>
        <w:rPr>
          <w:rFonts w:hint="eastAsia"/>
          <w:szCs w:val="21"/>
        </w:rPr>
        <w:t>数组中元素</w:t>
      </w:r>
      <w:r>
        <w:rPr>
          <w:szCs w:val="21"/>
        </w:rPr>
        <w:t>的</w:t>
      </w:r>
      <w:r>
        <w:rPr>
          <w:rFonts w:hint="eastAsia"/>
          <w:szCs w:val="21"/>
        </w:rPr>
        <w:t>个数</w:t>
      </w:r>
      <w:r>
        <w:rPr>
          <w:szCs w:val="21"/>
        </w:rPr>
        <w:t>，</w:t>
      </w:r>
      <w:r>
        <w:rPr>
          <w:szCs w:val="21"/>
        </w:rPr>
        <w:t>length</w:t>
      </w:r>
      <w:r>
        <w:rPr>
          <w:szCs w:val="21"/>
        </w:rPr>
        <w:t>为该</w:t>
      </w:r>
      <w:r>
        <w:rPr>
          <w:rFonts w:hint="eastAsia"/>
          <w:szCs w:val="21"/>
        </w:rPr>
        <w:t>个数</w:t>
      </w:r>
      <w:r>
        <w:rPr>
          <w:szCs w:val="21"/>
        </w:rPr>
        <w:t>的具体数值。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rFonts w:hint="eastAsia"/>
          <w:szCs w:val="21"/>
        </w:rPr>
        <w:t>数组</w:t>
      </w:r>
      <w:r>
        <w:rPr>
          <w:szCs w:val="21"/>
        </w:rPr>
        <w:t>表示法分为如下</w:t>
      </w:r>
      <w:r>
        <w:rPr>
          <w:rFonts w:hint="eastAsia"/>
          <w:szCs w:val="21"/>
        </w:rPr>
        <w:t>两</w:t>
      </w:r>
      <w:r>
        <w:rPr>
          <w:szCs w:val="21"/>
        </w:rPr>
        <w:t>种：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区间式：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String</w:t>
      </w:r>
      <w:r>
        <w:rPr>
          <w:rFonts w:hint="eastAsia"/>
          <w:szCs w:val="21"/>
        </w:rPr>
        <w:t xml:space="preserve"> [0-20]</w:t>
      </w:r>
      <w:r>
        <w:rPr>
          <w:szCs w:val="21"/>
        </w:rPr>
        <w:t>：表示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0</w:t>
      </w:r>
      <w:r>
        <w:rPr>
          <w:szCs w:val="21"/>
        </w:rPr>
        <w:t>～</w:t>
      </w:r>
      <w:r>
        <w:rPr>
          <w:szCs w:val="21"/>
        </w:rPr>
        <w:t>20</w:t>
      </w:r>
      <w:r>
        <w:rPr>
          <w:szCs w:val="21"/>
        </w:rPr>
        <w:t>个</w:t>
      </w:r>
      <w:r>
        <w:rPr>
          <w:rFonts w:hint="eastAsia"/>
          <w:szCs w:val="21"/>
        </w:rPr>
        <w:t>元素</w:t>
      </w:r>
      <w:r>
        <w:rPr>
          <w:szCs w:val="21"/>
        </w:rPr>
        <w:t>的字符串</w:t>
      </w:r>
      <w:r>
        <w:rPr>
          <w:rFonts w:hint="eastAsia"/>
          <w:szCs w:val="21"/>
        </w:rPr>
        <w:t>数组</w:t>
      </w:r>
    </w:p>
    <w:p w:rsidR="00CE573F" w:rsidRDefault="005E6194" w:rsidP="004E6569">
      <w:pPr>
        <w:pStyle w:val="a8"/>
        <w:ind w:firstLine="240"/>
        <w:rPr>
          <w:szCs w:val="21"/>
        </w:rPr>
      </w:pPr>
      <w:proofErr w:type="spellStart"/>
      <w:r>
        <w:rPr>
          <w:rFonts w:hint="eastAsia"/>
          <w:szCs w:val="21"/>
        </w:rPr>
        <w:t>AreaKpi</w:t>
      </w:r>
      <w:proofErr w:type="spellEnd"/>
      <w:r w:rsidR="00CE573F">
        <w:rPr>
          <w:szCs w:val="21"/>
        </w:rPr>
        <w:t>[</w:t>
      </w:r>
      <w:r w:rsidR="00CE573F">
        <w:rPr>
          <w:rFonts w:hint="eastAsia"/>
          <w:szCs w:val="21"/>
        </w:rPr>
        <w:t>0-50</w:t>
      </w:r>
      <w:r w:rsidR="00CE573F">
        <w:rPr>
          <w:szCs w:val="21"/>
        </w:rPr>
        <w:t>]</w:t>
      </w:r>
      <w:r w:rsidR="00CE573F">
        <w:rPr>
          <w:rFonts w:hint="eastAsia"/>
          <w:szCs w:val="21"/>
        </w:rPr>
        <w:t>：表示有</w:t>
      </w:r>
      <w:r w:rsidR="00CE573F">
        <w:rPr>
          <w:rFonts w:hint="eastAsia"/>
          <w:szCs w:val="21"/>
        </w:rPr>
        <w:t>0</w:t>
      </w:r>
      <w:r w:rsidR="00CE573F">
        <w:rPr>
          <w:szCs w:val="21"/>
        </w:rPr>
        <w:t>～</w:t>
      </w:r>
      <w:r w:rsidR="00CE573F">
        <w:rPr>
          <w:rFonts w:hint="eastAsia"/>
          <w:szCs w:val="21"/>
        </w:rPr>
        <w:t>50</w:t>
      </w:r>
      <w:r w:rsidR="00CE573F">
        <w:rPr>
          <w:rFonts w:hint="eastAsia"/>
          <w:szCs w:val="21"/>
        </w:rPr>
        <w:t>个元素的</w:t>
      </w:r>
      <w:proofErr w:type="spellStart"/>
      <w:r w:rsidR="00FE44C7">
        <w:rPr>
          <w:rFonts w:hint="eastAsia"/>
          <w:szCs w:val="21"/>
        </w:rPr>
        <w:t>AreaKpi</w:t>
      </w:r>
      <w:proofErr w:type="spellEnd"/>
      <w:r w:rsidR="00CE573F">
        <w:rPr>
          <w:rFonts w:hint="eastAsia"/>
          <w:szCs w:val="21"/>
        </w:rPr>
        <w:t>自定义对象数组</w:t>
      </w:r>
      <w:r w:rsidR="00AC76D8">
        <w:rPr>
          <w:rFonts w:hint="eastAsia"/>
          <w:szCs w:val="21"/>
        </w:rPr>
        <w:t>。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定长式：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String</w:t>
      </w:r>
      <w:r>
        <w:rPr>
          <w:rFonts w:hint="eastAsia"/>
          <w:szCs w:val="21"/>
        </w:rPr>
        <w:t xml:space="preserve"> [14]</w:t>
      </w:r>
      <w:r>
        <w:rPr>
          <w:szCs w:val="21"/>
        </w:rPr>
        <w:t>：表示</w:t>
      </w:r>
      <w:r>
        <w:rPr>
          <w:rFonts w:hint="eastAsia"/>
          <w:szCs w:val="21"/>
        </w:rPr>
        <w:t>有</w:t>
      </w:r>
      <w:r>
        <w:rPr>
          <w:szCs w:val="21"/>
        </w:rPr>
        <w:t>14</w:t>
      </w:r>
      <w:r>
        <w:rPr>
          <w:szCs w:val="21"/>
        </w:rPr>
        <w:t>个</w:t>
      </w:r>
      <w:r>
        <w:rPr>
          <w:rFonts w:hint="eastAsia"/>
          <w:szCs w:val="21"/>
        </w:rPr>
        <w:t>元素</w:t>
      </w:r>
      <w:r>
        <w:rPr>
          <w:szCs w:val="21"/>
        </w:rPr>
        <w:t>的字符串</w:t>
      </w:r>
      <w:r>
        <w:rPr>
          <w:rFonts w:hint="eastAsia"/>
          <w:szCs w:val="21"/>
        </w:rPr>
        <w:t>数组</w:t>
      </w:r>
    </w:p>
    <w:p w:rsidR="00CE573F" w:rsidRDefault="005E6194" w:rsidP="004E6569">
      <w:pPr>
        <w:pStyle w:val="a8"/>
        <w:ind w:firstLine="240"/>
        <w:rPr>
          <w:szCs w:val="21"/>
        </w:rPr>
      </w:pPr>
      <w:proofErr w:type="spellStart"/>
      <w:r>
        <w:rPr>
          <w:rFonts w:hint="eastAsia"/>
          <w:szCs w:val="21"/>
        </w:rPr>
        <w:t>AreaKpi</w:t>
      </w:r>
      <w:proofErr w:type="spellEnd"/>
      <w:r w:rsidR="00CE573F">
        <w:rPr>
          <w:szCs w:val="21"/>
        </w:rPr>
        <w:t>[</w:t>
      </w:r>
      <w:r w:rsidR="00CE573F">
        <w:rPr>
          <w:rFonts w:hint="eastAsia"/>
          <w:szCs w:val="21"/>
        </w:rPr>
        <w:t>50</w:t>
      </w:r>
      <w:r w:rsidR="00CE573F">
        <w:rPr>
          <w:szCs w:val="21"/>
        </w:rPr>
        <w:t>]</w:t>
      </w:r>
      <w:r w:rsidR="00CE573F">
        <w:rPr>
          <w:rFonts w:hint="eastAsia"/>
          <w:szCs w:val="21"/>
        </w:rPr>
        <w:t>：表示有</w:t>
      </w:r>
      <w:r w:rsidR="00CE573F">
        <w:rPr>
          <w:rFonts w:hint="eastAsia"/>
          <w:szCs w:val="21"/>
        </w:rPr>
        <w:t>50</w:t>
      </w:r>
      <w:r w:rsidR="00CE573F">
        <w:rPr>
          <w:rFonts w:hint="eastAsia"/>
          <w:szCs w:val="21"/>
        </w:rPr>
        <w:t>个元素的</w:t>
      </w:r>
      <w:proofErr w:type="spellStart"/>
      <w:r w:rsidR="00FE44C7">
        <w:rPr>
          <w:rFonts w:hint="eastAsia"/>
          <w:szCs w:val="21"/>
        </w:rPr>
        <w:t>AreaKpi</w:t>
      </w:r>
      <w:proofErr w:type="spellEnd"/>
      <w:r w:rsidR="00CE573F">
        <w:rPr>
          <w:rFonts w:hint="eastAsia"/>
          <w:szCs w:val="21"/>
        </w:rPr>
        <w:t>自定义对象数组</w:t>
      </w:r>
      <w:r w:rsidR="00AC76D8">
        <w:rPr>
          <w:rFonts w:hint="eastAsia"/>
          <w:szCs w:val="21"/>
        </w:rPr>
        <w:t>。</w:t>
      </w:r>
    </w:p>
    <w:p w:rsidR="00CE573F" w:rsidRPr="00F2322B" w:rsidRDefault="00CE573F" w:rsidP="00CE573F">
      <w:pPr>
        <w:pStyle w:val="3"/>
      </w:pPr>
      <w:bookmarkStart w:id="24" w:name="_Toc231049662"/>
      <w:bookmarkStart w:id="25" w:name="_Toc317077213"/>
      <w:bookmarkStart w:id="26" w:name="_Toc320717526"/>
      <w:bookmarkStart w:id="27" w:name="_Toc380072888"/>
      <w:bookmarkStart w:id="28" w:name="_Toc391903260"/>
      <w:r>
        <w:rPr>
          <w:rFonts w:hint="eastAsia"/>
        </w:rPr>
        <w:t>2.1.3</w:t>
      </w:r>
      <w:r w:rsidRPr="00F2322B">
        <w:t>接口约束</w:t>
      </w:r>
      <w:bookmarkEnd w:id="24"/>
      <w:bookmarkEnd w:id="25"/>
      <w:bookmarkEnd w:id="26"/>
      <w:bookmarkEnd w:id="27"/>
      <w:bookmarkEnd w:id="28"/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数字：对于定长字段，右对齐、左补</w:t>
      </w:r>
      <w:r>
        <w:rPr>
          <w:szCs w:val="21"/>
        </w:rPr>
        <w:t>0</w:t>
      </w:r>
      <w:r>
        <w:rPr>
          <w:szCs w:val="21"/>
        </w:rPr>
        <w:t>；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字符：对于定长字段，左对齐、右补空格；</w:t>
      </w:r>
    </w:p>
    <w:p w:rsidR="00CE573F" w:rsidRDefault="00CE573F" w:rsidP="004E6569">
      <w:pPr>
        <w:pStyle w:val="a8"/>
        <w:ind w:firstLine="240"/>
        <w:rPr>
          <w:szCs w:val="21"/>
        </w:rPr>
      </w:pPr>
      <w:r>
        <w:rPr>
          <w:szCs w:val="21"/>
        </w:rPr>
        <w:t>XML</w:t>
      </w:r>
      <w:r>
        <w:rPr>
          <w:szCs w:val="21"/>
        </w:rPr>
        <w:t>文件中字符串编码为</w:t>
      </w:r>
      <w:r>
        <w:rPr>
          <w:szCs w:val="21"/>
        </w:rPr>
        <w:t>UTF-8</w:t>
      </w:r>
      <w:r>
        <w:rPr>
          <w:szCs w:val="21"/>
        </w:rPr>
        <w:t>；</w:t>
      </w:r>
    </w:p>
    <w:p w:rsidR="00CE573F" w:rsidRDefault="00C3303A" w:rsidP="004E6569">
      <w:pPr>
        <w:pStyle w:val="a8"/>
        <w:ind w:firstLine="240"/>
        <w:rPr>
          <w:szCs w:val="21"/>
        </w:rPr>
      </w:pPr>
      <w:r>
        <w:rPr>
          <w:szCs w:val="21"/>
        </w:rPr>
        <w:t>声明可以为空的记录字段可填空</w:t>
      </w:r>
      <w:r>
        <w:rPr>
          <w:rFonts w:hint="eastAsia"/>
          <w:szCs w:val="21"/>
        </w:rPr>
        <w:t>。</w:t>
      </w:r>
    </w:p>
    <w:p w:rsidR="00512C30" w:rsidRDefault="009536FF" w:rsidP="00512C30">
      <w:pPr>
        <w:pStyle w:val="2"/>
      </w:pPr>
      <w:bookmarkStart w:id="29" w:name="_Toc391903261"/>
      <w:r>
        <w:rPr>
          <w:rFonts w:hint="eastAsia"/>
        </w:rPr>
        <w:t>2.2</w:t>
      </w:r>
      <w:r>
        <w:rPr>
          <w:rFonts w:hint="eastAsia"/>
        </w:rPr>
        <w:tab/>
      </w:r>
      <w:r w:rsidR="00512C30">
        <w:rPr>
          <w:rFonts w:hint="eastAsia"/>
        </w:rPr>
        <w:t>对象定义</w:t>
      </w:r>
      <w:bookmarkEnd w:id="29"/>
    </w:p>
    <w:p w:rsidR="00BD774D" w:rsidRDefault="00BD774D" w:rsidP="00BD774D">
      <w:pPr>
        <w:pStyle w:val="3"/>
      </w:pPr>
      <w:bookmarkStart w:id="30" w:name="_Toc391903262"/>
      <w:r>
        <w:rPr>
          <w:rFonts w:hint="eastAsia"/>
        </w:rPr>
        <w:t>2.2.1</w:t>
      </w:r>
      <w:r>
        <w:rPr>
          <w:rFonts w:hint="eastAsia"/>
        </w:rPr>
        <w:tab/>
      </w:r>
      <w:proofErr w:type="spellStart"/>
      <w:r>
        <w:rPr>
          <w:rFonts w:hint="eastAsia"/>
        </w:rPr>
        <w:t>PvKpi</w:t>
      </w:r>
      <w:bookmarkEnd w:id="30"/>
      <w:proofErr w:type="spellEnd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362"/>
        <w:gridCol w:w="1197"/>
        <w:gridCol w:w="1160"/>
        <w:gridCol w:w="3552"/>
      </w:tblGrid>
      <w:tr w:rsidR="00DE5521" w:rsidTr="00777690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777690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777690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777690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Pr="00136E7C" w:rsidRDefault="00DE5521" w:rsidP="00777690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777690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 w:rsidRPr="00136E7C">
              <w:rPr>
                <w:rFonts w:ascii="Times New Roman" w:hAnsi="Times New Roman" w:hint="eastAsia"/>
                <w:sz w:val="18"/>
                <w:szCs w:val="18"/>
              </w:rPr>
              <w:t>说明</w:t>
            </w:r>
          </w:p>
        </w:tc>
      </w:tr>
      <w:tr w:rsidR="00DE5521" w:rsidTr="00777690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统计的时间点，如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</w:p>
        </w:tc>
      </w:tr>
      <w:tr w:rsidR="00DE5521" w:rsidTr="00777690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时间类型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timeType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统计的时间类型，时间类型，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dd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（日），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lastRenderedPageBreak/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（小时），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（分）。</w:t>
            </w:r>
          </w:p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例：时间为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分（半开半闭区间）这一段时间某地区的访问指标；若时间类型为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点（半开半闭区间）这一段时间某地区的访问指标。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lastRenderedPageBreak/>
              <w:t>访问次数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19445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31" w:name="OLE_LINK25"/>
            <w:bookmarkStart w:id="32" w:name="OLE_LINK26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num</w:t>
            </w:r>
            <w:bookmarkEnd w:id="31"/>
            <w:bookmarkEnd w:id="32"/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访问次数</w:t>
            </w:r>
          </w:p>
        </w:tc>
      </w:tr>
    </w:tbl>
    <w:p w:rsidR="005C1633" w:rsidRDefault="005C1633" w:rsidP="005C1633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p w:rsidR="00BD774D" w:rsidRDefault="00BD774D" w:rsidP="00BD774D">
      <w:pPr>
        <w:pStyle w:val="3"/>
      </w:pPr>
      <w:bookmarkStart w:id="33" w:name="_Toc391903263"/>
      <w:r>
        <w:rPr>
          <w:rFonts w:hint="eastAsia"/>
        </w:rPr>
        <w:t>2.2.</w:t>
      </w:r>
      <w:r w:rsidR="00BC0116">
        <w:rPr>
          <w:rFonts w:hint="eastAsia"/>
        </w:rPr>
        <w:t>2</w:t>
      </w:r>
      <w:r>
        <w:rPr>
          <w:rFonts w:hint="eastAsia"/>
        </w:rPr>
        <w:tab/>
      </w:r>
      <w:proofErr w:type="spellStart"/>
      <w:r>
        <w:rPr>
          <w:rFonts w:hint="eastAsia"/>
        </w:rPr>
        <w:t>UvKpi</w:t>
      </w:r>
      <w:bookmarkEnd w:id="33"/>
      <w:proofErr w:type="spellEnd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362"/>
        <w:gridCol w:w="1197"/>
        <w:gridCol w:w="1160"/>
        <w:gridCol w:w="3552"/>
      </w:tblGrid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统计的时间点，如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时间类型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timeType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统计的时间类型，时间类型，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dd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（日），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（小时），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（分）。</w:t>
            </w:r>
          </w:p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例：时间为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分（半开半闭区间）这一段时间某地区的访问指标；若时间类型为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点（半开半闭区间）这一段时间某地区的访问指标。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19445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独立用户个数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19445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num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19445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独立用户个数</w:t>
            </w:r>
          </w:p>
        </w:tc>
      </w:tr>
    </w:tbl>
    <w:p w:rsidR="00872BAF" w:rsidRDefault="00872BAF" w:rsidP="00872BAF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3</w:t>
      </w:r>
    </w:p>
    <w:p w:rsidR="00BD774D" w:rsidRDefault="00BD774D" w:rsidP="00BD774D">
      <w:pPr>
        <w:pStyle w:val="3"/>
      </w:pPr>
      <w:bookmarkStart w:id="34" w:name="_Toc391903264"/>
      <w:r>
        <w:rPr>
          <w:rFonts w:hint="eastAsia"/>
        </w:rPr>
        <w:t>2.2.</w:t>
      </w:r>
      <w:r w:rsidR="00BC0116">
        <w:rPr>
          <w:rFonts w:hint="eastAsia"/>
        </w:rPr>
        <w:t>3</w:t>
      </w:r>
      <w:r>
        <w:rPr>
          <w:rFonts w:hint="eastAsia"/>
        </w:rPr>
        <w:tab/>
      </w:r>
      <w:proofErr w:type="spellStart"/>
      <w:r>
        <w:rPr>
          <w:rFonts w:hint="eastAsia"/>
        </w:rPr>
        <w:t>IpKpi</w:t>
      </w:r>
      <w:bookmarkEnd w:id="34"/>
      <w:proofErr w:type="spellEnd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362"/>
        <w:gridCol w:w="1197"/>
        <w:gridCol w:w="1160"/>
        <w:gridCol w:w="3552"/>
      </w:tblGrid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E5521" w:rsidRDefault="00DE5521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统计的时间点，如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时间类型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timeType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统计的时间类型，时间类型，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dd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（日），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（小时），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（分）。</w:t>
            </w:r>
          </w:p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例：时间为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分（半开半闭区间）这一段时间某地区的访问指标；若时间类型为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点（半开半闭区间）这一段时间某地区的访问指标。</w:t>
            </w:r>
          </w:p>
        </w:tc>
      </w:tr>
      <w:tr w:rsidR="00DE5521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4A6E8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独立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个数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19445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num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521" w:rsidRPr="005D042B" w:rsidRDefault="00DE5521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521" w:rsidRPr="005D042B" w:rsidRDefault="0056506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独立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个数</w:t>
            </w:r>
          </w:p>
        </w:tc>
      </w:tr>
    </w:tbl>
    <w:p w:rsidR="00872BAF" w:rsidRDefault="00872BAF" w:rsidP="00872BAF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4</w:t>
      </w:r>
    </w:p>
    <w:p w:rsidR="004356A1" w:rsidRDefault="004356A1" w:rsidP="004356A1">
      <w:pPr>
        <w:pStyle w:val="3"/>
      </w:pPr>
      <w:bookmarkStart w:id="35" w:name="_Toc391903265"/>
      <w:r>
        <w:rPr>
          <w:rFonts w:hint="eastAsia"/>
        </w:rPr>
        <w:t>2.2.</w:t>
      </w:r>
      <w:r w:rsidR="00BC0116">
        <w:rPr>
          <w:rFonts w:hint="eastAsia"/>
        </w:rPr>
        <w:t>4</w:t>
      </w:r>
      <w:r>
        <w:rPr>
          <w:rFonts w:hint="eastAsia"/>
        </w:rPr>
        <w:tab/>
      </w:r>
      <w:proofErr w:type="spellStart"/>
      <w:r>
        <w:rPr>
          <w:rFonts w:hint="eastAsia"/>
        </w:rPr>
        <w:t>AreaKpi</w:t>
      </w:r>
      <w:bookmarkEnd w:id="35"/>
      <w:proofErr w:type="spellEnd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362"/>
        <w:gridCol w:w="1197"/>
        <w:gridCol w:w="1160"/>
        <w:gridCol w:w="3552"/>
      </w:tblGrid>
      <w:tr w:rsidR="00A02920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920" w:rsidRDefault="00A02920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920" w:rsidRDefault="00A02920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920" w:rsidRDefault="00A02920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920" w:rsidRDefault="00A02920" w:rsidP="00F52636">
            <w:pPr>
              <w:pStyle w:val="af9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920" w:rsidRDefault="00A02920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27205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36" w:name="OLE_LINK9"/>
            <w:bookmarkStart w:id="37" w:name="OLE_LINK10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lastRenderedPageBreak/>
              <w:t>时间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统计的时间点，如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</w:p>
        </w:tc>
      </w:tr>
      <w:tr w:rsidR="0027205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时间类型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timeType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05E" w:rsidRPr="005D042B" w:rsidRDefault="0027205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0CF" w:rsidRPr="005D042B" w:rsidRDefault="00F040C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统计的时间类型，时间类型，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dd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（日），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（小时），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（分）。</w:t>
            </w:r>
          </w:p>
          <w:p w:rsidR="0027205E" w:rsidRPr="005D042B" w:rsidRDefault="00F040C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例：时间为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分（半开半闭区间）这一段时间某地区的访问指标；若时间类型为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点（半开半闭区间）这一段时间某地区的访问指标。</w:t>
            </w:r>
          </w:p>
        </w:tc>
      </w:tr>
      <w:bookmarkEnd w:id="36"/>
      <w:bookmarkEnd w:id="37"/>
      <w:tr w:rsidR="00A02920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位置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38" w:name="OLE_LINK27"/>
            <w:bookmarkStart w:id="39" w:name="OLE_LINK28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location</w:t>
            </w:r>
            <w:bookmarkEnd w:id="38"/>
            <w:bookmarkEnd w:id="39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Location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920" w:rsidRPr="005D042B" w:rsidRDefault="00A0292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07068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各地区，精确到县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/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区级</w:t>
            </w:r>
          </w:p>
        </w:tc>
      </w:tr>
      <w:tr w:rsidR="00A02920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E27C0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总访问次数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40" w:name="OLE_LINK33"/>
            <w:bookmarkStart w:id="41" w:name="OLE_LINK34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totalCount</w:t>
            </w:r>
            <w:bookmarkEnd w:id="40"/>
            <w:bookmarkEnd w:id="41"/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920" w:rsidRPr="005D042B" w:rsidRDefault="00A0292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该地区的所有访问次数总和</w:t>
            </w:r>
          </w:p>
        </w:tc>
      </w:tr>
      <w:tr w:rsidR="00A02920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E27C0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总访问时长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totalTime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920" w:rsidRPr="005D042B" w:rsidRDefault="00A0292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该地区的所有请求总响应时间，单位秒</w:t>
            </w:r>
          </w:p>
        </w:tc>
      </w:tr>
      <w:tr w:rsidR="003B1EFF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EFF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总访问大小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EFF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totalSize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EFF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1EFF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EFF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该地区的所有请求总下载大小，单位字节</w:t>
            </w:r>
          </w:p>
        </w:tc>
      </w:tr>
      <w:tr w:rsidR="00A02920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E27C0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平均下载速度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42" w:name="OLE_LINK35"/>
            <w:bookmarkStart w:id="43" w:name="OLE_LINK36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avrSpeed</w:t>
            </w:r>
            <w:bookmarkEnd w:id="42"/>
            <w:bookmarkEnd w:id="43"/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B12C7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hint="eastAsia"/>
                <w:sz w:val="18"/>
                <w:szCs w:val="18"/>
                <w:lang w:val="en-GB"/>
              </w:rPr>
              <w:t>double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2920" w:rsidRPr="005D042B" w:rsidRDefault="003B1EF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该地区的平均访问速度</w:t>
            </w:r>
          </w:p>
        </w:tc>
      </w:tr>
    </w:tbl>
    <w:p w:rsidR="00872BAF" w:rsidRDefault="00872BAF" w:rsidP="00872BAF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5</w:t>
      </w:r>
    </w:p>
    <w:p w:rsidR="004356A1" w:rsidRDefault="004356A1" w:rsidP="004356A1">
      <w:pPr>
        <w:pStyle w:val="3"/>
      </w:pPr>
      <w:bookmarkStart w:id="44" w:name="_Toc391903266"/>
      <w:r>
        <w:rPr>
          <w:rFonts w:hint="eastAsia"/>
        </w:rPr>
        <w:t>2.2.</w:t>
      </w:r>
      <w:r w:rsidR="00BC0116">
        <w:rPr>
          <w:rFonts w:hint="eastAsia"/>
        </w:rPr>
        <w:t>5</w:t>
      </w:r>
      <w:r>
        <w:rPr>
          <w:rFonts w:hint="eastAsia"/>
        </w:rPr>
        <w:tab/>
      </w:r>
      <w:bookmarkStart w:id="45" w:name="OLE_LINK37"/>
      <w:bookmarkStart w:id="46" w:name="OLE_LINK38"/>
      <w:proofErr w:type="spellStart"/>
      <w:r>
        <w:rPr>
          <w:rFonts w:hint="eastAsia"/>
        </w:rPr>
        <w:t>User</w:t>
      </w:r>
      <w:r w:rsidR="00D22357">
        <w:rPr>
          <w:rFonts w:hint="eastAsia"/>
        </w:rPr>
        <w:t>Page</w:t>
      </w:r>
      <w:r>
        <w:rPr>
          <w:rFonts w:hint="eastAsia"/>
        </w:rPr>
        <w:t>Kpi</w:t>
      </w:r>
      <w:bookmarkEnd w:id="44"/>
      <w:bookmarkEnd w:id="45"/>
      <w:bookmarkEnd w:id="46"/>
      <w:proofErr w:type="spellEnd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362"/>
        <w:gridCol w:w="1197"/>
        <w:gridCol w:w="1160"/>
        <w:gridCol w:w="3552"/>
      </w:tblGrid>
      <w:tr w:rsidR="00996DA5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96DA5" w:rsidRDefault="00996DA5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96DA5" w:rsidRDefault="00996DA5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96DA5" w:rsidRDefault="00996DA5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96DA5" w:rsidRDefault="00996DA5" w:rsidP="00F52636">
            <w:pPr>
              <w:pStyle w:val="af9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96DA5" w:rsidRDefault="00996DA5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662196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统计的时间点，如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</w:p>
        </w:tc>
      </w:tr>
      <w:tr w:rsidR="00662196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时间类型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timeType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统计的时间类型，时间类型，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dd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（日），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（小时），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（分）。</w:t>
            </w:r>
          </w:p>
          <w:p w:rsidR="00662196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例：时间为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20140630100000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mm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分（半开半闭区间）这一段时间某地区的访问指标；若时间类型为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，则表示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点到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11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点（半开半闭区间）这一段时间某地区的访问指标。</w:t>
            </w:r>
          </w:p>
          <w:p w:rsidR="00704F1F" w:rsidRPr="005D042B" w:rsidRDefault="00704F1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PS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：</w:t>
            </w:r>
            <w:proofErr w:type="gram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暂只提供</w:t>
            </w:r>
            <w:proofErr w:type="gram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按日统计。</w:t>
            </w:r>
          </w:p>
        </w:tc>
      </w:tr>
      <w:tr w:rsidR="00996DA5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ID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47" w:name="OLE_LINK39"/>
            <w:bookmarkStart w:id="48" w:name="OLE_LINK40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userId</w:t>
            </w:r>
            <w:bookmarkEnd w:id="47"/>
            <w:bookmarkEnd w:id="48"/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66219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DA5" w:rsidRPr="005D042B" w:rsidRDefault="00996DA5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5C549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ID</w:t>
            </w:r>
          </w:p>
        </w:tc>
      </w:tr>
      <w:tr w:rsidR="00996DA5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5C549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页面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URL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5C549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pageUrl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5C549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DA5" w:rsidRPr="005D042B" w:rsidRDefault="00996DA5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5C549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页面地址</w:t>
            </w:r>
          </w:p>
        </w:tc>
      </w:tr>
      <w:tr w:rsidR="00996DA5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3765D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访问次数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AD4C17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Theme="minorHAnsi" w:hAnsiTheme="minorHAnsi" w:hint="eastAsia"/>
                <w:sz w:val="18"/>
                <w:szCs w:val="18"/>
                <w:lang w:val="en-GB"/>
              </w:rPr>
              <w:t>n</w:t>
            </w:r>
            <w:r w:rsidR="001E524A">
              <w:rPr>
                <w:rFonts w:asciiTheme="minorHAnsi" w:hAnsiTheme="minorHAnsi" w:hint="eastAsia"/>
                <w:sz w:val="18"/>
                <w:szCs w:val="18"/>
                <w:lang w:val="en-GB"/>
              </w:rPr>
              <w:t>um</w:t>
            </w:r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3765D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long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DA5" w:rsidRPr="005D042B" w:rsidRDefault="00996DA5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DA5" w:rsidRPr="005D042B" w:rsidRDefault="003765D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访问次数</w:t>
            </w:r>
          </w:p>
        </w:tc>
      </w:tr>
    </w:tbl>
    <w:p w:rsidR="007367DA" w:rsidRDefault="007367DA" w:rsidP="007367DA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6</w:t>
      </w:r>
    </w:p>
    <w:p w:rsidR="00A02920" w:rsidRDefault="00A02920" w:rsidP="00097CAE">
      <w:pPr>
        <w:pStyle w:val="3"/>
      </w:pPr>
      <w:bookmarkStart w:id="49" w:name="_Toc391903267"/>
      <w:r>
        <w:rPr>
          <w:rFonts w:hint="eastAsia"/>
        </w:rPr>
        <w:t>2.2.</w:t>
      </w:r>
      <w:r w:rsidR="00BC0116">
        <w:rPr>
          <w:rFonts w:hint="eastAsia"/>
        </w:rPr>
        <w:t>6</w:t>
      </w:r>
      <w:r>
        <w:rPr>
          <w:rFonts w:hint="eastAsia"/>
        </w:rPr>
        <w:tab/>
        <w:t>Location</w:t>
      </w:r>
      <w:bookmarkEnd w:id="49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362"/>
        <w:gridCol w:w="1197"/>
        <w:gridCol w:w="1160"/>
        <w:gridCol w:w="3552"/>
      </w:tblGrid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97CAE" w:rsidRDefault="00097CAE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bookmarkStart w:id="50" w:name="OLE_LINK15"/>
            <w:bookmarkStart w:id="51" w:name="OLE_LINK16"/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97CAE" w:rsidRDefault="00097CAE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97CAE" w:rsidRDefault="00097CAE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97CAE" w:rsidRDefault="00097CAE" w:rsidP="00F52636">
            <w:pPr>
              <w:pStyle w:val="af9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97CAE" w:rsidRDefault="00097CAE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国家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52" w:name="OLE_LINK3"/>
            <w:bookmarkStart w:id="53" w:name="OLE_LINK4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  <w:bookmarkEnd w:id="52"/>
            <w:bookmarkEnd w:id="53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54" w:name="OLE_LINK7"/>
            <w:bookmarkStart w:id="55" w:name="OLE_LINK8"/>
            <w:bookmarkStart w:id="56" w:name="OLE_LINK5"/>
            <w:bookmarkStart w:id="57" w:name="OLE_LINK6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bookmarkEnd w:id="54"/>
            <w:bookmarkEnd w:id="55"/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所属国家</w:t>
            </w:r>
            <w:bookmarkEnd w:id="56"/>
            <w:bookmarkEnd w:id="57"/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，如中国</w:t>
            </w:r>
          </w:p>
        </w:tc>
      </w:tr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地区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8D1A6D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area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所属地区，如华南</w:t>
            </w:r>
          </w:p>
        </w:tc>
      </w:tr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lastRenderedPageBreak/>
              <w:t>省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8D1A6D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58" w:name="OLE_LINK29"/>
            <w:bookmarkStart w:id="59" w:name="OLE_LINK30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province</w:t>
            </w:r>
            <w:bookmarkEnd w:id="58"/>
            <w:bookmarkEnd w:id="59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所属省，如广东省</w:t>
            </w:r>
          </w:p>
        </w:tc>
      </w:tr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市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8D1A6D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city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所属市，如深圳市</w:t>
            </w:r>
          </w:p>
        </w:tc>
      </w:tr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县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/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区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8D1A6D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county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所属县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/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区，如福田区</w:t>
            </w:r>
          </w:p>
        </w:tc>
      </w:tr>
      <w:tr w:rsidR="00097CAE" w:rsidTr="00F52636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097CA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网络服务提供商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60" w:name="OLE_LINK31"/>
            <w:bookmarkStart w:id="61" w:name="OLE_LINK32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isp</w:t>
            </w:r>
            <w:bookmarkEnd w:id="60"/>
            <w:bookmarkEnd w:id="61"/>
            <w:proofErr w:type="spellEnd"/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CAE" w:rsidRPr="005D042B" w:rsidRDefault="006B2C6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CAE" w:rsidRPr="005D042B" w:rsidRDefault="00E31D42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="008D1A6D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所属网络服务提供商，如电信</w:t>
            </w:r>
          </w:p>
        </w:tc>
      </w:tr>
    </w:tbl>
    <w:bookmarkEnd w:id="50"/>
    <w:bookmarkEnd w:id="51"/>
    <w:p w:rsidR="00345D42" w:rsidRDefault="00345D42" w:rsidP="00345D42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7</w:t>
      </w:r>
    </w:p>
    <w:p w:rsidR="00310E68" w:rsidRDefault="00310E68" w:rsidP="00AA7FA3">
      <w:pPr>
        <w:pStyle w:val="3"/>
        <w:rPr>
          <w:lang w:val="en-GB"/>
        </w:rPr>
      </w:pPr>
      <w:bookmarkStart w:id="62" w:name="_Toc391903268"/>
      <w:r>
        <w:rPr>
          <w:rFonts w:hint="eastAsia"/>
          <w:lang w:val="en-GB"/>
        </w:rPr>
        <w:t>2.2.7</w:t>
      </w:r>
      <w:r>
        <w:rPr>
          <w:rFonts w:hint="eastAsia"/>
          <w:lang w:val="en-GB"/>
        </w:rPr>
        <w:tab/>
      </w:r>
      <w:bookmarkStart w:id="63" w:name="OLE_LINK19"/>
      <w:bookmarkStart w:id="64" w:name="OLE_LINK20"/>
      <w:proofErr w:type="spellStart"/>
      <w:r>
        <w:rPr>
          <w:rFonts w:hint="eastAsia"/>
          <w:lang w:val="en-GB"/>
        </w:rPr>
        <w:t>ResultData</w:t>
      </w:r>
      <w:bookmarkEnd w:id="62"/>
      <w:bookmarkEnd w:id="63"/>
      <w:bookmarkEnd w:id="64"/>
      <w:proofErr w:type="spellEnd"/>
    </w:p>
    <w:tbl>
      <w:tblPr>
        <w:tblW w:w="8569" w:type="dxa"/>
        <w:tblLayout w:type="fixed"/>
        <w:tblLook w:val="0000" w:firstRow="0" w:lastRow="0" w:firstColumn="0" w:lastColumn="0" w:noHBand="0" w:noVBand="0"/>
      </w:tblPr>
      <w:tblGrid>
        <w:gridCol w:w="1298"/>
        <w:gridCol w:w="1220"/>
        <w:gridCol w:w="1339"/>
        <w:gridCol w:w="1160"/>
        <w:gridCol w:w="3552"/>
      </w:tblGrid>
      <w:tr w:rsidR="00310E68" w:rsidTr="00D74E7A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10E68" w:rsidRDefault="00310E68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10E68" w:rsidRDefault="00310E68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10E68" w:rsidRDefault="00310E68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10E68" w:rsidRDefault="00310E68" w:rsidP="00F52636">
            <w:pPr>
              <w:pStyle w:val="af9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可否为空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10E68" w:rsidRDefault="00310E68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310E68" w:rsidTr="00D74E7A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C800A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PV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结果集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8A05B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pvKpis</w:t>
            </w:r>
            <w:proofErr w:type="spellEnd"/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A7FA3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PvKpi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[]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E68" w:rsidRPr="005D042B" w:rsidRDefault="00AA7FA3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数据分析完成后的结果数据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——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页面访问量</w:t>
            </w:r>
          </w:p>
        </w:tc>
      </w:tr>
      <w:tr w:rsidR="00310E68" w:rsidTr="00D74E7A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C800A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UV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结果集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8A05B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uvKpis</w:t>
            </w:r>
            <w:proofErr w:type="spellEnd"/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A7FA3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UvKpi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[]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E68" w:rsidRPr="005D042B" w:rsidRDefault="00310E68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数据分析完成后的结果数据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——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独立用户数</w:t>
            </w:r>
          </w:p>
        </w:tc>
      </w:tr>
      <w:tr w:rsidR="00310E68" w:rsidTr="00D74E7A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C800A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结果集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8A05B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ipKpis</w:t>
            </w:r>
            <w:proofErr w:type="spellEnd"/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B2408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IpKpi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[]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E68" w:rsidRPr="005D042B" w:rsidRDefault="00310E68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数据分析完成后的结果数据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——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独立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IP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数</w:t>
            </w:r>
          </w:p>
        </w:tc>
      </w:tr>
      <w:tr w:rsidR="00310E68" w:rsidTr="00D74E7A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区域速度结果集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8A05B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areaKpis</w:t>
            </w:r>
            <w:proofErr w:type="spellEnd"/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B2408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AreaKpi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[]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E68" w:rsidRPr="005D042B" w:rsidRDefault="00310E68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数据分析完成后的结果数据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——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按地区统计访问时间、访问速度</w:t>
            </w:r>
          </w:p>
        </w:tc>
      </w:tr>
      <w:tr w:rsidR="00310E68" w:rsidTr="00D74E7A"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用户</w:t>
            </w:r>
            <w:bookmarkStart w:id="65" w:name="OLE_LINK17"/>
            <w:bookmarkStart w:id="66" w:name="OLE_LINK18"/>
            <w:r w:rsidR="00C800AA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页面访问</w:t>
            </w:r>
            <w:proofErr w:type="gramStart"/>
            <w:r w:rsidR="00C800AA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量结果集</w:t>
            </w:r>
            <w:bookmarkEnd w:id="65"/>
            <w:bookmarkEnd w:id="66"/>
            <w:proofErr w:type="gramEnd"/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8A05B9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userPageKpis</w:t>
            </w:r>
            <w:proofErr w:type="spellEnd"/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B2408B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UserPageKpi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[]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E68" w:rsidRPr="005D042B" w:rsidRDefault="00310E68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E68" w:rsidRPr="005D042B" w:rsidRDefault="00A5477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数据分析完成后的结果数据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——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按用户统计页面访问量</w:t>
            </w:r>
          </w:p>
        </w:tc>
      </w:tr>
    </w:tbl>
    <w:p w:rsidR="00345D42" w:rsidRDefault="00345D42" w:rsidP="00345D42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8</w:t>
      </w:r>
    </w:p>
    <w:p w:rsidR="00512C30" w:rsidRDefault="00BF4671" w:rsidP="00166122">
      <w:pPr>
        <w:pStyle w:val="2"/>
      </w:pPr>
      <w:bookmarkStart w:id="67" w:name="_Toc391903269"/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请求数据接口</w:t>
      </w:r>
      <w:bookmarkEnd w:id="67"/>
    </w:p>
    <w:p w:rsidR="00E12893" w:rsidRPr="00E12893" w:rsidRDefault="00E12893" w:rsidP="00E12893">
      <w:pPr>
        <w:pStyle w:val="3"/>
      </w:pPr>
      <w:bookmarkStart w:id="68" w:name="_Toc391903270"/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功能描述</w:t>
      </w:r>
      <w:bookmarkEnd w:id="68"/>
    </w:p>
    <w:p w:rsidR="00D62A53" w:rsidRDefault="00D62A53" w:rsidP="00D62A53">
      <w:r>
        <w:rPr>
          <w:rFonts w:hint="eastAsia"/>
        </w:rPr>
        <w:tab/>
      </w:r>
      <w:r w:rsidR="000F4360">
        <w:rPr>
          <w:rFonts w:hint="eastAsia"/>
        </w:rPr>
        <w:t>外</w:t>
      </w:r>
      <w:r>
        <w:rPr>
          <w:rFonts w:hint="eastAsia"/>
        </w:rPr>
        <w:t>系统通过此接口向数据分析平台发起数据分析请求。</w:t>
      </w:r>
    </w:p>
    <w:p w:rsidR="005B0CDA" w:rsidRDefault="00E12893" w:rsidP="00E12893">
      <w:pPr>
        <w:pStyle w:val="3"/>
      </w:pPr>
      <w:bookmarkStart w:id="69" w:name="_Toc391903271"/>
      <w:r>
        <w:rPr>
          <w:rFonts w:hint="eastAsia"/>
        </w:rPr>
        <w:t>2.3.2</w:t>
      </w:r>
      <w:r>
        <w:rPr>
          <w:rFonts w:hint="eastAsia"/>
        </w:rPr>
        <w:tab/>
      </w:r>
      <w:r w:rsidR="005B0CDA">
        <w:rPr>
          <w:rFonts w:hint="eastAsia"/>
        </w:rPr>
        <w:t>接口</w:t>
      </w:r>
      <w:r>
        <w:rPr>
          <w:rFonts w:hint="eastAsia"/>
        </w:rPr>
        <w:t>定义</w:t>
      </w:r>
      <w:bookmarkEnd w:id="69"/>
    </w:p>
    <w:p w:rsidR="00E12893" w:rsidRDefault="005B0CDA" w:rsidP="00D62A53">
      <w:r>
        <w:rPr>
          <w:rFonts w:hint="eastAsia"/>
        </w:rPr>
        <w:tab/>
      </w:r>
      <w:r>
        <w:rPr>
          <w:rFonts w:hint="eastAsia"/>
        </w:rPr>
        <w:t>接口方向：外系统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数据分析平台</w:t>
      </w:r>
    </w:p>
    <w:p w:rsidR="003C4D5F" w:rsidRPr="003C4D5F" w:rsidRDefault="003C4D5F" w:rsidP="00D62A53">
      <w:r>
        <w:rPr>
          <w:rFonts w:hint="eastAsia"/>
        </w:rPr>
        <w:tab/>
      </w:r>
      <w:r w:rsidR="005752B8">
        <w:rPr>
          <w:rFonts w:hint="eastAsia"/>
        </w:rPr>
        <w:t>协议</w:t>
      </w:r>
      <w:r>
        <w:rPr>
          <w:rFonts w:hint="eastAsia"/>
        </w:rPr>
        <w:t>类型：</w:t>
      </w:r>
      <w:proofErr w:type="spellStart"/>
      <w:proofErr w:type="gramStart"/>
      <w:r w:rsidR="008961B1">
        <w:rPr>
          <w:rFonts w:hint="eastAsia"/>
        </w:rPr>
        <w:t>avro</w:t>
      </w:r>
      <w:proofErr w:type="spellEnd"/>
      <w:proofErr w:type="gramEnd"/>
    </w:p>
    <w:p w:rsidR="00F3095B" w:rsidRPr="000B4FD8" w:rsidRDefault="00C23F0D" w:rsidP="00D62A53">
      <w:r w:rsidRPr="000B4FD8">
        <w:rPr>
          <w:rFonts w:hint="eastAsia"/>
        </w:rPr>
        <w:tab/>
      </w:r>
      <w:r w:rsidRPr="000B4FD8">
        <w:rPr>
          <w:rFonts w:hint="eastAsia"/>
        </w:rPr>
        <w:t>接口原型：</w:t>
      </w:r>
      <w:proofErr w:type="spellStart"/>
      <w:r w:rsidR="00F3095B" w:rsidRPr="000B4FD8">
        <w:rPr>
          <w:rFonts w:hint="eastAsia"/>
        </w:rPr>
        <w:t>ResponseEvt</w:t>
      </w:r>
      <w:proofErr w:type="spellEnd"/>
      <w:r w:rsidR="00F3095B" w:rsidRPr="000B4FD8">
        <w:rPr>
          <w:rFonts w:hint="eastAsia"/>
        </w:rPr>
        <w:t xml:space="preserve"> </w:t>
      </w:r>
      <w:bookmarkStart w:id="70" w:name="OLE_LINK11"/>
      <w:bookmarkStart w:id="71" w:name="OLE_LINK12"/>
      <w:proofErr w:type="spellStart"/>
      <w:r w:rsidR="00F3095B" w:rsidRPr="000B4FD8">
        <w:rPr>
          <w:rFonts w:hint="eastAsia"/>
        </w:rPr>
        <w:t>analyzeData</w:t>
      </w:r>
      <w:bookmarkEnd w:id="70"/>
      <w:bookmarkEnd w:id="71"/>
      <w:proofErr w:type="spellEnd"/>
      <w:r w:rsidR="00F3095B" w:rsidRPr="000B4FD8">
        <w:rPr>
          <w:rFonts w:hint="eastAsia"/>
        </w:rPr>
        <w:t>(</w:t>
      </w:r>
      <w:r w:rsidR="00777690">
        <w:rPr>
          <w:rFonts w:hint="eastAsia"/>
        </w:rPr>
        <w:tab/>
      </w:r>
      <w:r w:rsidR="00DE513C">
        <w:rPr>
          <w:rFonts w:hint="eastAsia"/>
        </w:rPr>
        <w:t>RequestEvt</w:t>
      </w:r>
      <w:bookmarkStart w:id="72" w:name="_GoBack"/>
      <w:bookmarkEnd w:id="72"/>
      <w:r w:rsidR="00F3095B" w:rsidRPr="000B4FD8">
        <w:rPr>
          <w:rFonts w:hint="eastAsia"/>
        </w:rPr>
        <w:t xml:space="preserve"> </w:t>
      </w:r>
      <w:proofErr w:type="spellStart"/>
      <w:r w:rsidR="00F3095B" w:rsidRPr="000B4FD8">
        <w:rPr>
          <w:rFonts w:hint="eastAsia"/>
        </w:rPr>
        <w:t>evt</w:t>
      </w:r>
      <w:proofErr w:type="spellEnd"/>
      <w:r w:rsidR="00F3095B" w:rsidRPr="000B4FD8">
        <w:rPr>
          <w:rFonts w:hint="eastAsia"/>
        </w:rPr>
        <w:t>)</w:t>
      </w:r>
    </w:p>
    <w:p w:rsidR="00F3095B" w:rsidRDefault="00F3095B" w:rsidP="00F3095B">
      <w:pPr>
        <w:ind w:firstLine="420"/>
      </w:pPr>
      <w:proofErr w:type="spellStart"/>
      <w:r>
        <w:rPr>
          <w:rFonts w:hint="eastAsia"/>
        </w:rPr>
        <w:t>RequestEvt</w:t>
      </w:r>
      <w:proofErr w:type="spellEnd"/>
      <w:r>
        <w:rPr>
          <w:rFonts w:hint="eastAsia"/>
        </w:rPr>
        <w:t>定义：</w:t>
      </w:r>
    </w:p>
    <w:tbl>
      <w:tblPr>
        <w:tblW w:w="8132" w:type="dxa"/>
        <w:tblInd w:w="481" w:type="dxa"/>
        <w:tblLayout w:type="fixed"/>
        <w:tblLook w:val="0000" w:firstRow="0" w:lastRow="0" w:firstColumn="0" w:lastColumn="0" w:noHBand="0" w:noVBand="0"/>
      </w:tblPr>
      <w:tblGrid>
        <w:gridCol w:w="1427"/>
        <w:gridCol w:w="1401"/>
        <w:gridCol w:w="1194"/>
        <w:gridCol w:w="698"/>
        <w:gridCol w:w="3412"/>
      </w:tblGrid>
      <w:tr w:rsidR="00F3095B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3095B" w:rsidRDefault="00F3095B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3095B" w:rsidRDefault="00F3095B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3095B" w:rsidRDefault="00F3095B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3095B" w:rsidRDefault="00F3095B" w:rsidP="00F52636">
            <w:pPr>
              <w:pStyle w:val="af9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可空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3095B" w:rsidRDefault="00F3095B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F3095B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950B83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事务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950B83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transaction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E73B9E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事务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ID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，请求的唯一标识。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 xml:space="preserve"> </w:t>
            </w:r>
          </w:p>
        </w:tc>
      </w:tr>
      <w:tr w:rsidR="00DF5B36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B36" w:rsidRPr="005D042B" w:rsidRDefault="00DF5B3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指标类型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B36" w:rsidRPr="005D042B" w:rsidRDefault="00DF5B3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kpiType</w:t>
            </w:r>
            <w:r w:rsidR="003C5C68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</w:t>
            </w:r>
            <w:proofErr w:type="spellEnd"/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B36" w:rsidRPr="005D042B" w:rsidRDefault="00DF5B3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  <w:r w:rsidR="003C5C68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[]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B36" w:rsidRPr="005D042B" w:rsidRDefault="00DF5B3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B36" w:rsidRPr="005D042B" w:rsidRDefault="00DF5B3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指标类型：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pv,uv,ip,area,userPage</w:t>
            </w:r>
            <w:proofErr w:type="spellEnd"/>
            <w:r w:rsidR="00AA7FA3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，可传多个</w:t>
            </w:r>
            <w:r w:rsidR="00FE5B7E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。</w:t>
            </w:r>
          </w:p>
        </w:tc>
      </w:tr>
      <w:tr w:rsidR="00F3095B" w:rsidTr="00DC1570">
        <w:trPr>
          <w:trHeight w:val="65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lastRenderedPageBreak/>
              <w:t>开始时间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73" w:name="OLE_LINK21"/>
            <w:bookmarkStart w:id="74" w:name="OLE_LINK22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startTime</w:t>
            </w:r>
            <w:bookmarkEnd w:id="73"/>
            <w:bookmarkEnd w:id="74"/>
            <w:proofErr w:type="spellEnd"/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95B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开始时间</w:t>
            </w:r>
          </w:p>
        </w:tc>
      </w:tr>
      <w:tr w:rsidR="007E03CC" w:rsidTr="00DC1570">
        <w:trPr>
          <w:trHeight w:val="65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3CC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结束时间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3CC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endTime</w:t>
            </w:r>
            <w:proofErr w:type="spellEnd"/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3CC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3CC" w:rsidRPr="005D042B" w:rsidRDefault="007E03CC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3CC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结束</w:t>
            </w:r>
            <w:r w:rsidR="007E03CC"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</w:t>
            </w:r>
          </w:p>
        </w:tc>
      </w:tr>
      <w:tr w:rsidR="006B7546" w:rsidRPr="006B7546" w:rsidTr="00DC1570">
        <w:trPr>
          <w:trHeight w:val="65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546" w:rsidRPr="005D042B" w:rsidRDefault="006B754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统计精度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546" w:rsidRPr="005D042B" w:rsidRDefault="006B754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bookmarkStart w:id="75" w:name="OLE_LINK23"/>
            <w:bookmarkStart w:id="76" w:name="OLE_LINK24"/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timeType</w:t>
            </w:r>
            <w:bookmarkEnd w:id="75"/>
            <w:bookmarkEnd w:id="76"/>
            <w:proofErr w:type="spellEnd"/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546" w:rsidRPr="005D042B" w:rsidRDefault="006B754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7546" w:rsidRPr="005D042B" w:rsidRDefault="006B754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546" w:rsidRPr="005D042B" w:rsidRDefault="006B754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统计精度：按日（</w:t>
            </w:r>
            <w:proofErr w:type="spell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dd</w:t>
            </w:r>
            <w:proofErr w:type="spellEnd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）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,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时（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HH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），分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(mm)</w:t>
            </w:r>
          </w:p>
        </w:tc>
      </w:tr>
    </w:tbl>
    <w:p w:rsidR="00FC2AAD" w:rsidRDefault="00FC2AAD" w:rsidP="00FC2AAD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9</w:t>
      </w:r>
    </w:p>
    <w:p w:rsidR="0020373F" w:rsidRDefault="0020373F" w:rsidP="00216262">
      <w:pPr>
        <w:ind w:firstLine="420"/>
      </w:pPr>
      <w:proofErr w:type="spellStart"/>
      <w:r>
        <w:rPr>
          <w:rFonts w:hint="eastAsia"/>
        </w:rPr>
        <w:t>ResponseEvt</w:t>
      </w:r>
      <w:proofErr w:type="spellEnd"/>
      <w:r>
        <w:rPr>
          <w:rFonts w:hint="eastAsia"/>
        </w:rPr>
        <w:t>定义：</w:t>
      </w:r>
    </w:p>
    <w:tbl>
      <w:tblPr>
        <w:tblW w:w="8132" w:type="dxa"/>
        <w:tblInd w:w="481" w:type="dxa"/>
        <w:tblLayout w:type="fixed"/>
        <w:tblLook w:val="0000" w:firstRow="0" w:lastRow="0" w:firstColumn="0" w:lastColumn="0" w:noHBand="0" w:noVBand="0"/>
      </w:tblPr>
      <w:tblGrid>
        <w:gridCol w:w="1427"/>
        <w:gridCol w:w="1386"/>
        <w:gridCol w:w="1209"/>
        <w:gridCol w:w="708"/>
        <w:gridCol w:w="3402"/>
      </w:tblGrid>
      <w:tr w:rsidR="0020373F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0373F" w:rsidRDefault="0020373F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ab/>
            </w:r>
            <w:r>
              <w:rPr>
                <w:rFonts w:asci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0373F" w:rsidRDefault="0020373F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标记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0373F" w:rsidRDefault="0020373F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0373F" w:rsidRDefault="0020373F" w:rsidP="00F52636">
            <w:pPr>
              <w:pStyle w:val="af9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可空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0373F" w:rsidRDefault="0020373F" w:rsidP="00F52636">
            <w:pPr>
              <w:pStyle w:val="af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说明</w:t>
            </w:r>
          </w:p>
        </w:tc>
      </w:tr>
      <w:tr w:rsidR="0020373F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事务</w:t>
            </w: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ID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transactionId</w:t>
            </w:r>
            <w:proofErr w:type="spellEnd"/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F129ED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事务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ID</w:t>
            </w:r>
          </w:p>
        </w:tc>
      </w:tr>
      <w:tr w:rsidR="0020373F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返回码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String(6)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操作结果</w:t>
            </w:r>
          </w:p>
        </w:tc>
      </w:tr>
      <w:tr w:rsidR="0050411A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11A" w:rsidRPr="005D042B" w:rsidRDefault="0050411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结果集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11A" w:rsidRPr="005D042B" w:rsidRDefault="0050411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A51BA5">
              <w:rPr>
                <w:rFonts w:asciiTheme="minorHAnsi" w:hAnsiTheme="minorHAnsi"/>
                <w:sz w:val="18"/>
                <w:szCs w:val="18"/>
                <w:lang w:val="en-GB"/>
              </w:rPr>
              <w:t>resultData</w:t>
            </w:r>
            <w:proofErr w:type="spellEnd"/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11A" w:rsidRPr="005D042B" w:rsidRDefault="0050411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spellStart"/>
            <w:r w:rsidRPr="00A51BA5">
              <w:rPr>
                <w:rFonts w:asciiTheme="minorHAnsi" w:hAnsiTheme="minorHAnsi"/>
                <w:sz w:val="18"/>
                <w:szCs w:val="18"/>
                <w:lang w:val="en-GB"/>
              </w:rPr>
              <w:t>ResultData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11A" w:rsidRPr="005D042B" w:rsidRDefault="0050411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11A" w:rsidRPr="005D042B" w:rsidRDefault="0050411A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结果数据</w:t>
            </w:r>
          </w:p>
        </w:tc>
      </w:tr>
      <w:tr w:rsidR="0020373F" w:rsidTr="00DC1570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信息描述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1570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String</w:t>
            </w:r>
          </w:p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(0~1024)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Y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373F" w:rsidRPr="005D042B" w:rsidRDefault="0020373F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结果描述</w:t>
            </w:r>
          </w:p>
        </w:tc>
      </w:tr>
    </w:tbl>
    <w:p w:rsidR="00FC2AAD" w:rsidRDefault="00FC2AAD" w:rsidP="00FC2AAD">
      <w:pPr>
        <w:pStyle w:val="a9"/>
        <w:jc w:val="center"/>
      </w:pPr>
      <w:bookmarkStart w:id="77" w:name="OLE_LINK13"/>
      <w:bookmarkStart w:id="78" w:name="OLE_LINK14"/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10</w:t>
      </w:r>
    </w:p>
    <w:p w:rsidR="0020373F" w:rsidRDefault="00C304F0" w:rsidP="00216262">
      <w:pPr>
        <w:ind w:firstLine="420"/>
      </w:pPr>
      <w:proofErr w:type="spellStart"/>
      <w:r>
        <w:rPr>
          <w:rFonts w:hint="eastAsia"/>
        </w:rPr>
        <w:t>resultCode</w:t>
      </w:r>
      <w:bookmarkEnd w:id="77"/>
      <w:bookmarkEnd w:id="78"/>
      <w:proofErr w:type="spellEnd"/>
      <w:r>
        <w:rPr>
          <w:rFonts w:hint="eastAsia"/>
        </w:rPr>
        <w:t>定义：</w:t>
      </w:r>
    </w:p>
    <w:tbl>
      <w:tblPr>
        <w:tblW w:w="807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662"/>
      </w:tblGrid>
      <w:tr w:rsidR="00C304F0" w:rsidRPr="00BE2C66" w:rsidTr="00DC1570">
        <w:trPr>
          <w:cantSplit/>
          <w:tblHeader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304F0" w:rsidRPr="00BE2C66" w:rsidRDefault="00D746FF" w:rsidP="002544F3">
            <w:pPr>
              <w:rPr>
                <w:sz w:val="18"/>
                <w:szCs w:val="18"/>
              </w:rPr>
            </w:pPr>
            <w:proofErr w:type="spellStart"/>
            <w:r w:rsidRPr="00BE2C66">
              <w:rPr>
                <w:rFonts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304F0" w:rsidRPr="00BE2C66" w:rsidRDefault="00E94865" w:rsidP="00F52636">
            <w:pPr>
              <w:pStyle w:val="TableHeading"/>
              <w:rPr>
                <w:sz w:val="18"/>
                <w:szCs w:val="18"/>
              </w:rPr>
            </w:pPr>
            <w:r w:rsidRPr="00BE2C66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304F0" w:rsidRPr="00BE2C66" w:rsidTr="00DC1570">
        <w:trPr>
          <w:cantSplit/>
        </w:trPr>
        <w:tc>
          <w:tcPr>
            <w:tcW w:w="1417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000000</w:t>
            </w:r>
          </w:p>
        </w:tc>
        <w:tc>
          <w:tcPr>
            <w:tcW w:w="6662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成功。</w:t>
            </w:r>
          </w:p>
        </w:tc>
      </w:tr>
      <w:tr w:rsidR="00C304F0" w:rsidRPr="00BE2C66" w:rsidTr="00DC1570">
        <w:trPr>
          <w:cantSplit/>
        </w:trPr>
        <w:tc>
          <w:tcPr>
            <w:tcW w:w="1417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10000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</w:t>
            </w:r>
          </w:p>
        </w:tc>
        <w:tc>
          <w:tcPr>
            <w:tcW w:w="6662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系统忙。</w:t>
            </w:r>
          </w:p>
        </w:tc>
      </w:tr>
      <w:tr w:rsidR="00C304F0" w:rsidRPr="00BE2C66" w:rsidTr="00DC1570">
        <w:trPr>
          <w:cantSplit/>
        </w:trPr>
        <w:tc>
          <w:tcPr>
            <w:tcW w:w="1417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100002</w:t>
            </w:r>
          </w:p>
        </w:tc>
        <w:tc>
          <w:tcPr>
            <w:tcW w:w="6662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请求重复。</w:t>
            </w:r>
          </w:p>
        </w:tc>
      </w:tr>
      <w:tr w:rsidR="00C304F0" w:rsidRPr="00BE2C66" w:rsidTr="00DC1570">
        <w:trPr>
          <w:cantSplit/>
        </w:trPr>
        <w:tc>
          <w:tcPr>
            <w:tcW w:w="1417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200001</w:t>
            </w:r>
          </w:p>
        </w:tc>
        <w:tc>
          <w:tcPr>
            <w:tcW w:w="6662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指标类型不正确。</w:t>
            </w:r>
          </w:p>
        </w:tc>
      </w:tr>
      <w:tr w:rsidR="00C304F0" w:rsidRPr="00BE2C66" w:rsidTr="00DC1570">
        <w:trPr>
          <w:cantSplit/>
        </w:trPr>
        <w:tc>
          <w:tcPr>
            <w:tcW w:w="1417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200002</w:t>
            </w:r>
          </w:p>
        </w:tc>
        <w:tc>
          <w:tcPr>
            <w:tcW w:w="6662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统计精度不正确。</w:t>
            </w:r>
          </w:p>
        </w:tc>
      </w:tr>
      <w:tr w:rsidR="00C304F0" w:rsidRPr="00BE2C66" w:rsidTr="00DC1570">
        <w:trPr>
          <w:cantSplit/>
        </w:trPr>
        <w:tc>
          <w:tcPr>
            <w:tcW w:w="1417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200003</w:t>
            </w:r>
          </w:p>
        </w:tc>
        <w:tc>
          <w:tcPr>
            <w:tcW w:w="6662" w:type="dxa"/>
          </w:tcPr>
          <w:p w:rsidR="00C304F0" w:rsidRPr="005D042B" w:rsidRDefault="00C304F0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时间格式不正确。</w:t>
            </w:r>
          </w:p>
        </w:tc>
      </w:tr>
    </w:tbl>
    <w:p w:rsidR="00FC2AAD" w:rsidRDefault="00FC2AAD" w:rsidP="00FC2AAD">
      <w:pPr>
        <w:pStyle w:val="a9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11</w:t>
      </w:r>
    </w:p>
    <w:p w:rsidR="004525C2" w:rsidRDefault="000558C9" w:rsidP="000558C9">
      <w:pPr>
        <w:pStyle w:val="1"/>
      </w:pPr>
      <w:r>
        <w:rPr>
          <w:rFonts w:hint="eastAsia"/>
        </w:rPr>
        <w:t>3</w:t>
      </w:r>
      <w:r w:rsidR="004525C2">
        <w:rPr>
          <w:rFonts w:hint="eastAsia"/>
        </w:rPr>
        <w:tab/>
      </w:r>
      <w:r w:rsidR="004525C2">
        <w:rPr>
          <w:rFonts w:hint="eastAsia"/>
        </w:rPr>
        <w:t>接口地址</w:t>
      </w:r>
    </w:p>
    <w:p w:rsidR="004525C2" w:rsidRDefault="004525C2" w:rsidP="004525C2">
      <w:pPr>
        <w:rPr>
          <w:color w:val="FF0000"/>
        </w:rPr>
      </w:pPr>
      <w:r>
        <w:rPr>
          <w:rFonts w:hint="eastAsia"/>
        </w:rPr>
        <w:tab/>
      </w:r>
      <w:r w:rsidRPr="004525C2">
        <w:rPr>
          <w:rFonts w:hint="eastAsia"/>
          <w:color w:val="FF0000"/>
        </w:rPr>
        <w:t>待补充</w:t>
      </w:r>
    </w:p>
    <w:p w:rsidR="002F2731" w:rsidRDefault="000558C9" w:rsidP="002F2731">
      <w:pPr>
        <w:pStyle w:val="1"/>
      </w:pPr>
      <w:r>
        <w:rPr>
          <w:rFonts w:hint="eastAsia"/>
        </w:rPr>
        <w:t>4</w:t>
      </w:r>
      <w:r>
        <w:rPr>
          <w:rFonts w:hint="eastAsia"/>
        </w:rPr>
        <w:tab/>
      </w:r>
      <w:r w:rsidR="002F2731">
        <w:rPr>
          <w:rFonts w:hint="eastAsia"/>
        </w:rPr>
        <w:t>附录</w:t>
      </w:r>
    </w:p>
    <w:p w:rsidR="002F2731" w:rsidRDefault="000558C9" w:rsidP="002F2731">
      <w:pPr>
        <w:pStyle w:val="2"/>
      </w:pPr>
      <w:r>
        <w:rPr>
          <w:rFonts w:hint="eastAsia"/>
        </w:rPr>
        <w:t>4</w:t>
      </w:r>
      <w:r w:rsidR="002F2731">
        <w:rPr>
          <w:rFonts w:hint="eastAsia"/>
        </w:rPr>
        <w:t>.1</w:t>
      </w:r>
      <w:r w:rsidR="002F2731">
        <w:rPr>
          <w:rFonts w:hint="eastAsia"/>
        </w:rPr>
        <w:tab/>
      </w:r>
      <w:proofErr w:type="spellStart"/>
      <w:r w:rsidR="002F2731">
        <w:rPr>
          <w:rFonts w:hint="eastAsia"/>
        </w:rPr>
        <w:t>avro</w:t>
      </w:r>
      <w:proofErr w:type="spellEnd"/>
      <w:r w:rsidR="002F2731">
        <w:rPr>
          <w:rFonts w:hint="eastAsia"/>
        </w:rPr>
        <w:t xml:space="preserve"> schema</w:t>
      </w:r>
    </w:p>
    <w:p w:rsidR="002D358F" w:rsidRPr="00DA62C9" w:rsidRDefault="00DA62C9" w:rsidP="002D358F">
      <w:pPr>
        <w:rPr>
          <w:color w:val="FF0000"/>
        </w:rPr>
      </w:pPr>
      <w:r w:rsidRPr="00DA62C9">
        <w:rPr>
          <w:rFonts w:hint="eastAsia"/>
          <w:color w:val="FF0000"/>
        </w:rPr>
        <w:tab/>
      </w:r>
      <w:r w:rsidRPr="00DA62C9">
        <w:rPr>
          <w:rFonts w:hint="eastAsia"/>
          <w:color w:val="FF0000"/>
        </w:rPr>
        <w:t>待补充</w:t>
      </w:r>
    </w:p>
    <w:p w:rsidR="002F160D" w:rsidRDefault="000558C9" w:rsidP="002F160D">
      <w:pPr>
        <w:pStyle w:val="1"/>
      </w:pPr>
      <w:bookmarkStart w:id="79" w:name="_Toc391903272"/>
      <w:r>
        <w:rPr>
          <w:rFonts w:hint="eastAsia"/>
        </w:rPr>
        <w:lastRenderedPageBreak/>
        <w:t>5</w:t>
      </w:r>
      <w:r w:rsidR="002F160D">
        <w:rPr>
          <w:rFonts w:hint="eastAsia"/>
        </w:rPr>
        <w:tab/>
      </w:r>
      <w:r w:rsidR="002F160D">
        <w:rPr>
          <w:rFonts w:hint="eastAsia"/>
        </w:rPr>
        <w:t>修订历史</w:t>
      </w:r>
      <w:bookmarkEnd w:id="79"/>
      <w:r w:rsidR="002F160D">
        <w:rPr>
          <w:rFonts w:hint="eastAsia"/>
        </w:rPr>
        <w:t xml:space="preserve"> </w:t>
      </w:r>
    </w:p>
    <w:tbl>
      <w:tblPr>
        <w:tblStyle w:val="af8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260"/>
        <w:gridCol w:w="1431"/>
        <w:gridCol w:w="4113"/>
      </w:tblGrid>
      <w:tr w:rsidR="00827E06" w:rsidRPr="009D4AA4" w:rsidTr="00B87977">
        <w:tc>
          <w:tcPr>
            <w:tcW w:w="1275" w:type="dxa"/>
            <w:shd w:val="clear" w:color="auto" w:fill="D9D9D9" w:themeFill="background1" w:themeFillShade="D9"/>
          </w:tcPr>
          <w:p w:rsidR="00827E06" w:rsidRPr="009D4AA4" w:rsidRDefault="00827E06" w:rsidP="00F52636">
            <w:pPr>
              <w:rPr>
                <w:sz w:val="18"/>
                <w:szCs w:val="18"/>
              </w:rPr>
            </w:pPr>
            <w:r w:rsidRPr="009D4AA4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27E06" w:rsidRPr="009D4AA4" w:rsidRDefault="00827E06" w:rsidP="00F52636">
            <w:pPr>
              <w:rPr>
                <w:sz w:val="18"/>
                <w:szCs w:val="18"/>
              </w:rPr>
            </w:pPr>
            <w:r w:rsidRPr="009D4AA4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827E06" w:rsidRPr="009D4AA4" w:rsidRDefault="00827E06" w:rsidP="00F52636">
            <w:pPr>
              <w:rPr>
                <w:sz w:val="18"/>
                <w:szCs w:val="18"/>
              </w:rPr>
            </w:pPr>
            <w:r w:rsidRPr="009D4AA4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827E06" w:rsidRPr="009D4AA4" w:rsidRDefault="00827E06" w:rsidP="00F52636">
            <w:pPr>
              <w:rPr>
                <w:sz w:val="18"/>
                <w:szCs w:val="18"/>
              </w:rPr>
            </w:pPr>
            <w:r w:rsidRPr="009D4AA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7E06" w:rsidRPr="009D4AA4" w:rsidTr="00B87977">
        <w:tc>
          <w:tcPr>
            <w:tcW w:w="1275" w:type="dxa"/>
          </w:tcPr>
          <w:p w:rsidR="00827E06" w:rsidRPr="005D042B" w:rsidRDefault="00827E0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2014-06-30</w:t>
            </w:r>
          </w:p>
        </w:tc>
        <w:tc>
          <w:tcPr>
            <w:tcW w:w="1260" w:type="dxa"/>
          </w:tcPr>
          <w:p w:rsidR="00827E06" w:rsidRPr="005D042B" w:rsidRDefault="00827E0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proofErr w:type="gramStart"/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陈智伟</w:t>
            </w:r>
            <w:proofErr w:type="gramEnd"/>
          </w:p>
        </w:tc>
        <w:tc>
          <w:tcPr>
            <w:tcW w:w="1431" w:type="dxa"/>
          </w:tcPr>
          <w:p w:rsidR="00827E06" w:rsidRPr="005D042B" w:rsidRDefault="00827E0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/>
                <w:sz w:val="18"/>
                <w:szCs w:val="18"/>
                <w:lang w:val="en-GB"/>
              </w:rPr>
              <w:t>V</w:t>
            </w: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1.0.0</w:t>
            </w:r>
          </w:p>
        </w:tc>
        <w:tc>
          <w:tcPr>
            <w:tcW w:w="4113" w:type="dxa"/>
          </w:tcPr>
          <w:p w:rsidR="00827E06" w:rsidRPr="005D042B" w:rsidRDefault="00827E06" w:rsidP="005D042B">
            <w:pPr>
              <w:pStyle w:val="af9"/>
              <w:spacing w:before="60" w:beforeAutospacing="0" w:after="60" w:afterAutospacing="0" w:line="240" w:lineRule="atLeast"/>
              <w:ind w:left="360" w:hanging="360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5D042B">
              <w:rPr>
                <w:rFonts w:asciiTheme="minorHAnsi" w:hAnsiTheme="minorHAnsi" w:hint="eastAsia"/>
                <w:sz w:val="18"/>
                <w:szCs w:val="18"/>
                <w:lang w:val="en-GB"/>
              </w:rPr>
              <w:t>初步文档制定</w:t>
            </w:r>
          </w:p>
        </w:tc>
      </w:tr>
    </w:tbl>
    <w:p w:rsidR="0027205E" w:rsidRPr="00C35315" w:rsidRDefault="0027205E" w:rsidP="00C35315"/>
    <w:sectPr w:rsidR="0027205E" w:rsidRPr="00C3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BF2" w:rsidRDefault="00C90BF2" w:rsidP="00FC3B3B">
      <w:pPr>
        <w:spacing w:after="0" w:line="240" w:lineRule="auto"/>
      </w:pPr>
      <w:r>
        <w:separator/>
      </w:r>
    </w:p>
  </w:endnote>
  <w:endnote w:type="continuationSeparator" w:id="0">
    <w:p w:rsidR="00C90BF2" w:rsidRDefault="00C90BF2" w:rsidP="00FC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BF2" w:rsidRDefault="00C90BF2" w:rsidP="00FC3B3B">
      <w:pPr>
        <w:spacing w:after="0" w:line="240" w:lineRule="auto"/>
      </w:pPr>
      <w:r>
        <w:separator/>
      </w:r>
    </w:p>
  </w:footnote>
  <w:footnote w:type="continuationSeparator" w:id="0">
    <w:p w:rsidR="00C90BF2" w:rsidRDefault="00C90BF2" w:rsidP="00FC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936" w:hanging="936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907"/>
        </w:tabs>
        <w:ind w:left="1361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num" w:pos="907"/>
        </w:tabs>
        <w:ind w:left="1304" w:hanging="453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06F448C"/>
    <w:multiLevelType w:val="hybridMultilevel"/>
    <w:tmpl w:val="0DDE6DD6"/>
    <w:lvl w:ilvl="0" w:tplc="44B2EEF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C1"/>
    <w:rsid w:val="00010851"/>
    <w:rsid w:val="000143CE"/>
    <w:rsid w:val="000277DB"/>
    <w:rsid w:val="0005445B"/>
    <w:rsid w:val="000558C9"/>
    <w:rsid w:val="00070680"/>
    <w:rsid w:val="00097CAE"/>
    <w:rsid w:val="000A6AD5"/>
    <w:rsid w:val="000B2C05"/>
    <w:rsid w:val="000B4FD8"/>
    <w:rsid w:val="000C680D"/>
    <w:rsid w:val="000D47D2"/>
    <w:rsid w:val="000D7D4A"/>
    <w:rsid w:val="000F4360"/>
    <w:rsid w:val="001078D7"/>
    <w:rsid w:val="00124F54"/>
    <w:rsid w:val="00136E7C"/>
    <w:rsid w:val="00166122"/>
    <w:rsid w:val="00194450"/>
    <w:rsid w:val="001966D4"/>
    <w:rsid w:val="001A37FB"/>
    <w:rsid w:val="001B3A64"/>
    <w:rsid w:val="001E0CAE"/>
    <w:rsid w:val="001E4EF9"/>
    <w:rsid w:val="001E524A"/>
    <w:rsid w:val="001F122E"/>
    <w:rsid w:val="001F3265"/>
    <w:rsid w:val="0020373F"/>
    <w:rsid w:val="00216262"/>
    <w:rsid w:val="0021641A"/>
    <w:rsid w:val="002544F3"/>
    <w:rsid w:val="0027205E"/>
    <w:rsid w:val="002A2888"/>
    <w:rsid w:val="002A5621"/>
    <w:rsid w:val="002B59A5"/>
    <w:rsid w:val="002D358F"/>
    <w:rsid w:val="002F160D"/>
    <w:rsid w:val="002F2731"/>
    <w:rsid w:val="00310E68"/>
    <w:rsid w:val="00333C74"/>
    <w:rsid w:val="00342E38"/>
    <w:rsid w:val="00345009"/>
    <w:rsid w:val="00345D42"/>
    <w:rsid w:val="003765DF"/>
    <w:rsid w:val="003B1EFF"/>
    <w:rsid w:val="003B2E8B"/>
    <w:rsid w:val="003C4D5F"/>
    <w:rsid w:val="003C521F"/>
    <w:rsid w:val="003C5C68"/>
    <w:rsid w:val="003D0F4E"/>
    <w:rsid w:val="003E1892"/>
    <w:rsid w:val="00416A34"/>
    <w:rsid w:val="004356A1"/>
    <w:rsid w:val="004525C2"/>
    <w:rsid w:val="004758C5"/>
    <w:rsid w:val="00475D5E"/>
    <w:rsid w:val="004A6E8C"/>
    <w:rsid w:val="004E03EF"/>
    <w:rsid w:val="004E52E9"/>
    <w:rsid w:val="004E6569"/>
    <w:rsid w:val="0050411A"/>
    <w:rsid w:val="00507546"/>
    <w:rsid w:val="00512C30"/>
    <w:rsid w:val="005457E1"/>
    <w:rsid w:val="0056506A"/>
    <w:rsid w:val="005752B8"/>
    <w:rsid w:val="0057785B"/>
    <w:rsid w:val="005841F6"/>
    <w:rsid w:val="0059221A"/>
    <w:rsid w:val="005A2BB8"/>
    <w:rsid w:val="005A4ADC"/>
    <w:rsid w:val="005B0CDA"/>
    <w:rsid w:val="005C1633"/>
    <w:rsid w:val="005C5492"/>
    <w:rsid w:val="005D042B"/>
    <w:rsid w:val="005E6194"/>
    <w:rsid w:val="00612132"/>
    <w:rsid w:val="00662196"/>
    <w:rsid w:val="006A3139"/>
    <w:rsid w:val="006B2C6B"/>
    <w:rsid w:val="006B7546"/>
    <w:rsid w:val="006B7D2E"/>
    <w:rsid w:val="006C2431"/>
    <w:rsid w:val="00704F1F"/>
    <w:rsid w:val="0073447F"/>
    <w:rsid w:val="007367DA"/>
    <w:rsid w:val="007369E4"/>
    <w:rsid w:val="007466F9"/>
    <w:rsid w:val="007539BF"/>
    <w:rsid w:val="00777690"/>
    <w:rsid w:val="007A2D6C"/>
    <w:rsid w:val="007E03CC"/>
    <w:rsid w:val="00802EEF"/>
    <w:rsid w:val="00811D3A"/>
    <w:rsid w:val="00815F1C"/>
    <w:rsid w:val="00827E06"/>
    <w:rsid w:val="00844425"/>
    <w:rsid w:val="00850554"/>
    <w:rsid w:val="00862D5E"/>
    <w:rsid w:val="00872BAF"/>
    <w:rsid w:val="0088677E"/>
    <w:rsid w:val="008961B1"/>
    <w:rsid w:val="008A05B9"/>
    <w:rsid w:val="008D1A6D"/>
    <w:rsid w:val="008E661B"/>
    <w:rsid w:val="00927840"/>
    <w:rsid w:val="00950B83"/>
    <w:rsid w:val="009536FF"/>
    <w:rsid w:val="009745DF"/>
    <w:rsid w:val="00996DA5"/>
    <w:rsid w:val="009D0D36"/>
    <w:rsid w:val="009D109E"/>
    <w:rsid w:val="009D4AA4"/>
    <w:rsid w:val="009E03BF"/>
    <w:rsid w:val="00A02920"/>
    <w:rsid w:val="00A24329"/>
    <w:rsid w:val="00A473EB"/>
    <w:rsid w:val="00A51BA5"/>
    <w:rsid w:val="00A54776"/>
    <w:rsid w:val="00A54E87"/>
    <w:rsid w:val="00AA6566"/>
    <w:rsid w:val="00AA7FA3"/>
    <w:rsid w:val="00AC2A6B"/>
    <w:rsid w:val="00AC5441"/>
    <w:rsid w:val="00AC76D8"/>
    <w:rsid w:val="00AD25C1"/>
    <w:rsid w:val="00AD4C17"/>
    <w:rsid w:val="00AD7346"/>
    <w:rsid w:val="00AE0F00"/>
    <w:rsid w:val="00AE6F8C"/>
    <w:rsid w:val="00AF522D"/>
    <w:rsid w:val="00B12C7A"/>
    <w:rsid w:val="00B2408B"/>
    <w:rsid w:val="00B27BCD"/>
    <w:rsid w:val="00B34728"/>
    <w:rsid w:val="00B669B6"/>
    <w:rsid w:val="00B8034F"/>
    <w:rsid w:val="00B87977"/>
    <w:rsid w:val="00B951D6"/>
    <w:rsid w:val="00BC0116"/>
    <w:rsid w:val="00BC4D8C"/>
    <w:rsid w:val="00BD774D"/>
    <w:rsid w:val="00BE2C66"/>
    <w:rsid w:val="00BF4671"/>
    <w:rsid w:val="00C23F0D"/>
    <w:rsid w:val="00C304F0"/>
    <w:rsid w:val="00C3303A"/>
    <w:rsid w:val="00C35315"/>
    <w:rsid w:val="00C41D75"/>
    <w:rsid w:val="00C50B43"/>
    <w:rsid w:val="00C7379D"/>
    <w:rsid w:val="00C800AA"/>
    <w:rsid w:val="00C90BF2"/>
    <w:rsid w:val="00C90DC1"/>
    <w:rsid w:val="00CE573F"/>
    <w:rsid w:val="00D15FED"/>
    <w:rsid w:val="00D22357"/>
    <w:rsid w:val="00D439C9"/>
    <w:rsid w:val="00D4409A"/>
    <w:rsid w:val="00D62A53"/>
    <w:rsid w:val="00D64B29"/>
    <w:rsid w:val="00D746FF"/>
    <w:rsid w:val="00D74E7A"/>
    <w:rsid w:val="00DA026F"/>
    <w:rsid w:val="00DA62C9"/>
    <w:rsid w:val="00DC1570"/>
    <w:rsid w:val="00DD63FC"/>
    <w:rsid w:val="00DE513C"/>
    <w:rsid w:val="00DE5521"/>
    <w:rsid w:val="00DF5B36"/>
    <w:rsid w:val="00E12893"/>
    <w:rsid w:val="00E242B3"/>
    <w:rsid w:val="00E27C09"/>
    <w:rsid w:val="00E31D42"/>
    <w:rsid w:val="00E41082"/>
    <w:rsid w:val="00E51CC6"/>
    <w:rsid w:val="00E73B9E"/>
    <w:rsid w:val="00E76F36"/>
    <w:rsid w:val="00E844FB"/>
    <w:rsid w:val="00E90EC1"/>
    <w:rsid w:val="00E94865"/>
    <w:rsid w:val="00EB1FBE"/>
    <w:rsid w:val="00F040CF"/>
    <w:rsid w:val="00F129ED"/>
    <w:rsid w:val="00F3095B"/>
    <w:rsid w:val="00F367A9"/>
    <w:rsid w:val="00F36A28"/>
    <w:rsid w:val="00F40202"/>
    <w:rsid w:val="00F43087"/>
    <w:rsid w:val="00F52636"/>
    <w:rsid w:val="00F60D65"/>
    <w:rsid w:val="00F82928"/>
    <w:rsid w:val="00FA02F8"/>
    <w:rsid w:val="00FB5CE7"/>
    <w:rsid w:val="00FC2AAD"/>
    <w:rsid w:val="00FC3B3B"/>
    <w:rsid w:val="00FE44C7"/>
    <w:rsid w:val="00FE5B7E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566"/>
  </w:style>
  <w:style w:type="paragraph" w:styleId="1">
    <w:name w:val="heading 1"/>
    <w:basedOn w:val="a"/>
    <w:next w:val="a"/>
    <w:link w:val="1Char"/>
    <w:uiPriority w:val="9"/>
    <w:qFormat/>
    <w:rsid w:val="00AA6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5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65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65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65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65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65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B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B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6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A6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512C30"/>
  </w:style>
  <w:style w:type="paragraph" w:styleId="20">
    <w:name w:val="toc 2"/>
    <w:basedOn w:val="a"/>
    <w:next w:val="a"/>
    <w:autoRedefine/>
    <w:uiPriority w:val="39"/>
    <w:unhideWhenUsed/>
    <w:rsid w:val="00512C30"/>
    <w:pPr>
      <w:ind w:leftChars="200" w:left="420"/>
    </w:pPr>
  </w:style>
  <w:style w:type="character" w:styleId="a5">
    <w:name w:val="Hyperlink"/>
    <w:basedOn w:val="a0"/>
    <w:uiPriority w:val="99"/>
    <w:unhideWhenUsed/>
    <w:rsid w:val="00512C3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5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Date"/>
    <w:basedOn w:val="a"/>
    <w:next w:val="a"/>
    <w:link w:val="Char1"/>
    <w:uiPriority w:val="99"/>
    <w:semiHidden/>
    <w:unhideWhenUsed/>
    <w:rsid w:val="00CE573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E573F"/>
  </w:style>
  <w:style w:type="paragraph" w:styleId="a7">
    <w:name w:val="Body Text"/>
    <w:basedOn w:val="a"/>
    <w:link w:val="Char2"/>
    <w:uiPriority w:val="99"/>
    <w:semiHidden/>
    <w:unhideWhenUsed/>
    <w:rsid w:val="00CE573F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CE573F"/>
  </w:style>
  <w:style w:type="paragraph" w:styleId="a8">
    <w:name w:val="Body Text First Indent"/>
    <w:basedOn w:val="a7"/>
    <w:link w:val="Char3"/>
    <w:rsid w:val="00CE573F"/>
    <w:pPr>
      <w:ind w:firstLineChars="100" w:firstLine="420"/>
    </w:pPr>
    <w:rPr>
      <w:rFonts w:ascii="Times New Roman" w:hAnsi="Times New Roman" w:cs="Times New Roman"/>
      <w:szCs w:val="20"/>
    </w:rPr>
  </w:style>
  <w:style w:type="character" w:customStyle="1" w:styleId="Char3">
    <w:name w:val="正文首行缩进 Char"/>
    <w:basedOn w:val="Char2"/>
    <w:link w:val="a8"/>
    <w:rsid w:val="00CE573F"/>
    <w:rPr>
      <w:rFonts w:ascii="Times New Roman" w:eastAsia="宋体" w:hAnsi="Times New Roman" w:cs="Times New Roman"/>
      <w:szCs w:val="20"/>
    </w:rPr>
  </w:style>
  <w:style w:type="paragraph" w:styleId="a9">
    <w:name w:val="caption"/>
    <w:basedOn w:val="a"/>
    <w:next w:val="a"/>
    <w:uiPriority w:val="35"/>
    <w:unhideWhenUsed/>
    <w:qFormat/>
    <w:rsid w:val="00AA65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a">
    <w:name w:val="例子样式"/>
    <w:basedOn w:val="a"/>
    <w:rsid w:val="00CE573F"/>
    <w:pPr>
      <w:autoSpaceDE w:val="0"/>
      <w:autoSpaceDN w:val="0"/>
      <w:adjustRightInd w:val="0"/>
    </w:pPr>
    <w:rPr>
      <w:rFonts w:ascii="Garamond" w:hAnsi="Garamond" w:cs="Times New Roman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AA65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AA65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A65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A65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A65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A65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itle"/>
    <w:basedOn w:val="a"/>
    <w:next w:val="a"/>
    <w:link w:val="Char4"/>
    <w:uiPriority w:val="10"/>
    <w:qFormat/>
    <w:rsid w:val="00AA6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b"/>
    <w:uiPriority w:val="10"/>
    <w:rsid w:val="00AA6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5"/>
    <w:uiPriority w:val="11"/>
    <w:qFormat/>
    <w:rsid w:val="00AA65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5">
    <w:name w:val="副标题 Char"/>
    <w:basedOn w:val="a0"/>
    <w:link w:val="ac"/>
    <w:uiPriority w:val="11"/>
    <w:rsid w:val="00AA65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AA6566"/>
    <w:rPr>
      <w:b/>
      <w:bCs/>
    </w:rPr>
  </w:style>
  <w:style w:type="character" w:styleId="ae">
    <w:name w:val="Emphasis"/>
    <w:basedOn w:val="a0"/>
    <w:uiPriority w:val="20"/>
    <w:qFormat/>
    <w:rsid w:val="00AA6566"/>
    <w:rPr>
      <w:i/>
      <w:iCs/>
    </w:rPr>
  </w:style>
  <w:style w:type="paragraph" w:styleId="af">
    <w:name w:val="No Spacing"/>
    <w:uiPriority w:val="1"/>
    <w:qFormat/>
    <w:rsid w:val="00AA6566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AA6566"/>
    <w:pPr>
      <w:ind w:left="720"/>
      <w:contextualSpacing/>
    </w:pPr>
  </w:style>
  <w:style w:type="paragraph" w:styleId="af1">
    <w:name w:val="Quote"/>
    <w:basedOn w:val="a"/>
    <w:next w:val="a"/>
    <w:link w:val="Char6"/>
    <w:uiPriority w:val="29"/>
    <w:qFormat/>
    <w:rsid w:val="00AA6566"/>
    <w:rPr>
      <w:i/>
      <w:iCs/>
      <w:color w:val="000000" w:themeColor="text1"/>
    </w:rPr>
  </w:style>
  <w:style w:type="character" w:customStyle="1" w:styleId="Char6">
    <w:name w:val="引用 Char"/>
    <w:basedOn w:val="a0"/>
    <w:link w:val="af1"/>
    <w:uiPriority w:val="29"/>
    <w:rsid w:val="00AA6566"/>
    <w:rPr>
      <w:i/>
      <w:iCs/>
      <w:color w:val="000000" w:themeColor="text1"/>
    </w:rPr>
  </w:style>
  <w:style w:type="paragraph" w:styleId="af2">
    <w:name w:val="Intense Quote"/>
    <w:basedOn w:val="a"/>
    <w:next w:val="a"/>
    <w:link w:val="Char7"/>
    <w:uiPriority w:val="30"/>
    <w:qFormat/>
    <w:rsid w:val="00AA65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2"/>
    <w:uiPriority w:val="30"/>
    <w:rsid w:val="00AA6566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AA6566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AA6566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AA6566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AA6566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AA65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A6566"/>
    <w:pPr>
      <w:outlineLvl w:val="9"/>
    </w:pPr>
  </w:style>
  <w:style w:type="table" w:styleId="af8">
    <w:name w:val="Table Grid"/>
    <w:basedOn w:val="a1"/>
    <w:uiPriority w:val="59"/>
    <w:rsid w:val="0082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rsid w:val="00A02920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hAnsi="Times New Roman" w:cs="Arial"/>
      <w:snapToGrid w:val="0"/>
      <w:sz w:val="21"/>
      <w:szCs w:val="21"/>
    </w:rPr>
  </w:style>
  <w:style w:type="paragraph" w:customStyle="1" w:styleId="a00">
    <w:name w:val="a0"/>
    <w:basedOn w:val="a"/>
    <w:rsid w:val="00A02920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af9">
    <w:name w:val="a"/>
    <w:basedOn w:val="a"/>
    <w:rsid w:val="00A02920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afa">
    <w:name w:val="表格正文"/>
    <w:basedOn w:val="a"/>
    <w:rsid w:val="0020373F"/>
    <w:pPr>
      <w:widowControl w:val="0"/>
      <w:adjustRightInd w:val="0"/>
      <w:spacing w:before="120" w:after="120" w:line="240" w:lineRule="auto"/>
    </w:pPr>
    <w:rPr>
      <w:rFonts w:ascii="Arial" w:hAnsi="Arial" w:cs="Times New Roman"/>
      <w:sz w:val="21"/>
    </w:rPr>
  </w:style>
  <w:style w:type="paragraph" w:customStyle="1" w:styleId="TableHeading">
    <w:name w:val="Table Heading"/>
    <w:basedOn w:val="a"/>
    <w:rsid w:val="00C304F0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A54E8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566"/>
  </w:style>
  <w:style w:type="paragraph" w:styleId="1">
    <w:name w:val="heading 1"/>
    <w:basedOn w:val="a"/>
    <w:next w:val="a"/>
    <w:link w:val="1Char"/>
    <w:uiPriority w:val="9"/>
    <w:qFormat/>
    <w:rsid w:val="00AA6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5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65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65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65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65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65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B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B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6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A6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512C30"/>
  </w:style>
  <w:style w:type="paragraph" w:styleId="20">
    <w:name w:val="toc 2"/>
    <w:basedOn w:val="a"/>
    <w:next w:val="a"/>
    <w:autoRedefine/>
    <w:uiPriority w:val="39"/>
    <w:unhideWhenUsed/>
    <w:rsid w:val="00512C30"/>
    <w:pPr>
      <w:ind w:leftChars="200" w:left="420"/>
    </w:pPr>
  </w:style>
  <w:style w:type="character" w:styleId="a5">
    <w:name w:val="Hyperlink"/>
    <w:basedOn w:val="a0"/>
    <w:uiPriority w:val="99"/>
    <w:unhideWhenUsed/>
    <w:rsid w:val="00512C3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5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Date"/>
    <w:basedOn w:val="a"/>
    <w:next w:val="a"/>
    <w:link w:val="Char1"/>
    <w:uiPriority w:val="99"/>
    <w:semiHidden/>
    <w:unhideWhenUsed/>
    <w:rsid w:val="00CE573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E573F"/>
  </w:style>
  <w:style w:type="paragraph" w:styleId="a7">
    <w:name w:val="Body Text"/>
    <w:basedOn w:val="a"/>
    <w:link w:val="Char2"/>
    <w:uiPriority w:val="99"/>
    <w:semiHidden/>
    <w:unhideWhenUsed/>
    <w:rsid w:val="00CE573F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CE573F"/>
  </w:style>
  <w:style w:type="paragraph" w:styleId="a8">
    <w:name w:val="Body Text First Indent"/>
    <w:basedOn w:val="a7"/>
    <w:link w:val="Char3"/>
    <w:rsid w:val="00CE573F"/>
    <w:pPr>
      <w:ind w:firstLineChars="100" w:firstLine="420"/>
    </w:pPr>
    <w:rPr>
      <w:rFonts w:ascii="Times New Roman" w:hAnsi="Times New Roman" w:cs="Times New Roman"/>
      <w:szCs w:val="20"/>
    </w:rPr>
  </w:style>
  <w:style w:type="character" w:customStyle="1" w:styleId="Char3">
    <w:name w:val="正文首行缩进 Char"/>
    <w:basedOn w:val="Char2"/>
    <w:link w:val="a8"/>
    <w:rsid w:val="00CE573F"/>
    <w:rPr>
      <w:rFonts w:ascii="Times New Roman" w:eastAsia="宋体" w:hAnsi="Times New Roman" w:cs="Times New Roman"/>
      <w:szCs w:val="20"/>
    </w:rPr>
  </w:style>
  <w:style w:type="paragraph" w:styleId="a9">
    <w:name w:val="caption"/>
    <w:basedOn w:val="a"/>
    <w:next w:val="a"/>
    <w:uiPriority w:val="35"/>
    <w:unhideWhenUsed/>
    <w:qFormat/>
    <w:rsid w:val="00AA65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a">
    <w:name w:val="例子样式"/>
    <w:basedOn w:val="a"/>
    <w:rsid w:val="00CE573F"/>
    <w:pPr>
      <w:autoSpaceDE w:val="0"/>
      <w:autoSpaceDN w:val="0"/>
      <w:adjustRightInd w:val="0"/>
    </w:pPr>
    <w:rPr>
      <w:rFonts w:ascii="Garamond" w:hAnsi="Garamond" w:cs="Times New Roman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AA65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AA65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A65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A65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A65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A65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itle"/>
    <w:basedOn w:val="a"/>
    <w:next w:val="a"/>
    <w:link w:val="Char4"/>
    <w:uiPriority w:val="10"/>
    <w:qFormat/>
    <w:rsid w:val="00AA6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b"/>
    <w:uiPriority w:val="10"/>
    <w:rsid w:val="00AA6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5"/>
    <w:uiPriority w:val="11"/>
    <w:qFormat/>
    <w:rsid w:val="00AA65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5">
    <w:name w:val="副标题 Char"/>
    <w:basedOn w:val="a0"/>
    <w:link w:val="ac"/>
    <w:uiPriority w:val="11"/>
    <w:rsid w:val="00AA65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AA6566"/>
    <w:rPr>
      <w:b/>
      <w:bCs/>
    </w:rPr>
  </w:style>
  <w:style w:type="character" w:styleId="ae">
    <w:name w:val="Emphasis"/>
    <w:basedOn w:val="a0"/>
    <w:uiPriority w:val="20"/>
    <w:qFormat/>
    <w:rsid w:val="00AA6566"/>
    <w:rPr>
      <w:i/>
      <w:iCs/>
    </w:rPr>
  </w:style>
  <w:style w:type="paragraph" w:styleId="af">
    <w:name w:val="No Spacing"/>
    <w:uiPriority w:val="1"/>
    <w:qFormat/>
    <w:rsid w:val="00AA6566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AA6566"/>
    <w:pPr>
      <w:ind w:left="720"/>
      <w:contextualSpacing/>
    </w:pPr>
  </w:style>
  <w:style w:type="paragraph" w:styleId="af1">
    <w:name w:val="Quote"/>
    <w:basedOn w:val="a"/>
    <w:next w:val="a"/>
    <w:link w:val="Char6"/>
    <w:uiPriority w:val="29"/>
    <w:qFormat/>
    <w:rsid w:val="00AA6566"/>
    <w:rPr>
      <w:i/>
      <w:iCs/>
      <w:color w:val="000000" w:themeColor="text1"/>
    </w:rPr>
  </w:style>
  <w:style w:type="character" w:customStyle="1" w:styleId="Char6">
    <w:name w:val="引用 Char"/>
    <w:basedOn w:val="a0"/>
    <w:link w:val="af1"/>
    <w:uiPriority w:val="29"/>
    <w:rsid w:val="00AA6566"/>
    <w:rPr>
      <w:i/>
      <w:iCs/>
      <w:color w:val="000000" w:themeColor="text1"/>
    </w:rPr>
  </w:style>
  <w:style w:type="paragraph" w:styleId="af2">
    <w:name w:val="Intense Quote"/>
    <w:basedOn w:val="a"/>
    <w:next w:val="a"/>
    <w:link w:val="Char7"/>
    <w:uiPriority w:val="30"/>
    <w:qFormat/>
    <w:rsid w:val="00AA65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2"/>
    <w:uiPriority w:val="30"/>
    <w:rsid w:val="00AA6566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AA6566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AA6566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AA6566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AA6566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AA65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A6566"/>
    <w:pPr>
      <w:outlineLvl w:val="9"/>
    </w:pPr>
  </w:style>
  <w:style w:type="table" w:styleId="af8">
    <w:name w:val="Table Grid"/>
    <w:basedOn w:val="a1"/>
    <w:uiPriority w:val="59"/>
    <w:rsid w:val="0082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rsid w:val="00A02920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hAnsi="Times New Roman" w:cs="Arial"/>
      <w:snapToGrid w:val="0"/>
      <w:sz w:val="21"/>
      <w:szCs w:val="21"/>
    </w:rPr>
  </w:style>
  <w:style w:type="paragraph" w:customStyle="1" w:styleId="a00">
    <w:name w:val="a0"/>
    <w:basedOn w:val="a"/>
    <w:rsid w:val="00A02920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af9">
    <w:name w:val="a"/>
    <w:basedOn w:val="a"/>
    <w:rsid w:val="00A02920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afa">
    <w:name w:val="表格正文"/>
    <w:basedOn w:val="a"/>
    <w:rsid w:val="0020373F"/>
    <w:pPr>
      <w:widowControl w:val="0"/>
      <w:adjustRightInd w:val="0"/>
      <w:spacing w:before="120" w:after="120" w:line="240" w:lineRule="auto"/>
    </w:pPr>
    <w:rPr>
      <w:rFonts w:ascii="Arial" w:hAnsi="Arial" w:cs="Times New Roman"/>
      <w:sz w:val="21"/>
    </w:rPr>
  </w:style>
  <w:style w:type="paragraph" w:customStyle="1" w:styleId="TableHeading">
    <w:name w:val="Table Heading"/>
    <w:basedOn w:val="a"/>
    <w:rsid w:val="00C304F0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A54E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105-90D4-4DD5-9A45-DC9E8C1D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826</Words>
  <Characters>4712</Characters>
  <Application>Microsoft Office Word</Application>
  <DocSecurity>0</DocSecurity>
  <Lines>39</Lines>
  <Paragraphs>11</Paragraphs>
  <ScaleCrop>false</ScaleCrop>
  <Company>china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205</cp:revision>
  <dcterms:created xsi:type="dcterms:W3CDTF">2014-06-30T01:07:00Z</dcterms:created>
  <dcterms:modified xsi:type="dcterms:W3CDTF">2014-07-04T03:49:00Z</dcterms:modified>
</cp:coreProperties>
</file>