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color w:val="0F2A4A"/>
          <w:sz w:val="28"/>
        </w:rPr>
        <w:t>BÁO CÁO LAB - MÔN PHÁT TRIỂN ỨNG DỤNG WEB NÂNG CAO</w:t>
      </w:r>
    </w:p>
    <w:p>
      <w:pPr>
        <w:spacing w:after="80" w:line="276" w:lineRule="auto"/>
      </w:pPr>
      <w:r>
        <w:rPr>
          <w:rFonts w:ascii="Times New Roman" w:hAnsi="Times New Roman"/>
        </w:rPr>
        <w:t xml:space="preserve">Lab: </w:t>
      </w:r>
      <w:r>
        <w:rPr>
          <w:rFonts w:ascii="Times New Roman" w:hAnsi="Times New Roman"/>
          <w:b/>
        </w:rPr>
        <w:t>03</w:t>
      </w:r>
      <w:r>
        <w:rPr>
          <w:rFonts w:ascii="Times New Roman" w:hAnsi="Times New Roman"/>
        </w:rPr>
        <w:tab/>
        <w:tab/>
        <w:t xml:space="preserve">Từ ngày: </w:t>
      </w:r>
      <w:r>
        <w:rPr>
          <w:rFonts w:ascii="Times New Roman" w:hAnsi="Times New Roman"/>
          <w:b/>
        </w:rPr>
        <w:t>17/09/2026</w:t>
      </w:r>
      <w:r>
        <w:rPr>
          <w:rFonts w:ascii="Times New Roman" w:hAnsi="Times New Roman"/>
        </w:rPr>
        <w:tab/>
        <w:t xml:space="preserve">đến ngày: </w:t>
      </w:r>
      <w:r>
        <w:rPr>
          <w:rFonts w:ascii="Times New Roman" w:hAnsi="Times New Roman"/>
          <w:b/>
        </w:rPr>
        <w:t>29/09/2026</w:t>
      </w:r>
    </w:p>
    <w:p>
      <w:pPr>
        <w:spacing w:after="80" w:line="276" w:lineRule="auto"/>
      </w:pPr>
      <w:r>
        <w:rPr>
          <w:rFonts w:ascii="Times New Roman" w:hAnsi="Times New Roman"/>
        </w:rPr>
        <w:t xml:space="preserve">MSSV: </w:t>
      </w:r>
      <w:r>
        <w:rPr>
          <w:rFonts w:ascii="Times New Roman" w:hAnsi="Times New Roman"/>
          <w:b/>
        </w:rPr>
        <w:t>2312796</w:t>
      </w:r>
      <w:r>
        <w:rPr>
          <w:rFonts w:ascii="Times New Roman" w:hAnsi="Times New Roman"/>
        </w:rPr>
        <w:tab/>
        <w:tab/>
        <w:t xml:space="preserve">Họ và tên: </w:t>
      </w:r>
      <w:r>
        <w:rPr>
          <w:rFonts w:ascii="Times New Roman" w:hAnsi="Times New Roman"/>
          <w:b/>
        </w:rPr>
        <w:t>Ngô Quốc Trường Vĩ</w:t>
      </w:r>
    </w:p>
    <w:p>
      <w:pPr>
        <w:spacing w:after="200" w:line="276" w:lineRule="auto"/>
      </w:pPr>
      <w:r>
        <w:rPr>
          <w:rFonts w:ascii="Times New Roman" w:hAnsi="Times New Roman"/>
        </w:rPr>
        <w:t xml:space="preserve">Nhóm: </w:t>
      </w:r>
      <w:r>
        <w:rPr>
          <w:rFonts w:ascii="Times New Roman" w:hAnsi="Times New Roman"/>
          <w:b/>
        </w:rPr>
        <w:t>16</w:t>
      </w:r>
    </w:p>
    <w:p>
      <w:pPr>
        <w:spacing w:after="120"/>
      </w:pPr>
      <w:r>
        <w:rPr>
          <w:rFonts w:ascii="Times New Roman" w:hAnsi="Times New Roman"/>
          <w:b/>
        </w:rPr>
        <w:t>Công việc:</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437"/>
        <w:gridCol w:w="2437"/>
        <w:gridCol w:w="2437"/>
        <w:gridCol w:w="2437"/>
      </w:tblGrid>
      <w:tr>
        <w:trPr>
          <w:tblHeader/>
        </w:trPr>
        <w:tc>
          <w:tcPr>
            <w:tcW w:type="dxa" w:w="792"/>
            <w:tcMar>
              <w:top w:w="120" w:type="dxa"/>
              <w:bottom w:w="120" w:type="dxa"/>
              <w:left w:w="120" w:type="dxa"/>
              <w:right w:w="120" w:type="dxa"/>
            </w:tcMar>
            <w:shd w:fill="EAECEF"/>
            <w:vAlign w:val="center"/>
          </w:tcPr>
          <w:p>
            <w:pPr>
              <w:spacing w:before="40" w:after="40" w:line="252" w:lineRule="auto"/>
              <w:jc w:val="center"/>
            </w:pPr>
            <w:r>
              <w:rPr>
                <w:rFonts w:ascii="Times New Roman" w:hAnsi="Times New Roman"/>
                <w:b/>
                <w:color w:val="0F2A4A"/>
                <w:sz w:val="22"/>
              </w:rPr>
              <w:t>STT</w:t>
            </w:r>
          </w:p>
        </w:tc>
        <w:tc>
          <w:tcPr>
            <w:tcW w:type="dxa" w:w="6264"/>
            <w:tcMar>
              <w:top w:w="120" w:type="dxa"/>
              <w:bottom w:w="120" w:type="dxa"/>
              <w:left w:w="120" w:type="dxa"/>
              <w:right w:w="120" w:type="dxa"/>
            </w:tcMar>
            <w:shd w:fill="EAECEF"/>
            <w:vAlign w:val="center"/>
          </w:tcPr>
          <w:p>
            <w:pPr>
              <w:spacing w:before="40" w:after="40" w:line="252" w:lineRule="auto"/>
              <w:jc w:val="center"/>
            </w:pPr>
            <w:r>
              <w:rPr>
                <w:rFonts w:ascii="Times New Roman" w:hAnsi="Times New Roman"/>
                <w:b/>
                <w:color w:val="0F2A4A"/>
                <w:sz w:val="22"/>
              </w:rPr>
              <w:t>Công việc được giao</w:t>
            </w:r>
          </w:p>
        </w:tc>
        <w:tc>
          <w:tcPr>
            <w:tcW w:type="dxa" w:w="1872"/>
            <w:tcMar>
              <w:top w:w="120" w:type="dxa"/>
              <w:bottom w:w="120" w:type="dxa"/>
              <w:left w:w="120" w:type="dxa"/>
              <w:right w:w="120" w:type="dxa"/>
            </w:tcMar>
            <w:shd w:fill="EAECEF"/>
            <w:vAlign w:val="center"/>
          </w:tcPr>
          <w:p>
            <w:pPr>
              <w:spacing w:before="40" w:after="40" w:line="252" w:lineRule="auto"/>
              <w:jc w:val="center"/>
            </w:pPr>
            <w:r>
              <w:rPr>
                <w:rFonts w:ascii="Times New Roman" w:hAnsi="Times New Roman"/>
                <w:b/>
                <w:color w:val="0F2A4A"/>
                <w:sz w:val="22"/>
              </w:rPr>
              <w:t>Liên kết đến github branch</w:t>
            </w:r>
          </w:p>
        </w:tc>
        <w:tc>
          <w:tcPr>
            <w:tcW w:type="dxa" w:w="821"/>
            <w:tcMar>
              <w:top w:w="120" w:type="dxa"/>
              <w:bottom w:w="120" w:type="dxa"/>
              <w:left w:w="120" w:type="dxa"/>
              <w:right w:w="120" w:type="dxa"/>
            </w:tcMar>
            <w:shd w:fill="EAECEF"/>
            <w:vAlign w:val="center"/>
          </w:tcPr>
          <w:p>
            <w:pPr>
              <w:spacing w:before="40" w:after="40" w:line="252" w:lineRule="auto"/>
              <w:jc w:val="center"/>
            </w:pPr>
            <w:r>
              <w:rPr>
                <w:rFonts w:ascii="Times New Roman" w:hAnsi="Times New Roman"/>
                <w:b/>
                <w:color w:val="0F2A4A"/>
                <w:sz w:val="22"/>
              </w:rPr>
              <w:t>Tiến độ %</w:t>
            </w:r>
          </w:p>
        </w:tc>
      </w:tr>
      <w:tr>
        <w:tc>
          <w:tcPr>
            <w:tcW w:type="dxa" w:w="792"/>
            <w:tcMar>
              <w:top w:w="100" w:type="dxa"/>
              <w:bottom w:w="100" w:type="dxa"/>
              <w:left w:w="80" w:type="dxa"/>
              <w:right w:w="80" w:type="dxa"/>
            </w:tcMar>
            <w:vAlign w:val="top"/>
          </w:tcPr>
          <w:p>
            <w:pPr>
              <w:spacing w:before="40" w:after="40"/>
              <w:jc w:val="center"/>
            </w:pPr>
            <w:r>
              <w:rPr>
                <w:rFonts w:ascii="Times New Roman" w:hAnsi="Times New Roman"/>
                <w:b/>
                <w:sz w:val="22"/>
              </w:rPr>
              <w:t>1</w:t>
            </w:r>
          </w:p>
        </w:tc>
        <w:tc>
          <w:tcPr>
            <w:tcW w:type="dxa" w:w="6264"/>
            <w:tcMar>
              <w:top w:w="100" w:type="dxa"/>
              <w:bottom w:w="100" w:type="dxa"/>
              <w:left w:w="120" w:type="dxa"/>
              <w:right w:w="120" w:type="dxa"/>
            </w:tcMar>
            <w:vAlign w:val="top"/>
          </w:tcPr>
          <w:p>
            <w:pPr>
              <w:spacing w:before="40" w:after="80" w:line="276" w:lineRule="auto"/>
              <w:jc w:val="left"/>
            </w:pPr>
            <w:r>
              <w:rPr>
                <w:rFonts w:ascii="Times New Roman" w:hAnsi="Times New Roman"/>
                <w:b/>
                <w:color w:val="1B365D"/>
                <w:sz w:val="22"/>
              </w:rPr>
              <w:t>Cài đặt Tìm kiếm toàn văn FTS PostgreSQL với GIN Trigram Index, hoàn thiện SSR Search Page và cấu hình SEO Robots/Canonical (Task B3 - FR-SRCH-001/002/003/004; NFR-PERF-001, NFR-SEO-001; K02, K06, K11, K16, K18, K19)</w:t>
            </w:r>
          </w:p>
          <w:p>
            <w:pPr>
              <w:spacing w:before="80" w:after="40" w:line="276" w:lineRule="auto"/>
            </w:pPr>
            <w:r>
              <w:rPr>
                <w:rFonts w:ascii="Times New Roman" w:hAnsi="Times New Roman"/>
                <w:b/>
                <w:color w:val="137333"/>
                <w:sz w:val="21"/>
              </w:rPr>
              <w:t>Đã hoàn thành:</w:t>
            </w:r>
          </w:p>
          <w:p>
            <w:pPr>
              <w:spacing w:before="20" w:after="40" w:line="276" w:lineRule="auto"/>
              <w:ind w:left="216"/>
            </w:pPr>
            <w:r>
              <w:rPr>
                <w:rFonts w:ascii="Times New Roman" w:hAnsi="Times New Roman"/>
                <w:b/>
                <w:sz w:val="20"/>
              </w:rPr>
              <w:t xml:space="preserve">• </w:t>
            </w:r>
            <w:r>
              <w:rPr>
                <w:rFonts w:ascii="Times New Roman" w:hAnsi="Times New Roman"/>
                <w:sz w:val="20"/>
              </w:rPr>
              <w:t>Database/Migration: Xây dựng và áp dụng EF Core Migration 20260929060455_AddFtsAndGinIndex.cs kích hoạt 2 extension PostgreSQL unaccent và pg_trgm, tạo hàm bất biến f_unaccent(text) và chỉ mục đảo GIN IDX_Recipes_Title_Description_Trgm trên Title và Description để tăng tốc tìm kiếm tiếng Việt không dấu quy mô lớn.</w:t>
            </w:r>
          </w:p>
          <w:p>
            <w:pPr>
              <w:spacing w:before="20" w:after="40" w:line="276" w:lineRule="auto"/>
              <w:ind w:left="216"/>
            </w:pPr>
            <w:r>
              <w:rPr>
                <w:rFonts w:ascii="Times New Roman" w:hAnsi="Times New Roman"/>
                <w:b/>
                <w:sz w:val="20"/>
              </w:rPr>
              <w:t xml:space="preserve">• </w:t>
            </w:r>
            <w:r>
              <w:rPr>
                <w:rFonts w:ascii="Times New Roman" w:hAnsi="Times New Roman"/>
                <w:sz w:val="20"/>
              </w:rPr>
              <w:t>Application Layer: Hoàn thiện SearchRecipesQuery, SearchRecipesValidator (chặn q &lt; 2 trả về 400 Bad Request kèm Problem Details), SearchRecipesHandler trong Discovery.cs hỗ trợ tìm kiếm không dấu kết hợp đồng thời bộ lọc AND (CategoryId, Difficulty, MaxCookTime, MinServings), phân trang và sắp xếp.</w:t>
            </w:r>
          </w:p>
          <w:p>
            <w:pPr>
              <w:spacing w:before="20" w:after="40" w:line="276" w:lineRule="auto"/>
              <w:ind w:left="216"/>
            </w:pPr>
            <w:r>
              <w:rPr>
                <w:rFonts w:ascii="Times New Roman" w:hAnsi="Times New Roman"/>
                <w:b/>
                <w:sz w:val="20"/>
              </w:rPr>
              <w:t xml:space="preserve">• </w:t>
            </w:r>
            <w:r>
              <w:rPr>
                <w:rFonts w:ascii="Times New Roman" w:hAnsi="Times New Roman"/>
                <w:sz w:val="20"/>
              </w:rPr>
              <w:t>Frontend SSR: Xây dựng trang tìm kiếm /search/page.tsx theo mô hình Server Component (SSR) của Next.js 15 App Router, tự động đọc searchParams động, render dropdown lọc danh mục, độ khó, thời gian nấu, khẩu phần, sắp xếp, nút xóa bộ lọc nhanh và phân trang bảo toàn toàn bộ URL query parameters.</w:t>
            </w:r>
          </w:p>
          <w:p>
            <w:pPr>
              <w:spacing w:before="20" w:after="40" w:line="276" w:lineRule="auto"/>
              <w:ind w:left="216"/>
            </w:pPr>
            <w:r>
              <w:rPr>
                <w:rFonts w:ascii="Times New Roman" w:hAnsi="Times New Roman"/>
                <w:b/>
                <w:sz w:val="20"/>
              </w:rPr>
              <w:t xml:space="preserve">• </w:t>
            </w:r>
            <w:r>
              <w:rPr>
                <w:rFonts w:ascii="Times New Roman" w:hAnsi="Times New Roman"/>
                <w:sz w:val="20"/>
              </w:rPr>
              <w:t>SEO &amp; Bot Control: Tích hợp hàm generateMetadata tự động gắn thẻ robots: { index: false, follow: true } khi có từ khóa truy vấn q để bảo vệ crawl budget của Googlebot và chống duplicate content; gắn liên kết chuẩn hóa canonical trỏ về URL trang tìm kiếm gốc.</w:t>
            </w:r>
          </w:p>
          <w:p>
            <w:pPr>
              <w:spacing w:before="20" w:after="40" w:line="276" w:lineRule="auto"/>
              <w:ind w:left="216"/>
            </w:pPr>
            <w:r>
              <w:rPr>
                <w:rFonts w:ascii="Times New Roman" w:hAnsi="Times New Roman"/>
                <w:b/>
                <w:sz w:val="20"/>
              </w:rPr>
              <w:t xml:space="preserve">• </w:t>
            </w:r>
            <w:r>
              <w:rPr>
                <w:rFonts w:ascii="Times New Roman" w:hAnsi="Times New Roman"/>
                <w:sz w:val="20"/>
              </w:rPr>
              <w:t>Frontend Metadata bổ sung: Cập nhật thẻ OpenGraph, Title và Canonical cho các trang /categories/page.tsx và /categories/[slug]/page.tsx.</w:t>
            </w:r>
          </w:p>
          <w:p>
            <w:pPr>
              <w:spacing w:before="20" w:after="40" w:line="276" w:lineRule="auto"/>
              <w:ind w:left="216"/>
            </w:pPr>
            <w:r>
              <w:rPr>
                <w:rFonts w:ascii="Times New Roman" w:hAnsi="Times New Roman"/>
                <w:b/>
                <w:sz w:val="20"/>
              </w:rPr>
              <w:t xml:space="preserve">• </w:t>
            </w:r>
            <w:r>
              <w:rPr>
                <w:rFonts w:ascii="Times New Roman" w:hAnsi="Times New Roman"/>
                <w:sz w:val="20"/>
              </w:rPr>
              <w:t>Kiểm thử tự động &amp; Build: Viết test xUnit SearchRecipes_supports_unaccented_vietnamese_and_and_filters và SearchRecipes_validator_rejects_query_shorter_than_2_chars đạt PASS 100%. Lệnh npm run build biên dịch sạch sẽ 15/15 static and dynamic routes.</w:t>
            </w:r>
          </w:p>
          <w:p>
            <w:pPr>
              <w:spacing w:before="80" w:after="40" w:line="276" w:lineRule="auto"/>
            </w:pPr>
            <w:r>
              <w:rPr>
                <w:rFonts w:ascii="Times New Roman" w:hAnsi="Times New Roman"/>
                <w:b/>
                <w:color w:val="70757A"/>
                <w:sz w:val="21"/>
              </w:rPr>
              <w:t>Chưa hoàn thành:</w:t>
            </w:r>
          </w:p>
          <w:p>
            <w:pPr>
              <w:spacing w:before="20" w:after="40" w:line="276" w:lineRule="auto"/>
              <w:ind w:left="216"/>
            </w:pPr>
            <w:r>
              <w:rPr>
                <w:rFonts w:ascii="Times New Roman" w:hAnsi="Times New Roman"/>
                <w:b/>
                <w:sz w:val="20"/>
              </w:rPr>
              <w:t xml:space="preserve">• </w:t>
            </w:r>
            <w:r>
              <w:rPr>
                <w:rFonts w:ascii="Times New Roman" w:hAnsi="Times New Roman"/>
                <w:i/>
                <w:sz w:val="20"/>
              </w:rPr>
              <w:t>Không có (Đã hoàn thành 100% mục tiêu đề ra cho Task B3).</w:t>
            </w:r>
          </w:p>
        </w:tc>
        <w:tc>
          <w:tcPr>
            <w:tcW w:type="dxa" w:w="1872"/>
            <w:tcMar>
              <w:top w:w="100" w:type="dxa"/>
              <w:bottom w:w="100" w:type="dxa"/>
              <w:left w:w="80" w:type="dxa"/>
              <w:right w:w="80" w:type="dxa"/>
            </w:tcMar>
            <w:vAlign w:val="top"/>
          </w:tcPr>
          <w:p>
            <w:pPr>
              <w:spacing w:before="40" w:after="40" w:line="252" w:lineRule="auto"/>
              <w:jc w:val="left"/>
            </w:pPr>
            <w:r>
              <w:rPr>
                <w:rFonts w:ascii="Times New Roman" w:hAnsi="Times New Roman"/>
                <w:color w:val="1A0DAB"/>
                <w:sz w:val="17"/>
                <w:u w:val="single"/>
              </w:rPr>
              <w:t>https://github.com/2312741-sudo/PTUDWNC-2026-Nhom16/tree/2312796-ngo-quoc-truong-vi-feat/TV2-week3-search-cache-ssr</w:t>
            </w:r>
          </w:p>
        </w:tc>
        <w:tc>
          <w:tcPr>
            <w:tcW w:type="dxa" w:w="821"/>
            <w:tcMar>
              <w:top w:w="100" w:type="dxa"/>
              <w:bottom w:w="100" w:type="dxa"/>
              <w:left w:w="60" w:type="dxa"/>
              <w:right w:w="60" w:type="dxa"/>
            </w:tcMar>
            <w:vAlign w:val="top"/>
          </w:tcPr>
          <w:p>
            <w:pPr>
              <w:spacing w:before="40" w:after="40"/>
              <w:jc w:val="center"/>
            </w:pPr>
            <w:r>
              <w:rPr>
                <w:rFonts w:ascii="Times New Roman" w:hAnsi="Times New Roman"/>
                <w:b/>
                <w:color w:val="137333"/>
                <w:sz w:val="22"/>
              </w:rPr>
              <w:t>100%</w:t>
            </w:r>
          </w:p>
        </w:tc>
      </w:tr>
      <w:tr>
        <w:tc>
          <w:tcPr>
            <w:tcW w:type="dxa" w:w="792"/>
            <w:tcMar>
              <w:top w:w="100" w:type="dxa"/>
              <w:bottom w:w="100" w:type="dxa"/>
              <w:left w:w="80" w:type="dxa"/>
              <w:right w:w="80" w:type="dxa"/>
            </w:tcMar>
            <w:vAlign w:val="top"/>
          </w:tcPr>
          <w:p>
            <w:pPr>
              <w:spacing w:before="40" w:after="40"/>
              <w:jc w:val="center"/>
            </w:pPr>
            <w:r>
              <w:rPr>
                <w:rFonts w:ascii="Times New Roman" w:hAnsi="Times New Roman"/>
                <w:b/>
                <w:sz w:val="22"/>
              </w:rPr>
              <w:t>2</w:t>
            </w:r>
          </w:p>
        </w:tc>
        <w:tc>
          <w:tcPr>
            <w:tcW w:type="dxa" w:w="6264"/>
            <w:tcMar>
              <w:top w:w="100" w:type="dxa"/>
              <w:bottom w:w="100" w:type="dxa"/>
              <w:left w:w="120" w:type="dxa"/>
              <w:right w:w="120" w:type="dxa"/>
            </w:tcMar>
            <w:vAlign w:val="top"/>
          </w:tcPr>
          <w:p>
            <w:pPr>
              <w:spacing w:before="40" w:after="80" w:line="276" w:lineRule="auto"/>
              <w:jc w:val="left"/>
            </w:pPr>
            <w:r>
              <w:rPr>
                <w:rFonts w:ascii="Times New Roman" w:hAnsi="Times New Roman"/>
                <w:b/>
                <w:color w:val="1B365D"/>
                <w:sz w:val="22"/>
              </w:rPr>
              <w:t>Thiết kế và triển khai chiến lược Caching Cache-Aside cho Category &amp; Search, Invalidation theo sự kiện và Resilient Fallback (Task B5 - FR-CAT-001, FR-SRCH-001; NFR-PERF-001, NFR-REL-002; K01, K03, K04, K10, K12, K20)</w:t>
            </w:r>
          </w:p>
          <w:p>
            <w:pPr>
              <w:spacing w:before="80" w:after="40" w:line="276" w:lineRule="auto"/>
            </w:pPr>
            <w:r>
              <w:rPr>
                <w:rFonts w:ascii="Times New Roman" w:hAnsi="Times New Roman"/>
                <w:b/>
                <w:color w:val="137333"/>
                <w:sz w:val="21"/>
              </w:rPr>
              <w:t>Đã hoàn thành:</w:t>
            </w:r>
          </w:p>
          <w:p>
            <w:pPr>
              <w:spacing w:before="20" w:after="40" w:line="276" w:lineRule="auto"/>
              <w:ind w:left="216"/>
            </w:pPr>
            <w:r>
              <w:rPr>
                <w:rFonts w:ascii="Times New Roman" w:hAnsi="Times New Roman"/>
                <w:b/>
                <w:sz w:val="20"/>
              </w:rPr>
              <w:t xml:space="preserve">• </w:t>
            </w:r>
            <w:r>
              <w:rPr>
                <w:rFonts w:ascii="Times New Roman" w:hAnsi="Times New Roman"/>
                <w:sz w:val="20"/>
              </w:rPr>
              <w:t>Clean Architecture: Định nghĩa interface trừu tượng IRecipeCacheService trong tầng CulinaryBlog.Application tuân thủ nghiêm ngặt nguyên lý Dependency Inversion và CONS-001, bảo vệ tầng Application không bị phụ thuộc vào Infrastructure.</w:t>
            </w:r>
          </w:p>
          <w:p>
            <w:pPr>
              <w:spacing w:before="20" w:after="40" w:line="276" w:lineRule="auto"/>
              <w:ind w:left="216"/>
            </w:pPr>
            <w:r>
              <w:rPr>
                <w:rFonts w:ascii="Times New Roman" w:hAnsi="Times New Roman"/>
                <w:b/>
                <w:sz w:val="20"/>
              </w:rPr>
              <w:t xml:space="preserve">• </w:t>
            </w:r>
            <w:r>
              <w:rPr>
                <w:rFonts w:ascii="Times New Roman" w:hAnsi="Times New Roman"/>
                <w:sz w:val="20"/>
              </w:rPr>
              <w:t>Infrastructure Implementation: Cài đặt RecipeCacheService.cs hiện thực Cache-Aside với Redis và MemoryCache fallback, phân tầng thời gian sống (TTL): Danh mục 60 phút (categories:all, category:slug:*), Danh sách công thức 15 phút (recipes:list:*), Kết quả tìm kiếm 1 phút (recipes:search:*).</w:t>
            </w:r>
          </w:p>
          <w:p>
            <w:pPr>
              <w:spacing w:before="20" w:after="40" w:line="276" w:lineRule="auto"/>
              <w:ind w:left="216"/>
            </w:pPr>
            <w:r>
              <w:rPr>
                <w:rFonts w:ascii="Times New Roman" w:hAnsi="Times New Roman"/>
                <w:b/>
                <w:sz w:val="20"/>
              </w:rPr>
              <w:t xml:space="preserve">• </w:t>
            </w:r>
            <w:r>
              <w:rPr>
                <w:rFonts w:ascii="Times New Roman" w:hAnsi="Times New Roman"/>
                <w:sz w:val="20"/>
              </w:rPr>
              <w:t>Resilience &amp; Graceful Degradation (NFR-REL-002): Bọc an toàn mọi thao tác cache bằng khối try/catch; khi Redis gặp sự cố, timeout hoặc ngắt kết nối, service tự động ghi log cảnh báo Serilog và trả về null để handler tự động fallback trực tiếp về CSDL PostgreSQL mà không quăng lỗi HTTP 500 ra người dùng.</w:t>
            </w:r>
          </w:p>
          <w:p>
            <w:pPr>
              <w:spacing w:before="20" w:after="40" w:line="276" w:lineRule="auto"/>
              <w:ind w:left="216"/>
            </w:pPr>
            <w:r>
              <w:rPr>
                <w:rFonts w:ascii="Times New Roman" w:hAnsi="Times New Roman"/>
                <w:b/>
                <w:sz w:val="20"/>
              </w:rPr>
              <w:t xml:space="preserve">• </w:t>
            </w:r>
            <w:r>
              <w:rPr>
                <w:rFonts w:ascii="Times New Roman" w:hAnsi="Times New Roman"/>
                <w:sz w:val="20"/>
              </w:rPr>
              <w:t>Mutation-Driven Cache Invalidation: Kích hoạt xóa cache theo prefix tự động khi có biến đổi dữ liệu: thêm/sửa/xóa Category trong Categories.cs; chuyển trạng thái công thức Publish, Unpublish, Archive, Delete trong Recipes.cs.</w:t>
            </w:r>
          </w:p>
          <w:p>
            <w:pPr>
              <w:spacing w:before="20" w:after="40" w:line="276" w:lineRule="auto"/>
              <w:ind w:left="216"/>
            </w:pPr>
            <w:r>
              <w:rPr>
                <w:rFonts w:ascii="Times New Roman" w:hAnsi="Times New Roman"/>
                <w:b/>
                <w:sz w:val="20"/>
              </w:rPr>
              <w:t xml:space="preserve">• </w:t>
            </w:r>
            <w:r>
              <w:rPr>
                <w:rFonts w:ascii="Times New Roman" w:hAnsi="Times New Roman"/>
                <w:sz w:val="20"/>
              </w:rPr>
              <w:t>Privacy &amp; Cache Isolation: Đảm bảo vùng cache tìm kiếm công khai chỉ chứa các món đã được xuất bản (Published và !IsDeleted), tuyệt đối cô lập và không bao giờ đưa món Draft hoặc Archived vào cache.</w:t>
            </w:r>
          </w:p>
          <w:p>
            <w:pPr>
              <w:spacing w:before="20" w:after="40" w:line="276" w:lineRule="auto"/>
              <w:ind w:left="216"/>
            </w:pPr>
            <w:r>
              <w:rPr>
                <w:rFonts w:ascii="Times New Roman" w:hAnsi="Times New Roman"/>
                <w:b/>
                <w:sz w:val="20"/>
              </w:rPr>
              <w:t xml:space="preserve">• </w:t>
            </w:r>
            <w:r>
              <w:rPr>
                <w:rFonts w:ascii="Times New Roman" w:hAnsi="Times New Roman"/>
                <w:sz w:val="20"/>
              </w:rPr>
              <w:t>API Registration: Đăng ký IRecipeCacheService dạng Singleton trong DI Container tại Program.cs.</w:t>
            </w:r>
          </w:p>
          <w:p>
            <w:pPr>
              <w:spacing w:before="20" w:after="40" w:line="276" w:lineRule="auto"/>
              <w:ind w:left="216"/>
            </w:pPr>
            <w:r>
              <w:rPr>
                <w:rFonts w:ascii="Times New Roman" w:hAnsi="Times New Roman"/>
                <w:b/>
                <w:sz w:val="20"/>
              </w:rPr>
              <w:t xml:space="preserve">• </w:t>
            </w:r>
            <w:r>
              <w:rPr>
                <w:rFonts w:ascii="Times New Roman" w:hAnsi="Times New Roman"/>
                <w:sz w:val="20"/>
              </w:rPr>
              <w:t>Kiểm thử: Đạt PASS 100% các bài test Categories_GetCategories_and_GetBySlug_cache_and_invalidate_properly, GetRecipes_and_SearchRecipes_cache_and_invalidate_properly, SearchRecipes_cache_isolation_never_returns_draft_or_archived_recipes, và Cache_service_fallback_resilience_when_cache_server_down.</w:t>
            </w:r>
          </w:p>
          <w:p>
            <w:pPr>
              <w:spacing w:before="80" w:after="40" w:line="276" w:lineRule="auto"/>
            </w:pPr>
            <w:r>
              <w:rPr>
                <w:rFonts w:ascii="Times New Roman" w:hAnsi="Times New Roman"/>
                <w:b/>
                <w:color w:val="70757A"/>
                <w:sz w:val="21"/>
              </w:rPr>
              <w:t>Chưa hoàn thành:</w:t>
            </w:r>
          </w:p>
          <w:p>
            <w:pPr>
              <w:spacing w:before="20" w:after="40" w:line="276" w:lineRule="auto"/>
              <w:ind w:left="216"/>
            </w:pPr>
            <w:r>
              <w:rPr>
                <w:rFonts w:ascii="Times New Roman" w:hAnsi="Times New Roman"/>
                <w:b/>
                <w:sz w:val="20"/>
              </w:rPr>
              <w:t xml:space="preserve">• </w:t>
            </w:r>
            <w:r>
              <w:rPr>
                <w:rFonts w:ascii="Times New Roman" w:hAnsi="Times New Roman"/>
                <w:i/>
                <w:sz w:val="20"/>
              </w:rPr>
              <w:t>Không có (Đã hoàn thành 100% mục tiêu đề ra cho Task B5).</w:t>
            </w:r>
          </w:p>
        </w:tc>
        <w:tc>
          <w:tcPr>
            <w:tcW w:type="dxa" w:w="1872"/>
            <w:tcMar>
              <w:top w:w="100" w:type="dxa"/>
              <w:bottom w:w="100" w:type="dxa"/>
              <w:left w:w="80" w:type="dxa"/>
              <w:right w:w="80" w:type="dxa"/>
            </w:tcMar>
            <w:vAlign w:val="top"/>
          </w:tcPr>
          <w:p>
            <w:pPr>
              <w:spacing w:before="40" w:after="40" w:line="252" w:lineRule="auto"/>
              <w:jc w:val="left"/>
            </w:pPr>
            <w:r>
              <w:rPr>
                <w:rFonts w:ascii="Times New Roman" w:hAnsi="Times New Roman"/>
                <w:color w:val="1A0DAB"/>
                <w:sz w:val="17"/>
                <w:u w:val="single"/>
              </w:rPr>
              <w:t>https://github.com/2312741-sudo/PTUDWNC-2026-Nhom16/tree/2312796-ngo-quoc-truong-vi-feat/TV2-week3-search-cache-ssr</w:t>
            </w:r>
          </w:p>
        </w:tc>
        <w:tc>
          <w:tcPr>
            <w:tcW w:type="dxa" w:w="821"/>
            <w:tcMar>
              <w:top w:w="100" w:type="dxa"/>
              <w:bottom w:w="100" w:type="dxa"/>
              <w:left w:w="60" w:type="dxa"/>
              <w:right w:w="60" w:type="dxa"/>
            </w:tcMar>
            <w:vAlign w:val="top"/>
          </w:tcPr>
          <w:p>
            <w:pPr>
              <w:spacing w:before="40" w:after="40"/>
              <w:jc w:val="center"/>
            </w:pPr>
            <w:r>
              <w:rPr>
                <w:rFonts w:ascii="Times New Roman" w:hAnsi="Times New Roman"/>
                <w:b/>
                <w:color w:val="137333"/>
                <w:sz w:val="22"/>
              </w:rPr>
              <w:t>100%</w:t>
            </w:r>
          </w:p>
        </w:tc>
      </w:tr>
      <w:tr>
        <w:tc>
          <w:tcPr>
            <w:tcW w:type="dxa" w:w="792"/>
            <w:tcMar>
              <w:top w:w="100" w:type="dxa"/>
              <w:bottom w:w="100" w:type="dxa"/>
              <w:left w:w="80" w:type="dxa"/>
              <w:right w:w="80" w:type="dxa"/>
            </w:tcMar>
            <w:vAlign w:val="top"/>
          </w:tcPr>
          <w:p>
            <w:pPr>
              <w:spacing w:before="40" w:after="40"/>
              <w:jc w:val="center"/>
            </w:pPr>
            <w:r>
              <w:rPr>
                <w:rFonts w:ascii="Times New Roman" w:hAnsi="Times New Roman"/>
                <w:b/>
                <w:sz w:val="22"/>
              </w:rPr>
              <w:t>3</w:t>
            </w:r>
          </w:p>
        </w:tc>
        <w:tc>
          <w:tcPr>
            <w:tcW w:type="dxa" w:w="6264"/>
            <w:tcMar>
              <w:top w:w="100" w:type="dxa"/>
              <w:bottom w:w="100" w:type="dxa"/>
              <w:left w:w="120" w:type="dxa"/>
              <w:right w:w="120" w:type="dxa"/>
            </w:tcMar>
            <w:vAlign w:val="top"/>
          </w:tcPr>
          <w:p>
            <w:pPr>
              <w:spacing w:before="40" w:after="80" w:line="276" w:lineRule="auto"/>
              <w:jc w:val="left"/>
            </w:pPr>
            <w:r>
              <w:rPr>
                <w:rFonts w:ascii="Times New Roman" w:hAnsi="Times New Roman"/>
                <w:b/>
                <w:color w:val="1B365D"/>
                <w:sz w:val="22"/>
              </w:rPr>
              <w:t>Thực hiện bài Lab cá nhân TV2: Kiểm soát tương tranh lạc quan RowVersion (K07), Bảo mật mật khẩu PBKDF2/SHA-512 (K08) và Kiểm tra ngưỡng biên Media MIME &amp; Size (K13) (Task B6 - FR-RCP-003; NFR-SEC-001, NFR-SEC-004; K07, K08, K13)</w:t>
            </w:r>
          </w:p>
          <w:p>
            <w:pPr>
              <w:spacing w:before="80" w:after="40" w:line="276" w:lineRule="auto"/>
            </w:pPr>
            <w:r>
              <w:rPr>
                <w:rFonts w:ascii="Times New Roman" w:hAnsi="Times New Roman"/>
                <w:b/>
                <w:color w:val="137333"/>
                <w:sz w:val="21"/>
              </w:rPr>
              <w:t>Đã hoàn thành:</w:t>
            </w:r>
          </w:p>
          <w:p>
            <w:pPr>
              <w:spacing w:before="20" w:after="40" w:line="276" w:lineRule="auto"/>
              <w:ind w:left="216"/>
            </w:pPr>
            <w:r>
              <w:rPr>
                <w:rFonts w:ascii="Times New Roman" w:hAnsi="Times New Roman"/>
                <w:b/>
                <w:sz w:val="20"/>
              </w:rPr>
              <w:t xml:space="preserve">• </w:t>
            </w:r>
            <w:r>
              <w:rPr>
                <w:rFonts w:ascii="Times New Roman" w:hAnsi="Times New Roman"/>
                <w:sz w:val="20"/>
              </w:rPr>
              <w:t>K07 Optimistic Concurrency Lab: Xây dựng bài kiểm thử mô phỏng 2 writers cùng cập nhật một Recipe. Writer 1 cập nhật thành công làm xoay vòng RowVersion. Writer 2 cố tình gửi cập nhật với RowVersion ban đầu (đã cũ). Hệ thống kích hoạt kiểm tra RecipeGuard.EnsureVersion và chặn đứng giao dịch, trả về ngoại lệ nghiệp vụ AppException với HTTP 422 Unprocessable Entity và error code recipe.concurrency_conflict.</w:t>
            </w:r>
          </w:p>
          <w:p>
            <w:pPr>
              <w:spacing w:before="20" w:after="40" w:line="276" w:lineRule="auto"/>
              <w:ind w:left="216"/>
            </w:pPr>
            <w:r>
              <w:rPr>
                <w:rFonts w:ascii="Times New Roman" w:hAnsi="Times New Roman"/>
                <w:b/>
                <w:sz w:val="20"/>
              </w:rPr>
              <w:t xml:space="preserve">• </w:t>
            </w:r>
            <w:r>
              <w:rPr>
                <w:rFonts w:ascii="Times New Roman" w:hAnsi="Times New Roman"/>
                <w:sz w:val="20"/>
              </w:rPr>
              <w:t>K08 Security Hash &amp; Salt Lab: Xây dựng bài kiểm thử kiểm chứng cơ chế băm mật khẩu chuẩn NIST qua thuật toán PBKDF2 kết hợp HMAC-SHA-512, 100.000 vòng lặp và muối ngẫu nhiên bằng mật mã (RandomNumberGenerator). Chứng minh cùng mật khẩu với muối khác nhau sinh ra chuỗi băm 64-byte hoàn toàn khác biệt (chống tấn công Rainbow Table).</w:t>
            </w:r>
          </w:p>
          <w:p>
            <w:pPr>
              <w:spacing w:before="20" w:after="40" w:line="276" w:lineRule="auto"/>
              <w:ind w:left="216"/>
            </w:pPr>
            <w:r>
              <w:rPr>
                <w:rFonts w:ascii="Times New Roman" w:hAnsi="Times New Roman"/>
                <w:b/>
                <w:sz w:val="20"/>
              </w:rPr>
              <w:t xml:space="preserve">• </w:t>
            </w:r>
            <w:r>
              <w:rPr>
                <w:rFonts w:ascii="Times New Roman" w:hAnsi="Times New Roman"/>
                <w:sz w:val="20"/>
              </w:rPr>
              <w:t>K13 Media Boundary Lab: Xây dựng bài kiểm tra kiểm soát định dạng tệp đa phương tiện theo CONS-007 và FR-MED-001: chấp nhận các định dạng hiện đại tối ưu web (image/jpeg, image/png, image/webp, image/avif), kiên quyết từ chối định dạng cấm (image/gif, application/pdf) và chặn các tệp vượt quá ngưỡng dung lượng 5 MiB (5 * 1024 * 1024 + 1 byte).</w:t>
            </w:r>
          </w:p>
          <w:p>
            <w:pPr>
              <w:spacing w:before="20" w:after="40" w:line="276" w:lineRule="auto"/>
              <w:ind w:left="216"/>
            </w:pPr>
            <w:r>
              <w:rPr>
                <w:rFonts w:ascii="Times New Roman" w:hAnsi="Times New Roman"/>
                <w:b/>
                <w:sz w:val="20"/>
              </w:rPr>
              <w:t xml:space="preserve">• </w:t>
            </w:r>
            <w:r>
              <w:rPr>
                <w:rFonts w:ascii="Times New Roman" w:hAnsi="Times New Roman"/>
                <w:sz w:val="20"/>
              </w:rPr>
              <w:t>Kiểm thử: Chạy toàn bộ 3 test cases PersonalLab_Recipe_optimistic_concurrency_two_writers_conflict, PersonalLab_Identity_password_hash_and_token_security, và PersonalLab_Media_mime_and_size_boundary_validation đạt PASS 100%.</w:t>
            </w:r>
          </w:p>
          <w:p>
            <w:pPr>
              <w:spacing w:before="80" w:after="40" w:line="276" w:lineRule="auto"/>
            </w:pPr>
            <w:r>
              <w:rPr>
                <w:rFonts w:ascii="Times New Roman" w:hAnsi="Times New Roman"/>
                <w:b/>
                <w:color w:val="70757A"/>
                <w:sz w:val="21"/>
              </w:rPr>
              <w:t>Chưa hoàn thành:</w:t>
            </w:r>
          </w:p>
          <w:p>
            <w:pPr>
              <w:spacing w:before="20" w:after="40" w:line="276" w:lineRule="auto"/>
              <w:ind w:left="216"/>
            </w:pPr>
            <w:r>
              <w:rPr>
                <w:rFonts w:ascii="Times New Roman" w:hAnsi="Times New Roman"/>
                <w:b/>
                <w:sz w:val="20"/>
              </w:rPr>
              <w:t xml:space="preserve">• </w:t>
            </w:r>
            <w:r>
              <w:rPr>
                <w:rFonts w:ascii="Times New Roman" w:hAnsi="Times New Roman"/>
                <w:i/>
                <w:sz w:val="20"/>
              </w:rPr>
              <w:t>Không có (Đã hoàn thành 100% mục tiêu đề ra cho Task B6).</w:t>
            </w:r>
          </w:p>
        </w:tc>
        <w:tc>
          <w:tcPr>
            <w:tcW w:type="dxa" w:w="1872"/>
            <w:tcMar>
              <w:top w:w="100" w:type="dxa"/>
              <w:bottom w:w="100" w:type="dxa"/>
              <w:left w:w="80" w:type="dxa"/>
              <w:right w:w="80" w:type="dxa"/>
            </w:tcMar>
            <w:vAlign w:val="top"/>
          </w:tcPr>
          <w:p>
            <w:pPr>
              <w:spacing w:before="40" w:after="40" w:line="252" w:lineRule="auto"/>
              <w:jc w:val="left"/>
            </w:pPr>
            <w:r>
              <w:rPr>
                <w:rFonts w:ascii="Times New Roman" w:hAnsi="Times New Roman"/>
                <w:color w:val="1A0DAB"/>
                <w:sz w:val="17"/>
                <w:u w:val="single"/>
              </w:rPr>
              <w:t>https://github.com/2312741-sudo/PTUDWNC-2026-Nhom16/tree/2312796-ngo-quoc-truong-vi-feat/TV2-week3-search-cache-ssr</w:t>
            </w:r>
          </w:p>
        </w:tc>
        <w:tc>
          <w:tcPr>
            <w:tcW w:type="dxa" w:w="821"/>
            <w:tcMar>
              <w:top w:w="100" w:type="dxa"/>
              <w:bottom w:w="100" w:type="dxa"/>
              <w:left w:w="60" w:type="dxa"/>
              <w:right w:w="60" w:type="dxa"/>
            </w:tcMar>
            <w:vAlign w:val="top"/>
          </w:tcPr>
          <w:p>
            <w:pPr>
              <w:spacing w:before="40" w:after="40"/>
              <w:jc w:val="center"/>
            </w:pPr>
            <w:r>
              <w:rPr>
                <w:rFonts w:ascii="Times New Roman" w:hAnsi="Times New Roman"/>
                <w:b/>
                <w:color w:val="137333"/>
                <w:sz w:val="22"/>
              </w:rPr>
              <w:t>100%</w:t>
            </w:r>
          </w:p>
        </w:tc>
      </w:tr>
      <w:tr>
        <w:tc>
          <w:tcPr>
            <w:tcW w:type="dxa" w:w="792"/>
            <w:tcMar>
              <w:top w:w="100" w:type="dxa"/>
              <w:bottom w:w="100" w:type="dxa"/>
              <w:left w:w="80" w:type="dxa"/>
              <w:right w:w="80" w:type="dxa"/>
            </w:tcMar>
            <w:vAlign w:val="top"/>
          </w:tcPr>
          <w:p>
            <w:pPr>
              <w:spacing w:before="40" w:after="40"/>
              <w:jc w:val="center"/>
            </w:pPr>
            <w:r>
              <w:rPr>
                <w:rFonts w:ascii="Times New Roman" w:hAnsi="Times New Roman"/>
                <w:b/>
                <w:sz w:val="22"/>
              </w:rPr>
              <w:t>4</w:t>
            </w:r>
          </w:p>
        </w:tc>
        <w:tc>
          <w:tcPr>
            <w:tcW w:type="dxa" w:w="6264"/>
            <w:tcMar>
              <w:top w:w="100" w:type="dxa"/>
              <w:bottom w:w="100" w:type="dxa"/>
              <w:left w:w="120" w:type="dxa"/>
              <w:right w:w="120" w:type="dxa"/>
            </w:tcMar>
            <w:vAlign w:val="top"/>
          </w:tcPr>
          <w:p>
            <w:pPr>
              <w:spacing w:before="40" w:after="80" w:line="276" w:lineRule="auto"/>
              <w:jc w:val="left"/>
            </w:pPr>
            <w:r>
              <w:rPr>
                <w:rFonts w:ascii="Times New Roman" w:hAnsi="Times New Roman"/>
                <w:b/>
                <w:color w:val="1B365D"/>
                <w:sz w:val="22"/>
              </w:rPr>
              <w:t>Xây dựng bộ kiểm thử tự động xUnit, kiểm chứng Kiến trúc sạch (Architecture Tests), ban hành ADR 0003 và lập hồ sơ minh chứng nghiệm thu Tuần 3 (Task B7 - NFR-MAINT-001, NFR-MAINT-002; K01, K03, K21, K24)</w:t>
            </w:r>
          </w:p>
          <w:p>
            <w:pPr>
              <w:spacing w:before="80" w:after="40" w:line="276" w:lineRule="auto"/>
            </w:pPr>
            <w:r>
              <w:rPr>
                <w:rFonts w:ascii="Times New Roman" w:hAnsi="Times New Roman"/>
                <w:b/>
                <w:color w:val="137333"/>
                <w:sz w:val="21"/>
              </w:rPr>
              <w:t>Đã hoàn thành:</w:t>
            </w:r>
          </w:p>
          <w:p>
            <w:pPr>
              <w:spacing w:before="20" w:after="40" w:line="276" w:lineRule="auto"/>
              <w:ind w:left="216"/>
            </w:pPr>
            <w:r>
              <w:rPr>
                <w:rFonts w:ascii="Times New Roman" w:hAnsi="Times New Roman"/>
                <w:b/>
                <w:sz w:val="20"/>
              </w:rPr>
              <w:t xml:space="preserve">• </w:t>
            </w:r>
            <w:r>
              <w:rPr>
                <w:rFonts w:ascii="Times New Roman" w:hAnsi="Times New Roman"/>
                <w:sz w:val="20"/>
              </w:rPr>
              <w:t>Testing: Xây dựng bộ test suite tự động Week3DiscoverySearchCacheTests.cs gồm 10 bài test chuyên sâu bao phủ toàn diện tính năng Tuần 3 của TV2, đạt PASS 10/10 tests.</w:t>
            </w:r>
          </w:p>
          <w:p>
            <w:pPr>
              <w:spacing w:before="20" w:after="40" w:line="276" w:lineRule="auto"/>
              <w:ind w:left="216"/>
            </w:pPr>
            <w:r>
              <w:rPr>
                <w:rFonts w:ascii="Times New Roman" w:hAnsi="Times New Roman"/>
                <w:b/>
                <w:sz w:val="20"/>
              </w:rPr>
              <w:t xml:space="preserve">• </w:t>
            </w:r>
            <w:r>
              <w:rPr>
                <w:rFonts w:ascii="Times New Roman" w:hAnsi="Times New Roman"/>
                <w:sz w:val="20"/>
              </w:rPr>
              <w:t>Architecture Testing: Chạy kiểm chứng 18 tests trong ArchitectureTests.cs xác nhận hệ thống tuân thủ 100% Kiến trúc sạch, Application layer hoàn toàn độc lập với Infrastructure.</w:t>
            </w:r>
          </w:p>
          <w:p>
            <w:pPr>
              <w:spacing w:before="20" w:after="40" w:line="276" w:lineRule="auto"/>
              <w:ind w:left="216"/>
            </w:pPr>
            <w:r>
              <w:rPr>
                <w:rFonts w:ascii="Times New Roman" w:hAnsi="Times New Roman"/>
                <w:b/>
                <w:sz w:val="20"/>
              </w:rPr>
              <w:t xml:space="preserve">• </w:t>
            </w:r>
            <w:r>
              <w:rPr>
                <w:rFonts w:ascii="Times New Roman" w:hAnsi="Times New Roman"/>
                <w:sz w:val="20"/>
              </w:rPr>
              <w:t>Architecture Decision Record: Biên soạn và ban hành tài liệu quyết định kiến trúc docs/adr/0003-category-and-search-caching-week3.md chuẩn hóa chiến lược Cache-Aside, phân tầng TTL 60m/15m/1m, Cache Invalidation, Resilient Fallback và chỉ mục GIN trigram.</w:t>
            </w:r>
          </w:p>
          <w:p>
            <w:pPr>
              <w:spacing w:before="20" w:after="40" w:line="276" w:lineRule="auto"/>
              <w:ind w:left="216"/>
            </w:pPr>
            <w:r>
              <w:rPr>
                <w:rFonts w:ascii="Times New Roman" w:hAnsi="Times New Roman"/>
                <w:b/>
                <w:sz w:val="20"/>
              </w:rPr>
              <w:t xml:space="preserve">• </w:t>
            </w:r>
            <w:r>
              <w:rPr>
                <w:rFonts w:ascii="Times New Roman" w:hAnsi="Times New Roman"/>
                <w:sz w:val="20"/>
              </w:rPr>
              <w:t>Documentation &amp; Evidence: Hoàn thiện báo cáo nghiệm thu cá nhân Tuần 3 docs/evidence/TV2/TUAN_3.md theo chuẩn 4 bản ghi minh chứng; cập nhật ma trận kỹ năng lên 20/24 skills trong docs/PHAN_CHIA_CONG_VIEC_6_TUAN.md; cập nhật bảng tiến độ README.md; chạy dotnet format định dạng mã nguồn sạch sẽ và commit lên Git branch.</w:t>
            </w:r>
          </w:p>
          <w:p>
            <w:pPr>
              <w:spacing w:before="80" w:after="40" w:line="276" w:lineRule="auto"/>
            </w:pPr>
            <w:r>
              <w:rPr>
                <w:rFonts w:ascii="Times New Roman" w:hAnsi="Times New Roman"/>
                <w:b/>
                <w:color w:val="70757A"/>
                <w:sz w:val="21"/>
              </w:rPr>
              <w:t>Chưa hoàn thành:</w:t>
            </w:r>
          </w:p>
          <w:p>
            <w:pPr>
              <w:spacing w:before="20" w:after="40" w:line="276" w:lineRule="auto"/>
              <w:ind w:left="216"/>
            </w:pPr>
            <w:r>
              <w:rPr>
                <w:rFonts w:ascii="Times New Roman" w:hAnsi="Times New Roman"/>
                <w:b/>
                <w:sz w:val="20"/>
              </w:rPr>
              <w:t xml:space="preserve">• </w:t>
            </w:r>
            <w:r>
              <w:rPr>
                <w:rFonts w:ascii="Times New Roman" w:hAnsi="Times New Roman"/>
                <w:i/>
                <w:sz w:val="20"/>
              </w:rPr>
              <w:t>Không có (Đã hoàn thành 100% mục tiêu đề ra cho Task B7).</w:t>
            </w:r>
          </w:p>
        </w:tc>
        <w:tc>
          <w:tcPr>
            <w:tcW w:type="dxa" w:w="1872"/>
            <w:tcMar>
              <w:top w:w="100" w:type="dxa"/>
              <w:bottom w:w="100" w:type="dxa"/>
              <w:left w:w="80" w:type="dxa"/>
              <w:right w:w="80" w:type="dxa"/>
            </w:tcMar>
            <w:vAlign w:val="top"/>
          </w:tcPr>
          <w:p>
            <w:pPr>
              <w:spacing w:before="40" w:after="40" w:line="252" w:lineRule="auto"/>
              <w:jc w:val="left"/>
            </w:pPr>
            <w:r>
              <w:rPr>
                <w:rFonts w:ascii="Times New Roman" w:hAnsi="Times New Roman"/>
                <w:color w:val="1A0DAB"/>
                <w:sz w:val="17"/>
                <w:u w:val="single"/>
              </w:rPr>
              <w:t>https://github.com/2312741-sudo/PTUDWNC-2026-Nhom16/tree/2312796-ngo-quoc-truong-vi-feat/TV2-week3-search-cache-ssr</w:t>
            </w:r>
          </w:p>
        </w:tc>
        <w:tc>
          <w:tcPr>
            <w:tcW w:type="dxa" w:w="821"/>
            <w:tcMar>
              <w:top w:w="100" w:type="dxa"/>
              <w:bottom w:w="100" w:type="dxa"/>
              <w:left w:w="60" w:type="dxa"/>
              <w:right w:w="60" w:type="dxa"/>
            </w:tcMar>
            <w:vAlign w:val="top"/>
          </w:tcPr>
          <w:p>
            <w:pPr>
              <w:spacing w:before="40" w:after="40"/>
              <w:jc w:val="center"/>
            </w:pPr>
            <w:r>
              <w:rPr>
                <w:rFonts w:ascii="Times New Roman" w:hAnsi="Times New Roman"/>
                <w:b/>
                <w:color w:val="137333"/>
                <w:sz w:val="22"/>
              </w:rPr>
              <w:t>100%</w:t>
            </w:r>
          </w:p>
        </w:tc>
      </w:tr>
    </w:tbl>
    <w:p>
      <w:pPr>
        <w:spacing w:before="240" w:after="40"/>
      </w:pPr>
      <w:r>
        <w:rPr>
          <w:rFonts w:ascii="Times New Roman" w:hAnsi="Times New Roman"/>
          <w:b/>
          <w:sz w:val="22"/>
        </w:rPr>
        <w:t>Lưu ý:</w:t>
      </w:r>
    </w:p>
    <w:p>
      <w:pPr>
        <w:spacing w:before="0" w:after="40" w:line="276" w:lineRule="auto"/>
      </w:pPr>
      <w:r>
        <w:rPr>
          <w:rFonts w:ascii="Times New Roman" w:hAnsi="Times New Roman"/>
          <w:b/>
          <w:sz w:val="21"/>
        </w:rPr>
        <w:t xml:space="preserve">Công việc được giao: </w:t>
      </w:r>
      <w:r>
        <w:rPr>
          <w:rFonts w:ascii="Times New Roman" w:hAnsi="Times New Roman"/>
          <w:sz w:val="21"/>
        </w:rPr>
        <w:t>Liệt kê mỗi tính năng/chức năng/công việc được giao trên một dòng. Trong mỗi dòng, ghi cụ thể các bước/công đoạn đã thực hiện để hoàn thành công việc đó và những việc chưa hoàn thành.</w:t>
      </w:r>
    </w:p>
    <w:p>
      <w:pPr>
        <w:spacing w:before="0" w:after="80" w:line="276" w:lineRule="auto"/>
      </w:pPr>
      <w:r>
        <w:rPr>
          <w:rFonts w:ascii="Times New Roman" w:hAnsi="Times New Roman"/>
          <w:sz w:val="21"/>
        </w:rPr>
        <w:t>Tự đánh giá mức độ hoàn thành và ghi vào cột Tiến độ %.</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