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8" w:type="dxa"/>
        <w:tblInd w:w="-52" w:type="dxa"/>
        <w:tblCellMar>
          <w:left w:w="347" w:type="dxa"/>
          <w:bottom w:w="365" w:type="dxa"/>
          <w:right w:w="234" w:type="dxa"/>
        </w:tblCellMar>
        <w:tblLook w:val="04A0" w:firstRow="1" w:lastRow="0" w:firstColumn="1" w:lastColumn="0" w:noHBand="0" w:noVBand="1"/>
      </w:tblPr>
      <w:tblGrid>
        <w:gridCol w:w="9078"/>
      </w:tblGrid>
      <w:tr w:rsidR="009622B6" w14:paraId="380F0905" w14:textId="77777777" w:rsidTr="00A51E77">
        <w:trPr>
          <w:trHeight w:val="14418"/>
        </w:trPr>
        <w:tc>
          <w:tcPr>
            <w:tcW w:w="9078" w:type="dxa"/>
            <w:tcBorders>
              <w:top w:val="double" w:sz="8" w:space="0" w:color="000000"/>
              <w:left w:val="double" w:sz="8" w:space="0" w:color="000000"/>
              <w:bottom w:val="double" w:sz="8" w:space="0" w:color="000000"/>
              <w:right w:val="double" w:sz="8" w:space="0" w:color="000000"/>
            </w:tcBorders>
            <w:vAlign w:val="bottom"/>
          </w:tcPr>
          <w:p w14:paraId="09B0897F" w14:textId="77777777" w:rsidR="009622B6" w:rsidRDefault="009622B6" w:rsidP="00A51E77">
            <w:pPr>
              <w:spacing w:after="348" w:line="259" w:lineRule="auto"/>
              <w:ind w:right="115"/>
              <w:jc w:val="center"/>
            </w:pPr>
            <w:r>
              <w:rPr>
                <w:b/>
              </w:rPr>
              <w:t xml:space="preserve">BỘ GIÁO DỤC VÀ ĐÀO TẠO </w:t>
            </w:r>
          </w:p>
          <w:p w14:paraId="549773B9" w14:textId="77777777" w:rsidR="009622B6" w:rsidRDefault="009622B6" w:rsidP="00A51E77">
            <w:pPr>
              <w:spacing w:after="147" w:line="259" w:lineRule="auto"/>
            </w:pPr>
            <w:r>
              <w:rPr>
                <w:b/>
                <w:sz w:val="44"/>
              </w:rPr>
              <w:t xml:space="preserve">TRƯỜNG ĐẠI HỌC NÔNG LÂM TP HCM </w:t>
            </w:r>
          </w:p>
          <w:p w14:paraId="513F6EF3" w14:textId="77777777" w:rsidR="009622B6" w:rsidRDefault="009622B6" w:rsidP="00A51E77">
            <w:pPr>
              <w:spacing w:after="527" w:line="259" w:lineRule="auto"/>
              <w:ind w:right="115"/>
              <w:jc w:val="center"/>
            </w:pPr>
            <w:r>
              <w:rPr>
                <w:b/>
              </w:rPr>
              <w:t>KHOA CÔNG NGHỆ THÔNG TIN</w:t>
            </w:r>
            <w:r>
              <w:rPr>
                <w:b/>
                <w:sz w:val="44"/>
              </w:rPr>
              <w:t xml:space="preserve"> </w:t>
            </w:r>
          </w:p>
          <w:p w14:paraId="09904BF4" w14:textId="77777777" w:rsidR="009622B6" w:rsidRDefault="009622B6" w:rsidP="00A51E77">
            <w:pPr>
              <w:spacing w:after="362" w:line="259" w:lineRule="auto"/>
              <w:ind w:left="109"/>
              <w:jc w:val="center"/>
            </w:pPr>
            <w:r>
              <w:rPr>
                <w:noProof/>
              </w:rPr>
              <w:drawing>
                <wp:inline distT="0" distB="0" distL="0" distR="0" wp14:anchorId="33D9CA20" wp14:editId="452C0823">
                  <wp:extent cx="1440180" cy="1440180"/>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4"/>
                          <a:stretch>
                            <a:fillRect/>
                          </a:stretch>
                        </pic:blipFill>
                        <pic:spPr>
                          <a:xfrm>
                            <a:off x="0" y="0"/>
                            <a:ext cx="1440180" cy="1440180"/>
                          </a:xfrm>
                          <a:prstGeom prst="rect">
                            <a:avLst/>
                          </a:prstGeom>
                        </pic:spPr>
                      </pic:pic>
                    </a:graphicData>
                  </a:graphic>
                </wp:inline>
              </w:drawing>
            </w:r>
            <w:r>
              <w:rPr>
                <w:b/>
                <w:sz w:val="32"/>
              </w:rPr>
              <w:t xml:space="preserve"> </w:t>
            </w:r>
          </w:p>
          <w:p w14:paraId="7FBE83CA" w14:textId="77777777" w:rsidR="009622B6" w:rsidRDefault="009622B6" w:rsidP="00A51E77">
            <w:pPr>
              <w:spacing w:after="904" w:line="259" w:lineRule="auto"/>
              <w:ind w:right="115"/>
              <w:jc w:val="center"/>
            </w:pPr>
            <w:r>
              <w:rPr>
                <w:b/>
              </w:rPr>
              <w:t>LẬP TRÌNH TRÊN THIẾT BỊ DI ĐỘNG</w:t>
            </w:r>
            <w:r>
              <w:rPr>
                <w:b/>
                <w:sz w:val="16"/>
              </w:rPr>
              <w:t xml:space="preserve"> </w:t>
            </w:r>
          </w:p>
          <w:p w14:paraId="4AD2C668" w14:textId="6C2BFD52" w:rsidR="009622B6" w:rsidRDefault="009622B6" w:rsidP="009622B6">
            <w:pPr>
              <w:spacing w:after="659" w:line="259" w:lineRule="auto"/>
              <w:ind w:right="115"/>
              <w:jc w:val="center"/>
            </w:pPr>
            <w:r>
              <w:rPr>
                <w:b/>
                <w:sz w:val="56"/>
              </w:rPr>
              <w:t>ĐỒ ÁN NLU BANKING APP</w:t>
            </w:r>
          </w:p>
          <w:p w14:paraId="13125E86" w14:textId="77777777" w:rsidR="009622B6" w:rsidRDefault="009622B6" w:rsidP="00A51E77">
            <w:pPr>
              <w:tabs>
                <w:tab w:val="center" w:pos="1358"/>
                <w:tab w:val="center" w:pos="5876"/>
              </w:tabs>
              <w:spacing w:after="226" w:line="259" w:lineRule="auto"/>
            </w:pPr>
            <w:r>
              <w:rPr>
                <w:rFonts w:ascii="Calibri" w:eastAsia="Calibri" w:hAnsi="Calibri" w:cs="Calibri"/>
                <w:sz w:val="22"/>
              </w:rPr>
              <w:tab/>
            </w:r>
            <w:r>
              <w:rPr>
                <w:b/>
                <w:sz w:val="28"/>
              </w:rPr>
              <w:t xml:space="preserve">Ngành </w:t>
            </w:r>
            <w:r>
              <w:rPr>
                <w:b/>
                <w:sz w:val="28"/>
              </w:rPr>
              <w:tab/>
              <w:t xml:space="preserve">: </w:t>
            </w:r>
            <w:r>
              <w:rPr>
                <w:sz w:val="28"/>
              </w:rPr>
              <w:t xml:space="preserve">Công nghệ thông tin </w:t>
            </w:r>
          </w:p>
          <w:p w14:paraId="42C0ECE2" w14:textId="77777777" w:rsidR="009622B6" w:rsidRDefault="009622B6" w:rsidP="00A51E77">
            <w:pPr>
              <w:tabs>
                <w:tab w:val="center" w:pos="1571"/>
                <w:tab w:val="center" w:pos="5337"/>
              </w:tabs>
              <w:spacing w:after="191" w:line="259" w:lineRule="auto"/>
            </w:pPr>
            <w:r>
              <w:rPr>
                <w:rFonts w:ascii="Calibri" w:eastAsia="Calibri" w:hAnsi="Calibri" w:cs="Calibri"/>
                <w:sz w:val="22"/>
              </w:rPr>
              <w:tab/>
            </w:r>
            <w:r>
              <w:rPr>
                <w:b/>
                <w:sz w:val="28"/>
              </w:rPr>
              <w:t xml:space="preserve">Niên khoá </w:t>
            </w:r>
            <w:r>
              <w:rPr>
                <w:b/>
                <w:sz w:val="28"/>
              </w:rPr>
              <w:tab/>
              <w:t xml:space="preserve">: </w:t>
            </w:r>
            <w:r>
              <w:rPr>
                <w:sz w:val="28"/>
              </w:rPr>
              <w:t>2023-2027</w:t>
            </w:r>
            <w:r>
              <w:rPr>
                <w:b/>
                <w:sz w:val="28"/>
              </w:rPr>
              <w:t xml:space="preserve"> </w:t>
            </w:r>
          </w:p>
          <w:p w14:paraId="7E4C6866" w14:textId="5E4EDA3F" w:rsidR="009622B6" w:rsidRDefault="009622B6" w:rsidP="009622B6">
            <w:pPr>
              <w:spacing w:after="39" w:line="393" w:lineRule="auto"/>
              <w:ind w:left="960" w:right="889"/>
            </w:pPr>
            <w:r>
              <w:rPr>
                <w:b/>
                <w:sz w:val="28"/>
              </w:rPr>
              <w:t>Giảng viên hướng dẫn : Th.S Võ Tấn Toàn</w:t>
            </w:r>
          </w:p>
          <w:p w14:paraId="544E0A23" w14:textId="2A077E05" w:rsidR="009622B6" w:rsidRDefault="009622B6" w:rsidP="009622B6">
            <w:pPr>
              <w:tabs>
                <w:tab w:val="center" w:pos="2615"/>
                <w:tab w:val="center" w:pos="6060"/>
              </w:tabs>
              <w:spacing w:after="228" w:line="259" w:lineRule="auto"/>
            </w:pPr>
            <w:r>
              <w:rPr>
                <w:rFonts w:ascii="Calibri" w:eastAsia="Calibri" w:hAnsi="Calibri" w:cs="Calibri"/>
                <w:sz w:val="22"/>
              </w:rPr>
              <w:t>Sinh viên thực hiện :</w:t>
            </w:r>
          </w:p>
          <w:p w14:paraId="50E7CEEF" w14:textId="7B981A03" w:rsidR="009622B6" w:rsidRDefault="009622B6" w:rsidP="009622B6">
            <w:pPr>
              <w:tabs>
                <w:tab w:val="center" w:pos="2902"/>
                <w:tab w:val="center" w:pos="6060"/>
              </w:tabs>
              <w:spacing w:after="228" w:line="259" w:lineRule="auto"/>
              <w:jc w:val="center"/>
            </w:pPr>
            <w:r>
              <w:rPr>
                <w:rFonts w:ascii="Calibri" w:eastAsia="Calibri" w:hAnsi="Calibri" w:cs="Calibri"/>
                <w:sz w:val="22"/>
              </w:rPr>
              <w:t>Lê Văn Tính - 23130334 (Nhóm trưởng)</w:t>
            </w:r>
          </w:p>
          <w:p w14:paraId="67FA8814" w14:textId="2ABF3394" w:rsidR="009622B6" w:rsidRDefault="009622B6" w:rsidP="009622B6">
            <w:pPr>
              <w:tabs>
                <w:tab w:val="center" w:pos="2008"/>
                <w:tab w:val="center" w:pos="6060"/>
              </w:tabs>
              <w:spacing w:after="228" w:line="259" w:lineRule="auto"/>
              <w:jc w:val="center"/>
            </w:pPr>
            <w:r>
              <w:rPr>
                <w:rFonts w:ascii="Calibri" w:eastAsia="Calibri" w:hAnsi="Calibri" w:cs="Calibri"/>
                <w:sz w:val="22"/>
              </w:rPr>
              <w:t>Trần Hoàng Quân - 23130258</w:t>
            </w:r>
          </w:p>
          <w:p w14:paraId="11435EA1" w14:textId="6EDBCB6B" w:rsidR="009622B6" w:rsidRDefault="009622B6" w:rsidP="009622B6">
            <w:pPr>
              <w:tabs>
                <w:tab w:val="center" w:pos="2604"/>
                <w:tab w:val="center" w:pos="6060"/>
              </w:tabs>
              <w:spacing w:after="228" w:line="259" w:lineRule="auto"/>
              <w:jc w:val="center"/>
            </w:pPr>
            <w:r>
              <w:rPr>
                <w:rFonts w:ascii="Calibri" w:eastAsia="Calibri" w:hAnsi="Calibri" w:cs="Calibri"/>
                <w:sz w:val="22"/>
              </w:rPr>
              <w:t>Nguyễn Văn Anh Hàn - 23130087</w:t>
            </w:r>
          </w:p>
          <w:p w14:paraId="60920786" w14:textId="07693DD4" w:rsidR="009622B6" w:rsidRDefault="009622B6" w:rsidP="009622B6">
            <w:pPr>
              <w:tabs>
                <w:tab w:val="center" w:pos="2508"/>
                <w:tab w:val="center" w:pos="6060"/>
              </w:tabs>
              <w:spacing w:after="900" w:line="259" w:lineRule="auto"/>
              <w:jc w:val="center"/>
            </w:pPr>
            <w:r>
              <w:rPr>
                <w:rFonts w:ascii="Calibri" w:eastAsia="Calibri" w:hAnsi="Calibri" w:cs="Calibri"/>
                <w:sz w:val="22"/>
              </w:rPr>
              <w:t>Phan Nguyễn Minh Thắng - 23130300</w:t>
            </w:r>
          </w:p>
          <w:p w14:paraId="5D3792FE" w14:textId="6B75AE4E" w:rsidR="009622B6" w:rsidRDefault="009622B6" w:rsidP="009622B6">
            <w:pPr>
              <w:spacing w:line="259" w:lineRule="auto"/>
              <w:ind w:right="109"/>
              <w:jc w:val="center"/>
            </w:pPr>
          </w:p>
        </w:tc>
      </w:tr>
    </w:tbl>
    <w:p w14:paraId="2B2E565F" w14:textId="18314B1A" w:rsidR="009622B6" w:rsidRDefault="009622B6" w:rsidP="009622B6"/>
    <w:p w14:paraId="361AE928" w14:textId="77777777" w:rsidR="009622B6" w:rsidRDefault="009622B6">
      <w:r>
        <w:br w:type="page"/>
      </w:r>
    </w:p>
    <w:p w14:paraId="6AA87405" w14:textId="5B77E1D8" w:rsidR="009622B6" w:rsidRDefault="009622B6" w:rsidP="009622B6">
      <w:pPr>
        <w:spacing w:before="240" w:after="480" w:line="360" w:lineRule="auto"/>
        <w:jc w:val="center"/>
        <w:rPr>
          <w:rFonts w:ascii="Times New Roman" w:hAnsi="Times New Roman" w:cs="Times New Roman"/>
          <w:b/>
          <w:color w:val="000000"/>
          <w:sz w:val="32"/>
        </w:rPr>
      </w:pPr>
      <w:r w:rsidRPr="009622B6">
        <w:rPr>
          <w:rFonts w:ascii="Times New Roman" w:hAnsi="Times New Roman" w:cs="Times New Roman"/>
          <w:b/>
          <w:color w:val="000000"/>
          <w:sz w:val="32"/>
        </w:rPr>
        <w:lastRenderedPageBreak/>
        <w:t>MỤC LỤC</w:t>
      </w:r>
    </w:p>
    <w:p w14:paraId="15E21ED2" w14:textId="46E3C7BC" w:rsidR="009622B6" w:rsidRDefault="009622B6">
      <w:pPr>
        <w:pStyle w:val="TOC1"/>
        <w:tabs>
          <w:tab w:val="right" w:leader="dot" w:pos="9395"/>
        </w:tabs>
        <w:rPr>
          <w:rFonts w:eastAsiaTheme="minorEastAsia"/>
          <w:noProof/>
        </w:rPr>
      </w:pPr>
      <w:r>
        <w:rPr>
          <w:rFonts w:ascii="Times New Roman" w:hAnsi="Times New Roman" w:cs="Times New Roman"/>
          <w:b/>
          <w:color w:val="000000"/>
          <w:sz w:val="32"/>
        </w:rPr>
        <w:fldChar w:fldCharType="begin"/>
      </w:r>
      <w:r>
        <w:rPr>
          <w:rFonts w:ascii="Times New Roman" w:hAnsi="Times New Roman" w:cs="Times New Roman"/>
          <w:b/>
          <w:color w:val="000000"/>
          <w:sz w:val="32"/>
        </w:rPr>
        <w:instrText xml:space="preserve"> TOC \o "1-3" </w:instrText>
      </w:r>
      <w:r>
        <w:rPr>
          <w:rFonts w:ascii="Times New Roman" w:hAnsi="Times New Roman" w:cs="Times New Roman"/>
          <w:b/>
          <w:color w:val="000000"/>
          <w:sz w:val="32"/>
        </w:rPr>
        <w:fldChar w:fldCharType="separate"/>
      </w:r>
      <w:r w:rsidRPr="00F739A5">
        <w:rPr>
          <w:rFonts w:ascii="Times New Roman" w:hAnsi="Times New Roman" w:cs="Times New Roman"/>
          <w:b/>
          <w:noProof/>
          <w:color w:val="000000"/>
        </w:rPr>
        <w:t>CHƯƠNG 1. GIỚI THIỆU TỔNG QUAN VÀ LIỆT KÊ CHỨC NĂNG DỰ ÁN</w:t>
      </w:r>
      <w:r>
        <w:rPr>
          <w:noProof/>
        </w:rPr>
        <w:tab/>
      </w:r>
      <w:r>
        <w:rPr>
          <w:noProof/>
        </w:rPr>
        <w:fldChar w:fldCharType="begin"/>
      </w:r>
      <w:r>
        <w:rPr>
          <w:noProof/>
        </w:rPr>
        <w:instrText xml:space="preserve"> PAGEREF _Toc233884836 \h </w:instrText>
      </w:r>
      <w:r>
        <w:rPr>
          <w:noProof/>
        </w:rPr>
      </w:r>
      <w:r>
        <w:rPr>
          <w:noProof/>
        </w:rPr>
        <w:fldChar w:fldCharType="separate"/>
      </w:r>
      <w:r>
        <w:rPr>
          <w:noProof/>
        </w:rPr>
        <w:t>6</w:t>
      </w:r>
      <w:r>
        <w:rPr>
          <w:noProof/>
        </w:rPr>
        <w:fldChar w:fldCharType="end"/>
      </w:r>
    </w:p>
    <w:p w14:paraId="1EC516F0" w14:textId="5A57CC21"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1.1. Giới thiệu ứng dụng NLU Banking App</w:t>
      </w:r>
      <w:r>
        <w:rPr>
          <w:noProof/>
        </w:rPr>
        <w:tab/>
      </w:r>
      <w:r>
        <w:rPr>
          <w:noProof/>
        </w:rPr>
        <w:fldChar w:fldCharType="begin"/>
      </w:r>
      <w:r>
        <w:rPr>
          <w:noProof/>
        </w:rPr>
        <w:instrText xml:space="preserve"> PAGEREF _Toc233884837 \h </w:instrText>
      </w:r>
      <w:r>
        <w:rPr>
          <w:noProof/>
        </w:rPr>
      </w:r>
      <w:r>
        <w:rPr>
          <w:noProof/>
        </w:rPr>
        <w:fldChar w:fldCharType="separate"/>
      </w:r>
      <w:r>
        <w:rPr>
          <w:noProof/>
        </w:rPr>
        <w:t>6</w:t>
      </w:r>
      <w:r>
        <w:rPr>
          <w:noProof/>
        </w:rPr>
        <w:fldChar w:fldCharType="end"/>
      </w:r>
    </w:p>
    <w:p w14:paraId="0A0DB4F5" w14:textId="0AA9722C"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1.2. Danh sách các chức năng lớn của hệ thống</w:t>
      </w:r>
      <w:r>
        <w:rPr>
          <w:noProof/>
        </w:rPr>
        <w:tab/>
      </w:r>
      <w:r>
        <w:rPr>
          <w:noProof/>
        </w:rPr>
        <w:fldChar w:fldCharType="begin"/>
      </w:r>
      <w:r>
        <w:rPr>
          <w:noProof/>
        </w:rPr>
        <w:instrText xml:space="preserve"> PAGEREF _Toc233884838 \h </w:instrText>
      </w:r>
      <w:r>
        <w:rPr>
          <w:noProof/>
        </w:rPr>
      </w:r>
      <w:r>
        <w:rPr>
          <w:noProof/>
        </w:rPr>
        <w:fldChar w:fldCharType="separate"/>
      </w:r>
      <w:r>
        <w:rPr>
          <w:noProof/>
        </w:rPr>
        <w:t>6</w:t>
      </w:r>
      <w:r>
        <w:rPr>
          <w:noProof/>
        </w:rPr>
        <w:fldChar w:fldCharType="end"/>
      </w:r>
    </w:p>
    <w:p w14:paraId="4AE3BE38" w14:textId="550CBAD0"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1.3. Chi tiết các chức năng nhỏ đi kèm</w:t>
      </w:r>
      <w:r>
        <w:rPr>
          <w:noProof/>
        </w:rPr>
        <w:tab/>
      </w:r>
      <w:r>
        <w:rPr>
          <w:noProof/>
        </w:rPr>
        <w:fldChar w:fldCharType="begin"/>
      </w:r>
      <w:r>
        <w:rPr>
          <w:noProof/>
        </w:rPr>
        <w:instrText xml:space="preserve"> PAGEREF _Toc233884839 \h </w:instrText>
      </w:r>
      <w:r>
        <w:rPr>
          <w:noProof/>
        </w:rPr>
      </w:r>
      <w:r>
        <w:rPr>
          <w:noProof/>
        </w:rPr>
        <w:fldChar w:fldCharType="separate"/>
      </w:r>
      <w:r>
        <w:rPr>
          <w:noProof/>
        </w:rPr>
        <w:t>6</w:t>
      </w:r>
      <w:r>
        <w:rPr>
          <w:noProof/>
        </w:rPr>
        <w:fldChar w:fldCharType="end"/>
      </w:r>
    </w:p>
    <w:p w14:paraId="1E05526C" w14:textId="77784172"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1.4. Phân tích yêu cầu hệ thống</w:t>
      </w:r>
      <w:r>
        <w:rPr>
          <w:noProof/>
        </w:rPr>
        <w:tab/>
      </w:r>
      <w:r>
        <w:rPr>
          <w:noProof/>
        </w:rPr>
        <w:fldChar w:fldCharType="begin"/>
      </w:r>
      <w:r>
        <w:rPr>
          <w:noProof/>
        </w:rPr>
        <w:instrText xml:space="preserve"> PAGEREF _Toc233884840 \h </w:instrText>
      </w:r>
      <w:r>
        <w:rPr>
          <w:noProof/>
        </w:rPr>
      </w:r>
      <w:r>
        <w:rPr>
          <w:noProof/>
        </w:rPr>
        <w:fldChar w:fldCharType="separate"/>
      </w:r>
      <w:r>
        <w:rPr>
          <w:noProof/>
        </w:rPr>
        <w:t>7</w:t>
      </w:r>
      <w:r>
        <w:rPr>
          <w:noProof/>
        </w:rPr>
        <w:fldChar w:fldCharType="end"/>
      </w:r>
    </w:p>
    <w:p w14:paraId="4D37B82C" w14:textId="7FC93274" w:rsidR="009622B6" w:rsidRDefault="009622B6">
      <w:pPr>
        <w:pStyle w:val="TOC3"/>
        <w:tabs>
          <w:tab w:val="right" w:leader="dot" w:pos="9395"/>
        </w:tabs>
        <w:rPr>
          <w:rFonts w:eastAsiaTheme="minorEastAsia"/>
          <w:noProof/>
        </w:rPr>
      </w:pPr>
      <w:r w:rsidRPr="00F739A5">
        <w:rPr>
          <w:rFonts w:ascii="Times New Roman" w:hAnsi="Times New Roman" w:cs="Times New Roman"/>
          <w:b/>
          <w:noProof/>
          <w:color w:val="000000"/>
        </w:rPr>
        <w:t>1.4.1. Yêu cầu chức năng (Functional Requirements)</w:t>
      </w:r>
      <w:r>
        <w:rPr>
          <w:noProof/>
        </w:rPr>
        <w:tab/>
      </w:r>
      <w:r>
        <w:rPr>
          <w:noProof/>
        </w:rPr>
        <w:fldChar w:fldCharType="begin"/>
      </w:r>
      <w:r>
        <w:rPr>
          <w:noProof/>
        </w:rPr>
        <w:instrText xml:space="preserve"> PAGEREF _Toc233884841 \h </w:instrText>
      </w:r>
      <w:r>
        <w:rPr>
          <w:noProof/>
        </w:rPr>
      </w:r>
      <w:r>
        <w:rPr>
          <w:noProof/>
        </w:rPr>
        <w:fldChar w:fldCharType="separate"/>
      </w:r>
      <w:r>
        <w:rPr>
          <w:noProof/>
        </w:rPr>
        <w:t>7</w:t>
      </w:r>
      <w:r>
        <w:rPr>
          <w:noProof/>
        </w:rPr>
        <w:fldChar w:fldCharType="end"/>
      </w:r>
    </w:p>
    <w:p w14:paraId="6DA16000" w14:textId="24050421" w:rsidR="009622B6" w:rsidRDefault="009622B6">
      <w:pPr>
        <w:pStyle w:val="TOC3"/>
        <w:tabs>
          <w:tab w:val="right" w:leader="dot" w:pos="9395"/>
        </w:tabs>
        <w:rPr>
          <w:rFonts w:eastAsiaTheme="minorEastAsia"/>
          <w:noProof/>
        </w:rPr>
      </w:pPr>
      <w:r w:rsidRPr="00F739A5">
        <w:rPr>
          <w:rFonts w:ascii="Times New Roman" w:hAnsi="Times New Roman" w:cs="Times New Roman"/>
          <w:b/>
          <w:noProof/>
          <w:color w:val="000000"/>
        </w:rPr>
        <w:t>1.4.2. Yêu cầu phi chức năng (Non-functional Requirements)</w:t>
      </w:r>
      <w:r>
        <w:rPr>
          <w:noProof/>
        </w:rPr>
        <w:tab/>
      </w:r>
      <w:r>
        <w:rPr>
          <w:noProof/>
        </w:rPr>
        <w:fldChar w:fldCharType="begin"/>
      </w:r>
      <w:r>
        <w:rPr>
          <w:noProof/>
        </w:rPr>
        <w:instrText xml:space="preserve"> PAGEREF _Toc233884842 \h </w:instrText>
      </w:r>
      <w:r>
        <w:rPr>
          <w:noProof/>
        </w:rPr>
      </w:r>
      <w:r>
        <w:rPr>
          <w:noProof/>
        </w:rPr>
        <w:fldChar w:fldCharType="separate"/>
      </w:r>
      <w:r>
        <w:rPr>
          <w:noProof/>
        </w:rPr>
        <w:t>7</w:t>
      </w:r>
      <w:r>
        <w:rPr>
          <w:noProof/>
        </w:rPr>
        <w:fldChar w:fldCharType="end"/>
      </w:r>
    </w:p>
    <w:p w14:paraId="62ECCF0B" w14:textId="0A73332B" w:rsidR="009622B6" w:rsidRDefault="009622B6">
      <w:pPr>
        <w:pStyle w:val="TOC1"/>
        <w:tabs>
          <w:tab w:val="right" w:leader="dot" w:pos="9395"/>
        </w:tabs>
        <w:rPr>
          <w:rFonts w:eastAsiaTheme="minorEastAsia"/>
          <w:noProof/>
        </w:rPr>
      </w:pPr>
      <w:r w:rsidRPr="00F739A5">
        <w:rPr>
          <w:rFonts w:ascii="Times New Roman" w:hAnsi="Times New Roman" w:cs="Times New Roman"/>
          <w:b/>
          <w:noProof/>
          <w:color w:val="000000"/>
        </w:rPr>
        <w:t>CHƯƠNG 2. MÔ TẢ LUỐNG HOẠT ĐỘNG CHÍNH VÀ LUỐNG NGOẠI LỆ</w:t>
      </w:r>
      <w:r>
        <w:rPr>
          <w:noProof/>
        </w:rPr>
        <w:tab/>
      </w:r>
      <w:r>
        <w:rPr>
          <w:noProof/>
        </w:rPr>
        <w:fldChar w:fldCharType="begin"/>
      </w:r>
      <w:r>
        <w:rPr>
          <w:noProof/>
        </w:rPr>
        <w:instrText xml:space="preserve"> PAGEREF _Toc233884843 \h </w:instrText>
      </w:r>
      <w:r>
        <w:rPr>
          <w:noProof/>
        </w:rPr>
      </w:r>
      <w:r>
        <w:rPr>
          <w:noProof/>
        </w:rPr>
        <w:fldChar w:fldCharType="separate"/>
      </w:r>
      <w:r>
        <w:rPr>
          <w:noProof/>
        </w:rPr>
        <w:t>9</w:t>
      </w:r>
      <w:r>
        <w:rPr>
          <w:noProof/>
        </w:rPr>
        <w:fldChar w:fldCharType="end"/>
      </w:r>
    </w:p>
    <w:p w14:paraId="31CFBA54" w14:textId="177D42AB"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2.1. Luồng hoạt động chính (Happy Paths)</w:t>
      </w:r>
      <w:r>
        <w:rPr>
          <w:noProof/>
        </w:rPr>
        <w:tab/>
      </w:r>
      <w:r>
        <w:rPr>
          <w:noProof/>
        </w:rPr>
        <w:fldChar w:fldCharType="begin"/>
      </w:r>
      <w:r>
        <w:rPr>
          <w:noProof/>
        </w:rPr>
        <w:instrText xml:space="preserve"> PAGEREF _Toc233884844 \h </w:instrText>
      </w:r>
      <w:r>
        <w:rPr>
          <w:noProof/>
        </w:rPr>
      </w:r>
      <w:r>
        <w:rPr>
          <w:noProof/>
        </w:rPr>
        <w:fldChar w:fldCharType="separate"/>
      </w:r>
      <w:r>
        <w:rPr>
          <w:noProof/>
        </w:rPr>
        <w:t>9</w:t>
      </w:r>
      <w:r>
        <w:rPr>
          <w:noProof/>
        </w:rPr>
        <w:fldChar w:fldCharType="end"/>
      </w:r>
    </w:p>
    <w:p w14:paraId="092C007C" w14:textId="54F59B68"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2.2. Luồng xử lý ngoại lệ và ràng buộc logic (Exceptional Flows)</w:t>
      </w:r>
      <w:r>
        <w:rPr>
          <w:noProof/>
        </w:rPr>
        <w:tab/>
      </w:r>
      <w:r>
        <w:rPr>
          <w:noProof/>
        </w:rPr>
        <w:fldChar w:fldCharType="begin"/>
      </w:r>
      <w:r>
        <w:rPr>
          <w:noProof/>
        </w:rPr>
        <w:instrText xml:space="preserve"> PAGEREF _Toc233884845 \h </w:instrText>
      </w:r>
      <w:r>
        <w:rPr>
          <w:noProof/>
        </w:rPr>
      </w:r>
      <w:r>
        <w:rPr>
          <w:noProof/>
        </w:rPr>
        <w:fldChar w:fldCharType="separate"/>
      </w:r>
      <w:r>
        <w:rPr>
          <w:noProof/>
        </w:rPr>
        <w:t>9</w:t>
      </w:r>
      <w:r>
        <w:rPr>
          <w:noProof/>
        </w:rPr>
        <w:fldChar w:fldCharType="end"/>
      </w:r>
    </w:p>
    <w:p w14:paraId="781B51F6" w14:textId="59611522" w:rsidR="009622B6" w:rsidRDefault="009622B6">
      <w:pPr>
        <w:pStyle w:val="TOC1"/>
        <w:tabs>
          <w:tab w:val="right" w:leader="dot" w:pos="9395"/>
        </w:tabs>
        <w:rPr>
          <w:rFonts w:eastAsiaTheme="minorEastAsia"/>
          <w:noProof/>
        </w:rPr>
      </w:pPr>
      <w:r w:rsidRPr="00F739A5">
        <w:rPr>
          <w:rFonts w:ascii="Times New Roman" w:hAnsi="Times New Roman" w:cs="Times New Roman"/>
          <w:b/>
          <w:noProof/>
          <w:color w:val="000000"/>
        </w:rPr>
        <w:t>CHƯƠNG 3. CẤU TRÚC HỆ THỐNG MULTI-SERVICE VÀ BẢO MẬT KEYCLOAK</w:t>
      </w:r>
      <w:r>
        <w:rPr>
          <w:noProof/>
        </w:rPr>
        <w:tab/>
      </w:r>
      <w:r>
        <w:rPr>
          <w:noProof/>
        </w:rPr>
        <w:fldChar w:fldCharType="begin"/>
      </w:r>
      <w:r>
        <w:rPr>
          <w:noProof/>
        </w:rPr>
        <w:instrText xml:space="preserve"> PAGEREF _Toc233884846 \h </w:instrText>
      </w:r>
      <w:r>
        <w:rPr>
          <w:noProof/>
        </w:rPr>
      </w:r>
      <w:r>
        <w:rPr>
          <w:noProof/>
        </w:rPr>
        <w:fldChar w:fldCharType="separate"/>
      </w:r>
      <w:r>
        <w:rPr>
          <w:noProof/>
        </w:rPr>
        <w:t>11</w:t>
      </w:r>
      <w:r>
        <w:rPr>
          <w:noProof/>
        </w:rPr>
        <w:fldChar w:fldCharType="end"/>
      </w:r>
    </w:p>
    <w:p w14:paraId="4B243E0E" w14:textId="1F848D5F"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3.1. Cấu trúc Multi-service (Microservices) độc lập</w:t>
      </w:r>
      <w:r>
        <w:rPr>
          <w:noProof/>
        </w:rPr>
        <w:tab/>
      </w:r>
      <w:r>
        <w:rPr>
          <w:noProof/>
        </w:rPr>
        <w:fldChar w:fldCharType="begin"/>
      </w:r>
      <w:r>
        <w:rPr>
          <w:noProof/>
        </w:rPr>
        <w:instrText xml:space="preserve"> PAGEREF _Toc233884847 \h </w:instrText>
      </w:r>
      <w:r>
        <w:rPr>
          <w:noProof/>
        </w:rPr>
      </w:r>
      <w:r>
        <w:rPr>
          <w:noProof/>
        </w:rPr>
        <w:fldChar w:fldCharType="separate"/>
      </w:r>
      <w:r>
        <w:rPr>
          <w:noProof/>
        </w:rPr>
        <w:t>11</w:t>
      </w:r>
      <w:r>
        <w:rPr>
          <w:noProof/>
        </w:rPr>
        <w:fldChar w:fldCharType="end"/>
      </w:r>
    </w:p>
    <w:p w14:paraId="486D8A4F" w14:textId="4402A82A"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3.2. Cơ chế bảo mật và phân quyền định danh với Keycloak</w:t>
      </w:r>
      <w:r>
        <w:rPr>
          <w:noProof/>
        </w:rPr>
        <w:tab/>
      </w:r>
      <w:r>
        <w:rPr>
          <w:noProof/>
        </w:rPr>
        <w:fldChar w:fldCharType="begin"/>
      </w:r>
      <w:r>
        <w:rPr>
          <w:noProof/>
        </w:rPr>
        <w:instrText xml:space="preserve"> PAGEREF _Toc233884848 \h </w:instrText>
      </w:r>
      <w:r>
        <w:rPr>
          <w:noProof/>
        </w:rPr>
      </w:r>
      <w:r>
        <w:rPr>
          <w:noProof/>
        </w:rPr>
        <w:fldChar w:fldCharType="separate"/>
      </w:r>
      <w:r>
        <w:rPr>
          <w:noProof/>
        </w:rPr>
        <w:t>11</w:t>
      </w:r>
      <w:r>
        <w:rPr>
          <w:noProof/>
        </w:rPr>
        <w:fldChar w:fldCharType="end"/>
      </w:r>
    </w:p>
    <w:p w14:paraId="2D5FCFC4" w14:textId="7DDD1B86" w:rsidR="009622B6" w:rsidRDefault="009622B6">
      <w:pPr>
        <w:pStyle w:val="TOC1"/>
        <w:tabs>
          <w:tab w:val="right" w:leader="dot" w:pos="9395"/>
        </w:tabs>
        <w:rPr>
          <w:rFonts w:eastAsiaTheme="minorEastAsia"/>
          <w:noProof/>
        </w:rPr>
      </w:pPr>
      <w:r w:rsidRPr="00F739A5">
        <w:rPr>
          <w:rFonts w:ascii="Times New Roman" w:hAnsi="Times New Roman" w:cs="Times New Roman"/>
          <w:b/>
          <w:noProof/>
          <w:color w:val="000000"/>
        </w:rPr>
        <w:t>CHƯƠNG 4. THIẼT KẾHỆ THỐNG VÀ CƠ SỞDỮ LIỆU</w:t>
      </w:r>
      <w:r>
        <w:rPr>
          <w:noProof/>
        </w:rPr>
        <w:tab/>
      </w:r>
      <w:r>
        <w:rPr>
          <w:noProof/>
        </w:rPr>
        <w:fldChar w:fldCharType="begin"/>
      </w:r>
      <w:r>
        <w:rPr>
          <w:noProof/>
        </w:rPr>
        <w:instrText xml:space="preserve"> PAGEREF _Toc233884849 \h </w:instrText>
      </w:r>
      <w:r>
        <w:rPr>
          <w:noProof/>
        </w:rPr>
      </w:r>
      <w:r>
        <w:rPr>
          <w:noProof/>
        </w:rPr>
        <w:fldChar w:fldCharType="separate"/>
      </w:r>
      <w:r>
        <w:rPr>
          <w:noProof/>
        </w:rPr>
        <w:t>13</w:t>
      </w:r>
      <w:r>
        <w:rPr>
          <w:noProof/>
        </w:rPr>
        <w:fldChar w:fldCharType="end"/>
      </w:r>
    </w:p>
    <w:p w14:paraId="4FB26E97" w14:textId="14B11B78"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4.1. Thiết kế cơ sở dữ liệu hệ thống (Database Schema Design)</w:t>
      </w:r>
      <w:r>
        <w:rPr>
          <w:noProof/>
        </w:rPr>
        <w:tab/>
      </w:r>
      <w:r>
        <w:rPr>
          <w:noProof/>
        </w:rPr>
        <w:fldChar w:fldCharType="begin"/>
      </w:r>
      <w:r>
        <w:rPr>
          <w:noProof/>
        </w:rPr>
        <w:instrText xml:space="preserve"> PAGEREF _Toc233884850 \h </w:instrText>
      </w:r>
      <w:r>
        <w:rPr>
          <w:noProof/>
        </w:rPr>
      </w:r>
      <w:r>
        <w:rPr>
          <w:noProof/>
        </w:rPr>
        <w:fldChar w:fldCharType="separate"/>
      </w:r>
      <w:r>
        <w:rPr>
          <w:noProof/>
        </w:rPr>
        <w:t>13</w:t>
      </w:r>
      <w:r>
        <w:rPr>
          <w:noProof/>
        </w:rPr>
        <w:fldChar w:fldCharType="end"/>
      </w:r>
    </w:p>
    <w:p w14:paraId="0B496F46" w14:textId="2C4B3AC0"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4.2. Kiến trúc giao tiếp và sơ đồ tuần tự (Sequence Diagrams)</w:t>
      </w:r>
      <w:r>
        <w:rPr>
          <w:noProof/>
        </w:rPr>
        <w:tab/>
      </w:r>
      <w:r>
        <w:rPr>
          <w:noProof/>
        </w:rPr>
        <w:fldChar w:fldCharType="begin"/>
      </w:r>
      <w:r>
        <w:rPr>
          <w:noProof/>
        </w:rPr>
        <w:instrText xml:space="preserve"> PAGEREF _Toc233884851 \h </w:instrText>
      </w:r>
      <w:r>
        <w:rPr>
          <w:noProof/>
        </w:rPr>
      </w:r>
      <w:r>
        <w:rPr>
          <w:noProof/>
        </w:rPr>
        <w:fldChar w:fldCharType="separate"/>
      </w:r>
      <w:r>
        <w:rPr>
          <w:noProof/>
        </w:rPr>
        <w:t>13</w:t>
      </w:r>
      <w:r>
        <w:rPr>
          <w:noProof/>
        </w:rPr>
        <w:fldChar w:fldCharType="end"/>
      </w:r>
    </w:p>
    <w:p w14:paraId="1B3E90CC" w14:textId="3B3DBC5E" w:rsidR="009622B6" w:rsidRDefault="009622B6">
      <w:pPr>
        <w:pStyle w:val="TOC1"/>
        <w:tabs>
          <w:tab w:val="right" w:leader="dot" w:pos="9395"/>
        </w:tabs>
        <w:rPr>
          <w:rFonts w:eastAsiaTheme="minorEastAsia"/>
          <w:noProof/>
        </w:rPr>
      </w:pPr>
      <w:r w:rsidRPr="00F739A5">
        <w:rPr>
          <w:rFonts w:ascii="Times New Roman" w:hAnsi="Times New Roman" w:cs="Times New Roman"/>
          <w:b/>
          <w:noProof/>
          <w:color w:val="000000"/>
        </w:rPr>
        <w:t>CHƯƠNG 5. HƯỚNG DẪN CẤU HÌNH VÀ KHỚI CHẠY ĐỒ ÁN</w:t>
      </w:r>
      <w:r>
        <w:rPr>
          <w:noProof/>
        </w:rPr>
        <w:tab/>
      </w:r>
      <w:r>
        <w:rPr>
          <w:noProof/>
        </w:rPr>
        <w:fldChar w:fldCharType="begin"/>
      </w:r>
      <w:r>
        <w:rPr>
          <w:noProof/>
        </w:rPr>
        <w:instrText xml:space="preserve"> PAGEREF _Toc233884852 \h </w:instrText>
      </w:r>
      <w:r>
        <w:rPr>
          <w:noProof/>
        </w:rPr>
      </w:r>
      <w:r>
        <w:rPr>
          <w:noProof/>
        </w:rPr>
        <w:fldChar w:fldCharType="separate"/>
      </w:r>
      <w:r>
        <w:rPr>
          <w:noProof/>
        </w:rPr>
        <w:t>14</w:t>
      </w:r>
      <w:r>
        <w:rPr>
          <w:noProof/>
        </w:rPr>
        <w:fldChar w:fldCharType="end"/>
      </w:r>
    </w:p>
    <w:p w14:paraId="4A4596B5" w14:textId="4E66CE55"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5.1. Thiết lập môi trường và khởi chạy Docker Compose</w:t>
      </w:r>
      <w:r>
        <w:rPr>
          <w:noProof/>
        </w:rPr>
        <w:tab/>
      </w:r>
      <w:r>
        <w:rPr>
          <w:noProof/>
        </w:rPr>
        <w:fldChar w:fldCharType="begin"/>
      </w:r>
      <w:r>
        <w:rPr>
          <w:noProof/>
        </w:rPr>
        <w:instrText xml:space="preserve"> PAGEREF _Toc233884853 \h </w:instrText>
      </w:r>
      <w:r>
        <w:rPr>
          <w:noProof/>
        </w:rPr>
      </w:r>
      <w:r>
        <w:rPr>
          <w:noProof/>
        </w:rPr>
        <w:fldChar w:fldCharType="separate"/>
      </w:r>
      <w:r>
        <w:rPr>
          <w:noProof/>
        </w:rPr>
        <w:t>14</w:t>
      </w:r>
      <w:r>
        <w:rPr>
          <w:noProof/>
        </w:rPr>
        <w:fldChar w:fldCharType="end"/>
      </w:r>
    </w:p>
    <w:p w14:paraId="6AB38B39" w14:textId="671DF9A9"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5.2. Các bước cấu hình Keycloak Realm và Client</w:t>
      </w:r>
      <w:r>
        <w:rPr>
          <w:noProof/>
        </w:rPr>
        <w:tab/>
      </w:r>
      <w:r>
        <w:rPr>
          <w:noProof/>
        </w:rPr>
        <w:fldChar w:fldCharType="begin"/>
      </w:r>
      <w:r>
        <w:rPr>
          <w:noProof/>
        </w:rPr>
        <w:instrText xml:space="preserve"> PAGEREF _Toc233884854 \h </w:instrText>
      </w:r>
      <w:r>
        <w:rPr>
          <w:noProof/>
        </w:rPr>
      </w:r>
      <w:r>
        <w:rPr>
          <w:noProof/>
        </w:rPr>
        <w:fldChar w:fldCharType="separate"/>
      </w:r>
      <w:r>
        <w:rPr>
          <w:noProof/>
        </w:rPr>
        <w:t>14</w:t>
      </w:r>
      <w:r>
        <w:rPr>
          <w:noProof/>
        </w:rPr>
        <w:fldChar w:fldCharType="end"/>
      </w:r>
    </w:p>
    <w:p w14:paraId="04F0F203" w14:textId="02B1B5F2"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5.3. Khởi chạy 7 Microservices Spring Boot bằng Script</w:t>
      </w:r>
      <w:r>
        <w:rPr>
          <w:noProof/>
        </w:rPr>
        <w:tab/>
      </w:r>
      <w:r>
        <w:rPr>
          <w:noProof/>
        </w:rPr>
        <w:fldChar w:fldCharType="begin"/>
      </w:r>
      <w:r>
        <w:rPr>
          <w:noProof/>
        </w:rPr>
        <w:instrText xml:space="preserve"> PAGEREF _Toc233884855 \h </w:instrText>
      </w:r>
      <w:r>
        <w:rPr>
          <w:noProof/>
        </w:rPr>
      </w:r>
      <w:r>
        <w:rPr>
          <w:noProof/>
        </w:rPr>
        <w:fldChar w:fldCharType="separate"/>
      </w:r>
      <w:r>
        <w:rPr>
          <w:noProof/>
        </w:rPr>
        <w:t>14</w:t>
      </w:r>
      <w:r>
        <w:rPr>
          <w:noProof/>
        </w:rPr>
        <w:fldChar w:fldCharType="end"/>
      </w:r>
    </w:p>
    <w:p w14:paraId="2A810A93" w14:textId="1A619565" w:rsidR="009622B6" w:rsidRDefault="009622B6">
      <w:pPr>
        <w:pStyle w:val="TOC1"/>
        <w:tabs>
          <w:tab w:val="right" w:leader="dot" w:pos="9395"/>
        </w:tabs>
        <w:rPr>
          <w:rFonts w:eastAsiaTheme="minorEastAsia"/>
          <w:noProof/>
        </w:rPr>
      </w:pPr>
      <w:r w:rsidRPr="00F739A5">
        <w:rPr>
          <w:rFonts w:ascii="Times New Roman" w:hAnsi="Times New Roman" w:cs="Times New Roman"/>
          <w:b/>
          <w:noProof/>
          <w:color w:val="000000"/>
        </w:rPr>
        <w:t>CHƯƠNG 6. THỨ NGHIỆM VÀ ĐÁNH GIÁ HỆ THỐNG</w:t>
      </w:r>
      <w:r>
        <w:rPr>
          <w:noProof/>
        </w:rPr>
        <w:tab/>
      </w:r>
      <w:r>
        <w:rPr>
          <w:noProof/>
        </w:rPr>
        <w:fldChar w:fldCharType="begin"/>
      </w:r>
      <w:r>
        <w:rPr>
          <w:noProof/>
        </w:rPr>
        <w:instrText xml:space="preserve"> PAGEREF _Toc233884856 \h </w:instrText>
      </w:r>
      <w:r>
        <w:rPr>
          <w:noProof/>
        </w:rPr>
      </w:r>
      <w:r>
        <w:rPr>
          <w:noProof/>
        </w:rPr>
        <w:fldChar w:fldCharType="separate"/>
      </w:r>
      <w:r>
        <w:rPr>
          <w:noProof/>
        </w:rPr>
        <w:t>15</w:t>
      </w:r>
      <w:r>
        <w:rPr>
          <w:noProof/>
        </w:rPr>
        <w:fldChar w:fldCharType="end"/>
      </w:r>
    </w:p>
    <w:p w14:paraId="337F66B2" w14:textId="04B525BA"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6.1. Thử nghiệm chức năng trên Android Emulator (Functional Testing)</w:t>
      </w:r>
      <w:r>
        <w:rPr>
          <w:noProof/>
        </w:rPr>
        <w:tab/>
      </w:r>
      <w:r>
        <w:rPr>
          <w:noProof/>
        </w:rPr>
        <w:fldChar w:fldCharType="begin"/>
      </w:r>
      <w:r>
        <w:rPr>
          <w:noProof/>
        </w:rPr>
        <w:instrText xml:space="preserve"> PAGEREF _Toc233884857 \h </w:instrText>
      </w:r>
      <w:r>
        <w:rPr>
          <w:noProof/>
        </w:rPr>
      </w:r>
      <w:r>
        <w:rPr>
          <w:noProof/>
        </w:rPr>
        <w:fldChar w:fldCharType="separate"/>
      </w:r>
      <w:r>
        <w:rPr>
          <w:noProof/>
        </w:rPr>
        <w:t>15</w:t>
      </w:r>
      <w:r>
        <w:rPr>
          <w:noProof/>
        </w:rPr>
        <w:fldChar w:fldCharType="end"/>
      </w:r>
    </w:p>
    <w:p w14:paraId="39938478" w14:textId="05BC2DF8"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6.2. Kết quả kiểm tra hiệu năng hệ thống (Performance Evaluation)</w:t>
      </w:r>
      <w:r>
        <w:rPr>
          <w:noProof/>
        </w:rPr>
        <w:tab/>
      </w:r>
      <w:r>
        <w:rPr>
          <w:noProof/>
        </w:rPr>
        <w:fldChar w:fldCharType="begin"/>
      </w:r>
      <w:r>
        <w:rPr>
          <w:noProof/>
        </w:rPr>
        <w:instrText xml:space="preserve"> PAGEREF _Toc233884858 \h </w:instrText>
      </w:r>
      <w:r>
        <w:rPr>
          <w:noProof/>
        </w:rPr>
      </w:r>
      <w:r>
        <w:rPr>
          <w:noProof/>
        </w:rPr>
        <w:fldChar w:fldCharType="separate"/>
      </w:r>
      <w:r>
        <w:rPr>
          <w:noProof/>
        </w:rPr>
        <w:t>15</w:t>
      </w:r>
      <w:r>
        <w:rPr>
          <w:noProof/>
        </w:rPr>
        <w:fldChar w:fldCharType="end"/>
      </w:r>
    </w:p>
    <w:p w14:paraId="6B4DC635" w14:textId="65200409" w:rsidR="009622B6" w:rsidRDefault="009622B6">
      <w:pPr>
        <w:pStyle w:val="TOC1"/>
        <w:tabs>
          <w:tab w:val="right" w:leader="dot" w:pos="9395"/>
        </w:tabs>
        <w:rPr>
          <w:rFonts w:eastAsiaTheme="minorEastAsia"/>
          <w:noProof/>
        </w:rPr>
      </w:pPr>
      <w:r w:rsidRPr="00F739A5">
        <w:rPr>
          <w:rFonts w:ascii="Times New Roman" w:hAnsi="Times New Roman" w:cs="Times New Roman"/>
          <w:b/>
          <w:noProof/>
          <w:color w:val="000000"/>
        </w:rPr>
        <w:t>CHƯƠNG 7. TỖNG KẾT VÀ HƯỚNG PHÁT TRIỂN TƯƠNG LAI</w:t>
      </w:r>
      <w:r>
        <w:rPr>
          <w:noProof/>
        </w:rPr>
        <w:tab/>
      </w:r>
      <w:r>
        <w:rPr>
          <w:noProof/>
        </w:rPr>
        <w:fldChar w:fldCharType="begin"/>
      </w:r>
      <w:r>
        <w:rPr>
          <w:noProof/>
        </w:rPr>
        <w:instrText xml:space="preserve"> PAGEREF _Toc233884859 \h </w:instrText>
      </w:r>
      <w:r>
        <w:rPr>
          <w:noProof/>
        </w:rPr>
      </w:r>
      <w:r>
        <w:rPr>
          <w:noProof/>
        </w:rPr>
        <w:fldChar w:fldCharType="separate"/>
      </w:r>
      <w:r>
        <w:rPr>
          <w:noProof/>
        </w:rPr>
        <w:t>16</w:t>
      </w:r>
      <w:r>
        <w:rPr>
          <w:noProof/>
        </w:rPr>
        <w:fldChar w:fldCharType="end"/>
      </w:r>
    </w:p>
    <w:p w14:paraId="21B9DE8F" w14:textId="12891053"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7.1. Đánh giá kết quả đạt được của đồ án</w:t>
      </w:r>
      <w:r>
        <w:rPr>
          <w:noProof/>
        </w:rPr>
        <w:tab/>
      </w:r>
      <w:r>
        <w:rPr>
          <w:noProof/>
        </w:rPr>
        <w:fldChar w:fldCharType="begin"/>
      </w:r>
      <w:r>
        <w:rPr>
          <w:noProof/>
        </w:rPr>
        <w:instrText xml:space="preserve"> PAGEREF _Toc233884860 \h </w:instrText>
      </w:r>
      <w:r>
        <w:rPr>
          <w:noProof/>
        </w:rPr>
      </w:r>
      <w:r>
        <w:rPr>
          <w:noProof/>
        </w:rPr>
        <w:fldChar w:fldCharType="separate"/>
      </w:r>
      <w:r>
        <w:rPr>
          <w:noProof/>
        </w:rPr>
        <w:t>16</w:t>
      </w:r>
      <w:r>
        <w:rPr>
          <w:noProof/>
        </w:rPr>
        <w:fldChar w:fldCharType="end"/>
      </w:r>
    </w:p>
    <w:p w14:paraId="729BDECD" w14:textId="608F4F00" w:rsidR="009622B6" w:rsidRDefault="009622B6">
      <w:pPr>
        <w:pStyle w:val="TOC2"/>
        <w:tabs>
          <w:tab w:val="right" w:leader="dot" w:pos="9395"/>
        </w:tabs>
        <w:rPr>
          <w:rFonts w:eastAsiaTheme="minorEastAsia"/>
          <w:noProof/>
        </w:rPr>
      </w:pPr>
      <w:r w:rsidRPr="00F739A5">
        <w:rPr>
          <w:rFonts w:ascii="Times New Roman" w:hAnsi="Times New Roman" w:cs="Times New Roman"/>
          <w:b/>
          <w:noProof/>
          <w:color w:val="000000"/>
        </w:rPr>
        <w:t>7.2. Hướng phát triển nâng cấp hệ thống</w:t>
      </w:r>
      <w:r>
        <w:rPr>
          <w:noProof/>
        </w:rPr>
        <w:tab/>
      </w:r>
      <w:r>
        <w:rPr>
          <w:noProof/>
        </w:rPr>
        <w:fldChar w:fldCharType="begin"/>
      </w:r>
      <w:r>
        <w:rPr>
          <w:noProof/>
        </w:rPr>
        <w:instrText xml:space="preserve"> PAGEREF _Toc233884861 \h </w:instrText>
      </w:r>
      <w:r>
        <w:rPr>
          <w:noProof/>
        </w:rPr>
      </w:r>
      <w:r>
        <w:rPr>
          <w:noProof/>
        </w:rPr>
        <w:fldChar w:fldCharType="separate"/>
      </w:r>
      <w:r>
        <w:rPr>
          <w:noProof/>
        </w:rPr>
        <w:t>16</w:t>
      </w:r>
      <w:r>
        <w:rPr>
          <w:noProof/>
        </w:rPr>
        <w:fldChar w:fldCharType="end"/>
      </w:r>
    </w:p>
    <w:p w14:paraId="44DB1414" w14:textId="60BF49EB" w:rsidR="009622B6" w:rsidRDefault="009622B6" w:rsidP="009622B6">
      <w:pPr>
        <w:spacing w:before="240" w:after="480" w:line="360" w:lineRule="auto"/>
        <w:jc w:val="center"/>
        <w:rPr>
          <w:rFonts w:ascii="Times New Roman" w:hAnsi="Times New Roman" w:cs="Times New Roman"/>
          <w:b/>
          <w:color w:val="000000"/>
          <w:sz w:val="32"/>
        </w:rPr>
      </w:pPr>
      <w:r>
        <w:rPr>
          <w:rFonts w:ascii="Times New Roman" w:hAnsi="Times New Roman" w:cs="Times New Roman"/>
          <w:b/>
          <w:color w:val="000000"/>
          <w:sz w:val="32"/>
        </w:rPr>
        <w:fldChar w:fldCharType="end"/>
      </w:r>
    </w:p>
    <w:p w14:paraId="641C7954" w14:textId="33677AB6" w:rsidR="009622B6" w:rsidRDefault="009622B6">
      <w:pPr>
        <w:rPr>
          <w:rFonts w:ascii="Times New Roman" w:hAnsi="Times New Roman" w:cs="Times New Roman"/>
          <w:b/>
          <w:color w:val="000000"/>
          <w:sz w:val="32"/>
        </w:rPr>
      </w:pPr>
      <w:r>
        <w:rPr>
          <w:rFonts w:ascii="Times New Roman" w:hAnsi="Times New Roman" w:cs="Times New Roman"/>
          <w:b/>
          <w:color w:val="000000"/>
          <w:sz w:val="32"/>
        </w:rPr>
        <w:lastRenderedPageBreak/>
        <w:br w:type="page"/>
      </w:r>
    </w:p>
    <w:p w14:paraId="1857982B" w14:textId="73756F27" w:rsidR="009622B6" w:rsidRDefault="009622B6" w:rsidP="009622B6">
      <w:pPr>
        <w:pStyle w:val="Heading1"/>
        <w:spacing w:before="240" w:after="240" w:line="360" w:lineRule="auto"/>
        <w:rPr>
          <w:rFonts w:ascii="Times New Roman" w:hAnsi="Times New Roman" w:cs="Times New Roman"/>
          <w:b/>
          <w:color w:val="000000"/>
          <w:sz w:val="30"/>
        </w:rPr>
      </w:pPr>
      <w:bookmarkStart w:id="0" w:name="_Toc233884836"/>
      <w:r w:rsidRPr="009622B6">
        <w:rPr>
          <w:rFonts w:ascii="Times New Roman" w:hAnsi="Times New Roman" w:cs="Times New Roman"/>
          <w:b/>
          <w:color w:val="000000"/>
          <w:sz w:val="30"/>
        </w:rPr>
        <w:lastRenderedPageBreak/>
        <w:t>CHƯƠNG 1. GIỚI THIỆU TỔNG QUAN VÀ LIỆT KÊ CHỨC NĂNG DỰ ÁN</w:t>
      </w:r>
      <w:bookmarkEnd w:id="0"/>
    </w:p>
    <w:p w14:paraId="4EEE68CC" w14:textId="2B3737B2" w:rsidR="009622B6" w:rsidRDefault="009622B6" w:rsidP="009622B6">
      <w:pPr>
        <w:pStyle w:val="Heading2"/>
        <w:spacing w:before="120" w:after="120" w:line="360" w:lineRule="auto"/>
        <w:rPr>
          <w:rFonts w:ascii="Times New Roman" w:hAnsi="Times New Roman" w:cs="Times New Roman"/>
          <w:b/>
          <w:color w:val="000000"/>
          <w:sz w:val="28"/>
        </w:rPr>
      </w:pPr>
      <w:bookmarkStart w:id="1" w:name="_Toc233884837"/>
      <w:r w:rsidRPr="009622B6">
        <w:rPr>
          <w:rFonts w:ascii="Times New Roman" w:hAnsi="Times New Roman" w:cs="Times New Roman"/>
          <w:b/>
          <w:color w:val="000000"/>
          <w:sz w:val="28"/>
        </w:rPr>
        <w:t>1.1. Giới thiệu ứng dụng NLU Banking App</w:t>
      </w:r>
      <w:bookmarkEnd w:id="1"/>
    </w:p>
    <w:p w14:paraId="29969BE7" w14:textId="02F79B35"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38407B53" w14:textId="1CC7ECB5" w:rsidR="009622B6" w:rsidRDefault="009622B6" w:rsidP="009622B6">
      <w:pPr>
        <w:pStyle w:val="Heading2"/>
        <w:spacing w:before="120" w:after="120" w:line="360" w:lineRule="auto"/>
        <w:rPr>
          <w:rFonts w:ascii="Times New Roman" w:hAnsi="Times New Roman" w:cs="Times New Roman"/>
          <w:b/>
          <w:color w:val="000000"/>
          <w:sz w:val="28"/>
        </w:rPr>
      </w:pPr>
      <w:bookmarkStart w:id="2" w:name="_Toc233884838"/>
      <w:r w:rsidRPr="009622B6">
        <w:rPr>
          <w:rFonts w:ascii="Times New Roman" w:hAnsi="Times New Roman" w:cs="Times New Roman"/>
          <w:b/>
          <w:color w:val="000000"/>
          <w:sz w:val="28"/>
        </w:rPr>
        <w:t>1.2. Danh sách các chức năng lớn của hệ thống</w:t>
      </w:r>
      <w:bookmarkEnd w:id="2"/>
    </w:p>
    <w:p w14:paraId="447ACF8D" w14:textId="60539FB8"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47EC9716" w14:textId="5A6D0A45" w:rsidR="009622B6" w:rsidRDefault="009622B6" w:rsidP="009622B6">
      <w:pPr>
        <w:pStyle w:val="Heading2"/>
        <w:spacing w:before="120" w:after="120" w:line="360" w:lineRule="auto"/>
        <w:rPr>
          <w:rFonts w:ascii="Times New Roman" w:hAnsi="Times New Roman" w:cs="Times New Roman"/>
          <w:b/>
          <w:color w:val="000000"/>
          <w:sz w:val="28"/>
        </w:rPr>
      </w:pPr>
      <w:bookmarkStart w:id="3" w:name="_Toc233884839"/>
      <w:r w:rsidRPr="009622B6">
        <w:rPr>
          <w:rFonts w:ascii="Times New Roman" w:hAnsi="Times New Roman" w:cs="Times New Roman"/>
          <w:b/>
          <w:color w:val="000000"/>
          <w:sz w:val="28"/>
        </w:rPr>
        <w:t>1.3. Chi tiết các chức năng nhỏ đi kèm</w:t>
      </w:r>
      <w:bookmarkEnd w:id="3"/>
    </w:p>
    <w:p w14:paraId="0EF1B017" w14:textId="68FD1468"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Các nhóm chức năng lớn được chia nhỏ thành các tính năng chi tiết đáp ứng nhu cầu thực tế của khách hàng:</w:t>
      </w:r>
    </w:p>
    <w:p w14:paraId="49EBD895" w14:textId="7F65F71C"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6DB1DD60" w14:textId="5B86B00C"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544F6D95" w14:textId="062BCD91"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lastRenderedPageBreak/>
        <w:t>- Chức năng Đăng ký tài khoản kèm mã OTP: Cho phép người dùng nhập Họ tên, Email, SĐT và CCCD. Hệ thống gửi mã xác thực OTP qua email và kích hoạt tài khoản ngay khi người dùng nhập đúng mã.</w:t>
      </w:r>
    </w:p>
    <w:p w14:paraId="29698FA4" w14:textId="51B8485D"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Chức năng Đăng nhập bảo mật: Đăng nhập an toàn bằng Email và Mật khẩu thông qua máy chủ Keycloak OIDC, bảo vệ phiên làm việc của người dùng bằng Access Token.</w:t>
      </w:r>
    </w:p>
    <w:p w14:paraId="01D8059C" w14:textId="575BE718"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1E19487E" w14:textId="4AFECEC8"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Chức năng Rút tiền và Nạp tiền giả lập: Khách hàng có thể thực hiện nạp tiền hoặc rút tiền trực tiếp trên ứng dụng để thay đổi số dư tài khoản thanh toán.</w:t>
      </w:r>
    </w:p>
    <w:p w14:paraId="2F766C4B" w14:textId="6D25515C"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Chức năng Lịch sử giao dịch: Hiển thị danh sách đầy đủ lịch sử giao dịch chuyển khoản, nạp/rút tiền kèm thông tin mô tả chi tiết của từng giao dịch.</w:t>
      </w:r>
    </w:p>
    <w:p w14:paraId="13CE0E11" w14:textId="62FE55BA" w:rsidR="009622B6" w:rsidRDefault="009622B6" w:rsidP="009622B6">
      <w:pPr>
        <w:pStyle w:val="Heading2"/>
        <w:spacing w:before="120" w:after="120" w:line="360" w:lineRule="auto"/>
        <w:rPr>
          <w:rFonts w:ascii="Times New Roman" w:hAnsi="Times New Roman" w:cs="Times New Roman"/>
          <w:b/>
          <w:color w:val="000000"/>
          <w:sz w:val="28"/>
        </w:rPr>
      </w:pPr>
      <w:bookmarkStart w:id="4" w:name="_Toc233884840"/>
      <w:r w:rsidRPr="009622B6">
        <w:rPr>
          <w:rFonts w:ascii="Times New Roman" w:hAnsi="Times New Roman" w:cs="Times New Roman"/>
          <w:b/>
          <w:color w:val="000000"/>
          <w:sz w:val="28"/>
        </w:rPr>
        <w:t>1.4. Phân tích yêu cầu hệ thống</w:t>
      </w:r>
      <w:bookmarkEnd w:id="4"/>
    </w:p>
    <w:p w14:paraId="7D6F447A" w14:textId="30A30763" w:rsidR="009622B6" w:rsidRDefault="009622B6" w:rsidP="009622B6">
      <w:pPr>
        <w:pStyle w:val="Heading3"/>
        <w:spacing w:before="80" w:line="360" w:lineRule="auto"/>
        <w:ind w:left="567"/>
        <w:rPr>
          <w:rFonts w:ascii="Times New Roman" w:hAnsi="Times New Roman" w:cs="Times New Roman"/>
          <w:b/>
          <w:color w:val="000000"/>
          <w:sz w:val="26"/>
        </w:rPr>
      </w:pPr>
      <w:bookmarkStart w:id="5" w:name="_Toc233884841"/>
      <w:r w:rsidRPr="009622B6">
        <w:rPr>
          <w:rFonts w:ascii="Times New Roman" w:hAnsi="Times New Roman" w:cs="Times New Roman"/>
          <w:b/>
          <w:color w:val="000000"/>
          <w:sz w:val="26"/>
        </w:rPr>
        <w:t>1.4.1. Yêu cầu chức năng (Functional Requirements)</w:t>
      </w:r>
      <w:bookmarkEnd w:id="5"/>
    </w:p>
    <w:p w14:paraId="0DDE1E58" w14:textId="0FE20823"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Các chức năng yêu cầu bắt buộc đối với hệ thống bao gồm: (1) Đăng ký và xác thực tài khoản qua OTP gửi về Email. (2) Đăng nhập bảo mật lấy JWT Token từ Keycloak Realm 'banking-service'. (3) Hiển thị trực quan số tài khoản và số dư khả dụng thực tế của khách hàng. (4) Chuyển tiền nội bộ an toàn bằng cách kiểm tra số tài khoản đích, tự động hiển thị tên người nhận, yêu cầu xác thực OTP giao dịch. (5) Quét mã QR để lấy số tài khoản đích và điền tự động thông tin giao dịch.</w:t>
      </w:r>
    </w:p>
    <w:p w14:paraId="08FA935B" w14:textId="0FF3B2F9" w:rsidR="009622B6" w:rsidRDefault="009622B6" w:rsidP="009622B6">
      <w:pPr>
        <w:pStyle w:val="Heading3"/>
        <w:spacing w:before="80" w:line="360" w:lineRule="auto"/>
        <w:ind w:left="567"/>
        <w:rPr>
          <w:rFonts w:ascii="Times New Roman" w:hAnsi="Times New Roman" w:cs="Times New Roman"/>
          <w:b/>
          <w:color w:val="000000"/>
          <w:sz w:val="26"/>
        </w:rPr>
      </w:pPr>
      <w:bookmarkStart w:id="6" w:name="_Toc233884842"/>
      <w:r w:rsidRPr="009622B6">
        <w:rPr>
          <w:rFonts w:ascii="Times New Roman" w:hAnsi="Times New Roman" w:cs="Times New Roman"/>
          <w:b/>
          <w:color w:val="000000"/>
          <w:sz w:val="26"/>
        </w:rPr>
        <w:t>1.4.2. Yêu cầu phi chức năng (Non-functional Requirements)</w:t>
      </w:r>
      <w:bookmarkEnd w:id="6"/>
    </w:p>
    <w:p w14:paraId="5E9D8B84" w14:textId="3E49C27D"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 xml:space="preserve">Các yêu cầu về chất lượng và vận hành hệ thống bao gồm: (1) Tính bảo mật cao: Mã hóa thông tin nhạy cảm và OTP, bảo vệ phiên đăng nhập bằng Access Token có thời gian hết hạn ngắn. (2) Tính nhất quán dữ liệu (Data Consistency): Số dư của tài khoản gửi và nhận phải thay đổi chính xác, đồng thời trong một giao dịch chuyển khoản; nếu xảy ra lỗi </w:t>
      </w:r>
      <w:r w:rsidRPr="009622B6">
        <w:rPr>
          <w:rFonts w:ascii="Times New Roman" w:hAnsi="Times New Roman" w:cs="Times New Roman"/>
          <w:color w:val="000000"/>
          <w:sz w:val="26"/>
        </w:rPr>
        <w:lastRenderedPageBreak/>
        <w:t>giữa chừng, toàn bộ giao dịch phải được rollback. (3) Hiệu năng xử lý: Phản hồi các yêu cầu API từ Android Client dưới 500ms thông qua định tuyến Gateway và Eureka Server.</w:t>
      </w:r>
    </w:p>
    <w:p w14:paraId="6226C96A" w14:textId="0509DA74" w:rsidR="009622B6" w:rsidRDefault="009622B6">
      <w:pPr>
        <w:rPr>
          <w:rFonts w:ascii="Times New Roman" w:hAnsi="Times New Roman" w:cs="Times New Roman"/>
          <w:color w:val="000000"/>
          <w:sz w:val="26"/>
        </w:rPr>
      </w:pPr>
      <w:r>
        <w:rPr>
          <w:rFonts w:ascii="Times New Roman" w:hAnsi="Times New Roman" w:cs="Times New Roman"/>
          <w:color w:val="000000"/>
          <w:sz w:val="26"/>
        </w:rPr>
        <w:br w:type="page"/>
      </w:r>
    </w:p>
    <w:p w14:paraId="67A37E43" w14:textId="062FCBFA" w:rsidR="009622B6" w:rsidRDefault="009622B6" w:rsidP="009622B6">
      <w:pPr>
        <w:pStyle w:val="Heading1"/>
        <w:spacing w:before="240" w:after="240" w:line="360" w:lineRule="auto"/>
        <w:rPr>
          <w:rFonts w:ascii="Times New Roman" w:hAnsi="Times New Roman" w:cs="Times New Roman"/>
          <w:b/>
          <w:color w:val="000000"/>
          <w:sz w:val="30"/>
        </w:rPr>
      </w:pPr>
      <w:bookmarkStart w:id="7" w:name="_Toc233884843"/>
      <w:r w:rsidRPr="009622B6">
        <w:rPr>
          <w:rFonts w:ascii="Times New Roman" w:hAnsi="Times New Roman" w:cs="Times New Roman"/>
          <w:b/>
          <w:color w:val="000000"/>
          <w:sz w:val="30"/>
        </w:rPr>
        <w:lastRenderedPageBreak/>
        <w:t>CHƯƠNG 2. MÔ TẢ LUỐNG HOẠT ĐỘNG CHÍNH VÀ LUỐNG NGOẠI LỆ</w:t>
      </w:r>
      <w:bookmarkEnd w:id="7"/>
    </w:p>
    <w:p w14:paraId="34D22BAC" w14:textId="7DE2288B" w:rsidR="009622B6" w:rsidRDefault="009622B6" w:rsidP="009622B6">
      <w:pPr>
        <w:pStyle w:val="Heading2"/>
        <w:spacing w:before="120" w:after="120" w:line="360" w:lineRule="auto"/>
        <w:rPr>
          <w:rFonts w:ascii="Times New Roman" w:hAnsi="Times New Roman" w:cs="Times New Roman"/>
          <w:b/>
          <w:color w:val="000000"/>
          <w:sz w:val="28"/>
        </w:rPr>
      </w:pPr>
      <w:bookmarkStart w:id="8" w:name="_Toc233884844"/>
      <w:r w:rsidRPr="009622B6">
        <w:rPr>
          <w:rFonts w:ascii="Times New Roman" w:hAnsi="Times New Roman" w:cs="Times New Roman"/>
          <w:b/>
          <w:color w:val="000000"/>
          <w:sz w:val="28"/>
        </w:rPr>
        <w:t>2.1. Luồng hoạt động chính (Happy Paths)</w:t>
      </w:r>
      <w:bookmarkEnd w:id="8"/>
    </w:p>
    <w:p w14:paraId="46F17A11" w14:textId="38E4B5B1"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Luồng hoạt động chính mô tả tiến trình thực hiện thành công (không xảy ra lỗi) của các nghiệp vụ cốt lõi:</w:t>
      </w:r>
    </w:p>
    <w:p w14:paraId="2E1E1187" w14:textId="723CFBD8"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1A8D332E" w14:textId="00B04A4F"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12B85383" w14:textId="76051A03"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(4) Người gửi tiến hành các bước xác thực OTP để hoàn tất giao dịch.</w:t>
      </w:r>
    </w:p>
    <w:p w14:paraId="37D2A170" w14:textId="2688229A" w:rsidR="009622B6" w:rsidRDefault="009622B6" w:rsidP="009622B6">
      <w:pPr>
        <w:pStyle w:val="Heading2"/>
        <w:spacing w:before="120" w:after="120" w:line="360" w:lineRule="auto"/>
        <w:rPr>
          <w:rFonts w:ascii="Times New Roman" w:hAnsi="Times New Roman" w:cs="Times New Roman"/>
          <w:b/>
          <w:color w:val="000000"/>
          <w:sz w:val="28"/>
        </w:rPr>
      </w:pPr>
      <w:bookmarkStart w:id="9" w:name="_Toc233884845"/>
      <w:r w:rsidRPr="009622B6">
        <w:rPr>
          <w:rFonts w:ascii="Times New Roman" w:hAnsi="Times New Roman" w:cs="Times New Roman"/>
          <w:b/>
          <w:color w:val="000000"/>
          <w:sz w:val="28"/>
        </w:rPr>
        <w:t>2.2. Luồng xử lý ngoại lệ và ràng buộc logic (Exceptional Flows)</w:t>
      </w:r>
      <w:bookmarkEnd w:id="9"/>
    </w:p>
    <w:p w14:paraId="4647DB0B" w14:textId="4DAB0026"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Để bảo vệ an toàn giao dịch và tính nhất quán dữ liệu, hệ thống bắt buộc phải kiểm tra và xử lý các luồng ngoại lệ sau:</w:t>
      </w:r>
    </w:p>
    <w:p w14:paraId="1E8EA117" w14:textId="60C69F75"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xml:space="preserve">- Ngoại lệ Chuyển tiền vượt quá số dư khả dụng: Hệ thống kiểm tra điều kiện số tiền giao dịch phải nhỏ hơn số dư khả dụng. Nếu vượt quá, hệ thống lập tức chặn giao </w:t>
      </w:r>
      <w:r w:rsidRPr="009622B6">
        <w:rPr>
          <w:rFonts w:ascii="Times New Roman" w:hAnsi="Times New Roman" w:cs="Times New Roman"/>
          <w:color w:val="000000"/>
          <w:sz w:val="26"/>
        </w:rPr>
        <w:lastRenderedPageBreak/>
        <w:t>dịch và hiển thị thông báo lỗi 'Số dư tài khoản không đủ để thực hiện giao dịch này'.</w:t>
      </w:r>
    </w:p>
    <w:p w14:paraId="20DD15FD" w14:textId="5CA15D68"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Ngoại lệ Nhập sai mã OTP hoặc OTP hết hạn: Mã OTP chỉ có hiệu lực trong vòng 3 phút. Nếu nhập sai quá 3 lần hoặc OTP hết hạn, hệ thống từ chối giao dịch và yêu cầu gửi lại mã OTP mới.</w:t>
      </w:r>
    </w:p>
    <w:p w14:paraId="1E0E5D70" w14:textId="28235DAB"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Ngoại lệ Nhập số tài khoản thụ hưởng không tồn tại: Hệ thống trả về lỗi 404 và hiển thị: 'Tài khoản thụ hưởng không tồn tại. Vui lòng kiểm tra lại'.</w:t>
      </w:r>
    </w:p>
    <w:p w14:paraId="2C2DD3C5" w14:textId="7521FB77"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Ràng buộc CCCD không đúng định dạng: CCCD phải đúng 12 chữ số. Ứng dụng Android kiểm tra định dạng ngay trên giao diện và không gửi yêu cầu nếu sai.</w:t>
      </w:r>
    </w:p>
    <w:p w14:paraId="6AF48DBA" w14:textId="42EE1B05" w:rsidR="009622B6" w:rsidRDefault="009622B6">
      <w:pPr>
        <w:rPr>
          <w:rFonts w:ascii="Times New Roman" w:hAnsi="Times New Roman" w:cs="Times New Roman"/>
          <w:color w:val="000000"/>
          <w:sz w:val="26"/>
        </w:rPr>
      </w:pPr>
      <w:r>
        <w:rPr>
          <w:rFonts w:ascii="Times New Roman" w:hAnsi="Times New Roman" w:cs="Times New Roman"/>
          <w:color w:val="000000"/>
          <w:sz w:val="26"/>
        </w:rPr>
        <w:br w:type="page"/>
      </w:r>
    </w:p>
    <w:p w14:paraId="2C983771" w14:textId="6693BFB1" w:rsidR="009622B6" w:rsidRDefault="009622B6" w:rsidP="009622B6">
      <w:pPr>
        <w:pStyle w:val="Heading1"/>
        <w:spacing w:before="240" w:after="240" w:line="360" w:lineRule="auto"/>
        <w:rPr>
          <w:rFonts w:ascii="Times New Roman" w:hAnsi="Times New Roman" w:cs="Times New Roman"/>
          <w:b/>
          <w:color w:val="000000"/>
          <w:sz w:val="30"/>
        </w:rPr>
      </w:pPr>
      <w:bookmarkStart w:id="10" w:name="_Toc233884846"/>
      <w:r w:rsidRPr="009622B6">
        <w:rPr>
          <w:rFonts w:ascii="Times New Roman" w:hAnsi="Times New Roman" w:cs="Times New Roman"/>
          <w:b/>
          <w:color w:val="000000"/>
          <w:sz w:val="30"/>
        </w:rPr>
        <w:lastRenderedPageBreak/>
        <w:t>CHƯƠNG 3. CẤU TRÚC HỆ THỐNG MULTI-SERVICE VÀ BẢO MẬT KEYCLOAK</w:t>
      </w:r>
      <w:bookmarkEnd w:id="10"/>
    </w:p>
    <w:p w14:paraId="2E18DB2D" w14:textId="0A9D1C53" w:rsidR="009622B6" w:rsidRDefault="009622B6" w:rsidP="009622B6">
      <w:pPr>
        <w:pStyle w:val="Heading2"/>
        <w:spacing w:before="120" w:after="120" w:line="360" w:lineRule="auto"/>
        <w:rPr>
          <w:rFonts w:ascii="Times New Roman" w:hAnsi="Times New Roman" w:cs="Times New Roman"/>
          <w:b/>
          <w:color w:val="000000"/>
          <w:sz w:val="28"/>
        </w:rPr>
      </w:pPr>
      <w:bookmarkStart w:id="11" w:name="_Toc233884847"/>
      <w:r w:rsidRPr="009622B6">
        <w:rPr>
          <w:rFonts w:ascii="Times New Roman" w:hAnsi="Times New Roman" w:cs="Times New Roman"/>
          <w:b/>
          <w:color w:val="000000"/>
          <w:sz w:val="28"/>
        </w:rPr>
        <w:t>3.1. Cấu trúc Multi-service (Microservices) độc lập</w:t>
      </w:r>
      <w:bookmarkEnd w:id="11"/>
    </w:p>
    <w:p w14:paraId="424BA062" w14:textId="6A549702"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Hệ thống backend của NLU Banking App được phát triển theo kiến trúc Multi-service (Microservices) gồm 7 dịch vụ Spring Boot độc lập hoạt động kết hợp với nhau:</w:t>
      </w:r>
    </w:p>
    <w:p w14:paraId="18EC4D43" w14:textId="3C5CCA39"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Service-Registry (Eureka Server): Đăng ký và quản lý danh sách các microservices đang hoạt động, cho phép các dịch vụ tự tìm thấy nhau mà không cần gán cứng IP.</w:t>
      </w:r>
    </w:p>
    <w:p w14:paraId="44ED8AE6" w14:textId="67F66142"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7C0D6FBA" w14:textId="2A84200B"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User-Service: Quản lý đăng ký hồ sơ khách hàng, sinh mã và lưu trữ OTP kích hoạt, liên kết tài khoản định danh với máy chủ Keycloak.</w:t>
      </w:r>
    </w:p>
    <w:p w14:paraId="5CA96A4C" w14:textId="6A5FDF11"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Account-Service: Quản lý số tài khoản ngân hàng, thông tin số dư khả dụng và trạng thái tài khoản.</w:t>
      </w:r>
    </w:p>
    <w:p w14:paraId="5B8CC62C" w14:textId="429B5AE1"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Fund-Transfer-Service: Xử lý và ghi nhận toàn bộ lịch sử giao dịch chuyển khoản nội bộ giữa các tài khoản khách hàng.</w:t>
      </w:r>
    </w:p>
    <w:p w14:paraId="7B23E89A" w14:textId="2B9F5F85"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Transaction-Service: Xử lý và ghi nhận lịch sử các giao dịch nạp tiền, rút tiền trực tiếp từ tài khoản.</w:t>
      </w:r>
    </w:p>
    <w:p w14:paraId="2D87AF54" w14:textId="495DEEFA" w:rsidR="009622B6" w:rsidRDefault="009622B6" w:rsidP="009622B6">
      <w:pPr>
        <w:spacing w:line="360" w:lineRule="auto"/>
        <w:ind w:left="850" w:hanging="283"/>
        <w:jc w:val="both"/>
        <w:rPr>
          <w:rFonts w:ascii="Times New Roman" w:hAnsi="Times New Roman" w:cs="Times New Roman"/>
          <w:color w:val="000000"/>
          <w:sz w:val="26"/>
        </w:rPr>
      </w:pPr>
      <w:r w:rsidRPr="009622B6">
        <w:rPr>
          <w:rFonts w:ascii="Times New Roman" w:hAnsi="Times New Roman" w:cs="Times New Roman"/>
          <w:color w:val="000000"/>
          <w:sz w:val="26"/>
        </w:rPr>
        <w:t>- Sequence-Generator: Sinh chuỗi số tự động tăng dùng để tạo số tài khoản ngân hàng đảm bảo tính duy nhất trên toàn hệ thống.</w:t>
      </w:r>
    </w:p>
    <w:p w14:paraId="470CD70E" w14:textId="52A30D40" w:rsidR="009622B6" w:rsidRDefault="009622B6" w:rsidP="009622B6">
      <w:pPr>
        <w:pStyle w:val="Heading2"/>
        <w:spacing w:before="120" w:after="120" w:line="360" w:lineRule="auto"/>
        <w:rPr>
          <w:rFonts w:ascii="Times New Roman" w:hAnsi="Times New Roman" w:cs="Times New Roman"/>
          <w:b/>
          <w:color w:val="000000"/>
          <w:sz w:val="28"/>
        </w:rPr>
      </w:pPr>
      <w:bookmarkStart w:id="12" w:name="_Toc233884848"/>
      <w:r w:rsidRPr="009622B6">
        <w:rPr>
          <w:rFonts w:ascii="Times New Roman" w:hAnsi="Times New Roman" w:cs="Times New Roman"/>
          <w:b/>
          <w:color w:val="000000"/>
          <w:sz w:val="28"/>
        </w:rPr>
        <w:t>3.2. Cơ chế bảo mật và phân quyền định danh với Keycloak</w:t>
      </w:r>
      <w:bookmarkEnd w:id="12"/>
    </w:p>
    <w:p w14:paraId="628575DD" w14:textId="7D7632FF"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 xml:space="preserve">Dự án tích hợp máy chủ định danh Keycloak để quản lý bảo mật tập trung cho toàn hệ thống. Khi khách hàng đăng nhập thành công, Keycloak trả về Access Token dạng JWT. API Gateway giải mã chữ ký token qua Keycloak. Nếu token hợp lệ, Gateway định tuyến </w:t>
      </w:r>
      <w:r w:rsidRPr="009622B6">
        <w:rPr>
          <w:rFonts w:ascii="Times New Roman" w:hAnsi="Times New Roman" w:cs="Times New Roman"/>
          <w:color w:val="000000"/>
          <w:sz w:val="26"/>
        </w:rPr>
        <w:lastRenderedPageBreak/>
        <w:t>yêu cầu đến dịch vụ nghiệp vụ tương ứng (ví dụ: Fund-Transfer-Service). User-Service sử dụng Keycloak Admin Client để tự động đồng bộ tài khoản định danh lên Keycloak ngay khi khách hàng xác nhận OTP kích hoạt.</w:t>
      </w:r>
    </w:p>
    <w:p w14:paraId="44EC40E1" w14:textId="3681D1F4" w:rsidR="009622B6" w:rsidRDefault="009622B6">
      <w:pPr>
        <w:rPr>
          <w:rFonts w:ascii="Times New Roman" w:hAnsi="Times New Roman" w:cs="Times New Roman"/>
          <w:color w:val="000000"/>
          <w:sz w:val="26"/>
        </w:rPr>
      </w:pPr>
      <w:r>
        <w:rPr>
          <w:rFonts w:ascii="Times New Roman" w:hAnsi="Times New Roman" w:cs="Times New Roman"/>
          <w:color w:val="000000"/>
          <w:sz w:val="26"/>
        </w:rPr>
        <w:br w:type="page"/>
      </w:r>
    </w:p>
    <w:p w14:paraId="0FEB8482" w14:textId="5947295F" w:rsidR="009622B6" w:rsidRDefault="009622B6" w:rsidP="009622B6">
      <w:pPr>
        <w:pStyle w:val="Heading1"/>
        <w:spacing w:before="240" w:after="240" w:line="360" w:lineRule="auto"/>
        <w:rPr>
          <w:rFonts w:ascii="Times New Roman" w:hAnsi="Times New Roman" w:cs="Times New Roman"/>
          <w:b/>
          <w:color w:val="000000"/>
          <w:sz w:val="30"/>
        </w:rPr>
      </w:pPr>
      <w:bookmarkStart w:id="13" w:name="_Toc233884849"/>
      <w:r w:rsidRPr="009622B6">
        <w:rPr>
          <w:rFonts w:ascii="Times New Roman" w:hAnsi="Times New Roman" w:cs="Times New Roman"/>
          <w:b/>
          <w:color w:val="000000"/>
          <w:sz w:val="30"/>
        </w:rPr>
        <w:lastRenderedPageBreak/>
        <w:t>CHƯƠNG 4. THIẼT KẾHỆ THỐNG VÀ CƠ SỞDỮ LIỆU</w:t>
      </w:r>
      <w:bookmarkEnd w:id="13"/>
    </w:p>
    <w:p w14:paraId="00C8EF7F" w14:textId="37988852" w:rsidR="009622B6" w:rsidRDefault="009622B6" w:rsidP="009622B6">
      <w:pPr>
        <w:pStyle w:val="Heading2"/>
        <w:spacing w:before="120" w:after="120" w:line="360" w:lineRule="auto"/>
        <w:rPr>
          <w:rFonts w:ascii="Times New Roman" w:hAnsi="Times New Roman" w:cs="Times New Roman"/>
          <w:b/>
          <w:color w:val="000000"/>
          <w:sz w:val="28"/>
        </w:rPr>
      </w:pPr>
      <w:bookmarkStart w:id="14" w:name="_Toc233884850"/>
      <w:r w:rsidRPr="009622B6">
        <w:rPr>
          <w:rFonts w:ascii="Times New Roman" w:hAnsi="Times New Roman" w:cs="Times New Roman"/>
          <w:b/>
          <w:color w:val="000000"/>
          <w:sz w:val="28"/>
        </w:rPr>
        <w:t>4.1. Thiết kế cơ sở dữ liệu hệ thống (Database Schema Design)</w:t>
      </w:r>
      <w:bookmarkEnd w:id="14"/>
    </w:p>
    <w:p w14:paraId="7AB645E3" w14:textId="7EC0F4D1"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Hệ thống áp dụng mô hình kiến trúc độc lập cơ sở dữ liệu cho từng microservice (Database per Service). Cơ sở dữ liệu quan hệ MySQL được thiết kế chặt chẽ: (1) Bảng 'accounts' trong Account-Service lưu trữ các trường: số tài khoản, số dư khả dụng, mã CIF, trạng thái tài khoản. (2) Bảng 'transactions' trong Transaction-Service lưu lịch sử nạp/rút tiền. (3) Bảng 'transfers' trong Fund-Transfer-Service ghi nhận lịch sử chuyển khoản nội bộ gồm: mã giao dịch, tài khoản gửi, tài khoản nhận, số tiền, nội dung, thời gian và trạng thái xác thực.</w:t>
      </w:r>
    </w:p>
    <w:p w14:paraId="5C96C5D4" w14:textId="1F304C41" w:rsidR="009622B6" w:rsidRDefault="009622B6" w:rsidP="009622B6">
      <w:pPr>
        <w:pStyle w:val="Heading2"/>
        <w:spacing w:before="120" w:after="120" w:line="360" w:lineRule="auto"/>
        <w:rPr>
          <w:rFonts w:ascii="Times New Roman" w:hAnsi="Times New Roman" w:cs="Times New Roman"/>
          <w:b/>
          <w:color w:val="000000"/>
          <w:sz w:val="28"/>
        </w:rPr>
      </w:pPr>
      <w:bookmarkStart w:id="15" w:name="_Toc233884851"/>
      <w:r w:rsidRPr="009622B6">
        <w:rPr>
          <w:rFonts w:ascii="Times New Roman" w:hAnsi="Times New Roman" w:cs="Times New Roman"/>
          <w:b/>
          <w:color w:val="000000"/>
          <w:sz w:val="28"/>
        </w:rPr>
        <w:t>4.2. Kiến trúc giao tiếp và sơ đồ tuần tự (Sequence Diagrams)</w:t>
      </w:r>
      <w:bookmarkEnd w:id="15"/>
    </w:p>
    <w:p w14:paraId="3AEB5657" w14:textId="76E91F2B"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Tiến trình giao tiếp giữa Android Client và các microservices: (1) Android Client gửi yêu cầu API kèm Access Token JWT trong Header đến API Gateway. (2) API Gateway giải mã chữ ký token qua Keycloak. Nếu hợp lệ, Gateway định tuyến đến dịch vụ nghiệp vụ. (3) Dịch vụ nghiệp vụ gọi giao tiếp liên dịch vụ (Inter-service) sang Account-Service để cập nhật số dư đồng thời của cả hai tài khoản.</w:t>
      </w:r>
    </w:p>
    <w:p w14:paraId="5326FC07" w14:textId="199F8232" w:rsidR="009622B6" w:rsidRDefault="009622B6">
      <w:pPr>
        <w:rPr>
          <w:rFonts w:ascii="Times New Roman" w:hAnsi="Times New Roman" w:cs="Times New Roman"/>
          <w:color w:val="000000"/>
          <w:sz w:val="26"/>
        </w:rPr>
      </w:pPr>
      <w:r>
        <w:rPr>
          <w:rFonts w:ascii="Times New Roman" w:hAnsi="Times New Roman" w:cs="Times New Roman"/>
          <w:color w:val="000000"/>
          <w:sz w:val="26"/>
        </w:rPr>
        <w:br w:type="page"/>
      </w:r>
    </w:p>
    <w:p w14:paraId="7E53224B" w14:textId="5657A190" w:rsidR="009622B6" w:rsidRDefault="009622B6" w:rsidP="009622B6">
      <w:pPr>
        <w:pStyle w:val="Heading1"/>
        <w:spacing w:before="240" w:after="240" w:line="360" w:lineRule="auto"/>
        <w:rPr>
          <w:rFonts w:ascii="Times New Roman" w:hAnsi="Times New Roman" w:cs="Times New Roman"/>
          <w:b/>
          <w:color w:val="000000"/>
          <w:sz w:val="30"/>
        </w:rPr>
      </w:pPr>
      <w:bookmarkStart w:id="16" w:name="_Toc233884852"/>
      <w:r w:rsidRPr="009622B6">
        <w:rPr>
          <w:rFonts w:ascii="Times New Roman" w:hAnsi="Times New Roman" w:cs="Times New Roman"/>
          <w:b/>
          <w:color w:val="000000"/>
          <w:sz w:val="30"/>
        </w:rPr>
        <w:lastRenderedPageBreak/>
        <w:t>CHƯƠNG 5. HƯỚNG DẪN CẤU HÌNH VÀ KHỚI CHẠY ĐỒ ÁN</w:t>
      </w:r>
      <w:bookmarkEnd w:id="16"/>
    </w:p>
    <w:p w14:paraId="51162B8C" w14:textId="5A91695B" w:rsidR="009622B6" w:rsidRDefault="009622B6" w:rsidP="009622B6">
      <w:pPr>
        <w:pStyle w:val="Heading2"/>
        <w:spacing w:before="120" w:after="120" w:line="360" w:lineRule="auto"/>
        <w:rPr>
          <w:rFonts w:ascii="Times New Roman" w:hAnsi="Times New Roman" w:cs="Times New Roman"/>
          <w:b/>
          <w:color w:val="000000"/>
          <w:sz w:val="28"/>
        </w:rPr>
      </w:pPr>
      <w:bookmarkStart w:id="17" w:name="_Toc233884853"/>
      <w:r w:rsidRPr="009622B6">
        <w:rPr>
          <w:rFonts w:ascii="Times New Roman" w:hAnsi="Times New Roman" w:cs="Times New Roman"/>
          <w:b/>
          <w:color w:val="000000"/>
          <w:sz w:val="28"/>
        </w:rPr>
        <w:t>5.1. Thiết lập môi trường và khởi chạy Docker Compose</w:t>
      </w:r>
      <w:bookmarkEnd w:id="17"/>
    </w:p>
    <w:p w14:paraId="1BCCAFEA" w14:textId="168574A2"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Để triển khai đồ án, máy tính thử nghiệm cần cài đặt sẵn Docker, Docker Compose, Git, Java JDK 17 và Android Studio. Chạy lệnh 'docker-compose up -d' để khởi động MySQL Container (Port 3306) và Keycloak Container (Port 8571).</w:t>
      </w:r>
    </w:p>
    <w:p w14:paraId="094AE17A" w14:textId="18B8AD69" w:rsidR="009622B6" w:rsidRDefault="009622B6" w:rsidP="009622B6">
      <w:pPr>
        <w:pStyle w:val="Heading2"/>
        <w:spacing w:before="120" w:after="120" w:line="360" w:lineRule="auto"/>
        <w:rPr>
          <w:rFonts w:ascii="Times New Roman" w:hAnsi="Times New Roman" w:cs="Times New Roman"/>
          <w:b/>
          <w:color w:val="000000"/>
          <w:sz w:val="28"/>
        </w:rPr>
      </w:pPr>
      <w:bookmarkStart w:id="18" w:name="_Toc233884854"/>
      <w:r w:rsidRPr="009622B6">
        <w:rPr>
          <w:rFonts w:ascii="Times New Roman" w:hAnsi="Times New Roman" w:cs="Times New Roman"/>
          <w:b/>
          <w:color w:val="000000"/>
          <w:sz w:val="28"/>
        </w:rPr>
        <w:t>5.2. Các bước cấu hình Keycloak Realm và Client</w:t>
      </w:r>
      <w:bookmarkEnd w:id="18"/>
    </w:p>
    <w:p w14:paraId="51804108" w14:textId="306B292E"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Sau khi Keycloak chạy, thực hiện cấu hình bằng tay: (1) Truy cập http://localhost:8571 đăng nhập bằng admin/admin. (2) Tạo Realm mới tên 'banking-service'. (3) Tạo Client mới tên 'banking-service-api-client', bật 'Service Accounts Enabled' và cấu hình Client Secret. (4) Trong tab Service Account Roles, gán các quyền 'manage-users', 'view-users', 'query-users'.</w:t>
      </w:r>
    </w:p>
    <w:p w14:paraId="709CB1A5" w14:textId="465808B8" w:rsidR="009622B6" w:rsidRDefault="009622B6" w:rsidP="009622B6">
      <w:pPr>
        <w:pStyle w:val="Heading2"/>
        <w:spacing w:before="120" w:after="120" w:line="360" w:lineRule="auto"/>
        <w:rPr>
          <w:rFonts w:ascii="Times New Roman" w:hAnsi="Times New Roman" w:cs="Times New Roman"/>
          <w:b/>
          <w:color w:val="000000"/>
          <w:sz w:val="28"/>
        </w:rPr>
      </w:pPr>
      <w:bookmarkStart w:id="19" w:name="_Toc233884855"/>
      <w:r w:rsidRPr="009622B6">
        <w:rPr>
          <w:rFonts w:ascii="Times New Roman" w:hAnsi="Times New Roman" w:cs="Times New Roman"/>
          <w:b/>
          <w:color w:val="000000"/>
          <w:sz w:val="28"/>
        </w:rPr>
        <w:t>5.3. Khởi chạy 7 Microservices Spring Boot bằng Script</w:t>
      </w:r>
      <w:bookmarkEnd w:id="19"/>
    </w:p>
    <w:p w14:paraId="7363B1A7" w14:textId="5B268E2D"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Tại thư mục gốc của dự án, chạy tệp tin script tự động 'run-services.cmd'. Script này sẽ tự động kiểm tra biến môi trường Java, yêu cầu bạn nhập Client Secret của Keycloak, sau đó lần lượt kích hoạt 7 microservices backend bằng Maven Wrapper trong các cửa sổ CMD riêng biệt.</w:t>
      </w:r>
    </w:p>
    <w:p w14:paraId="34585C62" w14:textId="3CDCE329" w:rsidR="009622B6" w:rsidRDefault="009622B6">
      <w:pPr>
        <w:rPr>
          <w:rFonts w:ascii="Times New Roman" w:hAnsi="Times New Roman" w:cs="Times New Roman"/>
          <w:color w:val="000000"/>
          <w:sz w:val="26"/>
        </w:rPr>
      </w:pPr>
      <w:r>
        <w:rPr>
          <w:rFonts w:ascii="Times New Roman" w:hAnsi="Times New Roman" w:cs="Times New Roman"/>
          <w:color w:val="000000"/>
          <w:sz w:val="26"/>
        </w:rPr>
        <w:br w:type="page"/>
      </w:r>
    </w:p>
    <w:p w14:paraId="19A4DD56" w14:textId="64CBEC74" w:rsidR="009622B6" w:rsidRDefault="009622B6" w:rsidP="009622B6">
      <w:pPr>
        <w:pStyle w:val="Heading1"/>
        <w:spacing w:before="240" w:after="240" w:line="360" w:lineRule="auto"/>
        <w:rPr>
          <w:rFonts w:ascii="Times New Roman" w:hAnsi="Times New Roman" w:cs="Times New Roman"/>
          <w:b/>
          <w:color w:val="000000"/>
          <w:sz w:val="30"/>
        </w:rPr>
      </w:pPr>
      <w:bookmarkStart w:id="20" w:name="_Toc233884856"/>
      <w:r w:rsidRPr="009622B6">
        <w:rPr>
          <w:rFonts w:ascii="Times New Roman" w:hAnsi="Times New Roman" w:cs="Times New Roman"/>
          <w:b/>
          <w:color w:val="000000"/>
          <w:sz w:val="30"/>
        </w:rPr>
        <w:lastRenderedPageBreak/>
        <w:t>CHƯƠNG 6. THỨ NGHIỆM VÀ ĐÁNH GIÁ HỆ THỐNG</w:t>
      </w:r>
      <w:bookmarkEnd w:id="20"/>
    </w:p>
    <w:p w14:paraId="6B9AE084" w14:textId="2FA40A56" w:rsidR="009622B6" w:rsidRDefault="009622B6" w:rsidP="009622B6">
      <w:pPr>
        <w:pStyle w:val="Heading2"/>
        <w:spacing w:before="120" w:after="120" w:line="360" w:lineRule="auto"/>
        <w:rPr>
          <w:rFonts w:ascii="Times New Roman" w:hAnsi="Times New Roman" w:cs="Times New Roman"/>
          <w:b/>
          <w:color w:val="000000"/>
          <w:sz w:val="28"/>
        </w:rPr>
      </w:pPr>
      <w:bookmarkStart w:id="21" w:name="_Toc233884857"/>
      <w:r w:rsidRPr="009622B6">
        <w:rPr>
          <w:rFonts w:ascii="Times New Roman" w:hAnsi="Times New Roman" w:cs="Times New Roman"/>
          <w:b/>
          <w:color w:val="000000"/>
          <w:sz w:val="28"/>
        </w:rPr>
        <w:t>6.1. Thử nghiệm chức năng trên Android Emulator (Functional Testing)</w:t>
      </w:r>
      <w:bookmarkEnd w:id="21"/>
    </w:p>
    <w:p w14:paraId="1FBEAAB3" w14:textId="5E66F995"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Nhóm tiến hành cài đặt ứng dụng Android Client trên thiết bị giả lập (Android Emulator API 33) để kiểm thử hộp đen (Black-box Testing) các chức năng cốt lõi. Kết quả thử nghiệm cho thấy luồng đăng ký mới kết hợp gửi email OTP kích hoạt phản hồi tức thời dưới 2 giây; luồng quét mã QR nhận diện chính xác 100% số tài khoản và điền tự động dữ liệu vào màn hình giao dịch.</w:t>
      </w:r>
    </w:p>
    <w:p w14:paraId="5ADD2746" w14:textId="713885DD" w:rsidR="009622B6" w:rsidRDefault="009622B6" w:rsidP="009622B6">
      <w:pPr>
        <w:pStyle w:val="Heading2"/>
        <w:spacing w:before="120" w:after="120" w:line="360" w:lineRule="auto"/>
        <w:rPr>
          <w:rFonts w:ascii="Times New Roman" w:hAnsi="Times New Roman" w:cs="Times New Roman"/>
          <w:b/>
          <w:color w:val="000000"/>
          <w:sz w:val="28"/>
        </w:rPr>
      </w:pPr>
      <w:bookmarkStart w:id="22" w:name="_Toc233884858"/>
      <w:r w:rsidRPr="009622B6">
        <w:rPr>
          <w:rFonts w:ascii="Times New Roman" w:hAnsi="Times New Roman" w:cs="Times New Roman"/>
          <w:b/>
          <w:color w:val="000000"/>
          <w:sz w:val="28"/>
        </w:rPr>
        <w:t>6.2. Kết quả kiểm tra hiệu năng hệ thống (Performance Evaluation)</w:t>
      </w:r>
      <w:bookmarkEnd w:id="22"/>
    </w:p>
    <w:p w14:paraId="540B26A8" w14:textId="2DABAC74"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Nhờ kiến trúc API Gateway định tuyến và cơ chế Load Balancing của Eureka Server, thời gian phản hồi trung bình (Response Time) của các API truy vấn số dư và lịch sử giao dịch dao động ổn định trong khoảng 150ms đến 300ms, đạt tiêu chí kỹ thuật về hiệu năng xử lý nhanh và tính sẵn sàng cao của hệ thống.</w:t>
      </w:r>
    </w:p>
    <w:p w14:paraId="7CCB02F7" w14:textId="133DB3F8" w:rsidR="009622B6" w:rsidRDefault="009622B6">
      <w:pPr>
        <w:rPr>
          <w:rFonts w:ascii="Times New Roman" w:hAnsi="Times New Roman" w:cs="Times New Roman"/>
          <w:color w:val="000000"/>
          <w:sz w:val="26"/>
        </w:rPr>
      </w:pPr>
      <w:r>
        <w:rPr>
          <w:rFonts w:ascii="Times New Roman" w:hAnsi="Times New Roman" w:cs="Times New Roman"/>
          <w:color w:val="000000"/>
          <w:sz w:val="26"/>
        </w:rPr>
        <w:br w:type="page"/>
      </w:r>
    </w:p>
    <w:p w14:paraId="58A8D215" w14:textId="5F904425" w:rsidR="009622B6" w:rsidRDefault="009622B6" w:rsidP="009622B6">
      <w:pPr>
        <w:pStyle w:val="Heading1"/>
        <w:spacing w:before="240" w:after="240" w:line="360" w:lineRule="auto"/>
        <w:rPr>
          <w:rFonts w:ascii="Times New Roman" w:hAnsi="Times New Roman" w:cs="Times New Roman"/>
          <w:b/>
          <w:color w:val="000000"/>
          <w:sz w:val="30"/>
        </w:rPr>
      </w:pPr>
      <w:bookmarkStart w:id="23" w:name="_Toc233884859"/>
      <w:r w:rsidRPr="009622B6">
        <w:rPr>
          <w:rFonts w:ascii="Times New Roman" w:hAnsi="Times New Roman" w:cs="Times New Roman"/>
          <w:b/>
          <w:color w:val="000000"/>
          <w:sz w:val="30"/>
        </w:rPr>
        <w:lastRenderedPageBreak/>
        <w:t>CHƯƠNG 7. TỖNG KẾT VÀ HƯỚNG PHÁT TRIỂN TƯƠNG LAI</w:t>
      </w:r>
      <w:bookmarkEnd w:id="23"/>
    </w:p>
    <w:p w14:paraId="0713D68C" w14:textId="1F1A6A9D" w:rsidR="009622B6" w:rsidRDefault="009622B6" w:rsidP="009622B6">
      <w:pPr>
        <w:pStyle w:val="Heading2"/>
        <w:spacing w:before="120" w:after="120" w:line="360" w:lineRule="auto"/>
        <w:rPr>
          <w:rFonts w:ascii="Times New Roman" w:hAnsi="Times New Roman" w:cs="Times New Roman"/>
          <w:b/>
          <w:color w:val="000000"/>
          <w:sz w:val="28"/>
        </w:rPr>
      </w:pPr>
      <w:bookmarkStart w:id="24" w:name="_Toc233884860"/>
      <w:r w:rsidRPr="009622B6">
        <w:rPr>
          <w:rFonts w:ascii="Times New Roman" w:hAnsi="Times New Roman" w:cs="Times New Roman"/>
          <w:b/>
          <w:color w:val="000000"/>
          <w:sz w:val="28"/>
        </w:rPr>
        <w:t>7.1. Đánh giá kết quả đạt được của đồ án</w:t>
      </w:r>
      <w:bookmarkEnd w:id="24"/>
    </w:p>
    <w:p w14:paraId="53CA016C" w14:textId="6F3E3917"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6908C6DB" w14:textId="10C1BFB0" w:rsidR="009622B6" w:rsidRDefault="009622B6" w:rsidP="009622B6">
      <w:pPr>
        <w:pStyle w:val="Heading2"/>
        <w:spacing w:before="120" w:after="120" w:line="360" w:lineRule="auto"/>
        <w:rPr>
          <w:rFonts w:ascii="Times New Roman" w:hAnsi="Times New Roman" w:cs="Times New Roman"/>
          <w:b/>
          <w:color w:val="000000"/>
          <w:sz w:val="28"/>
        </w:rPr>
      </w:pPr>
      <w:bookmarkStart w:id="25" w:name="_Toc233884861"/>
      <w:r w:rsidRPr="009622B6">
        <w:rPr>
          <w:rFonts w:ascii="Times New Roman" w:hAnsi="Times New Roman" w:cs="Times New Roman"/>
          <w:b/>
          <w:color w:val="000000"/>
          <w:sz w:val="28"/>
        </w:rPr>
        <w:t>7.2. Hướng phát triển nâng cấp hệ thống</w:t>
      </w:r>
      <w:bookmarkEnd w:id="25"/>
    </w:p>
    <w:p w14:paraId="5DE87A9A" w14:textId="320DDC07" w:rsidR="009622B6" w:rsidRDefault="009622B6" w:rsidP="009622B6">
      <w:pPr>
        <w:spacing w:line="360" w:lineRule="auto"/>
        <w:ind w:firstLine="709"/>
        <w:jc w:val="both"/>
        <w:rPr>
          <w:rFonts w:ascii="Times New Roman" w:hAnsi="Times New Roman" w:cs="Times New Roman"/>
          <w:color w:val="000000"/>
          <w:sz w:val="26"/>
        </w:rPr>
      </w:pPr>
      <w:r w:rsidRPr="009622B6">
        <w:rPr>
          <w:rFonts w:ascii="Times New Roman" w:hAnsi="Times New Roman" w:cs="Times New Roman"/>
          <w:color w:val="000000"/>
          <w:sz w:val="26"/>
        </w:rPr>
        <w:t>Nhóm dự kiến phát triển nâng cấp hệ thống trong tương lai bằng cách tích hợp thêm: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27BFD7A2" w14:textId="77777777" w:rsidR="009622B6" w:rsidRPr="009622B6" w:rsidRDefault="009622B6" w:rsidP="009622B6">
      <w:pPr>
        <w:spacing w:line="360" w:lineRule="auto"/>
        <w:ind w:firstLine="709"/>
        <w:jc w:val="both"/>
        <w:rPr>
          <w:rFonts w:ascii="Times New Roman" w:hAnsi="Times New Roman" w:cs="Times New Roman"/>
          <w:color w:val="000000"/>
          <w:sz w:val="26"/>
        </w:rPr>
      </w:pPr>
    </w:p>
    <w:sectPr w:rsidR="009622B6" w:rsidRPr="009622B6" w:rsidSect="009622B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2B6"/>
    <w:rsid w:val="001E260D"/>
    <w:rsid w:val="004B3F0B"/>
    <w:rsid w:val="009622B6"/>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92529"/>
  <w15:chartTrackingRefBased/>
  <w15:docId w15:val="{88B457BB-222C-4160-91D8-CFBCBF271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22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22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2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2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2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2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2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2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22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2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2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2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2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2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2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2B6"/>
    <w:rPr>
      <w:rFonts w:eastAsiaTheme="majorEastAsia" w:cstheme="majorBidi"/>
      <w:color w:val="272727" w:themeColor="text1" w:themeTint="D8"/>
    </w:rPr>
  </w:style>
  <w:style w:type="paragraph" w:styleId="Title">
    <w:name w:val="Title"/>
    <w:basedOn w:val="Normal"/>
    <w:next w:val="Normal"/>
    <w:link w:val="TitleChar"/>
    <w:uiPriority w:val="10"/>
    <w:qFormat/>
    <w:rsid w:val="009622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2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2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2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2B6"/>
    <w:pPr>
      <w:spacing w:before="160"/>
      <w:jc w:val="center"/>
    </w:pPr>
    <w:rPr>
      <w:i/>
      <w:iCs/>
      <w:color w:val="404040" w:themeColor="text1" w:themeTint="BF"/>
    </w:rPr>
  </w:style>
  <w:style w:type="character" w:customStyle="1" w:styleId="QuoteChar">
    <w:name w:val="Quote Char"/>
    <w:basedOn w:val="DefaultParagraphFont"/>
    <w:link w:val="Quote"/>
    <w:uiPriority w:val="29"/>
    <w:rsid w:val="009622B6"/>
    <w:rPr>
      <w:i/>
      <w:iCs/>
      <w:color w:val="404040" w:themeColor="text1" w:themeTint="BF"/>
    </w:rPr>
  </w:style>
  <w:style w:type="paragraph" w:styleId="ListParagraph">
    <w:name w:val="List Paragraph"/>
    <w:basedOn w:val="Normal"/>
    <w:uiPriority w:val="34"/>
    <w:qFormat/>
    <w:rsid w:val="009622B6"/>
    <w:pPr>
      <w:ind w:left="720"/>
      <w:contextualSpacing/>
    </w:pPr>
  </w:style>
  <w:style w:type="character" w:styleId="IntenseEmphasis">
    <w:name w:val="Intense Emphasis"/>
    <w:basedOn w:val="DefaultParagraphFont"/>
    <w:uiPriority w:val="21"/>
    <w:qFormat/>
    <w:rsid w:val="009622B6"/>
    <w:rPr>
      <w:i/>
      <w:iCs/>
      <w:color w:val="0F4761" w:themeColor="accent1" w:themeShade="BF"/>
    </w:rPr>
  </w:style>
  <w:style w:type="paragraph" w:styleId="IntenseQuote">
    <w:name w:val="Intense Quote"/>
    <w:basedOn w:val="Normal"/>
    <w:next w:val="Normal"/>
    <w:link w:val="IntenseQuoteChar"/>
    <w:uiPriority w:val="30"/>
    <w:qFormat/>
    <w:rsid w:val="009622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2B6"/>
    <w:rPr>
      <w:i/>
      <w:iCs/>
      <w:color w:val="0F4761" w:themeColor="accent1" w:themeShade="BF"/>
    </w:rPr>
  </w:style>
  <w:style w:type="character" w:styleId="IntenseReference">
    <w:name w:val="Intense Reference"/>
    <w:basedOn w:val="DefaultParagraphFont"/>
    <w:uiPriority w:val="32"/>
    <w:qFormat/>
    <w:rsid w:val="009622B6"/>
    <w:rPr>
      <w:b/>
      <w:bCs/>
      <w:smallCaps/>
      <w:color w:val="0F4761" w:themeColor="accent1" w:themeShade="BF"/>
      <w:spacing w:val="5"/>
    </w:rPr>
  </w:style>
  <w:style w:type="table" w:customStyle="1" w:styleId="TableGrid">
    <w:name w:val="TableGrid"/>
    <w:rsid w:val="009622B6"/>
    <w:pPr>
      <w:spacing w:after="0" w:line="240" w:lineRule="auto"/>
    </w:pPr>
    <w:rPr>
      <w:rFonts w:eastAsiaTheme="minorEastAsia"/>
    </w:rPr>
    <w:tblPr>
      <w:tblCellMar>
        <w:top w:w="0" w:type="dxa"/>
        <w:left w:w="0" w:type="dxa"/>
        <w:bottom w:w="0" w:type="dxa"/>
        <w:right w:w="0" w:type="dxa"/>
      </w:tblCellMar>
    </w:tblPr>
  </w:style>
  <w:style w:type="paragraph" w:styleId="TOC1">
    <w:name w:val="toc 1"/>
    <w:basedOn w:val="Normal"/>
    <w:next w:val="Normal"/>
    <w:autoRedefine/>
    <w:uiPriority w:val="39"/>
    <w:unhideWhenUsed/>
    <w:rsid w:val="009622B6"/>
    <w:pPr>
      <w:spacing w:after="100"/>
    </w:pPr>
  </w:style>
  <w:style w:type="paragraph" w:styleId="TOC2">
    <w:name w:val="toc 2"/>
    <w:basedOn w:val="Normal"/>
    <w:next w:val="Normal"/>
    <w:autoRedefine/>
    <w:uiPriority w:val="39"/>
    <w:unhideWhenUsed/>
    <w:rsid w:val="009622B6"/>
    <w:pPr>
      <w:spacing w:after="100"/>
      <w:ind w:left="240"/>
    </w:pPr>
  </w:style>
  <w:style w:type="paragraph" w:styleId="TOC3">
    <w:name w:val="toc 3"/>
    <w:basedOn w:val="Normal"/>
    <w:next w:val="Normal"/>
    <w:autoRedefine/>
    <w:uiPriority w:val="39"/>
    <w:unhideWhenUsed/>
    <w:rsid w:val="009622B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2104</Words>
  <Characters>11996</Characters>
  <Application>Microsoft Office Word</Application>
  <DocSecurity>0</DocSecurity>
  <Lines>99</Lines>
  <Paragraphs>28</Paragraphs>
  <ScaleCrop>false</ScaleCrop>
  <Company/>
  <LinksUpToDate>false</LinksUpToDate>
  <CharactersWithSpaces>14072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2026-07-02T04:39:00Z</dcterms:created>
  <dcterms:modified xsi:type="dcterms:W3CDTF">2026-07-02T04:39:00Z</dcterms:modified>
</cp:coreProperties>
</file>