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A00A" w14:textId="2AF7CF98" w:rsidR="00BB4DA2" w:rsidRDefault="00BB4DA2" w:rsidP="00BB4DA2">
      <w:pPr>
        <w:jc w:val="both"/>
        <w:rPr>
          <w:b/>
          <w:bCs/>
        </w:rPr>
      </w:pPr>
      <w:r>
        <w:rPr>
          <w:b/>
          <w:bCs/>
        </w:rPr>
        <w:t>AIM:</w:t>
      </w:r>
    </w:p>
    <w:p w14:paraId="20EC38E1" w14:textId="08347C70" w:rsidR="00BB4DA2" w:rsidRDefault="00BB4DA2" w:rsidP="00BB4DA2">
      <w:pPr>
        <w:spacing w:line="360" w:lineRule="auto"/>
        <w:jc w:val="both"/>
      </w:pPr>
      <w:r>
        <w:rPr>
          <w:b/>
          <w:bCs/>
        </w:rPr>
        <w:tab/>
      </w:r>
      <w:r w:rsidRPr="00BB4DA2">
        <w:t xml:space="preserve">To connect, </w:t>
      </w:r>
      <w:proofErr w:type="spellStart"/>
      <w:r w:rsidRPr="00BB4DA2">
        <w:t>analyze</w:t>
      </w:r>
      <w:proofErr w:type="spellEnd"/>
      <w:r w:rsidRPr="00BB4DA2">
        <w:t>, visualize, and create interactive dashboards using Tableau by performing data analysis on a sales dataset and creating worksheets, charts, calculated fields, filters, parameters, dashboards, and stories for effective business intelligence and data analytics.</w:t>
      </w:r>
    </w:p>
    <w:p w14:paraId="094D428A" w14:textId="77777777" w:rsidR="00BB4DA2" w:rsidRDefault="00BB4DA2" w:rsidP="00BB4DA2">
      <w:pPr>
        <w:jc w:val="both"/>
      </w:pPr>
    </w:p>
    <w:p w14:paraId="001BAC34" w14:textId="2BF1FDE1" w:rsidR="00BB4DA2" w:rsidRPr="00BB4DA2" w:rsidRDefault="00BB4DA2" w:rsidP="00BB4DA2">
      <w:pPr>
        <w:jc w:val="both"/>
        <w:rPr>
          <w:b/>
          <w:bCs/>
        </w:rPr>
      </w:pPr>
      <w:r w:rsidRPr="00BB4DA2">
        <w:rPr>
          <w:b/>
          <w:bCs/>
        </w:rPr>
        <w:t>ALGORITHM:</w:t>
      </w:r>
    </w:p>
    <w:p w14:paraId="693C552E" w14:textId="155B4CA9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Open Tableau Desktop/Tableau Public and connect the Sales.xlsx dataset.</w:t>
      </w:r>
    </w:p>
    <w:p w14:paraId="66386D3E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Verify the imported data containing Product, Category, Region, Sales, and Quantity fields.</w:t>
      </w:r>
    </w:p>
    <w:p w14:paraId="2710970F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worksheets by dragging required fields to the Rows and Columns shelves.</w:t>
      </w:r>
    </w:p>
    <w:p w14:paraId="78A33995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 xml:space="preserve">Create a bar chart to </w:t>
      </w:r>
      <w:proofErr w:type="spellStart"/>
      <w:r w:rsidRPr="00BB4DA2">
        <w:t>analyze</w:t>
      </w:r>
      <w:proofErr w:type="spellEnd"/>
      <w:r w:rsidRPr="00BB4DA2">
        <w:t xml:space="preserve"> product-wise sales.</w:t>
      </w:r>
    </w:p>
    <w:p w14:paraId="5688D3AF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pie chart to visualize category-wise sales contribution.</w:t>
      </w:r>
    </w:p>
    <w:p w14:paraId="22DA6D3C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 xml:space="preserve">Create a line chart to </w:t>
      </w:r>
      <w:proofErr w:type="spellStart"/>
      <w:r w:rsidRPr="00BB4DA2">
        <w:t>analyze</w:t>
      </w:r>
      <w:proofErr w:type="spellEnd"/>
      <w:r w:rsidRPr="00BB4DA2">
        <w:t xml:space="preserve"> the variation in sales among products.</w:t>
      </w:r>
    </w:p>
    <w:p w14:paraId="02F6EC6B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calculated field named Sales with Tax using the formula [Sales] * 1.10.</w:t>
      </w:r>
    </w:p>
    <w:p w14:paraId="504A9C98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 xml:space="preserve">Apply a Region filter to </w:t>
      </w:r>
      <w:proofErr w:type="spellStart"/>
      <w:r w:rsidRPr="00BB4DA2">
        <w:t>analyze</w:t>
      </w:r>
      <w:proofErr w:type="spellEnd"/>
      <w:r w:rsidRPr="00BB4DA2">
        <w:t xml:space="preserve"> sales for individual regions.</w:t>
      </w:r>
    </w:p>
    <w:p w14:paraId="740BF15A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Minimum Sales parameter and display products based on the selected minimum sales value.</w:t>
      </w:r>
    </w:p>
    <w:p w14:paraId="305227DE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Combine the created worksheets into an interactive Sales Performance Dashboard.</w:t>
      </w:r>
    </w:p>
    <w:p w14:paraId="3513A9A3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Add filters, parameters, charts, and KPI information to the dashboard for interactive analysis.</w:t>
      </w:r>
    </w:p>
    <w:p w14:paraId="1CD8883F" w14:textId="77777777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r w:rsidRPr="00BB4DA2">
        <w:t>Create a Tableau Story using the dashboard and worksheets to present overall sales performance, product-wise analysis, category-wise analysis, and regional analysis.</w:t>
      </w:r>
    </w:p>
    <w:p w14:paraId="523DB2B8" w14:textId="4891CFAA" w:rsidR="00BB4DA2" w:rsidRPr="00BB4DA2" w:rsidRDefault="00BB4DA2" w:rsidP="00BB4DA2">
      <w:pPr>
        <w:pStyle w:val="ListParagraph"/>
        <w:numPr>
          <w:ilvl w:val="0"/>
          <w:numId w:val="3"/>
        </w:numPr>
        <w:spacing w:line="360" w:lineRule="auto"/>
      </w:pPr>
      <w:proofErr w:type="spellStart"/>
      <w:r w:rsidRPr="00BB4DA2">
        <w:t>Analyze</w:t>
      </w:r>
      <w:proofErr w:type="spellEnd"/>
      <w:r w:rsidRPr="00BB4DA2">
        <w:t xml:space="preserve"> the visualizations and identify important sales insights such as highest sales, lowest sales, average sales, and category contribution.</w:t>
      </w:r>
    </w:p>
    <w:p w14:paraId="4B7CC991" w14:textId="77777777" w:rsidR="00BB4DA2" w:rsidRPr="00BB4DA2" w:rsidRDefault="00BB4DA2" w:rsidP="00BB4DA2">
      <w:pPr>
        <w:spacing w:line="360" w:lineRule="auto"/>
      </w:pPr>
    </w:p>
    <w:p w14:paraId="5D9C6B0C" w14:textId="02983CAB" w:rsidR="00BB4DA2" w:rsidRDefault="00BB4DA2" w:rsidP="00BB4DA2">
      <w:pPr>
        <w:ind w:left="720"/>
        <w:rPr>
          <w:b/>
          <w:bCs/>
        </w:rPr>
      </w:pPr>
    </w:p>
    <w:p w14:paraId="6DA23355" w14:textId="77777777" w:rsidR="00BB4DA2" w:rsidRDefault="00BB4DA2">
      <w:pPr>
        <w:rPr>
          <w:b/>
          <w:bCs/>
        </w:rPr>
      </w:pPr>
    </w:p>
    <w:p w14:paraId="59158F30" w14:textId="354C7194" w:rsidR="00BB4DA2" w:rsidRPr="00BB4DA2" w:rsidRDefault="00BB4DA2">
      <w:r>
        <w:rPr>
          <w:b/>
          <w:bCs/>
        </w:rPr>
        <w:lastRenderedPageBreak/>
        <w:t>OUTPUT:</w:t>
      </w:r>
    </w:p>
    <w:p w14:paraId="1C952E87" w14:textId="50C2B2AE" w:rsidR="00826173" w:rsidRDefault="00826173">
      <w:r>
        <w:rPr>
          <w:noProof/>
        </w:rPr>
        <w:drawing>
          <wp:inline distT="0" distB="0" distL="0" distR="0" wp14:anchorId="4D53BAFC" wp14:editId="2CD3E10D">
            <wp:extent cx="5731510" cy="3206115"/>
            <wp:effectExtent l="0" t="0" r="2540" b="0"/>
            <wp:docPr id="65392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2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46FA" w14:textId="2CB13B06" w:rsidR="00826173" w:rsidRDefault="00826173">
      <w:r w:rsidRPr="00826173">
        <w:drawing>
          <wp:inline distT="0" distB="0" distL="0" distR="0" wp14:anchorId="26321ACA" wp14:editId="612B01C9">
            <wp:extent cx="5731510" cy="972820"/>
            <wp:effectExtent l="0" t="0" r="2540" b="0"/>
            <wp:docPr id="14963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70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09F3" w14:textId="47EC403C" w:rsidR="00826173" w:rsidRDefault="00826173">
      <w:r w:rsidRPr="00826173">
        <w:drawing>
          <wp:inline distT="0" distB="0" distL="0" distR="0" wp14:anchorId="4D69269F" wp14:editId="704F5ECF">
            <wp:extent cx="5731510" cy="2972542"/>
            <wp:effectExtent l="0" t="0" r="2540" b="0"/>
            <wp:docPr id="7918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0716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219" w14:textId="6BD4FCD2" w:rsidR="00AB247F" w:rsidRDefault="00AB247F">
      <w:r w:rsidRPr="00AB247F">
        <w:lastRenderedPageBreak/>
        <w:drawing>
          <wp:inline distT="0" distB="0" distL="0" distR="0" wp14:anchorId="58AE6510" wp14:editId="1B348AEE">
            <wp:extent cx="5731510" cy="3270885"/>
            <wp:effectExtent l="0" t="0" r="2540" b="5715"/>
            <wp:docPr id="153666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9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47F">
        <w:drawing>
          <wp:inline distT="0" distB="0" distL="0" distR="0" wp14:anchorId="64F3E88B" wp14:editId="7F03AC11">
            <wp:extent cx="5731510" cy="2967990"/>
            <wp:effectExtent l="0" t="0" r="2540" b="3810"/>
            <wp:docPr id="107590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3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87A" w14:textId="036A499F" w:rsidR="00AB247F" w:rsidRDefault="00BB4DA2">
      <w:r w:rsidRPr="00BB4DA2">
        <w:lastRenderedPageBreak/>
        <w:drawing>
          <wp:inline distT="0" distB="0" distL="0" distR="0" wp14:anchorId="1F9711B6" wp14:editId="7E8BB599">
            <wp:extent cx="5731510" cy="3896360"/>
            <wp:effectExtent l="0" t="0" r="2540" b="8890"/>
            <wp:docPr id="13831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3EED" w14:textId="77777777" w:rsidR="00826173" w:rsidRDefault="00826173"/>
    <w:p w14:paraId="726E941F" w14:textId="77777777" w:rsidR="005F21AB" w:rsidRDefault="005F21AB"/>
    <w:p w14:paraId="7497E8F1" w14:textId="77777777" w:rsidR="005F21AB" w:rsidRDefault="005F21AB"/>
    <w:p w14:paraId="11327F8C" w14:textId="77777777" w:rsidR="005F21AB" w:rsidRDefault="005F21AB"/>
    <w:p w14:paraId="02D7334A" w14:textId="77777777" w:rsidR="005F21AB" w:rsidRDefault="005F21AB"/>
    <w:p w14:paraId="206DA9B9" w14:textId="77777777" w:rsidR="005F21AB" w:rsidRDefault="005F21AB"/>
    <w:p w14:paraId="7EB6B5F9" w14:textId="77777777" w:rsidR="005F21AB" w:rsidRDefault="005F21AB"/>
    <w:p w14:paraId="5DA211E6" w14:textId="77777777" w:rsidR="005F21AB" w:rsidRDefault="005F21AB"/>
    <w:p w14:paraId="5EF8AE01" w14:textId="77777777" w:rsidR="005F21AB" w:rsidRDefault="005F21AB"/>
    <w:p w14:paraId="136DDC33" w14:textId="2A4A569E" w:rsidR="00826173" w:rsidRPr="005F21AB" w:rsidRDefault="00BB4DA2">
      <w:pPr>
        <w:rPr>
          <w:b/>
          <w:bCs/>
        </w:rPr>
      </w:pPr>
      <w:r w:rsidRPr="005F21AB">
        <w:rPr>
          <w:b/>
          <w:bCs/>
        </w:rPr>
        <w:t>RESULT:</w:t>
      </w:r>
    </w:p>
    <w:p w14:paraId="230149AE" w14:textId="260F51DE" w:rsidR="00BB4DA2" w:rsidRDefault="005F21AB" w:rsidP="005F21AB">
      <w:pPr>
        <w:jc w:val="both"/>
      </w:pPr>
      <w:r>
        <w:tab/>
      </w:r>
      <w:r w:rsidRPr="005F21AB">
        <w:t xml:space="preserve">The sales dataset was successfully connected and </w:t>
      </w:r>
      <w:proofErr w:type="spellStart"/>
      <w:r w:rsidRPr="005F21AB">
        <w:t>analyzed</w:t>
      </w:r>
      <w:proofErr w:type="spellEnd"/>
      <w:r w:rsidRPr="005F21AB">
        <w:t xml:space="preserve"> using Tableau. Product-wise bar charts, category-wise pie charts, and sales trend line charts were created successfully. A calculated field, interactive filter, and minimum sales parameter were applied. An interactive Sales Performance Dashboard and Story were created to present the </w:t>
      </w:r>
      <w:proofErr w:type="spellStart"/>
      <w:r w:rsidRPr="005F21AB">
        <w:t>analyzed</w:t>
      </w:r>
      <w:proofErr w:type="spellEnd"/>
      <w:r w:rsidRPr="005F21AB">
        <w:t xml:space="preserve"> results effectively.</w:t>
      </w:r>
    </w:p>
    <w:sectPr w:rsidR="00BB4DA2" w:rsidSect="005F21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336"/>
    <w:multiLevelType w:val="hybridMultilevel"/>
    <w:tmpl w:val="81B0B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B19FB"/>
    <w:multiLevelType w:val="hybridMultilevel"/>
    <w:tmpl w:val="CDC48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70708"/>
    <w:multiLevelType w:val="hybridMultilevel"/>
    <w:tmpl w:val="E7E84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82108">
    <w:abstractNumId w:val="2"/>
  </w:num>
  <w:num w:numId="2" w16cid:durableId="1821847945">
    <w:abstractNumId w:val="0"/>
  </w:num>
  <w:num w:numId="3" w16cid:durableId="1610549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73"/>
    <w:rsid w:val="005F21AB"/>
    <w:rsid w:val="00702A50"/>
    <w:rsid w:val="00826173"/>
    <w:rsid w:val="00AB247F"/>
    <w:rsid w:val="00BB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3DF8"/>
  <w15:chartTrackingRefBased/>
  <w15:docId w15:val="{E55FEFF0-49C9-46D4-97C4-284E6682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dharunk890@outlook.com</cp:lastModifiedBy>
  <cp:revision>1</cp:revision>
  <dcterms:created xsi:type="dcterms:W3CDTF">2026-09-11T06:25:00Z</dcterms:created>
  <dcterms:modified xsi:type="dcterms:W3CDTF">2026-09-11T06:56:00Z</dcterms:modified>
</cp:coreProperties>
</file>