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>
          <w:rFonts w:ascii="Noto Sans CJK SC" w:hAnsi="Noto Sans CJK SC"/>
          <w:b/>
          <w:color w:val="1F4E79"/>
          <w:sz w:val="44"/>
        </w:rPr>
        <w:t>犁耙入地深度检测算法开发文档</w:t>
      </w:r>
    </w:p>
    <w:p>
      <w:pPr>
        <w:pStyle w:val="Normal"/>
        <w:jc w:val="center"/>
        <w:rPr/>
      </w:pPr>
      <w:r>
        <w:rPr>
          <w:rFonts w:ascii="Noto Sans CJK SC" w:hAnsi="Noto Sans CJK SC"/>
          <w:i/>
          <w:color w:val="5A5A5A"/>
          <w:sz w:val="24"/>
        </w:rPr>
        <w:t xml:space="preserve">开发总纲 </w:t>
      </w:r>
      <w:r>
        <w:rPr>
          <w:rFonts w:eastAsia="Noto Sans CJK SC"/>
          <w:i/>
          <w:color w:val="5A5A5A"/>
          <w:sz w:val="24"/>
        </w:rPr>
        <w:t>/ Implementation Master Plan</w:t>
      </w:r>
    </w:p>
    <w:p>
      <w:pPr>
        <w:pStyle w:val="Normal"/>
        <w:jc w:val="center"/>
        <w:rPr/>
      </w:pPr>
      <w:r>
        <w:rPr>
          <w:rFonts w:ascii="Noto Sans CJK SC" w:hAnsi="Noto Sans CJK SC"/>
          <w:sz w:val="22"/>
        </w:rPr>
        <w:t>适用场景：标定板可见，且标定板与犁耙相对位置固定的入地深度实时检测任务</w:t>
      </w:r>
    </w:p>
    <w:tbl>
      <w:tblPr>
        <w:tblStyle w:val="TableGrid"/>
        <w:tblW w:w="9632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16"/>
        <w:gridCol w:w="4815"/>
      </w:tblGrid>
      <w:tr>
        <w:trPr/>
        <w:tc>
          <w:tcPr>
            <w:tcW w:w="4816" w:type="dxa"/>
            <w:tcBorders/>
            <w:shd w:fill="4472C4"/>
            <w:vAlign w:val="center"/>
          </w:tcPr>
          <w:p>
            <w:pPr>
              <w:pStyle w:val="Normal"/>
              <w:spacing w:lineRule="auto" w:line="276" w:before="40" w:after="40"/>
              <w:jc w:val="center"/>
              <w:rPr/>
            </w:pPr>
            <w:r>
              <w:rPr>
                <w:rFonts w:ascii="Noto Sans CJK SC" w:hAnsi="Noto Sans CJK SC"/>
                <w:b/>
                <w:color w:val="FFFFFF"/>
                <w:sz w:val="21"/>
              </w:rPr>
              <w:t>项目目标</w:t>
            </w:r>
          </w:p>
        </w:tc>
        <w:tc>
          <w:tcPr>
            <w:tcW w:w="4815" w:type="dxa"/>
            <w:tcBorders/>
            <w:vAlign w:val="center"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rFonts w:ascii="Noto Sans CJK SC" w:hAnsi="Noto Sans CJK SC"/>
                <w:sz w:val="21"/>
              </w:rPr>
              <w:t>基于标定板位姿和地面参考平面，实时估计犁耙标定点到地面的距离，并输出耕作深度。</w:t>
            </w:r>
          </w:p>
        </w:tc>
      </w:tr>
      <w:tr>
        <w:trPr/>
        <w:tc>
          <w:tcPr>
            <w:tcW w:w="4816" w:type="dxa"/>
            <w:tcBorders/>
            <w:shd w:fill="4472C4"/>
            <w:vAlign w:val="center"/>
          </w:tcPr>
          <w:p>
            <w:pPr>
              <w:pStyle w:val="Normal"/>
              <w:spacing w:lineRule="auto" w:line="276" w:before="40" w:after="40"/>
              <w:jc w:val="center"/>
              <w:rPr/>
            </w:pPr>
            <w:r>
              <w:rPr>
                <w:rFonts w:ascii="Noto Sans CJK SC" w:hAnsi="Noto Sans CJK SC"/>
                <w:b/>
                <w:color w:val="FFFFFF"/>
                <w:sz w:val="21"/>
              </w:rPr>
              <w:t>核心输入</w:t>
            </w:r>
          </w:p>
        </w:tc>
        <w:tc>
          <w:tcPr>
            <w:tcW w:w="4815" w:type="dxa"/>
            <w:tcBorders/>
            <w:vAlign w:val="center"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rFonts w:eastAsia="Noto Sans CJK SC"/>
                <w:sz w:val="21"/>
              </w:rPr>
              <w:t xml:space="preserve">ZED RGB </w:t>
            </w:r>
            <w:r>
              <w:rPr>
                <w:rFonts w:ascii="Noto Sans CJK SC" w:hAnsi="Noto Sans CJK SC"/>
                <w:sz w:val="21"/>
              </w:rPr>
              <w:t>图像、</w:t>
            </w:r>
            <w:r>
              <w:rPr>
                <w:rFonts w:eastAsia="Noto Sans CJK SC"/>
                <w:sz w:val="21"/>
              </w:rPr>
              <w:t>CameraInfo</w:t>
            </w:r>
            <w:r>
              <w:rPr>
                <w:rFonts w:ascii="Noto Sans CJK SC" w:hAnsi="Noto Sans CJK SC"/>
                <w:sz w:val="21"/>
              </w:rPr>
              <w:t xml:space="preserve">、点云 </w:t>
            </w:r>
            <w:r>
              <w:rPr>
                <w:rFonts w:eastAsia="Noto Sans CJK SC"/>
                <w:sz w:val="21"/>
              </w:rPr>
              <w:t xml:space="preserve">/ </w:t>
            </w:r>
            <w:r>
              <w:rPr>
                <w:rFonts w:ascii="Noto Sans CJK SC" w:hAnsi="Noto Sans CJK SC"/>
                <w:sz w:val="21"/>
              </w:rPr>
              <w:t>深度数据。</w:t>
            </w:r>
          </w:p>
        </w:tc>
      </w:tr>
      <w:tr>
        <w:trPr/>
        <w:tc>
          <w:tcPr>
            <w:tcW w:w="4816" w:type="dxa"/>
            <w:tcBorders/>
            <w:shd w:fill="4472C4"/>
            <w:vAlign w:val="center"/>
          </w:tcPr>
          <w:p>
            <w:pPr>
              <w:pStyle w:val="Normal"/>
              <w:spacing w:lineRule="auto" w:line="276" w:before="40" w:after="40"/>
              <w:jc w:val="center"/>
              <w:rPr/>
            </w:pPr>
            <w:r>
              <w:rPr>
                <w:rFonts w:ascii="Noto Sans CJK SC" w:hAnsi="Noto Sans CJK SC"/>
                <w:b/>
                <w:color w:val="FFFFFF"/>
                <w:sz w:val="21"/>
              </w:rPr>
              <w:t>核心输出</w:t>
            </w:r>
          </w:p>
        </w:tc>
        <w:tc>
          <w:tcPr>
            <w:tcW w:w="4815" w:type="dxa"/>
            <w:tcBorders/>
            <w:vAlign w:val="center"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rFonts w:ascii="Noto Sans CJK SC" w:hAnsi="Noto Sans CJK SC"/>
                <w:sz w:val="21"/>
              </w:rPr>
              <w:t>标定板位姿、犁耙标定点三维位置、地面平面参数、入地深度、</w:t>
            </w:r>
            <w:r>
              <w:rPr>
                <w:rFonts w:eastAsia="Noto Sans CJK SC"/>
                <w:sz w:val="21"/>
              </w:rPr>
              <w:t xml:space="preserve">RViz </w:t>
            </w:r>
            <w:r>
              <w:rPr>
                <w:rFonts w:ascii="Noto Sans CJK SC" w:hAnsi="Noto Sans CJK SC"/>
                <w:sz w:val="21"/>
              </w:rPr>
              <w:t>可视化结果。</w:t>
            </w:r>
          </w:p>
        </w:tc>
      </w:tr>
      <w:tr>
        <w:trPr/>
        <w:tc>
          <w:tcPr>
            <w:tcW w:w="4816" w:type="dxa"/>
            <w:tcBorders/>
            <w:shd w:fill="4472C4"/>
            <w:vAlign w:val="center"/>
          </w:tcPr>
          <w:p>
            <w:pPr>
              <w:pStyle w:val="Normal"/>
              <w:spacing w:lineRule="auto" w:line="276" w:before="40" w:after="40"/>
              <w:jc w:val="center"/>
              <w:rPr/>
            </w:pPr>
            <w:r>
              <w:rPr>
                <w:rFonts w:ascii="Noto Sans CJK SC" w:hAnsi="Noto Sans CJK SC"/>
                <w:b/>
                <w:color w:val="FFFFFF"/>
                <w:sz w:val="21"/>
              </w:rPr>
              <w:t>开发原则</w:t>
            </w:r>
          </w:p>
        </w:tc>
        <w:tc>
          <w:tcPr>
            <w:tcW w:w="4815" w:type="dxa"/>
            <w:tcBorders/>
            <w:vAlign w:val="center"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rFonts w:ascii="Noto Sans CJK SC" w:hAnsi="Noto Sans CJK SC"/>
                <w:sz w:val="21"/>
              </w:rPr>
              <w:t>按模块分阶段实现；每一步先打通、测试、验收，再进入下一步，避免多模块同时调试。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ascii="Noto Sans CJK SC" w:hAnsi="Noto Sans CJK SC"/>
          <w:b/>
          <w:color w:val="1F4E79"/>
          <w:sz w:val="23"/>
        </w:rPr>
        <w:t xml:space="preserve">开发总流程：数据链路 → 标定板位姿 → 犁耙点变换 → 地面平面 → 深度计算 → </w:t>
      </w:r>
      <w:r>
        <w:rPr>
          <w:rFonts w:eastAsia="Noto Sans CJK SC"/>
          <w:b/>
          <w:color w:val="1F4E79"/>
          <w:sz w:val="23"/>
        </w:rPr>
        <w:t xml:space="preserve">RViz </w:t>
      </w:r>
      <w:r>
        <w:rPr>
          <w:rFonts w:ascii="Noto Sans CJK SC" w:hAnsi="Noto Sans CJK SC"/>
          <w:b/>
          <w:color w:val="1F4E79"/>
          <w:sz w:val="23"/>
        </w:rPr>
        <w:t>可视化</w:t>
      </w:r>
    </w:p>
    <w:p>
      <w:pPr>
        <w:pStyle w:val="Normal"/>
        <w:rPr/>
      </w:pPr>
      <w:r>
        <w:rPr/>
        <w:br/>
      </w:r>
      <w:r>
        <w:rPr/>
        <w:t>我现在需要开发一套基于犁耙犁地深度检测的算法，条件如下，上方固定</w:t>
      </w:r>
      <w:r>
        <w:rPr/>
        <w:t>ZED2i</w:t>
      </w:r>
      <w:r>
        <w:rPr/>
        <w:t>相机，要求检测犁耙标定位置进入地面的深度。当前的方案是在犁耙上方固定标定板。相机检测标定板位姿，然后根据犁耙与标定板子的相对位置参数，确定犁耙的空间位置。然后以地面作为参考平面，计算犁耙到参考平面的距离作为耕作深度。</w:t>
      </w:r>
    </w:p>
    <w:p>
      <w:pPr>
        <w:pStyle w:val="Normal"/>
        <w:rPr/>
      </w:pPr>
      <w:r>
        <w:rPr/>
        <w:t>当前环境如下：容器内安装</w:t>
      </w:r>
      <w:r>
        <w:rPr/>
        <w:t>zed ros wrapper,</w:t>
      </w:r>
      <w:r>
        <w:rPr/>
        <w:t>用来发布传感器数据。我在宿主机的安装有</w:t>
      </w:r>
      <w:r>
        <w:rPr/>
        <w:t>ZED python wrapper</w:t>
      </w:r>
      <w:r>
        <w:rPr/>
        <w:t>的</w:t>
      </w:r>
      <w:r>
        <w:rPr/>
        <w:t>python</w:t>
      </w:r>
      <w:r>
        <w:rPr/>
        <w:t>环境中作开发。现在对你有以下要求，首先读懂开发总纲，明确项目目标和每一阶段的开发任务。其次，要求开发过程一步一步推进，每一阶段都需要在明确上一阶段开发完成，并且进行功能验证后再开发下一阶段。另一个文件为当前的</w:t>
      </w:r>
      <w:r>
        <w:rPr/>
        <w:t xml:space="preserve">python </w:t>
      </w:r>
      <w:r>
        <w:rPr/>
        <w:t>环境中的开发目录。首先我需要你完全了解整个项目逻辑后再进行开发，开发过程按照项目目录来，如果项目目录合理则不改动，如果不合理，请给出脚本生成全新的目录</w:t>
      </w:r>
      <w:r>
        <w:br w:type="page"/>
      </w:r>
    </w:p>
    <w:p>
      <w:pPr>
        <w:pStyle w:val="Heading1"/>
        <w:spacing w:before="120" w:after="80"/>
        <w:rPr/>
      </w:pPr>
      <w:r>
        <w:rPr>
          <w:rFonts w:eastAsia="Noto Sans CJK SC" w:ascii="Noto Sans CJK SC" w:hAnsi="Noto Sans CJK SC"/>
          <w:b/>
          <w:color w:val="1F4E79"/>
          <w:sz w:val="30"/>
        </w:rPr>
        <w:t xml:space="preserve">1. </w:t>
      </w:r>
      <w:r>
        <w:rPr>
          <w:rFonts w:ascii="Noto Sans CJK SC" w:hAnsi="Noto Sans CJK SC" w:eastAsia="Noto Sans CJK SC"/>
          <w:b/>
          <w:color w:val="1F4E79"/>
          <w:sz w:val="30"/>
        </w:rPr>
        <w:t>项目目标与范围</w:t>
      </w:r>
    </w:p>
    <w:p>
      <w:pPr>
        <w:pStyle w:val="Normal"/>
        <w:spacing w:lineRule="auto" w:line="300" w:before="0" w:after="80"/>
        <w:rPr/>
      </w:pPr>
      <w:r>
        <w:rPr>
          <w:rFonts w:ascii="Noto Sans CJK SC" w:hAnsi="Noto Sans CJK SC"/>
          <w:sz w:val="21"/>
        </w:rPr>
        <w:t>本项目面向犁耙入地深度实时检测任务，在“标定板可见、且标定板与犁耙相对位置固定”的条件下，建立一套可工程落地的视觉—几何联合测量方法。</w:t>
      </w:r>
    </w:p>
    <w:p>
      <w:pPr>
        <w:pStyle w:val="Normal"/>
        <w:spacing w:lineRule="auto" w:line="288" w:before="0" w:after="40"/>
        <w:ind w:left="340" w:hanging="227"/>
        <w:rPr/>
      </w:pPr>
      <w:r>
        <w:rPr>
          <w:rFonts w:eastAsia="Noto Sans CJK SC"/>
          <w:b/>
          <w:color w:val="1F4E79"/>
          <w:sz w:val="21"/>
        </w:rPr>
        <w:t xml:space="preserve">• </w:t>
      </w:r>
      <w:r>
        <w:rPr>
          <w:rFonts w:ascii="Noto Sans CJK SC" w:hAnsi="Noto Sans CJK SC"/>
          <w:sz w:val="21"/>
        </w:rPr>
        <w:t>检测标定板并估计其相对于相机的位姿；</w:t>
      </w:r>
    </w:p>
    <w:p>
      <w:pPr>
        <w:pStyle w:val="Normal"/>
        <w:spacing w:lineRule="auto" w:line="288" w:before="0" w:after="40"/>
        <w:ind w:left="340" w:hanging="227"/>
        <w:rPr/>
      </w:pPr>
      <w:r>
        <w:rPr>
          <w:rFonts w:eastAsia="Noto Sans CJK SC"/>
          <w:b/>
          <w:color w:val="1F4E79"/>
          <w:sz w:val="21"/>
        </w:rPr>
        <w:t xml:space="preserve">• </w:t>
      </w:r>
      <w:r>
        <w:rPr>
          <w:rFonts w:ascii="Noto Sans CJK SC" w:hAnsi="Noto Sans CJK SC"/>
          <w:sz w:val="21"/>
        </w:rPr>
        <w:t>利用标定板与犁耙标定点之间的固定外参，计算犁耙测量点三维位置；</w:t>
      </w:r>
    </w:p>
    <w:p>
      <w:pPr>
        <w:pStyle w:val="Normal"/>
        <w:spacing w:lineRule="auto" w:line="288" w:before="0" w:after="40"/>
        <w:ind w:left="340" w:hanging="227"/>
        <w:rPr/>
      </w:pPr>
      <w:r>
        <w:rPr>
          <w:rFonts w:eastAsia="Noto Sans CJK SC"/>
          <w:b/>
          <w:color w:val="1F4E79"/>
          <w:sz w:val="21"/>
        </w:rPr>
        <w:t xml:space="preserve">• </w:t>
      </w:r>
      <w:r>
        <w:rPr>
          <w:rFonts w:ascii="Noto Sans CJK SC" w:hAnsi="Noto Sans CJK SC"/>
          <w:sz w:val="21"/>
        </w:rPr>
        <w:t>将地面定义为参考平面，并通过点云拟合求得平面参数；</w:t>
      </w:r>
    </w:p>
    <w:p>
      <w:pPr>
        <w:pStyle w:val="Normal"/>
        <w:spacing w:lineRule="auto" w:line="288" w:before="0" w:after="40"/>
        <w:ind w:left="340" w:hanging="227"/>
        <w:rPr/>
      </w:pPr>
      <w:r>
        <w:rPr>
          <w:rFonts w:eastAsia="Noto Sans CJK SC"/>
          <w:b/>
          <w:color w:val="1F4E79"/>
          <w:sz w:val="21"/>
        </w:rPr>
        <w:t xml:space="preserve">• </w:t>
      </w:r>
      <w:r>
        <w:rPr>
          <w:rFonts w:ascii="Noto Sans CJK SC" w:hAnsi="Noto Sans CJK SC"/>
          <w:sz w:val="21"/>
        </w:rPr>
        <w:t>计算犁耙标定点到参考平面的距离，作为耕作深度；</w:t>
      </w:r>
    </w:p>
    <w:p>
      <w:pPr>
        <w:pStyle w:val="Normal"/>
        <w:spacing w:lineRule="auto" w:line="288" w:before="0" w:after="40"/>
        <w:ind w:left="340" w:hanging="227"/>
        <w:rPr/>
      </w:pPr>
      <w:r>
        <w:rPr>
          <w:rFonts w:eastAsia="Noto Sans CJK SC"/>
          <w:b/>
          <w:color w:val="1F4E79"/>
          <w:sz w:val="21"/>
        </w:rPr>
        <w:t xml:space="preserve">• </w:t>
      </w:r>
      <w:r>
        <w:rPr>
          <w:rFonts w:ascii="Noto Sans CJK SC" w:hAnsi="Noto Sans CJK SC"/>
          <w:sz w:val="21"/>
        </w:rPr>
        <w:t xml:space="preserve">在 </w:t>
      </w:r>
      <w:r>
        <w:rPr>
          <w:rFonts w:eastAsia="Noto Sans CJK SC"/>
          <w:sz w:val="21"/>
        </w:rPr>
        <w:t xml:space="preserve">RViz </w:t>
      </w:r>
      <w:r>
        <w:rPr>
          <w:rFonts w:ascii="Noto Sans CJK SC" w:hAnsi="Noto Sans CJK SC"/>
          <w:sz w:val="21"/>
        </w:rPr>
        <w:t>中发布深度结果与调试可视化。</w:t>
      </w:r>
    </w:p>
    <w:p>
      <w:pPr>
        <w:pStyle w:val="Heading1"/>
        <w:spacing w:before="120" w:after="80"/>
        <w:rPr/>
      </w:pPr>
      <w:r>
        <w:rPr>
          <w:rFonts w:eastAsia="Noto Sans CJK SC" w:ascii="Noto Sans CJK SC" w:hAnsi="Noto Sans CJK SC"/>
          <w:b/>
          <w:color w:val="1F4E79"/>
          <w:sz w:val="30"/>
        </w:rPr>
        <w:t xml:space="preserve">2. </w:t>
      </w:r>
      <w:r>
        <w:rPr>
          <w:rFonts w:ascii="Noto Sans CJK SC" w:hAnsi="Noto Sans CJK SC" w:eastAsia="Noto Sans CJK SC"/>
          <w:b/>
          <w:color w:val="1F4E79"/>
          <w:sz w:val="30"/>
        </w:rPr>
        <w:t>开发原则</w:t>
      </w:r>
    </w:p>
    <w:p>
      <w:pPr>
        <w:pStyle w:val="Normal"/>
        <w:spacing w:lineRule="auto" w:line="288" w:before="0" w:after="40"/>
        <w:ind w:left="340" w:hanging="227"/>
        <w:rPr/>
      </w:pPr>
      <w:r>
        <w:rPr>
          <w:rFonts w:eastAsia="Noto Sans CJK SC"/>
          <w:b/>
          <w:color w:val="1F4E79"/>
          <w:sz w:val="21"/>
        </w:rPr>
        <w:t xml:space="preserve">• </w:t>
      </w:r>
      <w:r>
        <w:rPr>
          <w:rFonts w:ascii="Noto Sans CJK SC" w:hAnsi="Noto Sans CJK SC"/>
          <w:sz w:val="21"/>
        </w:rPr>
        <w:t xml:space="preserve">先打通 </w:t>
      </w:r>
      <w:r>
        <w:rPr>
          <w:rFonts w:eastAsia="Noto Sans CJK SC"/>
          <w:sz w:val="21"/>
        </w:rPr>
        <w:t xml:space="preserve">ROS2 </w:t>
      </w:r>
      <w:r>
        <w:rPr>
          <w:rFonts w:ascii="Noto Sans CJK SC" w:hAnsi="Noto Sans CJK SC"/>
          <w:sz w:val="21"/>
        </w:rPr>
        <w:t>数据链路，再做算法模块，不在数据未通时调算法；</w:t>
      </w:r>
    </w:p>
    <w:p>
      <w:pPr>
        <w:pStyle w:val="Normal"/>
        <w:spacing w:lineRule="auto" w:line="288" w:before="0" w:after="40"/>
        <w:ind w:left="340" w:hanging="227"/>
        <w:rPr/>
      </w:pPr>
      <w:r>
        <w:rPr>
          <w:rFonts w:eastAsia="Noto Sans CJK SC"/>
          <w:b/>
          <w:color w:val="1F4E79"/>
          <w:sz w:val="21"/>
        </w:rPr>
        <w:t xml:space="preserve">• </w:t>
      </w:r>
      <w:r>
        <w:rPr>
          <w:rFonts w:ascii="Noto Sans CJK SC" w:hAnsi="Noto Sans CJK SC"/>
          <w:sz w:val="21"/>
        </w:rPr>
        <w:t>先实现单一功能，再做模块集成，每一步都必须有明确的测试和验收标准；</w:t>
      </w:r>
    </w:p>
    <w:p>
      <w:pPr>
        <w:pStyle w:val="Normal"/>
        <w:spacing w:lineRule="auto" w:line="288" w:before="0" w:after="40"/>
        <w:ind w:left="340" w:hanging="227"/>
        <w:rPr/>
      </w:pPr>
      <w:r>
        <w:rPr>
          <w:rFonts w:eastAsia="Noto Sans CJK SC"/>
          <w:b/>
          <w:color w:val="1F4E79"/>
          <w:sz w:val="21"/>
        </w:rPr>
        <w:t xml:space="preserve">• </w:t>
      </w:r>
      <w:r>
        <w:rPr>
          <w:rFonts w:ascii="Noto Sans CJK SC" w:hAnsi="Noto Sans CJK SC"/>
          <w:sz w:val="21"/>
        </w:rPr>
        <w:t>第一版追求“稳定跑通”，后续再逐步提升精度、鲁棒性和实时性；</w:t>
      </w:r>
    </w:p>
    <w:p>
      <w:pPr>
        <w:pStyle w:val="Normal"/>
        <w:spacing w:lineRule="auto" w:line="288" w:before="0" w:after="40"/>
        <w:ind w:left="340" w:hanging="227"/>
        <w:rPr/>
      </w:pPr>
      <w:r>
        <w:rPr>
          <w:rFonts w:eastAsia="Noto Sans CJK SC"/>
          <w:b/>
          <w:color w:val="1F4E79"/>
          <w:sz w:val="21"/>
        </w:rPr>
        <w:t xml:space="preserve">• </w:t>
      </w:r>
      <w:r>
        <w:rPr>
          <w:rFonts w:ascii="Noto Sans CJK SC" w:hAnsi="Noto Sans CJK SC"/>
          <w:sz w:val="21"/>
        </w:rPr>
        <w:t xml:space="preserve">第一版统一在相机坐标系下完成计算，不优先引入 </w:t>
      </w:r>
      <w:r>
        <w:rPr>
          <w:rFonts w:eastAsia="Noto Sans CJK SC"/>
          <w:sz w:val="21"/>
        </w:rPr>
        <w:t xml:space="preserve">map / odom </w:t>
      </w:r>
      <w:r>
        <w:rPr>
          <w:rFonts w:ascii="Noto Sans CJK SC" w:hAnsi="Noto Sans CJK SC"/>
          <w:sz w:val="21"/>
        </w:rPr>
        <w:t>全局坐标系；</w:t>
      </w:r>
    </w:p>
    <w:p>
      <w:pPr>
        <w:pStyle w:val="Normal"/>
        <w:spacing w:lineRule="auto" w:line="288" w:before="0" w:after="40"/>
        <w:ind w:left="340" w:hanging="227"/>
        <w:rPr/>
      </w:pPr>
      <w:r>
        <w:rPr>
          <w:rFonts w:eastAsia="Noto Sans CJK SC"/>
          <w:b/>
          <w:color w:val="1F4E79"/>
          <w:sz w:val="21"/>
        </w:rPr>
        <w:t xml:space="preserve">• </w:t>
      </w:r>
      <w:r>
        <w:rPr>
          <w:rFonts w:ascii="Noto Sans CJK SC" w:hAnsi="Noto Sans CJK SC"/>
          <w:sz w:val="21"/>
        </w:rPr>
        <w:t xml:space="preserve">每一阶段都保留调试输出和 </w:t>
      </w:r>
      <w:r>
        <w:rPr>
          <w:rFonts w:eastAsia="Noto Sans CJK SC"/>
          <w:sz w:val="21"/>
        </w:rPr>
        <w:t xml:space="preserve">RViz </w:t>
      </w:r>
      <w:r>
        <w:rPr>
          <w:rFonts w:ascii="Noto Sans CJK SC" w:hAnsi="Noto Sans CJK SC"/>
          <w:sz w:val="21"/>
        </w:rPr>
        <w:t>可视化，便于快速定位问题。</w:t>
      </w:r>
    </w:p>
    <w:p>
      <w:pPr>
        <w:pStyle w:val="Heading1"/>
        <w:spacing w:before="120" w:after="80"/>
        <w:rPr/>
      </w:pPr>
      <w:r>
        <w:rPr>
          <w:rFonts w:eastAsia="Noto Sans CJK SC" w:ascii="Noto Sans CJK SC" w:hAnsi="Noto Sans CJK SC"/>
          <w:b/>
          <w:color w:val="1F4E79"/>
          <w:sz w:val="30"/>
        </w:rPr>
        <w:t xml:space="preserve">3. </w:t>
      </w:r>
      <w:r>
        <w:rPr>
          <w:rFonts w:ascii="Noto Sans CJK SC" w:hAnsi="Noto Sans CJK SC" w:eastAsia="Noto Sans CJK SC"/>
          <w:b/>
          <w:color w:val="1F4E79"/>
          <w:sz w:val="30"/>
        </w:rPr>
        <w:t>算法总体链路</w:t>
      </w:r>
    </w:p>
    <w:tbl>
      <w:tblPr>
        <w:tblStyle w:val="TableGrid"/>
        <w:tblW w:w="9633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11"/>
        <w:gridCol w:w="3211"/>
        <w:gridCol w:w="3211"/>
      </w:tblGrid>
      <w:tr>
        <w:trPr/>
        <w:tc>
          <w:tcPr>
            <w:tcW w:w="3211" w:type="dxa"/>
            <w:tcBorders/>
            <w:shd w:fill="5B9BD5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Noto Sans CJK SC" w:hAnsi="Noto Sans CJK SC"/>
                <w:b/>
                <w:color w:val="FFFFFF"/>
                <w:sz w:val="21"/>
              </w:rPr>
              <w:t>阶段</w:t>
            </w:r>
          </w:p>
        </w:tc>
        <w:tc>
          <w:tcPr>
            <w:tcW w:w="3211" w:type="dxa"/>
            <w:tcBorders/>
            <w:shd w:fill="5B9BD5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Noto Sans CJK SC" w:hAnsi="Noto Sans CJK SC"/>
                <w:b/>
                <w:color w:val="FFFFFF"/>
                <w:sz w:val="21"/>
              </w:rPr>
              <w:t>输入</w:t>
            </w:r>
          </w:p>
        </w:tc>
        <w:tc>
          <w:tcPr>
            <w:tcW w:w="3211" w:type="dxa"/>
            <w:tcBorders/>
            <w:shd w:fill="5B9BD5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Noto Sans CJK SC" w:hAnsi="Noto Sans CJK SC"/>
                <w:b/>
                <w:color w:val="FFFFFF"/>
                <w:sz w:val="21"/>
              </w:rPr>
              <w:t>输出</w:t>
            </w:r>
          </w:p>
        </w:tc>
      </w:tr>
      <w:tr>
        <w:trPr/>
        <w:tc>
          <w:tcPr>
            <w:tcW w:w="32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Noto Sans CJK SC" w:hAnsi="Noto Sans CJK SC"/>
                <w:sz w:val="20"/>
              </w:rPr>
              <w:t>标定板检测与位姿估计</w:t>
            </w:r>
          </w:p>
        </w:tc>
        <w:tc>
          <w:tcPr>
            <w:tcW w:w="32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Noto Sans CJK SC"/>
                <w:sz w:val="20"/>
              </w:rPr>
              <w:t xml:space="preserve">RGB </w:t>
            </w:r>
            <w:r>
              <w:rPr>
                <w:rFonts w:ascii="Noto Sans CJK SC" w:hAnsi="Noto Sans CJK SC"/>
                <w:sz w:val="20"/>
              </w:rPr>
              <w:t xml:space="preserve">图像 </w:t>
            </w:r>
            <w:r>
              <w:rPr>
                <w:rFonts w:eastAsia="Noto Sans CJK SC"/>
                <w:sz w:val="20"/>
              </w:rPr>
              <w:t>+ CameraInfo</w:t>
            </w:r>
          </w:p>
        </w:tc>
        <w:tc>
          <w:tcPr>
            <w:tcW w:w="32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Noto Sans CJK SC"/>
                <w:sz w:val="20"/>
              </w:rPr>
              <w:t>T_C_B</w:t>
            </w:r>
          </w:p>
        </w:tc>
      </w:tr>
      <w:tr>
        <w:trPr/>
        <w:tc>
          <w:tcPr>
            <w:tcW w:w="32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Noto Sans CJK SC" w:hAnsi="Noto Sans CJK SC"/>
                <w:sz w:val="20"/>
              </w:rPr>
              <w:t>犁耙标定点位置解算</w:t>
            </w:r>
          </w:p>
        </w:tc>
        <w:tc>
          <w:tcPr>
            <w:tcW w:w="32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Noto Sans CJK SC"/>
                <w:sz w:val="20"/>
              </w:rPr>
              <w:t>T_C_B + p_B</w:t>
            </w:r>
          </w:p>
        </w:tc>
        <w:tc>
          <w:tcPr>
            <w:tcW w:w="32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Noto Sans CJK SC"/>
                <w:sz w:val="20"/>
              </w:rPr>
              <w:t>p_C</w:t>
            </w:r>
          </w:p>
        </w:tc>
      </w:tr>
      <w:tr>
        <w:trPr/>
        <w:tc>
          <w:tcPr>
            <w:tcW w:w="32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Noto Sans CJK SC" w:hAnsi="Noto Sans CJK SC"/>
                <w:sz w:val="20"/>
              </w:rPr>
              <w:t xml:space="preserve">地面 </w:t>
            </w:r>
            <w:r>
              <w:rPr>
                <w:rFonts w:eastAsia="Noto Sans CJK SC"/>
                <w:sz w:val="20"/>
              </w:rPr>
              <w:t xml:space="preserve">ROI </w:t>
            </w:r>
            <w:r>
              <w:rPr>
                <w:rFonts w:ascii="Noto Sans CJK SC" w:hAnsi="Noto Sans CJK SC"/>
                <w:sz w:val="20"/>
              </w:rPr>
              <w:t>提取与平面拟合</w:t>
            </w:r>
          </w:p>
        </w:tc>
        <w:tc>
          <w:tcPr>
            <w:tcW w:w="32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Noto Sans CJK SC" w:hAnsi="Noto Sans CJK SC"/>
                <w:sz w:val="20"/>
              </w:rPr>
              <w:t xml:space="preserve">点云 </w:t>
            </w:r>
            <w:r>
              <w:rPr>
                <w:rFonts w:eastAsia="Noto Sans CJK SC"/>
                <w:sz w:val="20"/>
              </w:rPr>
              <w:t xml:space="preserve">/ </w:t>
            </w:r>
            <w:r>
              <w:rPr>
                <w:rFonts w:ascii="Noto Sans CJK SC" w:hAnsi="Noto Sans CJK SC"/>
                <w:sz w:val="20"/>
              </w:rPr>
              <w:t>深度</w:t>
            </w:r>
          </w:p>
        </w:tc>
        <w:tc>
          <w:tcPr>
            <w:tcW w:w="32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Noto Sans CJK SC"/>
                <w:sz w:val="20"/>
              </w:rPr>
              <w:t>π = [a,b,c,d]</w:t>
            </w:r>
          </w:p>
        </w:tc>
      </w:tr>
      <w:tr>
        <w:trPr/>
        <w:tc>
          <w:tcPr>
            <w:tcW w:w="32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Noto Sans CJK SC" w:hAnsi="Noto Sans CJK SC"/>
                <w:sz w:val="20"/>
              </w:rPr>
              <w:t>入地深度计算</w:t>
            </w:r>
          </w:p>
        </w:tc>
        <w:tc>
          <w:tcPr>
            <w:tcW w:w="32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Noto Sans CJK SC"/>
                <w:sz w:val="20"/>
              </w:rPr>
              <w:t>p_C + π</w:t>
            </w:r>
          </w:p>
        </w:tc>
        <w:tc>
          <w:tcPr>
            <w:tcW w:w="32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Noto Sans CJK SC"/>
                <w:sz w:val="20"/>
              </w:rPr>
              <w:t>signed_dist, depth</w:t>
            </w:r>
          </w:p>
        </w:tc>
      </w:tr>
      <w:tr>
        <w:trPr/>
        <w:tc>
          <w:tcPr>
            <w:tcW w:w="32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Noto Sans CJK SC"/>
                <w:sz w:val="20"/>
              </w:rPr>
              <w:t xml:space="preserve">RViz </w:t>
            </w:r>
            <w:r>
              <w:rPr>
                <w:rFonts w:ascii="Noto Sans CJK SC" w:hAnsi="Noto Sans CJK SC"/>
                <w:sz w:val="20"/>
              </w:rPr>
              <w:t>可视化</w:t>
            </w:r>
          </w:p>
        </w:tc>
        <w:tc>
          <w:tcPr>
            <w:tcW w:w="32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Noto Sans CJK SC" w:hAnsi="Noto Sans CJK SC"/>
                <w:sz w:val="20"/>
              </w:rPr>
              <w:t xml:space="preserve">位姿 </w:t>
            </w:r>
            <w:r>
              <w:rPr>
                <w:rFonts w:eastAsia="Noto Sans CJK SC"/>
                <w:sz w:val="20"/>
              </w:rPr>
              <w:t xml:space="preserve">/ </w:t>
            </w:r>
            <w:r>
              <w:rPr>
                <w:rFonts w:ascii="Noto Sans CJK SC" w:hAnsi="Noto Sans CJK SC"/>
                <w:sz w:val="20"/>
              </w:rPr>
              <w:t xml:space="preserve">点 </w:t>
            </w:r>
            <w:r>
              <w:rPr>
                <w:rFonts w:eastAsia="Noto Sans CJK SC"/>
                <w:sz w:val="20"/>
              </w:rPr>
              <w:t xml:space="preserve">/ </w:t>
            </w:r>
            <w:r>
              <w:rPr>
                <w:rFonts w:ascii="Noto Sans CJK SC" w:hAnsi="Noto Sans CJK SC"/>
                <w:sz w:val="20"/>
              </w:rPr>
              <w:t xml:space="preserve">平面 </w:t>
            </w:r>
            <w:r>
              <w:rPr>
                <w:rFonts w:eastAsia="Noto Sans CJK SC"/>
                <w:sz w:val="20"/>
              </w:rPr>
              <w:t xml:space="preserve">/ </w:t>
            </w:r>
            <w:r>
              <w:rPr>
                <w:rFonts w:ascii="Noto Sans CJK SC" w:hAnsi="Noto Sans CJK SC"/>
                <w:sz w:val="20"/>
              </w:rPr>
              <w:t>深度</w:t>
            </w:r>
          </w:p>
        </w:tc>
        <w:tc>
          <w:tcPr>
            <w:tcW w:w="32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Noto Sans CJK SC"/>
                <w:sz w:val="20"/>
              </w:rPr>
              <w:t xml:space="preserve">Marker / </w:t>
            </w:r>
            <w:r>
              <w:rPr>
                <w:rFonts w:ascii="Noto Sans CJK SC" w:hAnsi="Noto Sans CJK SC"/>
                <w:sz w:val="20"/>
              </w:rPr>
              <w:t xml:space="preserve">文本 </w:t>
            </w:r>
            <w:r>
              <w:rPr>
                <w:rFonts w:eastAsia="Noto Sans CJK SC"/>
                <w:sz w:val="20"/>
              </w:rPr>
              <w:t xml:space="preserve">/ </w:t>
            </w:r>
            <w:r>
              <w:rPr>
                <w:rFonts w:ascii="Noto Sans CJK SC" w:hAnsi="Noto Sans CJK SC"/>
                <w:sz w:val="20"/>
              </w:rPr>
              <w:t>线段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spacing w:before="120" w:after="80"/>
        <w:rPr/>
      </w:pPr>
      <w:r>
        <w:rPr>
          <w:rFonts w:eastAsia="Noto Sans CJK SC" w:ascii="Noto Sans CJK SC" w:hAnsi="Noto Sans CJK SC"/>
          <w:b/>
          <w:color w:val="1F4E79"/>
          <w:sz w:val="30"/>
        </w:rPr>
        <w:t xml:space="preserve">4. </w:t>
      </w:r>
      <w:r>
        <w:rPr>
          <w:rFonts w:ascii="Noto Sans CJK SC" w:hAnsi="Noto Sans CJK SC" w:eastAsia="Noto Sans CJK SC"/>
          <w:b/>
          <w:color w:val="1F4E79"/>
          <w:sz w:val="30"/>
        </w:rPr>
        <w:t>坐标系与核心变量</w:t>
      </w:r>
    </w:p>
    <w:p>
      <w:pPr>
        <w:pStyle w:val="Normal"/>
        <w:spacing w:lineRule="auto" w:line="288" w:before="0" w:after="40"/>
        <w:ind w:left="340" w:hanging="227"/>
        <w:rPr/>
      </w:pPr>
      <w:r>
        <w:rPr>
          <w:rFonts w:eastAsia="Noto Sans CJK SC"/>
          <w:b/>
          <w:color w:val="1F4E79"/>
          <w:sz w:val="21"/>
        </w:rPr>
        <w:t xml:space="preserve">• </w:t>
      </w:r>
      <w:r>
        <w:rPr>
          <w:rFonts w:eastAsia="Noto Sans CJK SC"/>
          <w:sz w:val="21"/>
        </w:rPr>
        <w:t>C</w:t>
      </w:r>
      <w:r>
        <w:rPr>
          <w:rFonts w:ascii="Noto Sans CJK SC" w:hAnsi="Noto Sans CJK SC"/>
          <w:sz w:val="21"/>
        </w:rPr>
        <w:t>：相机坐标系，作为第一版算法的统一参考坐标系；</w:t>
      </w:r>
    </w:p>
    <w:p>
      <w:pPr>
        <w:pStyle w:val="Normal"/>
        <w:spacing w:lineRule="auto" w:line="288" w:before="0" w:after="40"/>
        <w:ind w:left="340" w:hanging="227"/>
        <w:rPr/>
      </w:pPr>
      <w:r>
        <w:rPr>
          <w:rFonts w:eastAsia="Noto Sans CJK SC"/>
          <w:b/>
          <w:color w:val="1F4E79"/>
          <w:sz w:val="21"/>
        </w:rPr>
        <w:t xml:space="preserve">• </w:t>
      </w:r>
      <w:r>
        <w:rPr>
          <w:rFonts w:eastAsia="Noto Sans CJK SC"/>
          <w:sz w:val="21"/>
        </w:rPr>
        <w:t>B</w:t>
      </w:r>
      <w:r>
        <w:rPr>
          <w:rFonts w:ascii="Noto Sans CJK SC" w:hAnsi="Noto Sans CJK SC"/>
          <w:sz w:val="21"/>
        </w:rPr>
        <w:t xml:space="preserve">：标定板坐标系，通过视觉检测实时求得 </w:t>
      </w:r>
      <w:r>
        <w:rPr>
          <w:rFonts w:eastAsia="Noto Sans CJK SC"/>
          <w:sz w:val="21"/>
        </w:rPr>
        <w:t>T_C_B</w:t>
      </w:r>
      <w:r>
        <w:rPr>
          <w:rFonts w:ascii="Noto Sans CJK SC" w:hAnsi="Noto Sans CJK SC"/>
          <w:sz w:val="21"/>
        </w:rPr>
        <w:t>；</w:t>
      </w:r>
    </w:p>
    <w:p>
      <w:pPr>
        <w:pStyle w:val="Normal"/>
        <w:spacing w:lineRule="auto" w:line="288" w:before="0" w:after="40"/>
        <w:ind w:left="340" w:hanging="227"/>
        <w:rPr/>
      </w:pPr>
      <w:r>
        <w:rPr>
          <w:rFonts w:eastAsia="Noto Sans CJK SC"/>
          <w:b/>
          <w:color w:val="1F4E79"/>
          <w:sz w:val="21"/>
        </w:rPr>
        <w:t xml:space="preserve">• </w:t>
      </w:r>
      <w:r>
        <w:rPr>
          <w:rFonts w:eastAsia="Noto Sans CJK SC"/>
          <w:sz w:val="21"/>
        </w:rPr>
        <w:t>P</w:t>
      </w:r>
      <w:r>
        <w:rPr>
          <w:rFonts w:ascii="Noto Sans CJK SC" w:hAnsi="Noto Sans CJK SC"/>
          <w:sz w:val="21"/>
        </w:rPr>
        <w:t>：犁耙标定点，定义在犁耙上的固定深度测量点。</w:t>
      </w:r>
    </w:p>
    <w:p>
      <w:pPr>
        <w:pStyle w:val="Normal"/>
        <w:spacing w:lineRule="auto" w:line="300" w:before="0" w:after="80"/>
        <w:rPr/>
      </w:pPr>
      <w:r>
        <w:rPr>
          <w:rFonts w:ascii="Noto Sans CJK SC" w:hAnsi="Noto Sans CJK SC"/>
          <w:sz w:val="21"/>
        </w:rPr>
        <w:t>核心变量定义如下：</w:t>
      </w:r>
    </w:p>
    <w:p>
      <w:pPr>
        <w:pStyle w:val="Normal"/>
        <w:spacing w:lineRule="auto" w:line="288" w:before="0" w:after="40"/>
        <w:ind w:left="624" w:hanging="227"/>
        <w:rPr/>
      </w:pPr>
      <w:r>
        <w:rPr>
          <w:rFonts w:eastAsia="Noto Sans CJK SC"/>
          <w:b/>
          <w:color w:val="1F4E79"/>
          <w:sz w:val="21"/>
        </w:rPr>
        <w:t xml:space="preserve">• </w:t>
      </w:r>
      <w:r>
        <w:rPr>
          <w:rFonts w:eastAsia="Noto Sans CJK SC"/>
          <w:sz w:val="21"/>
        </w:rPr>
        <w:t>T_C_B</w:t>
      </w:r>
      <w:r>
        <w:rPr>
          <w:rFonts w:ascii="Noto Sans CJK SC" w:hAnsi="Noto Sans CJK SC"/>
          <w:sz w:val="21"/>
        </w:rPr>
        <w:t>：标定板相对于相机的位姿变换；</w:t>
      </w:r>
    </w:p>
    <w:p>
      <w:pPr>
        <w:pStyle w:val="Normal"/>
        <w:spacing w:lineRule="auto" w:line="288" w:before="0" w:after="40"/>
        <w:ind w:left="624" w:hanging="227"/>
        <w:rPr/>
      </w:pPr>
      <w:r>
        <w:rPr>
          <w:rFonts w:eastAsia="Noto Sans CJK SC"/>
          <w:b/>
          <w:color w:val="1F4E79"/>
          <w:sz w:val="21"/>
        </w:rPr>
        <w:t xml:space="preserve">• </w:t>
      </w:r>
      <w:r>
        <w:rPr>
          <w:rFonts w:eastAsia="Noto Sans CJK SC"/>
          <w:sz w:val="21"/>
        </w:rPr>
        <w:t>p_B = [x_B, y_B, z_B]^T</w:t>
      </w:r>
      <w:r>
        <w:rPr>
          <w:rFonts w:ascii="Noto Sans CJK SC" w:hAnsi="Noto Sans CJK SC"/>
          <w:sz w:val="21"/>
        </w:rPr>
        <w:t>：犁耙标定点在板坐标系下的位置参数；</w:t>
      </w:r>
    </w:p>
    <w:p>
      <w:pPr>
        <w:pStyle w:val="Normal"/>
        <w:spacing w:lineRule="auto" w:line="288" w:before="0" w:after="40"/>
        <w:ind w:left="624" w:hanging="227"/>
        <w:rPr/>
      </w:pPr>
      <w:r>
        <w:rPr>
          <w:rFonts w:eastAsia="Noto Sans CJK SC"/>
          <w:b/>
          <w:color w:val="1F4E79"/>
          <w:sz w:val="21"/>
        </w:rPr>
        <w:t xml:space="preserve">• </w:t>
      </w:r>
      <w:r>
        <w:rPr>
          <w:rFonts w:eastAsia="Noto Sans CJK SC"/>
          <w:sz w:val="21"/>
        </w:rPr>
        <w:t>p_C = T_C_B · p_B</w:t>
      </w:r>
      <w:r>
        <w:rPr>
          <w:rFonts w:ascii="Noto Sans CJK SC" w:hAnsi="Noto Sans CJK SC"/>
          <w:sz w:val="21"/>
        </w:rPr>
        <w:t>：犁耙标定点在相机坐标系下的三维位置；</w:t>
      </w:r>
    </w:p>
    <w:p>
      <w:pPr>
        <w:pStyle w:val="Normal"/>
        <w:spacing w:lineRule="auto" w:line="288" w:before="0" w:after="40"/>
        <w:ind w:left="624" w:hanging="227"/>
        <w:rPr/>
      </w:pPr>
      <w:r>
        <w:rPr>
          <w:rFonts w:eastAsia="Noto Sans CJK SC"/>
          <w:b/>
          <w:color w:val="1F4E79"/>
          <w:sz w:val="21"/>
        </w:rPr>
        <w:t xml:space="preserve">• </w:t>
      </w:r>
      <w:r>
        <w:rPr>
          <w:rFonts w:eastAsia="Noto Sans CJK SC"/>
          <w:sz w:val="21"/>
        </w:rPr>
        <w:t>π = [a,b,c,d]</w:t>
      </w:r>
      <w:r>
        <w:rPr>
          <w:rFonts w:ascii="Noto Sans CJK SC" w:hAnsi="Noto Sans CJK SC"/>
          <w:sz w:val="21"/>
        </w:rPr>
        <w:t xml:space="preserve">：地面参考平面参数，满足 </w:t>
      </w:r>
      <w:r>
        <w:rPr>
          <w:rFonts w:eastAsia="Noto Sans CJK SC"/>
          <w:sz w:val="21"/>
        </w:rPr>
        <w:t>ax + by + cz + d = 0</w:t>
      </w:r>
      <w:r>
        <w:rPr>
          <w:rFonts w:ascii="Noto Sans CJK SC" w:hAnsi="Noto Sans CJK SC"/>
          <w:sz w:val="21"/>
        </w:rPr>
        <w:t>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120" w:after="80"/>
        <w:rPr/>
      </w:pPr>
      <w:r>
        <w:rPr>
          <w:rFonts w:eastAsia="Noto Sans CJK SC" w:ascii="Noto Sans CJK SC" w:hAnsi="Noto Sans CJK SC"/>
          <w:b/>
          <w:color w:val="1F4E79"/>
          <w:sz w:val="30"/>
        </w:rPr>
        <w:t xml:space="preserve">5. </w:t>
      </w:r>
      <w:r>
        <w:rPr>
          <w:rFonts w:ascii="Noto Sans CJK SC" w:hAnsi="Noto Sans CJK SC" w:eastAsia="Noto Sans CJK SC"/>
          <w:b/>
          <w:color w:val="1F4E79"/>
          <w:sz w:val="30"/>
        </w:rPr>
        <w:t>代码总体框架</w:t>
      </w:r>
    </w:p>
    <w:p>
      <w:pPr>
        <w:pStyle w:val="Normal"/>
        <w:spacing w:lineRule="auto" w:line="300" w:before="0" w:after="80"/>
        <w:rPr/>
      </w:pPr>
      <w:r>
        <w:rPr>
          <w:rFonts w:ascii="Noto Sans CJK SC" w:hAnsi="Noto Sans CJK SC"/>
          <w:sz w:val="21"/>
        </w:rPr>
        <w:t xml:space="preserve">建议将项目组织为一个独立的 </w:t>
      </w:r>
      <w:r>
        <w:rPr>
          <w:rFonts w:eastAsia="Noto Sans CJK SC"/>
          <w:sz w:val="21"/>
        </w:rPr>
        <w:t xml:space="preserve">ROS2 </w:t>
      </w:r>
      <w:r>
        <w:rPr>
          <w:rFonts w:ascii="Noto Sans CJK SC" w:hAnsi="Noto Sans CJK SC"/>
          <w:sz w:val="21"/>
        </w:rPr>
        <w:t xml:space="preserve">包，形成“主节点 </w:t>
      </w:r>
      <w:r>
        <w:rPr>
          <w:rFonts w:eastAsia="Noto Sans CJK SC"/>
          <w:sz w:val="21"/>
        </w:rPr>
        <w:t xml:space="preserve">+ </w:t>
      </w:r>
      <w:r>
        <w:rPr>
          <w:rFonts w:ascii="Noto Sans CJK SC" w:hAnsi="Noto Sans CJK SC"/>
          <w:sz w:val="21"/>
        </w:rPr>
        <w:t xml:space="preserve">功能模块 </w:t>
      </w:r>
      <w:r>
        <w:rPr>
          <w:rFonts w:eastAsia="Noto Sans CJK SC"/>
          <w:sz w:val="21"/>
        </w:rPr>
        <w:t xml:space="preserve">+ </w:t>
      </w:r>
      <w:r>
        <w:rPr>
          <w:rFonts w:ascii="Noto Sans CJK SC" w:hAnsi="Noto Sans CJK SC"/>
          <w:sz w:val="21"/>
        </w:rPr>
        <w:t xml:space="preserve">配置文件 </w:t>
      </w:r>
      <w:r>
        <w:rPr>
          <w:rFonts w:eastAsia="Noto Sans CJK SC"/>
          <w:sz w:val="21"/>
        </w:rPr>
        <w:t xml:space="preserve">+ </w:t>
      </w:r>
      <w:r>
        <w:rPr>
          <w:rFonts w:ascii="Noto Sans CJK SC" w:hAnsi="Noto Sans CJK SC"/>
          <w:sz w:val="21"/>
        </w:rPr>
        <w:t>启动文件”的结构。</w:t>
      </w:r>
    </w:p>
    <w:p>
      <w:pPr>
        <w:pStyle w:val="Normal"/>
        <w:spacing w:before="0" w:after="120"/>
        <w:ind w:left="454" w:hanging="0"/>
        <w:rPr/>
      </w:pPr>
      <w:r>
        <w:rPr>
          <w:rFonts w:eastAsia="DejaVu Sans Mono" w:ascii="DejaVu Sans Mono" w:hAnsi="DejaVu Sans Mono"/>
          <w:sz w:val="19"/>
        </w:rPr>
        <w:t>tillage_depth_estimator/</w:t>
        <w:br/>
        <w:t>├── package.xml</w:t>
        <w:br/>
        <w:t>├── setup.py</w:t>
        <w:br/>
        <w:t>├── launch/</w:t>
        <w:br/>
        <w:t>│   └── tillage_depth.launch.py</w:t>
        <w:br/>
        <w:t>├── config/</w:t>
        <w:br/>
        <w:t>│   └── tillage_depth.yaml</w:t>
        <w:br/>
        <w:t>├── tillage_depth_estimator/</w:t>
        <w:br/>
        <w:t>│   ├── tillage_depth_node.py</w:t>
        <w:br/>
        <w:t>│   ├── board_detector.py</w:t>
        <w:br/>
        <w:t>│   ├── tool_transform.py</w:t>
        <w:br/>
        <w:t>│   ├── ground_plane.py</w:t>
        <w:br/>
        <w:t>│   ├── depth_estimator.py</w:t>
        <w:br/>
        <w:t>│   ├── visualization.py</w:t>
        <w:br/>
        <w:t>│   └── utils.py</w:t>
        <w:br/>
        <w:t>└── test/</w:t>
      </w:r>
    </w:p>
    <w:p>
      <w:pPr>
        <w:pStyle w:val="Heading1"/>
        <w:spacing w:before="120" w:after="80"/>
        <w:rPr/>
      </w:pPr>
      <w:r>
        <w:rPr>
          <w:rFonts w:eastAsia="Noto Sans CJK SC" w:ascii="Noto Sans CJK SC" w:hAnsi="Noto Sans CJK SC"/>
          <w:b/>
          <w:color w:val="1F4E79"/>
          <w:sz w:val="30"/>
        </w:rPr>
        <w:t xml:space="preserve">6. </w:t>
      </w:r>
      <w:r>
        <w:rPr>
          <w:rFonts w:ascii="Noto Sans CJK SC" w:hAnsi="Noto Sans CJK SC" w:eastAsia="Noto Sans CJK SC"/>
          <w:b/>
          <w:color w:val="1F4E79"/>
          <w:sz w:val="30"/>
        </w:rPr>
        <w:t>模块职责划分</w:t>
      </w:r>
    </w:p>
    <w:tbl>
      <w:tblPr>
        <w:tblStyle w:val="TableGrid"/>
        <w:tblW w:w="9633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11"/>
        <w:gridCol w:w="3211"/>
        <w:gridCol w:w="3211"/>
      </w:tblGrid>
      <w:tr>
        <w:trPr/>
        <w:tc>
          <w:tcPr>
            <w:tcW w:w="3211" w:type="dxa"/>
            <w:tcBorders/>
            <w:shd w:fill="70AD47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Noto Sans CJK SC" w:hAnsi="Noto Sans CJK SC"/>
                <w:b/>
                <w:color w:val="FFFFFF"/>
                <w:sz w:val="21"/>
              </w:rPr>
              <w:t>模块</w:t>
            </w:r>
          </w:p>
        </w:tc>
        <w:tc>
          <w:tcPr>
            <w:tcW w:w="3211" w:type="dxa"/>
            <w:tcBorders/>
            <w:shd w:fill="70AD47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Noto Sans CJK SC" w:hAnsi="Noto Sans CJK SC"/>
                <w:b/>
                <w:color w:val="FFFFFF"/>
                <w:sz w:val="21"/>
              </w:rPr>
              <w:t>文件建议</w:t>
            </w:r>
          </w:p>
        </w:tc>
        <w:tc>
          <w:tcPr>
            <w:tcW w:w="3211" w:type="dxa"/>
            <w:tcBorders/>
            <w:shd w:fill="70AD47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Noto Sans CJK SC" w:hAnsi="Noto Sans CJK SC"/>
                <w:b/>
                <w:color w:val="FFFFFF"/>
                <w:sz w:val="21"/>
              </w:rPr>
              <w:t>职责</w:t>
            </w:r>
          </w:p>
        </w:tc>
      </w:tr>
      <w:tr>
        <w:trPr/>
        <w:tc>
          <w:tcPr>
            <w:tcW w:w="3211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Noto Sans CJK SC" w:hAnsi="Noto Sans CJK SC"/>
                <w:sz w:val="20"/>
              </w:rPr>
              <w:t>主节点</w:t>
            </w:r>
          </w:p>
        </w:tc>
        <w:tc>
          <w:tcPr>
            <w:tcW w:w="3211" w:type="dxa"/>
            <w:tcBorders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Noto Sans CJK SC"/>
                <w:sz w:val="20"/>
              </w:rPr>
              <w:t>tillage_depth_node.py</w:t>
            </w:r>
          </w:p>
        </w:tc>
        <w:tc>
          <w:tcPr>
            <w:tcW w:w="3211" w:type="dxa"/>
            <w:tcBorders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ascii="Noto Sans CJK SC" w:hAnsi="Noto Sans CJK SC"/>
                <w:sz w:val="20"/>
              </w:rPr>
              <w:t>订阅图像、内参、点云；调度各模块；发布最终结果</w:t>
            </w:r>
          </w:p>
        </w:tc>
      </w:tr>
      <w:tr>
        <w:trPr/>
        <w:tc>
          <w:tcPr>
            <w:tcW w:w="3211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Noto Sans CJK SC" w:hAnsi="Noto Sans CJK SC"/>
                <w:sz w:val="20"/>
              </w:rPr>
              <w:t>标定板检测</w:t>
            </w:r>
          </w:p>
        </w:tc>
        <w:tc>
          <w:tcPr>
            <w:tcW w:w="3211" w:type="dxa"/>
            <w:tcBorders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Noto Sans CJK SC"/>
                <w:sz w:val="20"/>
              </w:rPr>
              <w:t>board_detector.py</w:t>
            </w:r>
          </w:p>
        </w:tc>
        <w:tc>
          <w:tcPr>
            <w:tcW w:w="3211" w:type="dxa"/>
            <w:tcBorders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ascii="Noto Sans CJK SC" w:hAnsi="Noto Sans CJK SC"/>
                <w:sz w:val="20"/>
              </w:rPr>
              <w:t xml:space="preserve">检测标定板并估计 </w:t>
            </w:r>
            <w:r>
              <w:rPr>
                <w:rFonts w:eastAsia="Noto Sans CJK SC"/>
                <w:sz w:val="20"/>
              </w:rPr>
              <w:t>T_C_B</w:t>
            </w:r>
          </w:p>
        </w:tc>
      </w:tr>
      <w:tr>
        <w:trPr/>
        <w:tc>
          <w:tcPr>
            <w:tcW w:w="3211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Noto Sans CJK SC" w:hAnsi="Noto Sans CJK SC"/>
                <w:sz w:val="20"/>
              </w:rPr>
              <w:t>犁耙点变换</w:t>
            </w:r>
          </w:p>
        </w:tc>
        <w:tc>
          <w:tcPr>
            <w:tcW w:w="3211" w:type="dxa"/>
            <w:tcBorders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Noto Sans CJK SC"/>
                <w:sz w:val="20"/>
              </w:rPr>
              <w:t>tool_transform.py</w:t>
            </w:r>
          </w:p>
        </w:tc>
        <w:tc>
          <w:tcPr>
            <w:tcW w:w="3211" w:type="dxa"/>
            <w:tcBorders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ascii="Noto Sans CJK SC" w:hAnsi="Noto Sans CJK SC"/>
                <w:sz w:val="20"/>
              </w:rPr>
              <w:t xml:space="preserve">根据固定外参 </w:t>
            </w:r>
            <w:r>
              <w:rPr>
                <w:rFonts w:eastAsia="Noto Sans CJK SC"/>
                <w:sz w:val="20"/>
              </w:rPr>
              <w:t xml:space="preserve">p_B </w:t>
            </w:r>
            <w:r>
              <w:rPr>
                <w:rFonts w:ascii="Noto Sans CJK SC" w:hAnsi="Noto Sans CJK SC"/>
                <w:sz w:val="20"/>
              </w:rPr>
              <w:t xml:space="preserve">求解 </w:t>
            </w:r>
            <w:r>
              <w:rPr>
                <w:rFonts w:eastAsia="Noto Sans CJK SC"/>
                <w:sz w:val="20"/>
              </w:rPr>
              <w:t>p_C</w:t>
            </w:r>
          </w:p>
        </w:tc>
      </w:tr>
      <w:tr>
        <w:trPr/>
        <w:tc>
          <w:tcPr>
            <w:tcW w:w="3211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Noto Sans CJK SC" w:hAnsi="Noto Sans CJK SC"/>
                <w:sz w:val="20"/>
              </w:rPr>
              <w:t>地面平面拟合</w:t>
            </w:r>
          </w:p>
        </w:tc>
        <w:tc>
          <w:tcPr>
            <w:tcW w:w="3211" w:type="dxa"/>
            <w:tcBorders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Noto Sans CJK SC"/>
                <w:sz w:val="20"/>
              </w:rPr>
              <w:t>ground_plane.py</w:t>
            </w:r>
          </w:p>
        </w:tc>
        <w:tc>
          <w:tcPr>
            <w:tcW w:w="3211" w:type="dxa"/>
            <w:tcBorders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ascii="Noto Sans CJK SC" w:hAnsi="Noto Sans CJK SC"/>
                <w:sz w:val="20"/>
              </w:rPr>
              <w:t xml:space="preserve">提取 </w:t>
            </w:r>
            <w:r>
              <w:rPr>
                <w:rFonts w:eastAsia="Noto Sans CJK SC"/>
                <w:sz w:val="20"/>
              </w:rPr>
              <w:t xml:space="preserve">ground ROI </w:t>
            </w:r>
            <w:r>
              <w:rPr>
                <w:rFonts w:ascii="Noto Sans CJK SC" w:hAnsi="Noto Sans CJK SC"/>
                <w:sz w:val="20"/>
              </w:rPr>
              <w:t>并拟合平面</w:t>
            </w:r>
          </w:p>
        </w:tc>
      </w:tr>
      <w:tr>
        <w:trPr/>
        <w:tc>
          <w:tcPr>
            <w:tcW w:w="3211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Noto Sans CJK SC" w:hAnsi="Noto Sans CJK SC"/>
                <w:sz w:val="20"/>
              </w:rPr>
              <w:t>深度计算</w:t>
            </w:r>
          </w:p>
        </w:tc>
        <w:tc>
          <w:tcPr>
            <w:tcW w:w="3211" w:type="dxa"/>
            <w:tcBorders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Noto Sans CJK SC"/>
                <w:sz w:val="20"/>
              </w:rPr>
              <w:t>depth_estimator.py</w:t>
            </w:r>
          </w:p>
        </w:tc>
        <w:tc>
          <w:tcPr>
            <w:tcW w:w="3211" w:type="dxa"/>
            <w:tcBorders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ascii="Noto Sans CJK SC" w:hAnsi="Noto Sans CJK SC"/>
                <w:sz w:val="20"/>
              </w:rPr>
              <w:t>计算点到平面距离并输出深度</w:t>
            </w:r>
          </w:p>
        </w:tc>
      </w:tr>
      <w:tr>
        <w:trPr/>
        <w:tc>
          <w:tcPr>
            <w:tcW w:w="3211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Noto Sans CJK SC" w:hAnsi="Noto Sans CJK SC"/>
                <w:sz w:val="20"/>
              </w:rPr>
              <w:t>可视化</w:t>
            </w:r>
          </w:p>
        </w:tc>
        <w:tc>
          <w:tcPr>
            <w:tcW w:w="3211" w:type="dxa"/>
            <w:tcBorders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Noto Sans CJK SC"/>
                <w:sz w:val="20"/>
              </w:rPr>
              <w:t>visualization.py</w:t>
            </w:r>
          </w:p>
        </w:tc>
        <w:tc>
          <w:tcPr>
            <w:tcW w:w="3211" w:type="dxa"/>
            <w:tcBorders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ascii="Noto Sans CJK SC" w:hAnsi="Noto Sans CJK SC"/>
                <w:sz w:val="20"/>
              </w:rPr>
              <w:t xml:space="preserve">发布 </w:t>
            </w:r>
            <w:r>
              <w:rPr>
                <w:rFonts w:eastAsia="Noto Sans CJK SC"/>
                <w:sz w:val="20"/>
              </w:rPr>
              <w:t>Marker</w:t>
            </w:r>
            <w:r>
              <w:rPr>
                <w:rFonts w:ascii="Noto Sans CJK SC" w:hAnsi="Noto Sans CJK SC"/>
                <w:sz w:val="20"/>
              </w:rPr>
              <w:t xml:space="preserve">、线段、文本等 </w:t>
            </w:r>
            <w:r>
              <w:rPr>
                <w:rFonts w:eastAsia="Noto Sans CJK SC"/>
                <w:sz w:val="20"/>
              </w:rPr>
              <w:t xml:space="preserve">RViz </w:t>
            </w:r>
            <w:r>
              <w:rPr>
                <w:rFonts w:ascii="Noto Sans CJK SC" w:hAnsi="Noto Sans CJK SC"/>
                <w:sz w:val="20"/>
              </w:rPr>
              <w:t>调试信息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spacing w:before="120" w:after="80"/>
        <w:rPr/>
      </w:pPr>
      <w:r>
        <w:rPr>
          <w:rFonts w:eastAsia="Noto Sans CJK SC" w:ascii="Noto Sans CJK SC" w:hAnsi="Noto Sans CJK SC"/>
          <w:b/>
          <w:color w:val="1F4E79"/>
          <w:sz w:val="30"/>
        </w:rPr>
        <w:t xml:space="preserve">7. </w:t>
      </w:r>
      <w:r>
        <w:rPr>
          <w:rFonts w:ascii="Noto Sans CJK SC" w:hAnsi="Noto Sans CJK SC" w:eastAsia="Noto Sans CJK SC"/>
          <w:b/>
          <w:color w:val="1F4E79"/>
          <w:sz w:val="30"/>
        </w:rPr>
        <w:t>分阶段开发步骤与验收要求</w:t>
      </w:r>
    </w:p>
    <w:p>
      <w:pPr>
        <w:pStyle w:val="Heading2"/>
        <w:spacing w:before="120" w:after="80"/>
        <w:rPr/>
      </w:pPr>
      <w:r>
        <w:rPr>
          <w:rFonts w:eastAsia="Noto Sans CJK SC" w:ascii="Noto Sans CJK SC" w:hAnsi="Noto Sans CJK SC"/>
          <w:b/>
          <w:color w:val="444444"/>
          <w:sz w:val="25"/>
        </w:rPr>
        <w:t>Step 1</w:t>
      </w:r>
      <w:r>
        <w:rPr>
          <w:rFonts w:ascii="Noto Sans CJK SC" w:hAnsi="Noto Sans CJK SC" w:eastAsia="Noto Sans CJK SC"/>
          <w:b/>
          <w:color w:val="444444"/>
          <w:sz w:val="25"/>
        </w:rPr>
        <w:t xml:space="preserve">：搭建 </w:t>
      </w:r>
      <w:r>
        <w:rPr>
          <w:rFonts w:eastAsia="Noto Sans CJK SC" w:ascii="Noto Sans CJK SC" w:hAnsi="Noto Sans CJK SC"/>
          <w:b/>
          <w:color w:val="444444"/>
          <w:sz w:val="25"/>
        </w:rPr>
        <w:t xml:space="preserve">ROS2 </w:t>
      </w:r>
      <w:r>
        <w:rPr>
          <w:rFonts w:ascii="Noto Sans CJK SC" w:hAnsi="Noto Sans CJK SC" w:eastAsia="Noto Sans CJK SC"/>
          <w:b/>
          <w:color w:val="444444"/>
          <w:sz w:val="25"/>
        </w:rPr>
        <w:t>节点骨架与数据链路</w:t>
      </w:r>
    </w:p>
    <w:p>
      <w:pPr>
        <w:pStyle w:val="Normal"/>
        <w:spacing w:lineRule="auto" w:line="300" w:before="0" w:after="80"/>
        <w:rPr/>
      </w:pPr>
      <w:r>
        <w:rPr>
          <w:rFonts w:ascii="Noto Sans CJK SC" w:hAnsi="Noto Sans CJK SC"/>
          <w:sz w:val="21"/>
        </w:rPr>
        <w:t xml:space="preserve">目标：先不做算法，只完成节点启动、订阅 </w:t>
      </w:r>
      <w:r>
        <w:rPr>
          <w:rFonts w:eastAsia="Noto Sans CJK SC"/>
          <w:sz w:val="21"/>
        </w:rPr>
        <w:t xml:space="preserve">ZED </w:t>
      </w:r>
      <w:r>
        <w:rPr>
          <w:rFonts w:ascii="Noto Sans CJK SC" w:hAnsi="Noto Sans CJK SC"/>
          <w:sz w:val="21"/>
        </w:rPr>
        <w:t xml:space="preserve">图像 </w:t>
      </w:r>
      <w:r>
        <w:rPr>
          <w:rFonts w:eastAsia="Noto Sans CJK SC"/>
          <w:sz w:val="21"/>
        </w:rPr>
        <w:t xml:space="preserve">/ CameraInfo / </w:t>
      </w:r>
      <w:r>
        <w:rPr>
          <w:rFonts w:ascii="Noto Sans CJK SC" w:hAnsi="Noto Sans CJK SC"/>
          <w:sz w:val="21"/>
        </w:rPr>
        <w:t>点云，并输出基本状态信息。</w:t>
      </w:r>
    </w:p>
    <w:p>
      <w:pPr>
        <w:pStyle w:val="Normal"/>
        <w:spacing w:lineRule="auto" w:line="288" w:before="0" w:after="40"/>
        <w:ind w:left="624" w:hanging="227"/>
        <w:rPr/>
      </w:pPr>
      <w:r>
        <w:rPr>
          <w:rFonts w:eastAsia="Noto Sans CJK SC"/>
          <w:b/>
          <w:color w:val="1F4E79"/>
          <w:sz w:val="21"/>
        </w:rPr>
        <w:t xml:space="preserve">• </w:t>
      </w:r>
      <w:r>
        <w:rPr>
          <w:rFonts w:ascii="Noto Sans CJK SC" w:hAnsi="Noto Sans CJK SC"/>
          <w:sz w:val="21"/>
        </w:rPr>
        <w:t>要解决的问题：数据是否能稳定进入算法节点。</w:t>
      </w:r>
    </w:p>
    <w:p>
      <w:pPr>
        <w:pStyle w:val="Normal"/>
        <w:spacing w:lineRule="auto" w:line="288" w:before="0" w:after="40"/>
        <w:ind w:left="624" w:hanging="227"/>
        <w:rPr/>
      </w:pPr>
      <w:r>
        <w:rPr>
          <w:rFonts w:eastAsia="Noto Sans CJK SC"/>
          <w:b/>
          <w:color w:val="1F4E79"/>
          <w:sz w:val="21"/>
        </w:rPr>
        <w:t xml:space="preserve">• </w:t>
      </w:r>
      <w:r>
        <w:rPr>
          <w:rFonts w:ascii="Noto Sans CJK SC" w:hAnsi="Noto Sans CJK SC"/>
          <w:sz w:val="21"/>
        </w:rPr>
        <w:t>实现内容：</w:t>
      </w:r>
      <w:r>
        <w:rPr>
          <w:rFonts w:eastAsia="Noto Sans CJK SC"/>
          <w:sz w:val="21"/>
        </w:rPr>
        <w:t xml:space="preserve">Node </w:t>
      </w:r>
      <w:r>
        <w:rPr>
          <w:rFonts w:ascii="Noto Sans CJK SC" w:hAnsi="Noto Sans CJK SC"/>
          <w:sz w:val="21"/>
        </w:rPr>
        <w:t>类、订阅器、图像回调、</w:t>
      </w:r>
      <w:r>
        <w:rPr>
          <w:rFonts w:eastAsia="Noto Sans CJK SC"/>
          <w:sz w:val="21"/>
        </w:rPr>
        <w:t xml:space="preserve">CameraInfo </w:t>
      </w:r>
      <w:r>
        <w:rPr>
          <w:rFonts w:ascii="Noto Sans CJK SC" w:hAnsi="Noto Sans CJK SC"/>
          <w:sz w:val="21"/>
        </w:rPr>
        <w:t>回调、点云回调、状态标志位。</w:t>
      </w:r>
    </w:p>
    <w:p>
      <w:pPr>
        <w:pStyle w:val="Normal"/>
        <w:spacing w:lineRule="auto" w:line="288" w:before="0" w:after="40"/>
        <w:ind w:left="624" w:hanging="227"/>
        <w:rPr/>
      </w:pPr>
      <w:r>
        <w:rPr>
          <w:rFonts w:eastAsia="Noto Sans CJK SC"/>
          <w:b/>
          <w:color w:val="1F4E79"/>
          <w:sz w:val="21"/>
        </w:rPr>
        <w:t xml:space="preserve">• </w:t>
      </w:r>
      <w:r>
        <w:rPr>
          <w:rFonts w:ascii="Noto Sans CJK SC" w:hAnsi="Noto Sans CJK SC"/>
          <w:sz w:val="21"/>
        </w:rPr>
        <w:t>测试方法：观察是否能持续收到图像、内参和点云；检查回调频率。</w:t>
      </w:r>
    </w:p>
    <w:p>
      <w:pPr>
        <w:pStyle w:val="Normal"/>
        <w:spacing w:lineRule="auto" w:line="288" w:before="0" w:after="40"/>
        <w:ind w:left="624" w:hanging="227"/>
        <w:rPr/>
      </w:pPr>
      <w:r>
        <w:rPr>
          <w:rFonts w:eastAsia="Noto Sans CJK SC"/>
          <w:b/>
          <w:color w:val="1F4E79"/>
          <w:sz w:val="21"/>
        </w:rPr>
        <w:t xml:space="preserve">• </w:t>
      </w:r>
      <w:r>
        <w:rPr>
          <w:rFonts w:ascii="Noto Sans CJK SC" w:hAnsi="Noto Sans CJK SC"/>
          <w:sz w:val="21"/>
        </w:rPr>
        <w:t>验收标准：节点稳定运行，三类数据均可接收，无明显阻塞和异常退出。</w:t>
      </w:r>
    </w:p>
    <w:p>
      <w:pPr>
        <w:pStyle w:val="Heading2"/>
        <w:spacing w:before="120" w:after="80"/>
        <w:rPr/>
      </w:pPr>
      <w:r>
        <w:rPr>
          <w:rFonts w:eastAsia="Noto Sans CJK SC" w:ascii="Noto Sans CJK SC" w:hAnsi="Noto Sans CJK SC"/>
          <w:b/>
          <w:color w:val="444444"/>
          <w:sz w:val="25"/>
        </w:rPr>
        <w:t>Step 2</w:t>
      </w:r>
      <w:r>
        <w:rPr>
          <w:rFonts w:ascii="Noto Sans CJK SC" w:hAnsi="Noto Sans CJK SC" w:eastAsia="Noto Sans CJK SC"/>
          <w:b/>
          <w:color w:val="444444"/>
          <w:sz w:val="25"/>
        </w:rPr>
        <w:t>：实现标定板检测与位姿估计</w:t>
      </w:r>
    </w:p>
    <w:p>
      <w:pPr>
        <w:pStyle w:val="Normal"/>
        <w:spacing w:lineRule="auto" w:line="300" w:before="0" w:after="80"/>
        <w:rPr/>
      </w:pPr>
      <w:r>
        <w:rPr>
          <w:rFonts w:ascii="Noto Sans CJK SC" w:hAnsi="Noto Sans CJK SC"/>
          <w:sz w:val="21"/>
        </w:rPr>
        <w:t xml:space="preserve">目标：从 </w:t>
      </w:r>
      <w:r>
        <w:rPr>
          <w:rFonts w:eastAsia="Noto Sans CJK SC"/>
          <w:sz w:val="21"/>
        </w:rPr>
        <w:t xml:space="preserve">RGB </w:t>
      </w:r>
      <w:r>
        <w:rPr>
          <w:rFonts w:ascii="Noto Sans CJK SC" w:hAnsi="Noto Sans CJK SC"/>
          <w:sz w:val="21"/>
        </w:rPr>
        <w:t xml:space="preserve">图像中检测标定板，并输出其相对于相机的位姿 </w:t>
      </w:r>
      <w:r>
        <w:rPr>
          <w:rFonts w:eastAsia="Noto Sans CJK SC"/>
          <w:sz w:val="21"/>
        </w:rPr>
        <w:t>T_C_B</w:t>
      </w:r>
      <w:r>
        <w:rPr>
          <w:rFonts w:ascii="Noto Sans CJK SC" w:hAnsi="Noto Sans CJK SC"/>
          <w:sz w:val="21"/>
        </w:rPr>
        <w:t>。</w:t>
      </w:r>
    </w:p>
    <w:p>
      <w:pPr>
        <w:pStyle w:val="Normal"/>
        <w:spacing w:lineRule="auto" w:line="288" w:before="0" w:after="40"/>
        <w:ind w:left="624" w:hanging="227"/>
        <w:rPr/>
      </w:pPr>
      <w:r>
        <w:rPr>
          <w:rFonts w:eastAsia="Noto Sans CJK SC"/>
          <w:b/>
          <w:color w:val="1F4E79"/>
          <w:sz w:val="21"/>
        </w:rPr>
        <w:t xml:space="preserve">• </w:t>
      </w:r>
      <w:r>
        <w:rPr>
          <w:rFonts w:ascii="Noto Sans CJK SC" w:hAnsi="Noto Sans CJK SC"/>
          <w:sz w:val="21"/>
        </w:rPr>
        <w:t xml:space="preserve">要解决的问题：如何稳定地从图像中得到标定板 </w:t>
      </w:r>
      <w:r>
        <w:rPr>
          <w:rFonts w:eastAsia="Noto Sans CJK SC"/>
          <w:sz w:val="21"/>
        </w:rPr>
        <w:t xml:space="preserve">6D </w:t>
      </w:r>
      <w:r>
        <w:rPr>
          <w:rFonts w:ascii="Noto Sans CJK SC" w:hAnsi="Noto Sans CJK SC"/>
          <w:sz w:val="21"/>
        </w:rPr>
        <w:t>位姿。</w:t>
      </w:r>
    </w:p>
    <w:p>
      <w:pPr>
        <w:pStyle w:val="Normal"/>
        <w:spacing w:lineRule="auto" w:line="288" w:before="0" w:after="40"/>
        <w:ind w:left="624" w:hanging="227"/>
        <w:rPr/>
      </w:pPr>
      <w:r>
        <w:rPr>
          <w:rFonts w:eastAsia="Noto Sans CJK SC"/>
          <w:b/>
          <w:color w:val="1F4E79"/>
          <w:sz w:val="21"/>
        </w:rPr>
        <w:t xml:space="preserve">• </w:t>
      </w:r>
      <w:r>
        <w:rPr>
          <w:rFonts w:ascii="Noto Sans CJK SC" w:hAnsi="Noto Sans CJK SC"/>
          <w:sz w:val="21"/>
        </w:rPr>
        <w:t>实现内容：</w:t>
      </w:r>
      <w:r>
        <w:rPr>
          <w:rFonts w:eastAsia="Noto Sans CJK SC"/>
          <w:sz w:val="21"/>
        </w:rPr>
        <w:t xml:space="preserve">Aruco / ChArUco </w:t>
      </w:r>
      <w:r>
        <w:rPr>
          <w:rFonts w:ascii="Noto Sans CJK SC" w:hAnsi="Noto Sans CJK SC"/>
          <w:sz w:val="21"/>
        </w:rPr>
        <w:t>检测、角点解析、</w:t>
      </w:r>
      <w:r>
        <w:rPr>
          <w:rFonts w:eastAsia="Noto Sans CJK SC"/>
          <w:sz w:val="21"/>
        </w:rPr>
        <w:t xml:space="preserve">solvePnP </w:t>
      </w:r>
      <w:r>
        <w:rPr>
          <w:rFonts w:ascii="Noto Sans CJK SC" w:hAnsi="Noto Sans CJK SC"/>
          <w:sz w:val="21"/>
        </w:rPr>
        <w:t xml:space="preserve">或 </w:t>
      </w:r>
      <w:r>
        <w:rPr>
          <w:rFonts w:eastAsia="Noto Sans CJK SC"/>
          <w:sz w:val="21"/>
        </w:rPr>
        <w:t xml:space="preserve">marker pose </w:t>
      </w:r>
      <w:r>
        <w:rPr>
          <w:rFonts w:ascii="Noto Sans CJK SC" w:hAnsi="Noto Sans CJK SC"/>
          <w:sz w:val="21"/>
        </w:rPr>
        <w:t>估计。</w:t>
      </w:r>
    </w:p>
    <w:p>
      <w:pPr>
        <w:pStyle w:val="Normal"/>
        <w:spacing w:lineRule="auto" w:line="288" w:before="0" w:after="40"/>
        <w:ind w:left="624" w:hanging="227"/>
        <w:rPr/>
      </w:pPr>
      <w:r>
        <w:rPr>
          <w:rFonts w:eastAsia="Noto Sans CJK SC"/>
          <w:b/>
          <w:color w:val="1F4E79"/>
          <w:sz w:val="21"/>
        </w:rPr>
        <w:t xml:space="preserve">• </w:t>
      </w:r>
      <w:r>
        <w:rPr>
          <w:rFonts w:ascii="Noto Sans CJK SC" w:hAnsi="Noto Sans CJK SC"/>
          <w:sz w:val="21"/>
        </w:rPr>
        <w:t>测试方法：静态放置标定板，观察检测率与位姿连续性。</w:t>
      </w:r>
    </w:p>
    <w:p>
      <w:pPr>
        <w:pStyle w:val="Normal"/>
        <w:spacing w:lineRule="auto" w:line="288" w:before="0" w:after="40"/>
        <w:ind w:left="624" w:hanging="227"/>
        <w:rPr/>
      </w:pPr>
      <w:r>
        <w:rPr>
          <w:rFonts w:eastAsia="Noto Sans CJK SC"/>
          <w:b/>
          <w:color w:val="1F4E79"/>
          <w:sz w:val="21"/>
        </w:rPr>
        <w:t xml:space="preserve">• </w:t>
      </w:r>
      <w:r>
        <w:rPr>
          <w:rFonts w:ascii="Noto Sans CJK SC" w:hAnsi="Noto Sans CJK SC"/>
          <w:sz w:val="21"/>
        </w:rPr>
        <w:t>验收标准：板可见时检测稳定，位姿无明显跳变，失检时能正确给出失败状态。</w:t>
      </w:r>
    </w:p>
    <w:p>
      <w:pPr>
        <w:pStyle w:val="Heading2"/>
        <w:spacing w:before="120" w:after="80"/>
        <w:rPr/>
      </w:pPr>
      <w:r>
        <w:rPr>
          <w:rFonts w:eastAsia="Noto Sans CJK SC" w:ascii="Noto Sans CJK SC" w:hAnsi="Noto Sans CJK SC"/>
          <w:b/>
          <w:color w:val="444444"/>
          <w:sz w:val="25"/>
        </w:rPr>
        <w:t>Step 3</w:t>
      </w:r>
      <w:r>
        <w:rPr>
          <w:rFonts w:ascii="Noto Sans CJK SC" w:hAnsi="Noto Sans CJK SC" w:eastAsia="Noto Sans CJK SC"/>
          <w:b/>
          <w:color w:val="444444"/>
          <w:sz w:val="25"/>
        </w:rPr>
        <w:t>：实现标定板到犁耙标定点的固定外参变换</w:t>
      </w:r>
    </w:p>
    <w:p>
      <w:pPr>
        <w:pStyle w:val="Normal"/>
        <w:spacing w:lineRule="auto" w:line="300" w:before="0" w:after="80"/>
        <w:rPr/>
      </w:pPr>
      <w:r>
        <w:rPr>
          <w:rFonts w:ascii="Noto Sans CJK SC" w:hAnsi="Noto Sans CJK SC"/>
          <w:sz w:val="21"/>
        </w:rPr>
        <w:t xml:space="preserve">目标：根据 </w:t>
      </w:r>
      <w:r>
        <w:rPr>
          <w:rFonts w:eastAsia="Noto Sans CJK SC"/>
          <w:sz w:val="21"/>
        </w:rPr>
        <w:t xml:space="preserve">T_C_B </w:t>
      </w:r>
      <w:r>
        <w:rPr>
          <w:rFonts w:ascii="Noto Sans CJK SC" w:hAnsi="Noto Sans CJK SC"/>
          <w:sz w:val="21"/>
        </w:rPr>
        <w:t xml:space="preserve">和固定参数 </w:t>
      </w:r>
      <w:r>
        <w:rPr>
          <w:rFonts w:eastAsia="Noto Sans CJK SC"/>
          <w:sz w:val="21"/>
        </w:rPr>
        <w:t>p_B</w:t>
      </w:r>
      <w:r>
        <w:rPr>
          <w:rFonts w:ascii="Noto Sans CJK SC" w:hAnsi="Noto Sans CJK SC"/>
          <w:sz w:val="21"/>
        </w:rPr>
        <w:t xml:space="preserve">，计算犁耙标定点 </w:t>
      </w:r>
      <w:r>
        <w:rPr>
          <w:rFonts w:eastAsia="Noto Sans CJK SC"/>
          <w:sz w:val="21"/>
        </w:rPr>
        <w:t>p_C</w:t>
      </w:r>
      <w:r>
        <w:rPr>
          <w:rFonts w:ascii="Noto Sans CJK SC" w:hAnsi="Noto Sans CJK SC"/>
          <w:sz w:val="21"/>
        </w:rPr>
        <w:t>。</w:t>
      </w:r>
    </w:p>
    <w:p>
      <w:pPr>
        <w:pStyle w:val="Normal"/>
        <w:spacing w:lineRule="auto" w:line="288" w:before="0" w:after="40"/>
        <w:ind w:left="624" w:hanging="227"/>
        <w:rPr/>
      </w:pPr>
      <w:r>
        <w:rPr>
          <w:rFonts w:eastAsia="Noto Sans CJK SC"/>
          <w:b/>
          <w:color w:val="1F4E79"/>
          <w:sz w:val="21"/>
        </w:rPr>
        <w:t xml:space="preserve">• </w:t>
      </w:r>
      <w:r>
        <w:rPr>
          <w:rFonts w:ascii="Noto Sans CJK SC" w:hAnsi="Noto Sans CJK SC"/>
          <w:sz w:val="21"/>
        </w:rPr>
        <w:t>要解决的问题：如何从“板的位置”稳定推算“犁耙测量点的位置”。</w:t>
      </w:r>
    </w:p>
    <w:p>
      <w:pPr>
        <w:pStyle w:val="Normal"/>
        <w:spacing w:lineRule="auto" w:line="288" w:before="0" w:after="40"/>
        <w:ind w:left="624" w:hanging="227"/>
        <w:rPr/>
      </w:pPr>
      <w:r>
        <w:rPr>
          <w:rFonts w:eastAsia="Noto Sans CJK SC"/>
          <w:b/>
          <w:color w:val="1F4E79"/>
          <w:sz w:val="21"/>
        </w:rPr>
        <w:t xml:space="preserve">• </w:t>
      </w:r>
      <w:r>
        <w:rPr>
          <w:rFonts w:ascii="Noto Sans CJK SC" w:hAnsi="Noto Sans CJK SC"/>
          <w:sz w:val="21"/>
        </w:rPr>
        <w:t xml:space="preserve">实现内容：坐标变换函数 </w:t>
      </w:r>
      <w:r>
        <w:rPr>
          <w:rFonts w:eastAsia="Noto Sans CJK SC"/>
          <w:sz w:val="21"/>
        </w:rPr>
        <w:t>transform_tool_point(T_C_B, p_B)</w:t>
      </w:r>
      <w:r>
        <w:rPr>
          <w:rFonts w:ascii="Noto Sans CJK SC" w:hAnsi="Noto Sans CJK SC"/>
          <w:sz w:val="21"/>
        </w:rPr>
        <w:t>。</w:t>
      </w:r>
    </w:p>
    <w:p>
      <w:pPr>
        <w:pStyle w:val="Normal"/>
        <w:spacing w:lineRule="auto" w:line="288" w:before="0" w:after="40"/>
        <w:ind w:left="624" w:hanging="227"/>
        <w:rPr/>
      </w:pPr>
      <w:r>
        <w:rPr>
          <w:rFonts w:eastAsia="Noto Sans CJK SC"/>
          <w:b/>
          <w:color w:val="1F4E79"/>
          <w:sz w:val="21"/>
        </w:rPr>
        <w:t xml:space="preserve">• </w:t>
      </w:r>
      <w:r>
        <w:rPr>
          <w:rFonts w:ascii="Noto Sans CJK SC" w:hAnsi="Noto Sans CJK SC"/>
          <w:sz w:val="21"/>
        </w:rPr>
        <w:t xml:space="preserve">测试方法：整体移动板与犁耙，观察 </w:t>
      </w:r>
      <w:r>
        <w:rPr>
          <w:rFonts w:eastAsia="Noto Sans CJK SC"/>
          <w:sz w:val="21"/>
        </w:rPr>
        <w:t xml:space="preserve">p_C </w:t>
      </w:r>
      <w:r>
        <w:rPr>
          <w:rFonts w:ascii="Noto Sans CJK SC" w:hAnsi="Noto Sans CJK SC"/>
          <w:sz w:val="21"/>
        </w:rPr>
        <w:t>是否同步变化。</w:t>
      </w:r>
    </w:p>
    <w:p>
      <w:pPr>
        <w:pStyle w:val="Normal"/>
        <w:spacing w:lineRule="auto" w:line="288" w:before="0" w:after="40"/>
        <w:ind w:left="624" w:hanging="227"/>
        <w:rPr/>
      </w:pPr>
      <w:r>
        <w:rPr>
          <w:rFonts w:eastAsia="Noto Sans CJK SC"/>
          <w:b/>
          <w:color w:val="1F4E79"/>
          <w:sz w:val="21"/>
        </w:rPr>
        <w:t xml:space="preserve">• </w:t>
      </w:r>
      <w:r>
        <w:rPr>
          <w:rFonts w:ascii="Noto Sans CJK SC" w:hAnsi="Noto Sans CJK SC"/>
          <w:sz w:val="21"/>
        </w:rPr>
        <w:t>验收标准：位置连续，坐标轴方向正确，外参与实际几何关系一致。</w:t>
      </w:r>
    </w:p>
    <w:p>
      <w:pPr>
        <w:pStyle w:val="Heading2"/>
        <w:spacing w:before="120" w:after="80"/>
        <w:rPr/>
      </w:pPr>
      <w:r>
        <w:rPr>
          <w:rFonts w:eastAsia="Noto Sans CJK SC" w:ascii="Noto Sans CJK SC" w:hAnsi="Noto Sans CJK SC"/>
          <w:b/>
          <w:color w:val="444444"/>
          <w:sz w:val="25"/>
        </w:rPr>
        <w:t>Step 4</w:t>
      </w:r>
      <w:r>
        <w:rPr>
          <w:rFonts w:ascii="Noto Sans CJK SC" w:hAnsi="Noto Sans CJK SC" w:eastAsia="Noto Sans CJK SC"/>
          <w:b/>
          <w:color w:val="444444"/>
          <w:sz w:val="25"/>
        </w:rPr>
        <w:t xml:space="preserve">：实现地面 </w:t>
      </w:r>
      <w:r>
        <w:rPr>
          <w:rFonts w:eastAsia="Noto Sans CJK SC" w:ascii="Noto Sans CJK SC" w:hAnsi="Noto Sans CJK SC"/>
          <w:b/>
          <w:color w:val="444444"/>
          <w:sz w:val="25"/>
        </w:rPr>
        <w:t xml:space="preserve">ROI </w:t>
      </w:r>
      <w:r>
        <w:rPr>
          <w:rFonts w:ascii="Noto Sans CJK SC" w:hAnsi="Noto Sans CJK SC" w:eastAsia="Noto Sans CJK SC"/>
          <w:b/>
          <w:color w:val="444444"/>
          <w:sz w:val="25"/>
        </w:rPr>
        <w:t>提取与平面拟合</w:t>
      </w:r>
    </w:p>
    <w:p>
      <w:pPr>
        <w:pStyle w:val="Normal"/>
        <w:spacing w:lineRule="auto" w:line="300" w:before="0" w:after="80"/>
        <w:rPr/>
      </w:pPr>
      <w:r>
        <w:rPr>
          <w:rFonts w:ascii="Noto Sans CJK SC" w:hAnsi="Noto Sans CJK SC"/>
          <w:sz w:val="21"/>
        </w:rPr>
        <w:t xml:space="preserve">目标：从点云中提取地面区域并拟合参考平面 </w:t>
      </w:r>
      <w:r>
        <w:rPr>
          <w:rFonts w:eastAsia="Noto Sans CJK SC"/>
          <w:sz w:val="21"/>
        </w:rPr>
        <w:t>π</w:t>
      </w:r>
      <w:r>
        <w:rPr>
          <w:rFonts w:ascii="Noto Sans CJK SC" w:hAnsi="Noto Sans CJK SC"/>
          <w:sz w:val="21"/>
        </w:rPr>
        <w:t>。</w:t>
      </w:r>
    </w:p>
    <w:p>
      <w:pPr>
        <w:pStyle w:val="Normal"/>
        <w:spacing w:lineRule="auto" w:line="288" w:before="0" w:after="40"/>
        <w:ind w:left="624" w:hanging="227"/>
        <w:rPr/>
      </w:pPr>
      <w:r>
        <w:rPr>
          <w:rFonts w:eastAsia="Noto Sans CJK SC"/>
          <w:b/>
          <w:color w:val="1F4E79"/>
          <w:sz w:val="21"/>
        </w:rPr>
        <w:t xml:space="preserve">• </w:t>
      </w:r>
      <w:r>
        <w:rPr>
          <w:rFonts w:ascii="Noto Sans CJK SC" w:hAnsi="Noto Sans CJK SC"/>
          <w:sz w:val="21"/>
        </w:rPr>
        <w:t>要解决的问题：如何定义可靠的地面基准。</w:t>
      </w:r>
    </w:p>
    <w:p>
      <w:pPr>
        <w:pStyle w:val="Normal"/>
        <w:spacing w:lineRule="auto" w:line="288" w:before="0" w:after="40"/>
        <w:ind w:left="624" w:hanging="227"/>
        <w:rPr/>
      </w:pPr>
      <w:r>
        <w:rPr>
          <w:rFonts w:eastAsia="Noto Sans CJK SC"/>
          <w:b/>
          <w:color w:val="1F4E79"/>
          <w:sz w:val="21"/>
        </w:rPr>
        <w:t xml:space="preserve">• </w:t>
      </w:r>
      <w:r>
        <w:rPr>
          <w:rFonts w:ascii="Noto Sans CJK SC" w:hAnsi="Noto Sans CJK SC"/>
          <w:sz w:val="21"/>
        </w:rPr>
        <w:t>实现内容：</w:t>
      </w:r>
      <w:r>
        <w:rPr>
          <w:rFonts w:eastAsia="Noto Sans CJK SC"/>
          <w:sz w:val="21"/>
        </w:rPr>
        <w:t xml:space="preserve">ROI </w:t>
      </w:r>
      <w:r>
        <w:rPr>
          <w:rFonts w:ascii="Noto Sans CJK SC" w:hAnsi="Noto Sans CJK SC"/>
          <w:sz w:val="21"/>
        </w:rPr>
        <w:t>裁剪、无效点过滤、</w:t>
      </w:r>
      <w:r>
        <w:rPr>
          <w:rFonts w:eastAsia="Noto Sans CJK SC"/>
          <w:sz w:val="21"/>
        </w:rPr>
        <w:t xml:space="preserve">RANSAC </w:t>
      </w:r>
      <w:r>
        <w:rPr>
          <w:rFonts w:ascii="Noto Sans CJK SC" w:hAnsi="Noto Sans CJK SC"/>
          <w:sz w:val="21"/>
        </w:rPr>
        <w:t>平面拟合。</w:t>
      </w:r>
    </w:p>
    <w:p>
      <w:pPr>
        <w:pStyle w:val="Normal"/>
        <w:spacing w:lineRule="auto" w:line="288" w:before="0" w:after="40"/>
        <w:ind w:left="624" w:hanging="227"/>
        <w:rPr/>
      </w:pPr>
      <w:r>
        <w:rPr>
          <w:rFonts w:eastAsia="Noto Sans CJK SC"/>
          <w:b/>
          <w:color w:val="1F4E79"/>
          <w:sz w:val="21"/>
        </w:rPr>
        <w:t xml:space="preserve">• </w:t>
      </w:r>
      <w:r>
        <w:rPr>
          <w:rFonts w:ascii="Noto Sans CJK SC" w:hAnsi="Noto Sans CJK SC"/>
          <w:sz w:val="21"/>
        </w:rPr>
        <w:t>测试方法：静态环境下观察平面法向和拟合内点。</w:t>
      </w:r>
    </w:p>
    <w:p>
      <w:pPr>
        <w:pStyle w:val="Normal"/>
        <w:spacing w:lineRule="auto" w:line="288" w:before="0" w:after="40"/>
        <w:ind w:left="624" w:hanging="227"/>
        <w:rPr/>
      </w:pPr>
      <w:r>
        <w:rPr>
          <w:rFonts w:eastAsia="Noto Sans CJK SC"/>
          <w:b/>
          <w:color w:val="1F4E79"/>
          <w:sz w:val="21"/>
        </w:rPr>
        <w:t xml:space="preserve">• </w:t>
      </w:r>
      <w:r>
        <w:rPr>
          <w:rFonts w:ascii="Noto Sans CJK SC" w:hAnsi="Noto Sans CJK SC"/>
          <w:sz w:val="21"/>
        </w:rPr>
        <w:t>验收标准：平面参数稳定，法向方向合理，拟合结果贴近真实地面。</w:t>
      </w:r>
    </w:p>
    <w:p>
      <w:pPr>
        <w:pStyle w:val="Heading2"/>
        <w:spacing w:before="120" w:after="80"/>
        <w:rPr/>
      </w:pPr>
      <w:r>
        <w:rPr>
          <w:rFonts w:eastAsia="Noto Sans CJK SC" w:ascii="Noto Sans CJK SC" w:hAnsi="Noto Sans CJK SC"/>
          <w:b/>
          <w:color w:val="444444"/>
          <w:sz w:val="25"/>
        </w:rPr>
        <w:t>Step 5</w:t>
      </w:r>
      <w:r>
        <w:rPr>
          <w:rFonts w:ascii="Noto Sans CJK SC" w:hAnsi="Noto Sans CJK SC" w:eastAsia="Noto Sans CJK SC"/>
          <w:b/>
          <w:color w:val="444444"/>
          <w:sz w:val="25"/>
        </w:rPr>
        <w:t>：实现深度计算</w:t>
      </w:r>
    </w:p>
    <w:p>
      <w:pPr>
        <w:pStyle w:val="Normal"/>
        <w:spacing w:lineRule="auto" w:line="300" w:before="0" w:after="80"/>
        <w:rPr/>
      </w:pPr>
      <w:r>
        <w:rPr>
          <w:rFonts w:ascii="Noto Sans CJK SC" w:hAnsi="Noto Sans CJK SC"/>
          <w:sz w:val="21"/>
        </w:rPr>
        <w:t>目标：计算犁耙标定点到参考平面的有符号距离，并输出入地深度。</w:t>
      </w:r>
    </w:p>
    <w:p>
      <w:pPr>
        <w:pStyle w:val="Normal"/>
        <w:spacing w:lineRule="auto" w:line="288" w:before="0" w:after="40"/>
        <w:ind w:left="624" w:hanging="227"/>
        <w:rPr/>
      </w:pPr>
      <w:r>
        <w:rPr>
          <w:rFonts w:eastAsia="Noto Sans CJK SC"/>
          <w:b/>
          <w:color w:val="1F4E79"/>
          <w:sz w:val="21"/>
        </w:rPr>
        <w:t xml:space="preserve">• </w:t>
      </w:r>
      <w:r>
        <w:rPr>
          <w:rFonts w:ascii="Noto Sans CJK SC" w:hAnsi="Noto Sans CJK SC"/>
          <w:sz w:val="21"/>
        </w:rPr>
        <w:t>要解决的问题：如何将几何关系转成可解释的深度值。</w:t>
      </w:r>
    </w:p>
    <w:p>
      <w:pPr>
        <w:pStyle w:val="Normal"/>
        <w:spacing w:lineRule="auto" w:line="288" w:before="0" w:after="40"/>
        <w:ind w:left="624" w:hanging="227"/>
        <w:rPr/>
      </w:pPr>
      <w:r>
        <w:rPr>
          <w:rFonts w:eastAsia="Noto Sans CJK SC"/>
          <w:b/>
          <w:color w:val="1F4E79"/>
          <w:sz w:val="21"/>
        </w:rPr>
        <w:t xml:space="preserve">• </w:t>
      </w:r>
      <w:r>
        <w:rPr>
          <w:rFonts w:ascii="Noto Sans CJK SC" w:hAnsi="Noto Sans CJK SC"/>
          <w:sz w:val="21"/>
        </w:rPr>
        <w:t>实现内容：点到平面距离公式、</w:t>
      </w:r>
      <w:r>
        <w:rPr>
          <w:rFonts w:eastAsia="Noto Sans CJK SC"/>
          <w:sz w:val="21"/>
        </w:rPr>
        <w:t xml:space="preserve">signed_dist </w:t>
      </w:r>
      <w:r>
        <w:rPr>
          <w:rFonts w:ascii="Noto Sans CJK SC" w:hAnsi="Noto Sans CJK SC"/>
          <w:sz w:val="21"/>
        </w:rPr>
        <w:t xml:space="preserve">与 </w:t>
      </w:r>
      <w:r>
        <w:rPr>
          <w:rFonts w:eastAsia="Noto Sans CJK SC"/>
          <w:sz w:val="21"/>
        </w:rPr>
        <w:t xml:space="preserve">depth </w:t>
      </w:r>
      <w:r>
        <w:rPr>
          <w:rFonts w:ascii="Noto Sans CJK SC" w:hAnsi="Noto Sans CJK SC"/>
          <w:sz w:val="21"/>
        </w:rPr>
        <w:t>输出。</w:t>
      </w:r>
    </w:p>
    <w:p>
      <w:pPr>
        <w:pStyle w:val="Normal"/>
        <w:spacing w:lineRule="auto" w:line="288" w:before="0" w:after="40"/>
        <w:ind w:left="624" w:hanging="227"/>
        <w:rPr/>
      </w:pPr>
      <w:r>
        <w:rPr>
          <w:rFonts w:eastAsia="Noto Sans CJK SC"/>
          <w:b/>
          <w:color w:val="1F4E79"/>
          <w:sz w:val="21"/>
        </w:rPr>
        <w:t xml:space="preserve">• </w:t>
      </w:r>
      <w:r>
        <w:rPr>
          <w:rFonts w:ascii="Noto Sans CJK SC" w:hAnsi="Noto Sans CJK SC"/>
          <w:sz w:val="21"/>
        </w:rPr>
        <w:t>测试方法：手动抬高</w:t>
      </w:r>
      <w:r>
        <w:rPr>
          <w:rFonts w:eastAsia="Noto Sans CJK SC"/>
          <w:sz w:val="21"/>
        </w:rPr>
        <w:t>/</w:t>
      </w:r>
      <w:r>
        <w:rPr>
          <w:rFonts w:ascii="Noto Sans CJK SC" w:hAnsi="Noto Sans CJK SC"/>
          <w:sz w:val="21"/>
        </w:rPr>
        <w:t>压低犁耙，观察深度值变化。</w:t>
      </w:r>
    </w:p>
    <w:p>
      <w:pPr>
        <w:pStyle w:val="Normal"/>
        <w:spacing w:lineRule="auto" w:line="288" w:before="0" w:after="40"/>
        <w:ind w:left="624" w:hanging="227"/>
        <w:rPr/>
      </w:pPr>
      <w:r>
        <w:rPr>
          <w:rFonts w:eastAsia="Noto Sans CJK SC"/>
          <w:b/>
          <w:color w:val="1F4E79"/>
          <w:sz w:val="21"/>
        </w:rPr>
        <w:t xml:space="preserve">• </w:t>
      </w:r>
      <w:r>
        <w:rPr>
          <w:rFonts w:ascii="Noto Sans CJK SC" w:hAnsi="Noto Sans CJK SC"/>
          <w:sz w:val="21"/>
        </w:rPr>
        <w:t>验收标准：深度变化方向正确，数值连续稳定，与人工量测趋势一致。</w:t>
      </w:r>
    </w:p>
    <w:p>
      <w:pPr>
        <w:pStyle w:val="Heading2"/>
        <w:spacing w:before="120" w:after="80"/>
        <w:rPr/>
      </w:pPr>
      <w:r>
        <w:rPr>
          <w:rFonts w:eastAsia="Noto Sans CJK SC" w:ascii="Noto Sans CJK SC" w:hAnsi="Noto Sans CJK SC"/>
          <w:b/>
          <w:color w:val="444444"/>
          <w:sz w:val="25"/>
        </w:rPr>
        <w:t>Step 6</w:t>
      </w:r>
      <w:r>
        <w:rPr>
          <w:rFonts w:ascii="Noto Sans CJK SC" w:hAnsi="Noto Sans CJK SC" w:eastAsia="Noto Sans CJK SC"/>
          <w:b/>
          <w:color w:val="444444"/>
          <w:sz w:val="25"/>
        </w:rPr>
        <w:t xml:space="preserve">：实现 </w:t>
      </w:r>
      <w:r>
        <w:rPr>
          <w:rFonts w:eastAsia="Noto Sans CJK SC" w:ascii="Noto Sans CJK SC" w:hAnsi="Noto Sans CJK SC"/>
          <w:b/>
          <w:color w:val="444444"/>
          <w:sz w:val="25"/>
        </w:rPr>
        <w:t xml:space="preserve">RViz </w:t>
      </w:r>
      <w:r>
        <w:rPr>
          <w:rFonts w:ascii="Noto Sans CJK SC" w:hAnsi="Noto Sans CJK SC" w:eastAsia="Noto Sans CJK SC"/>
          <w:b/>
          <w:color w:val="444444"/>
          <w:sz w:val="25"/>
        </w:rPr>
        <w:t>可视化</w:t>
      </w:r>
    </w:p>
    <w:p>
      <w:pPr>
        <w:pStyle w:val="Normal"/>
        <w:spacing w:lineRule="auto" w:line="300" w:before="0" w:after="80"/>
        <w:rPr/>
      </w:pPr>
      <w:r>
        <w:rPr>
          <w:rFonts w:ascii="Noto Sans CJK SC" w:hAnsi="Noto Sans CJK SC"/>
          <w:sz w:val="21"/>
        </w:rPr>
        <w:t>目标：可视化板位姿、犁耙点、参考平面法向、垂线和深度文本。</w:t>
      </w:r>
    </w:p>
    <w:p>
      <w:pPr>
        <w:pStyle w:val="Normal"/>
        <w:spacing w:lineRule="auto" w:line="288" w:before="0" w:after="40"/>
        <w:ind w:left="624" w:hanging="227"/>
        <w:rPr/>
      </w:pPr>
      <w:r>
        <w:rPr>
          <w:rFonts w:eastAsia="Noto Sans CJK SC"/>
          <w:b/>
          <w:color w:val="1F4E79"/>
          <w:sz w:val="21"/>
        </w:rPr>
        <w:t xml:space="preserve">• </w:t>
      </w:r>
      <w:r>
        <w:rPr>
          <w:rFonts w:ascii="Noto Sans CJK SC" w:hAnsi="Noto Sans CJK SC"/>
          <w:sz w:val="21"/>
        </w:rPr>
        <w:t>要解决的问题：如何直观验证算法结果是否合理。</w:t>
      </w:r>
    </w:p>
    <w:p>
      <w:pPr>
        <w:pStyle w:val="Normal"/>
        <w:spacing w:lineRule="auto" w:line="288" w:before="0" w:after="40"/>
        <w:ind w:left="624" w:hanging="227"/>
        <w:rPr/>
      </w:pPr>
      <w:r>
        <w:rPr>
          <w:rFonts w:eastAsia="Noto Sans CJK SC"/>
          <w:b/>
          <w:color w:val="1F4E79"/>
          <w:sz w:val="21"/>
        </w:rPr>
        <w:t xml:space="preserve">• </w:t>
      </w:r>
      <w:r>
        <w:rPr>
          <w:rFonts w:ascii="Noto Sans CJK SC" w:hAnsi="Noto Sans CJK SC"/>
          <w:sz w:val="21"/>
        </w:rPr>
        <w:t>实现内容：</w:t>
      </w:r>
      <w:r>
        <w:rPr>
          <w:rFonts w:eastAsia="Noto Sans CJK SC"/>
          <w:sz w:val="21"/>
        </w:rPr>
        <w:t xml:space="preserve">Sphere / Arrow / Line / Text Marker </w:t>
      </w:r>
      <w:r>
        <w:rPr>
          <w:rFonts w:ascii="Noto Sans CJK SC" w:hAnsi="Noto Sans CJK SC"/>
          <w:sz w:val="21"/>
        </w:rPr>
        <w:t>发布。</w:t>
      </w:r>
    </w:p>
    <w:p>
      <w:pPr>
        <w:pStyle w:val="Normal"/>
        <w:spacing w:lineRule="auto" w:line="288" w:before="0" w:after="40"/>
        <w:ind w:left="624" w:hanging="227"/>
        <w:rPr/>
      </w:pPr>
      <w:r>
        <w:rPr>
          <w:rFonts w:eastAsia="Noto Sans CJK SC"/>
          <w:b/>
          <w:color w:val="1F4E79"/>
          <w:sz w:val="21"/>
        </w:rPr>
        <w:t xml:space="preserve">• </w:t>
      </w:r>
      <w:r>
        <w:rPr>
          <w:rFonts w:ascii="Noto Sans CJK SC" w:hAnsi="Noto Sans CJK SC"/>
          <w:sz w:val="21"/>
        </w:rPr>
        <w:t xml:space="preserve">测试方法：观察 </w:t>
      </w:r>
      <w:r>
        <w:rPr>
          <w:rFonts w:eastAsia="Noto Sans CJK SC"/>
          <w:sz w:val="21"/>
        </w:rPr>
        <w:t xml:space="preserve">Marker </w:t>
      </w:r>
      <w:r>
        <w:rPr>
          <w:rFonts w:ascii="Noto Sans CJK SC" w:hAnsi="Noto Sans CJK SC"/>
          <w:sz w:val="21"/>
        </w:rPr>
        <w:t>是否与真实位置一致，文本是否实时更新。</w:t>
      </w:r>
    </w:p>
    <w:p>
      <w:pPr>
        <w:pStyle w:val="Normal"/>
        <w:spacing w:lineRule="auto" w:line="288" w:before="0" w:after="40"/>
        <w:ind w:left="624" w:hanging="227"/>
        <w:rPr/>
      </w:pPr>
      <w:r>
        <w:rPr>
          <w:rFonts w:eastAsia="Noto Sans CJK SC"/>
          <w:b/>
          <w:color w:val="1F4E79"/>
          <w:sz w:val="21"/>
        </w:rPr>
        <w:t xml:space="preserve">• </w:t>
      </w:r>
      <w:r>
        <w:rPr>
          <w:rFonts w:ascii="Noto Sans CJK SC" w:hAnsi="Noto Sans CJK SC"/>
          <w:sz w:val="21"/>
        </w:rPr>
        <w:t>验收标准：</w:t>
      </w:r>
      <w:r>
        <w:rPr>
          <w:rFonts w:eastAsia="Noto Sans CJK SC"/>
          <w:sz w:val="21"/>
        </w:rPr>
        <w:t xml:space="preserve">RViz </w:t>
      </w:r>
      <w:r>
        <w:rPr>
          <w:rFonts w:ascii="Noto Sans CJK SC" w:hAnsi="Noto Sans CJK SC"/>
          <w:sz w:val="21"/>
        </w:rPr>
        <w:t>显示正确、坐标系一致、深度结果可读。</w:t>
      </w:r>
    </w:p>
    <w:p>
      <w:pPr>
        <w:pStyle w:val="Heading2"/>
        <w:spacing w:before="120" w:after="80"/>
        <w:rPr/>
      </w:pPr>
      <w:r>
        <w:rPr>
          <w:rFonts w:eastAsia="Noto Sans CJK SC" w:ascii="Noto Sans CJK SC" w:hAnsi="Noto Sans CJK SC"/>
          <w:b/>
          <w:color w:val="444444"/>
          <w:sz w:val="25"/>
        </w:rPr>
        <w:t>Step 7</w:t>
      </w:r>
      <w:r>
        <w:rPr>
          <w:rFonts w:ascii="Noto Sans CJK SC" w:hAnsi="Noto Sans CJK SC" w:eastAsia="Noto Sans CJK SC"/>
          <w:b/>
          <w:color w:val="444444"/>
          <w:sz w:val="25"/>
        </w:rPr>
        <w:t>：整合、参数化与鲁棒性优化</w:t>
      </w:r>
    </w:p>
    <w:p>
      <w:pPr>
        <w:pStyle w:val="Normal"/>
        <w:spacing w:lineRule="auto" w:line="300" w:before="0" w:after="80"/>
        <w:rPr/>
      </w:pPr>
      <w:r>
        <w:rPr>
          <w:rFonts w:ascii="Noto Sans CJK SC" w:hAnsi="Noto Sans CJK SC"/>
          <w:sz w:val="21"/>
        </w:rPr>
        <w:t>目标：在前面各模块通过后，再统一整合，并增加参数化与异常保护。</w:t>
      </w:r>
    </w:p>
    <w:p>
      <w:pPr>
        <w:pStyle w:val="Normal"/>
        <w:spacing w:lineRule="auto" w:line="288" w:before="0" w:after="40"/>
        <w:ind w:left="624" w:hanging="227"/>
        <w:rPr/>
      </w:pPr>
      <w:r>
        <w:rPr>
          <w:rFonts w:eastAsia="Noto Sans CJK SC"/>
          <w:b/>
          <w:color w:val="1F4E79"/>
          <w:sz w:val="21"/>
        </w:rPr>
        <w:t xml:space="preserve">• </w:t>
      </w:r>
      <w:r>
        <w:rPr>
          <w:rFonts w:ascii="Noto Sans CJK SC" w:hAnsi="Noto Sans CJK SC"/>
          <w:sz w:val="21"/>
        </w:rPr>
        <w:t>要解决的问题：失检、平面拟合失败、抖动和参数调整困难。</w:t>
      </w:r>
    </w:p>
    <w:p>
      <w:pPr>
        <w:pStyle w:val="Normal"/>
        <w:spacing w:lineRule="auto" w:line="288" w:before="0" w:after="40"/>
        <w:ind w:left="624" w:hanging="227"/>
        <w:rPr/>
      </w:pPr>
      <w:r>
        <w:rPr>
          <w:rFonts w:eastAsia="Noto Sans CJK SC"/>
          <w:b/>
          <w:color w:val="1F4E79"/>
          <w:sz w:val="21"/>
        </w:rPr>
        <w:t xml:space="preserve">• </w:t>
      </w:r>
      <w:r>
        <w:rPr>
          <w:rFonts w:ascii="Noto Sans CJK SC" w:hAnsi="Noto Sans CJK SC"/>
          <w:sz w:val="21"/>
        </w:rPr>
        <w:t>实现内容：</w:t>
      </w:r>
      <w:r>
        <w:rPr>
          <w:rFonts w:eastAsia="Noto Sans CJK SC"/>
          <w:sz w:val="21"/>
        </w:rPr>
        <w:t xml:space="preserve">YAML </w:t>
      </w:r>
      <w:r>
        <w:rPr>
          <w:rFonts w:ascii="Noto Sans CJK SC" w:hAnsi="Noto Sans CJK SC"/>
          <w:sz w:val="21"/>
        </w:rPr>
        <w:t>参数、失检保护、平滑滤波、调试日志分级。</w:t>
      </w:r>
    </w:p>
    <w:p>
      <w:pPr>
        <w:pStyle w:val="Normal"/>
        <w:spacing w:lineRule="auto" w:line="288" w:before="0" w:after="40"/>
        <w:ind w:left="624" w:hanging="227"/>
        <w:rPr/>
      </w:pPr>
      <w:r>
        <w:rPr>
          <w:rFonts w:eastAsia="Noto Sans CJK SC"/>
          <w:b/>
          <w:color w:val="1F4E79"/>
          <w:sz w:val="21"/>
        </w:rPr>
        <w:t xml:space="preserve">• </w:t>
      </w:r>
      <w:r>
        <w:rPr>
          <w:rFonts w:ascii="Noto Sans CJK SC" w:hAnsi="Noto Sans CJK SC"/>
          <w:sz w:val="21"/>
        </w:rPr>
        <w:t>测试方法：长时间运行、弱纹理、轻微遮挡等工况测试。</w:t>
      </w:r>
    </w:p>
    <w:p>
      <w:pPr>
        <w:pStyle w:val="Normal"/>
        <w:spacing w:lineRule="auto" w:line="288" w:before="0" w:after="40"/>
        <w:ind w:left="624" w:hanging="227"/>
        <w:rPr/>
      </w:pPr>
      <w:r>
        <w:rPr>
          <w:rFonts w:eastAsia="Noto Sans CJK SC"/>
          <w:b/>
          <w:color w:val="1F4E79"/>
          <w:sz w:val="21"/>
        </w:rPr>
        <w:t xml:space="preserve">• </w:t>
      </w:r>
      <w:r>
        <w:rPr>
          <w:rFonts w:ascii="Noto Sans CJK SC" w:hAnsi="Noto Sans CJK SC"/>
          <w:sz w:val="21"/>
        </w:rPr>
        <w:t>验收标准：系统稳定、参数可调、失检时不会引发整链崩溃。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120" w:after="80"/>
        <w:rPr/>
      </w:pPr>
      <w:r>
        <w:rPr>
          <w:rFonts w:eastAsia="Noto Sans CJK SC" w:ascii="Noto Sans CJK SC" w:hAnsi="Noto Sans CJK SC"/>
          <w:b/>
          <w:color w:val="1F4E79"/>
          <w:sz w:val="30"/>
        </w:rPr>
        <w:t xml:space="preserve">8. </w:t>
      </w:r>
      <w:r>
        <w:rPr>
          <w:rFonts w:ascii="Noto Sans CJK SC" w:hAnsi="Noto Sans CJK SC" w:eastAsia="Noto Sans CJK SC"/>
          <w:b/>
          <w:color w:val="1F4E79"/>
          <w:sz w:val="30"/>
        </w:rPr>
        <w:t>当前开发起点建议</w:t>
      </w:r>
    </w:p>
    <w:p>
      <w:pPr>
        <w:pStyle w:val="Normal"/>
        <w:spacing w:lineRule="auto" w:line="300" w:before="0" w:after="80"/>
        <w:rPr/>
      </w:pPr>
      <w:r>
        <w:rPr>
          <w:rFonts w:ascii="Noto Sans CJK SC" w:hAnsi="Noto Sans CJK SC"/>
          <w:sz w:val="21"/>
        </w:rPr>
        <w:t>当前阶段建议只做两件事：</w:t>
      </w:r>
    </w:p>
    <w:p>
      <w:pPr>
        <w:pStyle w:val="Normal"/>
        <w:spacing w:lineRule="auto" w:line="288" w:before="0" w:after="40"/>
        <w:ind w:left="340" w:hanging="227"/>
        <w:rPr/>
      </w:pPr>
      <w:r>
        <w:rPr>
          <w:rFonts w:eastAsia="Noto Sans CJK SC"/>
          <w:b/>
          <w:color w:val="1F4E79"/>
          <w:sz w:val="21"/>
        </w:rPr>
        <w:t xml:space="preserve">• </w:t>
      </w:r>
      <w:r>
        <w:rPr>
          <w:rFonts w:ascii="Noto Sans CJK SC" w:hAnsi="Noto Sans CJK SC"/>
          <w:sz w:val="21"/>
        </w:rPr>
        <w:t xml:space="preserve">建立 </w:t>
      </w:r>
      <w:r>
        <w:rPr>
          <w:rFonts w:eastAsia="Noto Sans CJK SC"/>
          <w:sz w:val="21"/>
        </w:rPr>
        <w:t xml:space="preserve">ROS2 </w:t>
      </w:r>
      <w:r>
        <w:rPr>
          <w:rFonts w:ascii="Noto Sans CJK SC" w:hAnsi="Noto Sans CJK SC"/>
          <w:sz w:val="21"/>
        </w:rPr>
        <w:t>包和基础文件结构；</w:t>
      </w:r>
    </w:p>
    <w:p>
      <w:pPr>
        <w:pStyle w:val="Normal"/>
        <w:spacing w:lineRule="auto" w:line="288" w:before="0" w:after="40"/>
        <w:ind w:left="340" w:hanging="227"/>
        <w:rPr/>
      </w:pPr>
      <w:r>
        <w:rPr>
          <w:rFonts w:eastAsia="Noto Sans CJK SC"/>
          <w:b/>
          <w:color w:val="1F4E79"/>
          <w:sz w:val="21"/>
        </w:rPr>
        <w:t xml:space="preserve">• </w:t>
      </w:r>
      <w:r>
        <w:rPr>
          <w:rFonts w:ascii="Noto Sans CJK SC" w:hAnsi="Noto Sans CJK SC"/>
          <w:sz w:val="21"/>
        </w:rPr>
        <w:t xml:space="preserve">完整实现 </w:t>
      </w:r>
      <w:r>
        <w:rPr>
          <w:rFonts w:eastAsia="Noto Sans CJK SC"/>
          <w:sz w:val="21"/>
        </w:rPr>
        <w:t>Step 1</w:t>
      </w:r>
      <w:r>
        <w:rPr>
          <w:rFonts w:ascii="Noto Sans CJK SC" w:hAnsi="Noto Sans CJK SC"/>
          <w:sz w:val="21"/>
        </w:rPr>
        <w:t xml:space="preserve">：节点骨架 </w:t>
      </w:r>
      <w:r>
        <w:rPr>
          <w:rFonts w:eastAsia="Noto Sans CJK SC"/>
          <w:sz w:val="21"/>
        </w:rPr>
        <w:t xml:space="preserve">+ ZED </w:t>
      </w:r>
      <w:r>
        <w:rPr>
          <w:rFonts w:ascii="Noto Sans CJK SC" w:hAnsi="Noto Sans CJK SC"/>
          <w:sz w:val="21"/>
        </w:rPr>
        <w:t>三类数据订阅。</w:t>
      </w:r>
    </w:p>
    <w:p>
      <w:pPr>
        <w:pStyle w:val="Normal"/>
        <w:spacing w:lineRule="auto" w:line="300" w:before="0" w:after="80"/>
        <w:rPr/>
      </w:pPr>
      <w:r>
        <w:rPr>
          <w:rFonts w:ascii="Noto Sans CJK SC" w:hAnsi="Noto Sans CJK SC"/>
          <w:sz w:val="21"/>
        </w:rPr>
        <w:t xml:space="preserve">只有在 </w:t>
      </w:r>
      <w:r>
        <w:rPr>
          <w:rFonts w:eastAsia="Noto Sans CJK SC"/>
          <w:sz w:val="21"/>
        </w:rPr>
        <w:t xml:space="preserve">Step 1 </w:t>
      </w:r>
      <w:r>
        <w:rPr>
          <w:rFonts w:ascii="Noto Sans CJK SC" w:hAnsi="Noto Sans CJK SC"/>
          <w:sz w:val="21"/>
        </w:rPr>
        <w:t xml:space="preserve">完全通过后，再进入 </w:t>
      </w:r>
      <w:r>
        <w:rPr>
          <w:rFonts w:eastAsia="Noto Sans CJK SC"/>
          <w:sz w:val="21"/>
        </w:rPr>
        <w:t xml:space="preserve">Step 2 </w:t>
      </w:r>
      <w:r>
        <w:rPr>
          <w:rFonts w:ascii="Noto Sans CJK SC" w:hAnsi="Noto Sans CJK SC"/>
          <w:sz w:val="21"/>
        </w:rPr>
        <w:t xml:space="preserve">做标定板检测。这样可以把“通信 </w:t>
      </w:r>
      <w:r>
        <w:rPr>
          <w:rFonts w:eastAsia="Noto Sans CJK SC"/>
          <w:sz w:val="21"/>
        </w:rPr>
        <w:t xml:space="preserve">/ </w:t>
      </w:r>
      <w:r>
        <w:rPr>
          <w:rFonts w:ascii="Noto Sans CJK SC" w:hAnsi="Noto Sans CJK SC"/>
          <w:sz w:val="21"/>
        </w:rPr>
        <w:t>数据链路问题”和“算法问题”严格分开。</w:t>
      </w:r>
    </w:p>
    <w:p>
      <w:pPr>
        <w:pStyle w:val="Heading1"/>
        <w:spacing w:before="120" w:after="80"/>
        <w:rPr/>
      </w:pPr>
      <w:r>
        <w:rPr>
          <w:rFonts w:eastAsia="Noto Sans CJK SC" w:ascii="Noto Sans CJK SC" w:hAnsi="Noto Sans CJK SC"/>
          <w:b/>
          <w:color w:val="1F4E79"/>
          <w:sz w:val="30"/>
        </w:rPr>
        <w:t xml:space="preserve">9. </w:t>
      </w:r>
      <w:r>
        <w:rPr>
          <w:rFonts w:ascii="Noto Sans CJK SC" w:hAnsi="Noto Sans CJK SC" w:eastAsia="Noto Sans CJK SC"/>
          <w:b/>
          <w:color w:val="1F4E79"/>
          <w:sz w:val="30"/>
        </w:rPr>
        <w:t>参数文件建议框架</w:t>
      </w:r>
    </w:p>
    <w:p>
      <w:pPr>
        <w:pStyle w:val="Normal"/>
        <w:ind w:left="454" w:hanging="0"/>
        <w:rPr/>
      </w:pPr>
      <w:r>
        <w:rPr>
          <w:rFonts w:eastAsia="DejaVu Sans Mono" w:ascii="DejaVu Sans Mono" w:hAnsi="DejaVu Sans Mono"/>
          <w:sz w:val="19"/>
        </w:rPr>
        <w:t>board:</w:t>
        <w:br/>
        <w:t xml:space="preserve">  method: aruco</w:t>
        <w:br/>
        <w:t xml:space="preserve">  marker_length: 0.05</w:t>
        <w:br/>
        <w:t xml:space="preserve">  dictionary: DICT_4X4_50</w:t>
        <w:br/>
        <w:br/>
        <w:t>tool:</w:t>
        <w:br/>
        <w:t xml:space="preserve">  point_in_board: [0.0, 0.0, 0.0]</w:t>
        <w:br/>
        <w:br/>
        <w:t>ground:</w:t>
        <w:br/>
        <w:t xml:space="preserve">  roi_x_min: 0.3</w:t>
        <w:br/>
        <w:t xml:space="preserve">  roi_x_max: 1.5</w:t>
        <w:br/>
        <w:t xml:space="preserve">  roi_y_min: -0.5</w:t>
        <w:br/>
        <w:t xml:space="preserve">  roi_y_max: 0.5</w:t>
        <w:br/>
        <w:t xml:space="preserve">  roi_z_min: -0.2</w:t>
        <w:br/>
        <w:t xml:space="preserve">  roi_z_max: 1.0</w:t>
        <w:br/>
        <w:t xml:space="preserve">  ransac_threshold: 0.01</w:t>
        <w:br/>
        <w:t xml:space="preserve">  min_inliers: 300</w:t>
        <w:br/>
        <w:br/>
        <w:t>depth:</w:t>
        <w:br/>
        <w:t xml:space="preserve">  clamp_negative_to_zero: true</w:t>
        <w:br/>
        <w:t xml:space="preserve">  smooth_alpha: 0.3</w:t>
        <w:br/>
        <w:br/>
        <w:t>visualization:</w:t>
        <w:br/>
        <w:t xml:space="preserve">  frame_id: zed_left_camera_frame</w:t>
      </w:r>
    </w:p>
    <w:p>
      <w:pPr>
        <w:pStyle w:val="Heading1"/>
        <w:spacing w:before="120" w:after="80"/>
        <w:rPr/>
      </w:pPr>
      <w:r>
        <w:rPr>
          <w:rFonts w:eastAsia="Noto Sans CJK SC" w:ascii="Noto Sans CJK SC" w:hAnsi="Noto Sans CJK SC"/>
          <w:b/>
          <w:color w:val="1F4E79"/>
          <w:sz w:val="30"/>
        </w:rPr>
        <w:t xml:space="preserve">10. </w:t>
      </w:r>
      <w:r>
        <w:rPr>
          <w:rFonts w:ascii="Noto Sans CJK SC" w:hAnsi="Noto Sans CJK SC" w:eastAsia="Noto Sans CJK SC"/>
          <w:b/>
          <w:color w:val="1F4E79"/>
          <w:sz w:val="30"/>
        </w:rPr>
        <w:t>建议预留的核心函数接口</w:t>
      </w:r>
    </w:p>
    <w:p>
      <w:pPr>
        <w:pStyle w:val="Normal"/>
        <w:ind w:left="454" w:hanging="0"/>
        <w:rPr/>
      </w:pPr>
      <w:r>
        <w:rPr>
          <w:rFonts w:eastAsia="DejaVu Sans Mono" w:ascii="DejaVu Sans Mono" w:hAnsi="DejaVu Sans Mono"/>
          <w:sz w:val="19"/>
        </w:rPr>
        <w:t>class TillageDepthNode(Node):</w:t>
        <w:br/>
        <w:t xml:space="preserve">    def image_callback(self, msg): ...</w:t>
        <w:br/>
        <w:t xml:space="preserve">    def camera_info_callback(self, msg): ...</w:t>
        <w:br/>
        <w:t xml:space="preserve">    def pointcloud_callback(self, msg): ...</w:t>
        <w:br/>
        <w:t xml:space="preserve">    def process_once(self): ...</w:t>
        <w:br/>
        <w:br/>
        <w:t>detect_board_pose(image, camera_info)</w:t>
        <w:br/>
        <w:t>transform_tool_point(T_C_B, p_B)</w:t>
        <w:br/>
        <w:t>extract_ground_roi(point_cloud, cfg)</w:t>
        <w:br/>
        <w:t>fit_ground_plane(points)</w:t>
        <w:br/>
        <w:t>compute_depth(point, plane)</w:t>
        <w:br/>
        <w:t>publish_markers(...)</w:t>
      </w:r>
    </w:p>
    <w:p>
      <w:pPr>
        <w:pStyle w:val="Heading1"/>
        <w:spacing w:before="120" w:after="80"/>
        <w:rPr/>
      </w:pPr>
      <w:r>
        <w:rPr>
          <w:rFonts w:eastAsia="Noto Sans CJK SC" w:ascii="Noto Sans CJK SC" w:hAnsi="Noto Sans CJK SC"/>
          <w:b/>
          <w:color w:val="1F4E79"/>
          <w:sz w:val="30"/>
        </w:rPr>
        <w:t xml:space="preserve">11. </w:t>
      </w:r>
      <w:r>
        <w:rPr>
          <w:rFonts w:ascii="Noto Sans CJK SC" w:hAnsi="Noto Sans CJK SC" w:eastAsia="Noto Sans CJK SC"/>
          <w:b/>
          <w:color w:val="1F4E79"/>
          <w:sz w:val="30"/>
        </w:rPr>
        <w:t>结论</w:t>
      </w:r>
    </w:p>
    <w:p>
      <w:pPr>
        <w:pStyle w:val="Normal"/>
        <w:spacing w:lineRule="auto" w:line="300" w:before="0" w:after="80"/>
        <w:rPr/>
      </w:pPr>
      <w:r>
        <w:rPr>
          <w:rFonts w:ascii="Noto Sans CJK SC" w:hAnsi="Noto Sans CJK SC"/>
          <w:sz w:val="21"/>
        </w:rPr>
        <w:t>本开发文档给出的并不是一次性完成的“大而全实现方案”，而是一套适合工程开发的分步推进框架。建议严格按照 “</w:t>
      </w:r>
      <w:r>
        <w:rPr>
          <w:rFonts w:eastAsia="Noto Sans CJK SC"/>
          <w:sz w:val="21"/>
        </w:rPr>
        <w:t xml:space="preserve">Step 1 → Step 2 → Step 3 → Step 4 → Step 5 → Step 6 → Step 7” </w:t>
      </w:r>
      <w:r>
        <w:rPr>
          <w:rFonts w:ascii="Noto Sans CJK SC" w:hAnsi="Noto Sans CJK SC"/>
          <w:sz w:val="21"/>
        </w:rPr>
        <w:t>的顺序实施。</w:t>
      </w:r>
    </w:p>
    <w:p>
      <w:pPr>
        <w:pStyle w:val="Normal"/>
        <w:spacing w:lineRule="auto" w:line="300" w:before="0" w:after="80"/>
        <w:rPr/>
      </w:pPr>
      <w:r>
        <w:rPr>
          <w:rFonts w:ascii="Noto Sans CJK SC" w:hAnsi="Noto Sans CJK SC"/>
          <w:sz w:val="21"/>
        </w:rPr>
        <w:t xml:space="preserve">当前最合理的下一步，是先进入 </w:t>
      </w:r>
      <w:r>
        <w:rPr>
          <w:rFonts w:eastAsia="Noto Sans CJK SC"/>
          <w:sz w:val="21"/>
        </w:rPr>
        <w:t>Step 1</w:t>
      </w:r>
      <w:r>
        <w:rPr>
          <w:rFonts w:ascii="Noto Sans CJK SC" w:hAnsi="Noto Sans CJK SC"/>
          <w:sz w:val="21"/>
        </w:rPr>
        <w:t xml:space="preserve">，完成 </w:t>
      </w:r>
      <w:r>
        <w:rPr>
          <w:rFonts w:eastAsia="Noto Sans CJK SC"/>
          <w:sz w:val="21"/>
        </w:rPr>
        <w:t xml:space="preserve">ROS2 </w:t>
      </w:r>
      <w:r>
        <w:rPr>
          <w:rFonts w:ascii="Noto Sans CJK SC" w:hAnsi="Noto Sans CJK SC"/>
          <w:sz w:val="21"/>
        </w:rPr>
        <w:t xml:space="preserve">包建立、节点骨架编写和 </w:t>
      </w:r>
      <w:r>
        <w:rPr>
          <w:rFonts w:eastAsia="Noto Sans CJK SC"/>
          <w:sz w:val="21"/>
        </w:rPr>
        <w:t xml:space="preserve">ZED </w:t>
      </w:r>
      <w:r>
        <w:rPr>
          <w:rFonts w:ascii="Noto Sans CJK SC" w:hAnsi="Noto Sans CJK SC"/>
          <w:sz w:val="21"/>
        </w:rPr>
        <w:t>数据订阅打通。</w:t>
      </w:r>
    </w:p>
    <w:sectPr>
      <w:type w:val="nextPage"/>
      <w:pgSz w:w="12240" w:h="15840"/>
      <w:pgMar w:left="1304" w:right="1304" w:header="0" w:top="1247" w:footer="0" w:bottom="1247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Noto Sans CJK SC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DejaVu Sans Mon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Noto Sans CJK SC" w:hAnsi="Noto Sans CJK SC" w:eastAsia="Noto Sans CJK SC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1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LibreOffice/6.4.7.2$Linux_AARCH64 LibreOffice_project/40$Build-2</Application>
  <Pages>8</Pages>
  <Words>2791</Words>
  <Characters>4165</Characters>
  <CharactersWithSpaces>4593</CharactersWithSpaces>
  <Paragraphs>135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2026-04-09T22:20:51Z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