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D9166" w14:textId="77777777" w:rsidR="00C162A1" w:rsidRDefault="00C162A1">
      <w:pPr>
        <w:spacing w:after="200"/>
      </w:pPr>
    </w:p>
    <w:p w14:paraId="6F9FBA63" w14:textId="77777777" w:rsidR="00C162A1" w:rsidRDefault="00541653">
      <w:pPr>
        <w:spacing w:after="160"/>
        <w:jc w:val="center"/>
      </w:pPr>
      <w:r>
        <w:rPr>
          <w:b/>
          <w:bCs/>
          <w:sz w:val="34"/>
          <w:szCs w:val="34"/>
        </w:rPr>
        <w:t>THE ROOMMATE</w:t>
      </w:r>
    </w:p>
    <w:p w14:paraId="5DBE5AFA" w14:textId="77777777" w:rsidR="00C162A1" w:rsidRDefault="00541653">
      <w:pPr>
        <w:spacing w:after="60"/>
        <w:jc w:val="center"/>
      </w:pPr>
      <w:r>
        <w:rPr>
          <w:b/>
          <w:bCs/>
          <w:sz w:val="34"/>
          <w:szCs w:val="34"/>
        </w:rPr>
        <w:t>A SHORT FILM PROJECT REPORT ON</w:t>
      </w:r>
    </w:p>
    <w:p w14:paraId="6AB52220" w14:textId="77777777" w:rsidR="00C162A1" w:rsidRDefault="00541653">
      <w:pPr>
        <w:spacing w:after="60"/>
        <w:jc w:val="center"/>
      </w:pPr>
      <w:r>
        <w:rPr>
          <w:b/>
          <w:bCs/>
          <w:sz w:val="34"/>
          <w:szCs w:val="34"/>
        </w:rPr>
        <w:t>PSYCHOLOGICAL HORROR / THRILLER SHORT FILM</w:t>
      </w:r>
    </w:p>
    <w:p w14:paraId="41EB28C0" w14:textId="77777777" w:rsidR="00C162A1" w:rsidRDefault="00541653">
      <w:pPr>
        <w:spacing w:after="300"/>
        <w:jc w:val="center"/>
      </w:pPr>
      <w:r>
        <w:rPr>
          <w:b/>
          <w:bCs/>
          <w:sz w:val="34"/>
          <w:szCs w:val="34"/>
        </w:rPr>
        <w:t>PRODUCTION AND DIRECTION</w:t>
      </w:r>
    </w:p>
    <w:p w14:paraId="758722A4" w14:textId="77777777" w:rsidR="00C162A1" w:rsidRDefault="00541653">
      <w:pPr>
        <w:spacing w:after="400"/>
        <w:jc w:val="center"/>
      </w:pPr>
      <w:r>
        <w:rPr>
          <w:b/>
          <w:bCs/>
          <w:sz w:val="26"/>
          <w:szCs w:val="26"/>
        </w:rPr>
        <w:t>CD23731 – FILM MAKING AND RADIO PODCASTING</w:t>
      </w:r>
    </w:p>
    <w:p w14:paraId="5C48E610" w14:textId="77777777" w:rsidR="00C162A1" w:rsidRDefault="00541653">
      <w:pPr>
        <w:spacing w:after="300"/>
        <w:jc w:val="center"/>
      </w:pPr>
      <w:r>
        <w:rPr>
          <w:i/>
          <w:iCs/>
          <w:sz w:val="26"/>
          <w:szCs w:val="26"/>
        </w:rPr>
        <w:t>Submitted by</w:t>
      </w:r>
    </w:p>
    <w:p w14:paraId="73AED0A5" w14:textId="77777777" w:rsidR="00C162A1" w:rsidRDefault="00541653">
      <w:pPr>
        <w:spacing w:after="400"/>
        <w:jc w:val="center"/>
      </w:pPr>
      <w:r>
        <w:rPr>
          <w:b/>
          <w:bCs/>
          <w:sz w:val="30"/>
          <w:szCs w:val="30"/>
        </w:rPr>
        <w:t>YELESWARAM BHARGAV</w:t>
      </w:r>
      <w:r>
        <w:rPr>
          <w:b/>
          <w:bCs/>
          <w:sz w:val="30"/>
          <w:szCs w:val="30"/>
        </w:rPr>
        <w:tab/>
      </w:r>
      <w:r>
        <w:rPr>
          <w:b/>
          <w:bCs/>
          <w:sz w:val="30"/>
          <w:szCs w:val="30"/>
        </w:rPr>
        <w:tab/>
        <w:t>231701063</w:t>
      </w:r>
    </w:p>
    <w:p w14:paraId="14874C2B" w14:textId="77777777" w:rsidR="00C162A1" w:rsidRDefault="00541653">
      <w:pPr>
        <w:spacing w:after="200" w:line="320" w:lineRule="auto"/>
        <w:jc w:val="center"/>
      </w:pPr>
      <w:r>
        <w:rPr>
          <w:i/>
          <w:iCs/>
          <w:sz w:val="26"/>
          <w:szCs w:val="26"/>
        </w:rPr>
        <w:t xml:space="preserve">in partial </w:t>
      </w:r>
      <w:proofErr w:type="spellStart"/>
      <w:r>
        <w:rPr>
          <w:i/>
          <w:iCs/>
          <w:sz w:val="26"/>
          <w:szCs w:val="26"/>
        </w:rPr>
        <w:t>fulfillment</w:t>
      </w:r>
      <w:proofErr w:type="spellEnd"/>
      <w:r>
        <w:rPr>
          <w:i/>
          <w:iCs/>
          <w:sz w:val="26"/>
          <w:szCs w:val="26"/>
        </w:rPr>
        <w:t xml:space="preserve"> of the requirements for the award of the degree of</w:t>
      </w:r>
    </w:p>
    <w:p w14:paraId="2581DBC6" w14:textId="77777777" w:rsidR="00C162A1" w:rsidRDefault="00541653">
      <w:pPr>
        <w:spacing w:after="120"/>
        <w:jc w:val="center"/>
      </w:pPr>
      <w:r>
        <w:rPr>
          <w:b/>
          <w:bCs/>
          <w:sz w:val="30"/>
          <w:szCs w:val="30"/>
        </w:rPr>
        <w:t>BACHELOR OF ENGINEERING</w:t>
      </w:r>
    </w:p>
    <w:p w14:paraId="01D8FFB8" w14:textId="77777777" w:rsidR="00C162A1" w:rsidRDefault="00541653">
      <w:pPr>
        <w:spacing w:after="120"/>
        <w:jc w:val="center"/>
      </w:pPr>
      <w:r>
        <w:rPr>
          <w:i/>
          <w:iCs/>
          <w:sz w:val="26"/>
          <w:szCs w:val="26"/>
        </w:rPr>
        <w:t>in</w:t>
      </w:r>
    </w:p>
    <w:p w14:paraId="7CD6DF93" w14:textId="77777777" w:rsidR="00C162A1" w:rsidRDefault="00541653">
      <w:pPr>
        <w:spacing w:after="400"/>
        <w:jc w:val="center"/>
      </w:pPr>
      <w:r>
        <w:rPr>
          <w:b/>
          <w:bCs/>
          <w:sz w:val="30"/>
          <w:szCs w:val="30"/>
        </w:rPr>
        <w:t>COMPUTER SCIENCE AND DESIGN</w:t>
      </w:r>
    </w:p>
    <w:p w14:paraId="5A4C1146" w14:textId="77777777" w:rsidR="00C162A1" w:rsidRDefault="00C162A1">
      <w:pPr>
        <w:spacing w:after="300"/>
        <w:jc w:val="center"/>
      </w:pPr>
    </w:p>
    <w:tbl>
      <w:tblPr>
        <w:tblW w:w="8958" w:type="dxa"/>
        <w:tblCellMar>
          <w:left w:w="10" w:type="dxa"/>
          <w:right w:w="10" w:type="dxa"/>
        </w:tblCellMar>
        <w:tblLook w:val="0000" w:firstRow="0" w:lastRow="0" w:firstColumn="0" w:lastColumn="0" w:noHBand="0" w:noVBand="0"/>
      </w:tblPr>
      <w:tblGrid>
        <w:gridCol w:w="4479"/>
        <w:gridCol w:w="4479"/>
      </w:tblGrid>
      <w:tr w:rsidR="00C162A1" w14:paraId="55F2D0FF" w14:textId="77777777" w:rsidTr="005078AC">
        <w:tblPrEx>
          <w:tblCellMar>
            <w:top w:w="0" w:type="dxa"/>
            <w:bottom w:w="0" w:type="dxa"/>
          </w:tblCellMar>
        </w:tblPrEx>
        <w:trPr>
          <w:trHeight w:val="2252"/>
        </w:trPr>
        <w:tc>
          <w:tcPr>
            <w:tcW w:w="4479" w:type="dxa"/>
            <w:vAlign w:val="center"/>
          </w:tcPr>
          <w:p w14:paraId="333F998D" w14:textId="77777777" w:rsidR="00C162A1" w:rsidRDefault="00541653">
            <w:pPr>
              <w:jc w:val="center"/>
            </w:pPr>
            <w:r>
              <w:rPr>
                <w:noProof/>
              </w:rPr>
              <w:drawing>
                <wp:inline distT="0" distB="0" distL="0" distR="0" wp14:anchorId="1DD85026" wp14:editId="0E8788D7">
                  <wp:extent cx="904875"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04875" cy="857250"/>
                          </a:xfrm>
                          <a:prstGeom prst="rect">
                            <a:avLst/>
                          </a:prstGeom>
                        </pic:spPr>
                      </pic:pic>
                    </a:graphicData>
                  </a:graphic>
                </wp:inline>
              </w:drawing>
            </w:r>
          </w:p>
        </w:tc>
        <w:tc>
          <w:tcPr>
            <w:tcW w:w="4479" w:type="dxa"/>
            <w:vAlign w:val="center"/>
          </w:tcPr>
          <w:p w14:paraId="29F27803" w14:textId="77777777" w:rsidR="00C162A1" w:rsidRDefault="00541653">
            <w:pPr>
              <w:jc w:val="center"/>
            </w:pPr>
            <w:r>
              <w:rPr>
                <w:noProof/>
              </w:rPr>
              <w:drawing>
                <wp:inline distT="0" distB="0" distL="0" distR="0" wp14:anchorId="00995B14" wp14:editId="1647BFDF">
                  <wp:extent cx="152400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571500"/>
                          </a:xfrm>
                          <a:prstGeom prst="rect">
                            <a:avLst/>
                          </a:prstGeom>
                        </pic:spPr>
                      </pic:pic>
                    </a:graphicData>
                  </a:graphic>
                </wp:inline>
              </w:drawing>
            </w:r>
          </w:p>
        </w:tc>
      </w:tr>
    </w:tbl>
    <w:p w14:paraId="5F48B288" w14:textId="77777777" w:rsidR="00C162A1" w:rsidRDefault="00C162A1">
      <w:pPr>
        <w:spacing w:before="300" w:after="120"/>
      </w:pPr>
    </w:p>
    <w:p w14:paraId="02F5FAD4" w14:textId="77777777" w:rsidR="00C162A1" w:rsidRDefault="00541653">
      <w:pPr>
        <w:spacing w:after="120"/>
        <w:jc w:val="center"/>
      </w:pPr>
      <w:r>
        <w:rPr>
          <w:b/>
          <w:bCs/>
          <w:sz w:val="30"/>
          <w:szCs w:val="30"/>
        </w:rPr>
        <w:t>RAJALAKSHMI ENGINEERING COLLEGE, CHENNAI</w:t>
      </w:r>
    </w:p>
    <w:p w14:paraId="31A44E50" w14:textId="77777777" w:rsidR="00C162A1" w:rsidRDefault="00541653">
      <w:pPr>
        <w:spacing w:after="400"/>
        <w:jc w:val="center"/>
      </w:pPr>
      <w:r>
        <w:rPr>
          <w:b/>
          <w:bCs/>
          <w:i/>
          <w:iCs/>
          <w:sz w:val="26"/>
          <w:szCs w:val="26"/>
        </w:rPr>
        <w:t>(Affiliated to Anna University, Chennai)</w:t>
      </w:r>
    </w:p>
    <w:p w14:paraId="075D2EDB" w14:textId="77777777" w:rsidR="00C162A1" w:rsidRDefault="00541653">
      <w:pPr>
        <w:spacing w:after="200"/>
        <w:jc w:val="center"/>
      </w:pPr>
      <w:r>
        <w:rPr>
          <w:b/>
          <w:bCs/>
          <w:sz w:val="26"/>
          <w:szCs w:val="26"/>
        </w:rPr>
        <w:t>SEPTEMBER 2026</w:t>
      </w:r>
    </w:p>
    <w:p w14:paraId="1CDB3F3C" w14:textId="77777777" w:rsidR="00C162A1" w:rsidRDefault="00541653">
      <w:r>
        <w:br w:type="page"/>
      </w:r>
    </w:p>
    <w:p w14:paraId="221592B4" w14:textId="77777777" w:rsidR="00C162A1" w:rsidRDefault="00C162A1">
      <w:pPr>
        <w:sectPr w:rsidR="00C162A1">
          <w:pgSz w:w="11906" w:h="16838"/>
          <w:pgMar w:top="1440" w:right="1440" w:bottom="1440" w:left="1440" w:header="708" w:footer="708" w:gutter="0"/>
          <w:cols w:space="720"/>
          <w:docGrid w:linePitch="360"/>
        </w:sectPr>
      </w:pPr>
    </w:p>
    <w:p w14:paraId="30A9B5D2" w14:textId="77777777" w:rsidR="00C162A1" w:rsidRDefault="00541653">
      <w:pPr>
        <w:spacing w:after="40"/>
        <w:jc w:val="center"/>
      </w:pPr>
      <w:r>
        <w:rPr>
          <w:b/>
          <w:bCs/>
          <w:sz w:val="30"/>
          <w:szCs w:val="30"/>
        </w:rPr>
        <w:lastRenderedPageBreak/>
        <w:t>RAJALAKSHMI ENGINEERING COLLEGE, CHENNAI</w:t>
      </w:r>
    </w:p>
    <w:p w14:paraId="79B0F621" w14:textId="77777777" w:rsidR="00C162A1" w:rsidRDefault="00541653">
      <w:pPr>
        <w:spacing w:after="300"/>
        <w:jc w:val="center"/>
      </w:pPr>
      <w:r>
        <w:rPr>
          <w:b/>
          <w:bCs/>
          <w:i/>
          <w:iCs/>
          <w:sz w:val="26"/>
          <w:szCs w:val="26"/>
        </w:rPr>
        <w:t>(Affiliated to Anna University, Chennai)</w:t>
      </w:r>
    </w:p>
    <w:p w14:paraId="14DF3CB6" w14:textId="77777777" w:rsidR="00C162A1" w:rsidRDefault="00541653">
      <w:pPr>
        <w:spacing w:after="300"/>
        <w:jc w:val="center"/>
      </w:pPr>
      <w:r>
        <w:rPr>
          <w:b/>
          <w:bCs/>
          <w:sz w:val="30"/>
          <w:szCs w:val="30"/>
        </w:rPr>
        <w:t>BONAFIDE CERTIFICATE</w:t>
      </w:r>
    </w:p>
    <w:p w14:paraId="5328DB2C" w14:textId="77777777" w:rsidR="00C162A1" w:rsidRDefault="00541653">
      <w:pPr>
        <w:spacing w:after="160" w:line="360" w:lineRule="auto"/>
        <w:jc w:val="both"/>
      </w:pPr>
      <w:r>
        <w:rPr>
          <w:sz w:val="24"/>
          <w:szCs w:val="24"/>
        </w:rPr>
        <w:t xml:space="preserve">Certified that this Report titled </w:t>
      </w:r>
      <w:r>
        <w:rPr>
          <w:b/>
          <w:bCs/>
          <w:sz w:val="24"/>
          <w:szCs w:val="24"/>
        </w:rPr>
        <w:t>“THE ROOMMATE: A SHORT FILM PROJECT REPORT ON PSY</w:t>
      </w:r>
      <w:r>
        <w:rPr>
          <w:b/>
          <w:bCs/>
          <w:sz w:val="24"/>
          <w:szCs w:val="24"/>
        </w:rPr>
        <w:t>CHOLOGICAL HORROR / THRILLER SHORT FILM PRODUCTION AND DIRECTION”</w:t>
      </w:r>
      <w:r>
        <w:rPr>
          <w:sz w:val="24"/>
          <w:szCs w:val="24"/>
        </w:rPr>
        <w:t xml:space="preserve"> is a </w:t>
      </w:r>
      <w:proofErr w:type="spellStart"/>
      <w:r>
        <w:rPr>
          <w:sz w:val="24"/>
          <w:szCs w:val="24"/>
        </w:rPr>
        <w:t>bonafide</w:t>
      </w:r>
      <w:proofErr w:type="spellEnd"/>
      <w:r>
        <w:rPr>
          <w:sz w:val="24"/>
          <w:szCs w:val="24"/>
        </w:rPr>
        <w:t xml:space="preserve"> work of YELESWARAM BHARGAV (231701063) who carried out the work under my guidance. Certified further that, to the best of my knowledge, this work does not form part of any othe</w:t>
      </w:r>
      <w:r>
        <w:rPr>
          <w:sz w:val="24"/>
          <w:szCs w:val="24"/>
        </w:rPr>
        <w:t>r thesis or dissertation submitted for any degree or award.</w:t>
      </w:r>
    </w:p>
    <w:p w14:paraId="616D04A5" w14:textId="338261B4" w:rsidR="00C162A1" w:rsidRDefault="00C162A1">
      <w:pPr>
        <w:spacing w:after="700"/>
      </w:pPr>
    </w:p>
    <w:p w14:paraId="5A6565D3" w14:textId="77777777" w:rsidR="005078AC" w:rsidRDefault="005078AC">
      <w:pPr>
        <w:spacing w:after="700"/>
      </w:pPr>
    </w:p>
    <w:tbl>
      <w:tblPr>
        <w:tblW w:w="9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0"/>
        <w:gridCol w:w="4750"/>
      </w:tblGrid>
      <w:tr w:rsidR="00C162A1" w14:paraId="19FACD73" w14:textId="77777777">
        <w:tblPrEx>
          <w:tblCellMar>
            <w:top w:w="0" w:type="dxa"/>
            <w:bottom w:w="0" w:type="dxa"/>
          </w:tblCellMar>
        </w:tblPrEx>
        <w:tc>
          <w:tcPr>
            <w:tcW w:w="4750" w:type="dxa"/>
          </w:tcPr>
          <w:p w14:paraId="2E5809BB" w14:textId="77777777" w:rsidR="00C162A1" w:rsidRDefault="00541653">
            <w:pPr>
              <w:spacing w:after="60" w:line="360" w:lineRule="auto"/>
            </w:pPr>
            <w:r>
              <w:rPr>
                <w:sz w:val="24"/>
                <w:szCs w:val="24"/>
              </w:rPr>
              <w:t>Signature of the HOD</w:t>
            </w:r>
          </w:p>
          <w:p w14:paraId="027A11F8" w14:textId="77777777" w:rsidR="00C162A1" w:rsidRDefault="00541653">
            <w:pPr>
              <w:spacing w:after="20" w:line="360" w:lineRule="auto"/>
            </w:pPr>
            <w:proofErr w:type="spellStart"/>
            <w:r>
              <w:rPr>
                <w:b/>
                <w:bCs/>
                <w:sz w:val="24"/>
                <w:szCs w:val="24"/>
              </w:rPr>
              <w:t>Dr.</w:t>
            </w:r>
            <w:proofErr w:type="spellEnd"/>
            <w:r>
              <w:rPr>
                <w:b/>
                <w:bCs/>
                <w:sz w:val="24"/>
                <w:szCs w:val="24"/>
              </w:rPr>
              <w:t xml:space="preserve"> S. </w:t>
            </w:r>
            <w:proofErr w:type="spellStart"/>
            <w:r>
              <w:rPr>
                <w:b/>
                <w:bCs/>
                <w:sz w:val="24"/>
                <w:szCs w:val="24"/>
              </w:rPr>
              <w:t>Vinodh</w:t>
            </w:r>
            <w:proofErr w:type="spellEnd"/>
            <w:r>
              <w:rPr>
                <w:b/>
                <w:bCs/>
                <w:sz w:val="24"/>
                <w:szCs w:val="24"/>
              </w:rPr>
              <w:t xml:space="preserve"> Kumar</w:t>
            </w:r>
          </w:p>
          <w:p w14:paraId="20101211" w14:textId="77777777" w:rsidR="00C162A1" w:rsidRDefault="00541653">
            <w:pPr>
              <w:spacing w:after="20" w:line="360" w:lineRule="auto"/>
            </w:pPr>
            <w:r>
              <w:rPr>
                <w:sz w:val="24"/>
                <w:szCs w:val="24"/>
              </w:rPr>
              <w:t>Professor and Head</w:t>
            </w:r>
          </w:p>
          <w:p w14:paraId="2391C7C8" w14:textId="77777777" w:rsidR="00C162A1" w:rsidRDefault="00541653">
            <w:pPr>
              <w:spacing w:after="20" w:line="360" w:lineRule="auto"/>
            </w:pPr>
            <w:r>
              <w:rPr>
                <w:sz w:val="24"/>
                <w:szCs w:val="24"/>
              </w:rPr>
              <w:t>Department of Computer Science and Design</w:t>
            </w:r>
          </w:p>
          <w:p w14:paraId="2AAA1794" w14:textId="77777777" w:rsidR="00C162A1" w:rsidRDefault="00541653">
            <w:pPr>
              <w:spacing w:after="20" w:line="360" w:lineRule="auto"/>
            </w:pPr>
            <w:r>
              <w:rPr>
                <w:sz w:val="24"/>
                <w:szCs w:val="24"/>
              </w:rPr>
              <w:t>Rajalakshmi Engineering College, Chennai</w:t>
            </w:r>
          </w:p>
        </w:tc>
        <w:tc>
          <w:tcPr>
            <w:tcW w:w="4750" w:type="dxa"/>
          </w:tcPr>
          <w:p w14:paraId="5A574D06" w14:textId="77777777" w:rsidR="00C162A1" w:rsidRDefault="00541653">
            <w:pPr>
              <w:spacing w:after="60" w:line="360" w:lineRule="auto"/>
            </w:pPr>
            <w:r>
              <w:rPr>
                <w:sz w:val="24"/>
                <w:szCs w:val="24"/>
              </w:rPr>
              <w:t>Signature of the Faculty-in-charge</w:t>
            </w:r>
          </w:p>
          <w:p w14:paraId="6232CB39" w14:textId="77777777" w:rsidR="00C162A1" w:rsidRDefault="00541653">
            <w:pPr>
              <w:spacing w:after="20" w:line="360" w:lineRule="auto"/>
            </w:pPr>
            <w:proofErr w:type="spellStart"/>
            <w:r>
              <w:rPr>
                <w:b/>
                <w:bCs/>
                <w:sz w:val="24"/>
                <w:szCs w:val="24"/>
              </w:rPr>
              <w:t>Dr.</w:t>
            </w:r>
            <w:proofErr w:type="spellEnd"/>
            <w:r>
              <w:rPr>
                <w:b/>
                <w:bCs/>
                <w:sz w:val="24"/>
                <w:szCs w:val="24"/>
              </w:rPr>
              <w:t xml:space="preserve"> </w:t>
            </w:r>
            <w:proofErr w:type="spellStart"/>
            <w:r>
              <w:rPr>
                <w:b/>
                <w:bCs/>
                <w:sz w:val="24"/>
                <w:szCs w:val="24"/>
              </w:rPr>
              <w:t>Gunasekar</w:t>
            </w:r>
            <w:proofErr w:type="spellEnd"/>
            <w:r>
              <w:rPr>
                <w:b/>
                <w:bCs/>
                <w:sz w:val="24"/>
                <w:szCs w:val="24"/>
              </w:rPr>
              <w:t xml:space="preserve"> S</w:t>
            </w:r>
          </w:p>
          <w:p w14:paraId="51AB4710" w14:textId="77777777" w:rsidR="00C162A1" w:rsidRDefault="00541653">
            <w:pPr>
              <w:spacing w:after="20" w:line="360" w:lineRule="auto"/>
            </w:pPr>
            <w:r>
              <w:rPr>
                <w:sz w:val="24"/>
                <w:szCs w:val="24"/>
              </w:rPr>
              <w:t>Assistant Professor</w:t>
            </w:r>
          </w:p>
          <w:p w14:paraId="32D2063B" w14:textId="77777777" w:rsidR="00C162A1" w:rsidRDefault="00541653">
            <w:pPr>
              <w:spacing w:after="20" w:line="360" w:lineRule="auto"/>
            </w:pPr>
            <w:r>
              <w:rPr>
                <w:sz w:val="24"/>
                <w:szCs w:val="24"/>
              </w:rPr>
              <w:t>Department of Computer Science and Design</w:t>
            </w:r>
          </w:p>
          <w:p w14:paraId="16D34FA8" w14:textId="77777777" w:rsidR="00C162A1" w:rsidRDefault="00541653">
            <w:pPr>
              <w:spacing w:after="20" w:line="360" w:lineRule="auto"/>
              <w:rPr>
                <w:sz w:val="24"/>
                <w:szCs w:val="24"/>
              </w:rPr>
            </w:pPr>
            <w:r>
              <w:rPr>
                <w:sz w:val="24"/>
                <w:szCs w:val="24"/>
              </w:rPr>
              <w:t>Rajalakshmi Engineering College, Chennai</w:t>
            </w:r>
          </w:p>
          <w:p w14:paraId="76A94506" w14:textId="77777777" w:rsidR="005078AC" w:rsidRDefault="005078AC">
            <w:pPr>
              <w:spacing w:after="20" w:line="360" w:lineRule="auto"/>
              <w:rPr>
                <w:sz w:val="24"/>
                <w:szCs w:val="24"/>
              </w:rPr>
            </w:pPr>
          </w:p>
          <w:p w14:paraId="1B0AB476" w14:textId="77777777" w:rsidR="005078AC" w:rsidRDefault="005078AC">
            <w:pPr>
              <w:spacing w:after="20" w:line="360" w:lineRule="auto"/>
              <w:rPr>
                <w:sz w:val="24"/>
                <w:szCs w:val="24"/>
              </w:rPr>
            </w:pPr>
          </w:p>
          <w:p w14:paraId="3E45E1F8" w14:textId="04B9C945" w:rsidR="005078AC" w:rsidRDefault="005078AC">
            <w:pPr>
              <w:spacing w:after="20" w:line="360" w:lineRule="auto"/>
            </w:pPr>
          </w:p>
        </w:tc>
      </w:tr>
    </w:tbl>
    <w:p w14:paraId="45A86CE6" w14:textId="77777777" w:rsidR="00C162A1" w:rsidRDefault="00541653">
      <w:pPr>
        <w:spacing w:before="900" w:after="100"/>
      </w:pPr>
      <w:r>
        <w:rPr>
          <w:sz w:val="24"/>
          <w:szCs w:val="24"/>
        </w:rPr>
        <w:t>Submitted for the project viva-voce examination held on ______________</w:t>
      </w:r>
    </w:p>
    <w:p w14:paraId="69668F44" w14:textId="77777777" w:rsidR="00C162A1" w:rsidRDefault="00C162A1">
      <w:pPr>
        <w:spacing w:before="700"/>
      </w:pPr>
    </w:p>
    <w:tbl>
      <w:tblPr>
        <w:tblW w:w="9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0"/>
        <w:gridCol w:w="4750"/>
      </w:tblGrid>
      <w:tr w:rsidR="00C162A1" w14:paraId="1C57BBA5" w14:textId="77777777">
        <w:tblPrEx>
          <w:tblCellMar>
            <w:top w:w="0" w:type="dxa"/>
            <w:bottom w:w="0" w:type="dxa"/>
          </w:tblCellMar>
        </w:tblPrEx>
        <w:tc>
          <w:tcPr>
            <w:tcW w:w="4750" w:type="dxa"/>
          </w:tcPr>
          <w:p w14:paraId="1E930A22" w14:textId="77777777" w:rsidR="00C162A1" w:rsidRDefault="00541653">
            <w:pPr>
              <w:spacing w:after="160" w:line="360" w:lineRule="auto"/>
            </w:pPr>
            <w:r>
              <w:rPr>
                <w:sz w:val="24"/>
                <w:szCs w:val="24"/>
              </w:rPr>
              <w:t>Signature of Internal Examiner</w:t>
            </w:r>
          </w:p>
        </w:tc>
        <w:tc>
          <w:tcPr>
            <w:tcW w:w="4750" w:type="dxa"/>
          </w:tcPr>
          <w:p w14:paraId="09F87972" w14:textId="77777777" w:rsidR="00C162A1" w:rsidRDefault="00541653">
            <w:pPr>
              <w:spacing w:after="160" w:line="360" w:lineRule="auto"/>
            </w:pPr>
            <w:r>
              <w:rPr>
                <w:sz w:val="24"/>
                <w:szCs w:val="24"/>
              </w:rPr>
              <w:t>Signature of External Examiner</w:t>
            </w:r>
          </w:p>
        </w:tc>
      </w:tr>
    </w:tbl>
    <w:p w14:paraId="6CC66961" w14:textId="77777777" w:rsidR="00C162A1" w:rsidRDefault="00541653">
      <w:r>
        <w:br w:type="page"/>
      </w:r>
    </w:p>
    <w:p w14:paraId="12C5902C" w14:textId="77777777" w:rsidR="00C162A1" w:rsidRDefault="00541653">
      <w:pPr>
        <w:spacing w:after="200"/>
        <w:jc w:val="center"/>
      </w:pPr>
      <w:r>
        <w:rPr>
          <w:b/>
          <w:bCs/>
          <w:sz w:val="30"/>
          <w:szCs w:val="30"/>
        </w:rPr>
        <w:lastRenderedPageBreak/>
        <w:t>ABSTRACT</w:t>
      </w:r>
    </w:p>
    <w:p w14:paraId="4038AB0C" w14:textId="77777777" w:rsidR="00C162A1" w:rsidRDefault="00C162A1">
      <w:pPr>
        <w:spacing w:after="300"/>
      </w:pPr>
    </w:p>
    <w:p w14:paraId="5906B4A3" w14:textId="77777777" w:rsidR="00C162A1" w:rsidRDefault="00541653">
      <w:pPr>
        <w:spacing w:after="160" w:line="360" w:lineRule="auto"/>
        <w:jc w:val="both"/>
      </w:pPr>
      <w:r>
        <w:rPr>
          <w:sz w:val="24"/>
          <w:szCs w:val="24"/>
        </w:rPr>
        <w:t>“The Roommate” is a psychological horror short film of approximately 3 minutes and 42 seconds, conceived, scr</w:t>
      </w:r>
      <w:r>
        <w:rPr>
          <w:sz w:val="24"/>
          <w:szCs w:val="24"/>
        </w:rPr>
        <w:t>ipted, shot, and edited as part of the CD23731 – Film Making and Radio Podcasting course. The film follows a young man who is jolted awake in his bedroom at night by an unexplained red light and an unsettling phone call, and who spends the remainder of the</w:t>
      </w:r>
      <w:r>
        <w:rPr>
          <w:sz w:val="24"/>
          <w:szCs w:val="24"/>
        </w:rPr>
        <w:t xml:space="preserve"> film trying to determine whether he is alone in the room. Rather than relying on jump scares or explicit imagery, the film builds tension through controlled lighting changes, shadow play, silhouette staging, and a slow narrowing of the frame toward a sing</w:t>
      </w:r>
      <w:r>
        <w:rPr>
          <w:sz w:val="24"/>
          <w:szCs w:val="24"/>
        </w:rPr>
        <w:t>le candlelit mirror shot.</w:t>
      </w:r>
    </w:p>
    <w:p w14:paraId="714CC3C7" w14:textId="77777777" w:rsidR="00C162A1" w:rsidRDefault="00541653">
      <w:pPr>
        <w:spacing w:after="160" w:line="360" w:lineRule="auto"/>
        <w:jc w:val="both"/>
      </w:pPr>
      <w:r>
        <w:rPr>
          <w:sz w:val="24"/>
          <w:szCs w:val="24"/>
        </w:rPr>
        <w:t>This report documents the complete filmmaking process undertaken for the project, covering pre-production (concept development, script and shot breakdown, location scouting, and equipment planning), production (lighting setup, cam</w:t>
      </w:r>
      <w:r>
        <w:rPr>
          <w:sz w:val="24"/>
          <w:szCs w:val="24"/>
        </w:rPr>
        <w:t xml:space="preserve">era blocking, and on-set direction of a single performer), and post-production (editing, colour treatment, and sound design). The report also documents the equipment and software used, the technical and logistical challenges encountered while filming with </w:t>
      </w:r>
      <w:r>
        <w:rPr>
          <w:sz w:val="24"/>
          <w:szCs w:val="24"/>
        </w:rPr>
        <w:t>minimal crew and equipment, and the key learnings drawn from planning and executing a mood-driven, dialogue-light narrative within a short runtime. The final output is a single-location short film that relies on lighting design and shadow as its primary st</w:t>
      </w:r>
      <w:r>
        <w:rPr>
          <w:sz w:val="24"/>
          <w:szCs w:val="24"/>
        </w:rPr>
        <w:t>orytelling tools, supported by the film's own production stills and screenshots included in this report.</w:t>
      </w:r>
    </w:p>
    <w:p w14:paraId="28FF9F15" w14:textId="77777777" w:rsidR="00C162A1" w:rsidRDefault="00541653">
      <w:r>
        <w:br w:type="page"/>
      </w:r>
    </w:p>
    <w:p w14:paraId="7186B0C8" w14:textId="77777777" w:rsidR="00C162A1" w:rsidRDefault="00541653">
      <w:pPr>
        <w:spacing w:after="200"/>
        <w:jc w:val="center"/>
      </w:pPr>
      <w:r>
        <w:rPr>
          <w:b/>
          <w:bCs/>
          <w:sz w:val="30"/>
          <w:szCs w:val="30"/>
        </w:rPr>
        <w:lastRenderedPageBreak/>
        <w:t>ACKNOWLEDGEMENT</w:t>
      </w:r>
    </w:p>
    <w:p w14:paraId="5738E5C9" w14:textId="77777777" w:rsidR="00C162A1" w:rsidRDefault="00C162A1">
      <w:pPr>
        <w:spacing w:after="300"/>
      </w:pPr>
    </w:p>
    <w:p w14:paraId="3CD4370C" w14:textId="77777777" w:rsidR="00C162A1" w:rsidRDefault="00541653">
      <w:pPr>
        <w:spacing w:after="160" w:line="360" w:lineRule="auto"/>
        <w:jc w:val="both"/>
      </w:pPr>
      <w:r>
        <w:rPr>
          <w:sz w:val="24"/>
          <w:szCs w:val="24"/>
        </w:rPr>
        <w:t>I would like to express my sincere gratitude to everyone who supported me through the making of this short film. I thank the Almighty for guidance and strength throughout this endeavour.</w:t>
      </w:r>
    </w:p>
    <w:p w14:paraId="345097D5" w14:textId="77777777" w:rsidR="00C162A1" w:rsidRDefault="00541653">
      <w:pPr>
        <w:spacing w:after="160" w:line="360" w:lineRule="auto"/>
        <w:jc w:val="both"/>
      </w:pPr>
      <w:r>
        <w:rPr>
          <w:sz w:val="24"/>
          <w:szCs w:val="24"/>
        </w:rPr>
        <w:t xml:space="preserve">I extend my heartfelt thanks to our Chairman Mr. S. </w:t>
      </w:r>
      <w:proofErr w:type="spellStart"/>
      <w:r>
        <w:rPr>
          <w:sz w:val="24"/>
          <w:szCs w:val="24"/>
        </w:rPr>
        <w:t>Meganathan</w:t>
      </w:r>
      <w:proofErr w:type="spellEnd"/>
      <w:r>
        <w:rPr>
          <w:sz w:val="24"/>
          <w:szCs w:val="24"/>
        </w:rPr>
        <w:t>, B.E.,</w:t>
      </w:r>
      <w:r>
        <w:rPr>
          <w:sz w:val="24"/>
          <w:szCs w:val="24"/>
        </w:rPr>
        <w:t xml:space="preserve"> F.I.E., our Vice Chairman Mr. Abhay Shankar </w:t>
      </w:r>
      <w:proofErr w:type="spellStart"/>
      <w:r>
        <w:rPr>
          <w:sz w:val="24"/>
          <w:szCs w:val="24"/>
        </w:rPr>
        <w:t>Meganathan</w:t>
      </w:r>
      <w:proofErr w:type="spellEnd"/>
      <w:r>
        <w:rPr>
          <w:sz w:val="24"/>
          <w:szCs w:val="24"/>
        </w:rPr>
        <w:t xml:space="preserve">, B.E., M.S., and our respected Chairperson </w:t>
      </w:r>
      <w:proofErr w:type="spellStart"/>
      <w:r>
        <w:rPr>
          <w:sz w:val="24"/>
          <w:szCs w:val="24"/>
        </w:rPr>
        <w:t>Dr.</w:t>
      </w:r>
      <w:proofErr w:type="spellEnd"/>
      <w:r>
        <w:rPr>
          <w:sz w:val="24"/>
          <w:szCs w:val="24"/>
        </w:rPr>
        <w:t xml:space="preserve"> (Mrs.) </w:t>
      </w:r>
      <w:proofErr w:type="spellStart"/>
      <w:r>
        <w:rPr>
          <w:sz w:val="24"/>
          <w:szCs w:val="24"/>
        </w:rPr>
        <w:t>Thangam</w:t>
      </w:r>
      <w:proofErr w:type="spellEnd"/>
      <w:r>
        <w:rPr>
          <w:sz w:val="24"/>
          <w:szCs w:val="24"/>
        </w:rPr>
        <w:t xml:space="preserve"> </w:t>
      </w:r>
      <w:proofErr w:type="spellStart"/>
      <w:r>
        <w:rPr>
          <w:sz w:val="24"/>
          <w:szCs w:val="24"/>
        </w:rPr>
        <w:t>Meganathan</w:t>
      </w:r>
      <w:proofErr w:type="spellEnd"/>
      <w:r>
        <w:rPr>
          <w:sz w:val="24"/>
          <w:szCs w:val="24"/>
        </w:rPr>
        <w:t xml:space="preserve">, Ph.D., for providing the requisite infrastructure and facilities. I sincerely thank </w:t>
      </w:r>
      <w:proofErr w:type="spellStart"/>
      <w:r>
        <w:rPr>
          <w:sz w:val="24"/>
          <w:szCs w:val="24"/>
        </w:rPr>
        <w:t>Dr.</w:t>
      </w:r>
      <w:proofErr w:type="spellEnd"/>
      <w:r>
        <w:rPr>
          <w:sz w:val="24"/>
          <w:szCs w:val="24"/>
        </w:rPr>
        <w:t xml:space="preserve"> S. N. Murugesan, M.E., Ph.D., our belo</w:t>
      </w:r>
      <w:r>
        <w:rPr>
          <w:sz w:val="24"/>
          <w:szCs w:val="24"/>
        </w:rPr>
        <w:t>ved Principal, for his kind support.</w:t>
      </w:r>
    </w:p>
    <w:p w14:paraId="12DDA35E" w14:textId="77777777" w:rsidR="00C162A1" w:rsidRDefault="00541653">
      <w:pPr>
        <w:spacing w:after="160" w:line="360" w:lineRule="auto"/>
        <w:jc w:val="both"/>
      </w:pPr>
      <w:r>
        <w:rPr>
          <w:sz w:val="24"/>
          <w:szCs w:val="24"/>
        </w:rPr>
        <w:t xml:space="preserve">I am extremely grateful to my </w:t>
      </w:r>
      <w:proofErr w:type="gramStart"/>
      <w:r>
        <w:rPr>
          <w:sz w:val="24"/>
          <w:szCs w:val="24"/>
        </w:rPr>
        <w:t>Faculty</w:t>
      </w:r>
      <w:proofErr w:type="gramEnd"/>
      <w:r>
        <w:rPr>
          <w:sz w:val="24"/>
          <w:szCs w:val="24"/>
        </w:rPr>
        <w:t xml:space="preserve">-in-charge, </w:t>
      </w:r>
      <w:proofErr w:type="spellStart"/>
      <w:r>
        <w:rPr>
          <w:sz w:val="24"/>
          <w:szCs w:val="24"/>
        </w:rPr>
        <w:t>Dr.</w:t>
      </w:r>
      <w:proofErr w:type="spellEnd"/>
      <w:r>
        <w:rPr>
          <w:sz w:val="24"/>
          <w:szCs w:val="24"/>
        </w:rPr>
        <w:t xml:space="preserve"> </w:t>
      </w:r>
      <w:proofErr w:type="spellStart"/>
      <w:r>
        <w:rPr>
          <w:sz w:val="24"/>
          <w:szCs w:val="24"/>
        </w:rPr>
        <w:t>Gunasekar</w:t>
      </w:r>
      <w:proofErr w:type="spellEnd"/>
      <w:r>
        <w:rPr>
          <w:sz w:val="24"/>
          <w:szCs w:val="24"/>
        </w:rPr>
        <w:t xml:space="preserve"> S, Assistant Professor, Department of Computer Science and Design, for his valuable guidance, patient feedback, and support at every stage of this project –</w:t>
      </w:r>
      <w:r>
        <w:rPr>
          <w:sz w:val="24"/>
          <w:szCs w:val="24"/>
        </w:rPr>
        <w:t xml:space="preserve"> from scripting to the final edit.</w:t>
      </w:r>
    </w:p>
    <w:p w14:paraId="5BD11095" w14:textId="77777777" w:rsidR="00C162A1" w:rsidRDefault="00541653">
      <w:pPr>
        <w:spacing w:after="160" w:line="360" w:lineRule="auto"/>
        <w:jc w:val="both"/>
      </w:pPr>
      <w:r>
        <w:rPr>
          <w:sz w:val="24"/>
          <w:szCs w:val="24"/>
        </w:rPr>
        <w:t>Finally, I thank my friends and family who supported the shoot, whether by helping set up lighting equipment, holding reflectors, or simply staying quiet during takes.</w:t>
      </w:r>
    </w:p>
    <w:p w14:paraId="7E76103F" w14:textId="77777777" w:rsidR="00C162A1" w:rsidRDefault="00C162A1">
      <w:pPr>
        <w:spacing w:after="400"/>
      </w:pPr>
    </w:p>
    <w:p w14:paraId="125A4537" w14:textId="77777777" w:rsidR="00C162A1" w:rsidRDefault="00541653">
      <w:pPr>
        <w:jc w:val="right"/>
      </w:pPr>
      <w:r>
        <w:rPr>
          <w:b/>
          <w:bCs/>
          <w:sz w:val="24"/>
          <w:szCs w:val="24"/>
        </w:rPr>
        <w:t>YELESWARAM BHARGAV – 231701063</w:t>
      </w:r>
    </w:p>
    <w:p w14:paraId="2C1DFA11" w14:textId="77777777" w:rsidR="00C162A1" w:rsidRDefault="00541653">
      <w:r>
        <w:br w:type="page"/>
      </w:r>
    </w:p>
    <w:p w14:paraId="150F22AA" w14:textId="77777777" w:rsidR="00C162A1" w:rsidRDefault="00541653">
      <w:pPr>
        <w:spacing w:after="200"/>
        <w:jc w:val="center"/>
      </w:pPr>
      <w:r>
        <w:rPr>
          <w:b/>
          <w:bCs/>
          <w:sz w:val="30"/>
          <w:szCs w:val="30"/>
        </w:rPr>
        <w:lastRenderedPageBreak/>
        <w:t>TABLE OF CONTENTS</w:t>
      </w:r>
    </w:p>
    <w:p w14:paraId="00B187FD" w14:textId="77777777" w:rsidR="00C162A1" w:rsidRDefault="00C162A1">
      <w:pPr>
        <w:spacing w:after="300"/>
      </w:pPr>
    </w:p>
    <w:tbl>
      <w:tblPr>
        <w:tblW w:w="9500" w:type="dxa"/>
        <w:tblCellMar>
          <w:left w:w="10" w:type="dxa"/>
          <w:right w:w="10" w:type="dxa"/>
        </w:tblCellMar>
        <w:tblLook w:val="0000" w:firstRow="0" w:lastRow="0" w:firstColumn="0" w:lastColumn="0" w:noHBand="0" w:noVBand="0"/>
      </w:tblPr>
      <w:tblGrid>
        <w:gridCol w:w="900"/>
        <w:gridCol w:w="6900"/>
        <w:gridCol w:w="1700"/>
      </w:tblGrid>
      <w:tr w:rsidR="00C162A1" w14:paraId="082D1097" w14:textId="77777777" w:rsidTr="005078AC">
        <w:tblPrEx>
          <w:tblCellMar>
            <w:top w:w="0" w:type="dxa"/>
            <w:bottom w:w="0" w:type="dxa"/>
          </w:tblCellMar>
        </w:tblPrEx>
        <w:tc>
          <w:tcPr>
            <w:tcW w:w="900" w:type="dxa"/>
          </w:tcPr>
          <w:p w14:paraId="35BA992D" w14:textId="77777777" w:rsidR="00C162A1" w:rsidRDefault="00541653">
            <w:pPr>
              <w:spacing w:after="160" w:line="360" w:lineRule="auto"/>
              <w:jc w:val="center"/>
            </w:pPr>
            <w:r>
              <w:rPr>
                <w:b/>
                <w:bCs/>
                <w:sz w:val="24"/>
                <w:szCs w:val="24"/>
              </w:rPr>
              <w:t>Ch. No.</w:t>
            </w:r>
          </w:p>
        </w:tc>
        <w:tc>
          <w:tcPr>
            <w:tcW w:w="6900" w:type="dxa"/>
          </w:tcPr>
          <w:p w14:paraId="529329E4" w14:textId="77777777" w:rsidR="00C162A1" w:rsidRDefault="00541653">
            <w:pPr>
              <w:spacing w:after="160" w:line="360" w:lineRule="auto"/>
            </w:pPr>
            <w:r>
              <w:rPr>
                <w:b/>
                <w:bCs/>
                <w:sz w:val="24"/>
                <w:szCs w:val="24"/>
              </w:rPr>
              <w:t>Title</w:t>
            </w:r>
          </w:p>
        </w:tc>
        <w:tc>
          <w:tcPr>
            <w:tcW w:w="1700" w:type="dxa"/>
          </w:tcPr>
          <w:p w14:paraId="72BAED43" w14:textId="77777777" w:rsidR="00C162A1" w:rsidRDefault="00541653">
            <w:pPr>
              <w:spacing w:after="160" w:line="360" w:lineRule="auto"/>
              <w:jc w:val="center"/>
            </w:pPr>
            <w:r>
              <w:rPr>
                <w:b/>
                <w:bCs/>
                <w:sz w:val="24"/>
                <w:szCs w:val="24"/>
              </w:rPr>
              <w:t>Page No.</w:t>
            </w:r>
          </w:p>
        </w:tc>
      </w:tr>
      <w:tr w:rsidR="00C162A1" w14:paraId="2EFF083B" w14:textId="77777777" w:rsidTr="005078AC">
        <w:tblPrEx>
          <w:tblCellMar>
            <w:top w:w="0" w:type="dxa"/>
            <w:bottom w:w="0" w:type="dxa"/>
          </w:tblCellMar>
        </w:tblPrEx>
        <w:tc>
          <w:tcPr>
            <w:tcW w:w="900" w:type="dxa"/>
          </w:tcPr>
          <w:p w14:paraId="43E21E0A" w14:textId="77777777" w:rsidR="00C162A1" w:rsidRDefault="00C162A1">
            <w:pPr>
              <w:spacing w:after="160" w:line="360" w:lineRule="auto"/>
              <w:jc w:val="center"/>
            </w:pPr>
          </w:p>
        </w:tc>
        <w:tc>
          <w:tcPr>
            <w:tcW w:w="6900" w:type="dxa"/>
          </w:tcPr>
          <w:p w14:paraId="54A72D6A" w14:textId="77777777" w:rsidR="00C162A1" w:rsidRDefault="00541653">
            <w:pPr>
              <w:spacing w:after="160" w:line="360" w:lineRule="auto"/>
            </w:pPr>
            <w:r>
              <w:rPr>
                <w:sz w:val="24"/>
                <w:szCs w:val="24"/>
              </w:rPr>
              <w:t>Abstract</w:t>
            </w:r>
          </w:p>
        </w:tc>
        <w:tc>
          <w:tcPr>
            <w:tcW w:w="1700" w:type="dxa"/>
          </w:tcPr>
          <w:p w14:paraId="2C8615CC" w14:textId="77777777" w:rsidR="00C162A1" w:rsidRDefault="00541653">
            <w:pPr>
              <w:spacing w:after="160" w:line="360" w:lineRule="auto"/>
              <w:jc w:val="center"/>
            </w:pPr>
            <w:r>
              <w:rPr>
                <w:sz w:val="24"/>
                <w:szCs w:val="24"/>
              </w:rPr>
              <w:t>iii</w:t>
            </w:r>
          </w:p>
        </w:tc>
      </w:tr>
      <w:tr w:rsidR="00C162A1" w14:paraId="5B0EA5D6" w14:textId="77777777" w:rsidTr="005078AC">
        <w:tblPrEx>
          <w:tblCellMar>
            <w:top w:w="0" w:type="dxa"/>
            <w:bottom w:w="0" w:type="dxa"/>
          </w:tblCellMar>
        </w:tblPrEx>
        <w:tc>
          <w:tcPr>
            <w:tcW w:w="900" w:type="dxa"/>
          </w:tcPr>
          <w:p w14:paraId="08EB801A" w14:textId="77777777" w:rsidR="00C162A1" w:rsidRDefault="00C162A1">
            <w:pPr>
              <w:spacing w:after="160" w:line="360" w:lineRule="auto"/>
              <w:jc w:val="center"/>
            </w:pPr>
          </w:p>
        </w:tc>
        <w:tc>
          <w:tcPr>
            <w:tcW w:w="6900" w:type="dxa"/>
          </w:tcPr>
          <w:p w14:paraId="4D9E0F8E" w14:textId="77777777" w:rsidR="00C162A1" w:rsidRDefault="00541653">
            <w:pPr>
              <w:spacing w:after="160" w:line="360" w:lineRule="auto"/>
            </w:pPr>
            <w:r>
              <w:rPr>
                <w:sz w:val="24"/>
                <w:szCs w:val="24"/>
              </w:rPr>
              <w:t>Acknowledgement</w:t>
            </w:r>
          </w:p>
        </w:tc>
        <w:tc>
          <w:tcPr>
            <w:tcW w:w="1700" w:type="dxa"/>
          </w:tcPr>
          <w:p w14:paraId="43C79792" w14:textId="77777777" w:rsidR="00C162A1" w:rsidRDefault="00541653">
            <w:pPr>
              <w:spacing w:after="160" w:line="360" w:lineRule="auto"/>
              <w:jc w:val="center"/>
            </w:pPr>
            <w:r>
              <w:rPr>
                <w:sz w:val="24"/>
                <w:szCs w:val="24"/>
              </w:rPr>
              <w:t>iv</w:t>
            </w:r>
          </w:p>
        </w:tc>
      </w:tr>
      <w:tr w:rsidR="00C162A1" w14:paraId="1DFD63FD" w14:textId="77777777" w:rsidTr="005078AC">
        <w:tblPrEx>
          <w:tblCellMar>
            <w:top w:w="0" w:type="dxa"/>
            <w:bottom w:w="0" w:type="dxa"/>
          </w:tblCellMar>
        </w:tblPrEx>
        <w:tc>
          <w:tcPr>
            <w:tcW w:w="900" w:type="dxa"/>
          </w:tcPr>
          <w:p w14:paraId="5BFCEEDD" w14:textId="77777777" w:rsidR="00C162A1" w:rsidRDefault="00C162A1">
            <w:pPr>
              <w:spacing w:after="160" w:line="360" w:lineRule="auto"/>
              <w:jc w:val="center"/>
            </w:pPr>
          </w:p>
        </w:tc>
        <w:tc>
          <w:tcPr>
            <w:tcW w:w="6900" w:type="dxa"/>
          </w:tcPr>
          <w:p w14:paraId="11647240" w14:textId="77777777" w:rsidR="00C162A1" w:rsidRDefault="00541653">
            <w:pPr>
              <w:spacing w:after="160" w:line="360" w:lineRule="auto"/>
            </w:pPr>
            <w:r>
              <w:rPr>
                <w:sz w:val="24"/>
                <w:szCs w:val="24"/>
              </w:rPr>
              <w:t>List of Figures</w:t>
            </w:r>
          </w:p>
        </w:tc>
        <w:tc>
          <w:tcPr>
            <w:tcW w:w="1700" w:type="dxa"/>
          </w:tcPr>
          <w:p w14:paraId="557FAC2F" w14:textId="77777777" w:rsidR="00C162A1" w:rsidRDefault="00541653">
            <w:pPr>
              <w:spacing w:after="160" w:line="360" w:lineRule="auto"/>
              <w:jc w:val="center"/>
            </w:pPr>
            <w:r>
              <w:rPr>
                <w:sz w:val="24"/>
                <w:szCs w:val="24"/>
              </w:rPr>
              <w:t>vi</w:t>
            </w:r>
          </w:p>
        </w:tc>
      </w:tr>
      <w:tr w:rsidR="00C162A1" w14:paraId="203111F1" w14:textId="77777777" w:rsidTr="005078AC">
        <w:tblPrEx>
          <w:tblCellMar>
            <w:top w:w="0" w:type="dxa"/>
            <w:bottom w:w="0" w:type="dxa"/>
          </w:tblCellMar>
        </w:tblPrEx>
        <w:tc>
          <w:tcPr>
            <w:tcW w:w="900" w:type="dxa"/>
          </w:tcPr>
          <w:p w14:paraId="1CF19D61" w14:textId="77777777" w:rsidR="00C162A1" w:rsidRDefault="00541653">
            <w:pPr>
              <w:spacing w:after="160" w:line="360" w:lineRule="auto"/>
              <w:jc w:val="center"/>
            </w:pPr>
            <w:r>
              <w:rPr>
                <w:sz w:val="24"/>
                <w:szCs w:val="24"/>
              </w:rPr>
              <w:t>1</w:t>
            </w:r>
          </w:p>
        </w:tc>
        <w:tc>
          <w:tcPr>
            <w:tcW w:w="6900" w:type="dxa"/>
          </w:tcPr>
          <w:p w14:paraId="7C2F5C1D" w14:textId="77777777" w:rsidR="00C162A1" w:rsidRDefault="00541653">
            <w:pPr>
              <w:spacing w:after="160" w:line="360" w:lineRule="auto"/>
            </w:pPr>
            <w:r>
              <w:rPr>
                <w:sz w:val="24"/>
                <w:szCs w:val="24"/>
              </w:rPr>
              <w:t>Introduction</w:t>
            </w:r>
          </w:p>
        </w:tc>
        <w:tc>
          <w:tcPr>
            <w:tcW w:w="1700" w:type="dxa"/>
          </w:tcPr>
          <w:p w14:paraId="3FEDC87C" w14:textId="77777777" w:rsidR="00C162A1" w:rsidRDefault="00541653">
            <w:pPr>
              <w:spacing w:after="160" w:line="360" w:lineRule="auto"/>
              <w:jc w:val="center"/>
            </w:pPr>
            <w:r>
              <w:rPr>
                <w:sz w:val="24"/>
                <w:szCs w:val="24"/>
              </w:rPr>
              <w:t>1</w:t>
            </w:r>
          </w:p>
        </w:tc>
      </w:tr>
      <w:tr w:rsidR="00C162A1" w14:paraId="0905CCD2" w14:textId="77777777" w:rsidTr="005078AC">
        <w:tblPrEx>
          <w:tblCellMar>
            <w:top w:w="0" w:type="dxa"/>
            <w:bottom w:w="0" w:type="dxa"/>
          </w:tblCellMar>
        </w:tblPrEx>
        <w:tc>
          <w:tcPr>
            <w:tcW w:w="900" w:type="dxa"/>
          </w:tcPr>
          <w:p w14:paraId="158A1CAD" w14:textId="77777777" w:rsidR="00C162A1" w:rsidRDefault="00C162A1">
            <w:pPr>
              <w:spacing w:after="160" w:line="360" w:lineRule="auto"/>
              <w:jc w:val="center"/>
            </w:pPr>
          </w:p>
        </w:tc>
        <w:tc>
          <w:tcPr>
            <w:tcW w:w="6900" w:type="dxa"/>
          </w:tcPr>
          <w:p w14:paraId="6E7ACF51" w14:textId="77777777" w:rsidR="00C162A1" w:rsidRDefault="00541653">
            <w:pPr>
              <w:spacing w:after="160" w:line="360" w:lineRule="auto"/>
            </w:pPr>
            <w:proofErr w:type="gramStart"/>
            <w:r>
              <w:rPr>
                <w:sz w:val="24"/>
                <w:szCs w:val="24"/>
              </w:rPr>
              <w:t>1.1  Background</w:t>
            </w:r>
            <w:proofErr w:type="gramEnd"/>
          </w:p>
        </w:tc>
        <w:tc>
          <w:tcPr>
            <w:tcW w:w="1700" w:type="dxa"/>
          </w:tcPr>
          <w:p w14:paraId="787058A6" w14:textId="77777777" w:rsidR="00C162A1" w:rsidRDefault="00541653">
            <w:pPr>
              <w:spacing w:after="160" w:line="360" w:lineRule="auto"/>
              <w:jc w:val="center"/>
            </w:pPr>
            <w:r>
              <w:rPr>
                <w:sz w:val="24"/>
                <w:szCs w:val="24"/>
              </w:rPr>
              <w:t>1</w:t>
            </w:r>
          </w:p>
        </w:tc>
      </w:tr>
      <w:tr w:rsidR="00C162A1" w14:paraId="52BF7178" w14:textId="77777777" w:rsidTr="005078AC">
        <w:tblPrEx>
          <w:tblCellMar>
            <w:top w:w="0" w:type="dxa"/>
            <w:bottom w:w="0" w:type="dxa"/>
          </w:tblCellMar>
        </w:tblPrEx>
        <w:tc>
          <w:tcPr>
            <w:tcW w:w="900" w:type="dxa"/>
          </w:tcPr>
          <w:p w14:paraId="3E8F5926" w14:textId="77777777" w:rsidR="00C162A1" w:rsidRDefault="00C162A1">
            <w:pPr>
              <w:spacing w:after="160" w:line="360" w:lineRule="auto"/>
              <w:jc w:val="center"/>
            </w:pPr>
          </w:p>
        </w:tc>
        <w:tc>
          <w:tcPr>
            <w:tcW w:w="6900" w:type="dxa"/>
          </w:tcPr>
          <w:p w14:paraId="1C5BDDE0" w14:textId="77777777" w:rsidR="00C162A1" w:rsidRDefault="00541653">
            <w:pPr>
              <w:spacing w:after="160" w:line="360" w:lineRule="auto"/>
            </w:pPr>
            <w:proofErr w:type="gramStart"/>
            <w:r>
              <w:rPr>
                <w:sz w:val="24"/>
                <w:szCs w:val="24"/>
              </w:rPr>
              <w:t>1.2  Objective</w:t>
            </w:r>
            <w:proofErr w:type="gramEnd"/>
            <w:r>
              <w:rPr>
                <w:sz w:val="24"/>
                <w:szCs w:val="24"/>
              </w:rPr>
              <w:t xml:space="preserve"> of the Project</w:t>
            </w:r>
          </w:p>
        </w:tc>
        <w:tc>
          <w:tcPr>
            <w:tcW w:w="1700" w:type="dxa"/>
          </w:tcPr>
          <w:p w14:paraId="0B5B9067" w14:textId="77777777" w:rsidR="00C162A1" w:rsidRDefault="00541653">
            <w:pPr>
              <w:spacing w:after="160" w:line="360" w:lineRule="auto"/>
              <w:jc w:val="center"/>
            </w:pPr>
            <w:r>
              <w:rPr>
                <w:sz w:val="24"/>
                <w:szCs w:val="24"/>
              </w:rPr>
              <w:t>2</w:t>
            </w:r>
          </w:p>
        </w:tc>
      </w:tr>
      <w:tr w:rsidR="00C162A1" w14:paraId="7F0B42A4" w14:textId="77777777" w:rsidTr="005078AC">
        <w:tblPrEx>
          <w:tblCellMar>
            <w:top w:w="0" w:type="dxa"/>
            <w:bottom w:w="0" w:type="dxa"/>
          </w:tblCellMar>
        </w:tblPrEx>
        <w:tc>
          <w:tcPr>
            <w:tcW w:w="900" w:type="dxa"/>
          </w:tcPr>
          <w:p w14:paraId="1570EF53" w14:textId="77777777" w:rsidR="00C162A1" w:rsidRDefault="00C162A1">
            <w:pPr>
              <w:spacing w:after="160" w:line="360" w:lineRule="auto"/>
              <w:jc w:val="center"/>
            </w:pPr>
          </w:p>
        </w:tc>
        <w:tc>
          <w:tcPr>
            <w:tcW w:w="6900" w:type="dxa"/>
          </w:tcPr>
          <w:p w14:paraId="2899F7C1" w14:textId="77777777" w:rsidR="00C162A1" w:rsidRDefault="00541653">
            <w:pPr>
              <w:spacing w:after="160" w:line="360" w:lineRule="auto"/>
            </w:pPr>
            <w:proofErr w:type="gramStart"/>
            <w:r>
              <w:rPr>
                <w:sz w:val="24"/>
                <w:szCs w:val="24"/>
              </w:rPr>
              <w:t>1.3  Scope</w:t>
            </w:r>
            <w:proofErr w:type="gramEnd"/>
            <w:r>
              <w:rPr>
                <w:sz w:val="24"/>
                <w:szCs w:val="24"/>
              </w:rPr>
              <w:t xml:space="preserve"> of the Film</w:t>
            </w:r>
          </w:p>
        </w:tc>
        <w:tc>
          <w:tcPr>
            <w:tcW w:w="1700" w:type="dxa"/>
          </w:tcPr>
          <w:p w14:paraId="35C26E39" w14:textId="77777777" w:rsidR="00C162A1" w:rsidRDefault="00541653">
            <w:pPr>
              <w:spacing w:after="160" w:line="360" w:lineRule="auto"/>
              <w:jc w:val="center"/>
            </w:pPr>
            <w:r>
              <w:rPr>
                <w:sz w:val="24"/>
                <w:szCs w:val="24"/>
              </w:rPr>
              <w:t>2</w:t>
            </w:r>
          </w:p>
        </w:tc>
      </w:tr>
      <w:tr w:rsidR="00C162A1" w14:paraId="4D647A0C" w14:textId="77777777" w:rsidTr="005078AC">
        <w:tblPrEx>
          <w:tblCellMar>
            <w:top w:w="0" w:type="dxa"/>
            <w:bottom w:w="0" w:type="dxa"/>
          </w:tblCellMar>
        </w:tblPrEx>
        <w:tc>
          <w:tcPr>
            <w:tcW w:w="900" w:type="dxa"/>
          </w:tcPr>
          <w:p w14:paraId="6E0887C9" w14:textId="77777777" w:rsidR="00C162A1" w:rsidRDefault="00C162A1">
            <w:pPr>
              <w:spacing w:after="160" w:line="360" w:lineRule="auto"/>
              <w:jc w:val="center"/>
            </w:pPr>
          </w:p>
        </w:tc>
        <w:tc>
          <w:tcPr>
            <w:tcW w:w="6900" w:type="dxa"/>
          </w:tcPr>
          <w:p w14:paraId="584E0DBF" w14:textId="77777777" w:rsidR="00C162A1" w:rsidRDefault="00541653">
            <w:pPr>
              <w:spacing w:after="160" w:line="360" w:lineRule="auto"/>
            </w:pPr>
            <w:proofErr w:type="gramStart"/>
            <w:r>
              <w:rPr>
                <w:sz w:val="24"/>
                <w:szCs w:val="24"/>
              </w:rPr>
              <w:t>1.4  Genre</w:t>
            </w:r>
            <w:proofErr w:type="gramEnd"/>
            <w:r>
              <w:rPr>
                <w:sz w:val="24"/>
                <w:szCs w:val="24"/>
              </w:rPr>
              <w:t xml:space="preserve"> and Tone</w:t>
            </w:r>
          </w:p>
        </w:tc>
        <w:tc>
          <w:tcPr>
            <w:tcW w:w="1700" w:type="dxa"/>
          </w:tcPr>
          <w:p w14:paraId="45724F99" w14:textId="77777777" w:rsidR="00C162A1" w:rsidRDefault="00541653">
            <w:pPr>
              <w:spacing w:after="160" w:line="360" w:lineRule="auto"/>
              <w:jc w:val="center"/>
            </w:pPr>
            <w:r>
              <w:rPr>
                <w:sz w:val="24"/>
                <w:szCs w:val="24"/>
              </w:rPr>
              <w:t>3</w:t>
            </w:r>
          </w:p>
        </w:tc>
      </w:tr>
      <w:tr w:rsidR="00C162A1" w14:paraId="3EF98006" w14:textId="77777777" w:rsidTr="005078AC">
        <w:tblPrEx>
          <w:tblCellMar>
            <w:top w:w="0" w:type="dxa"/>
            <w:bottom w:w="0" w:type="dxa"/>
          </w:tblCellMar>
        </w:tblPrEx>
        <w:tc>
          <w:tcPr>
            <w:tcW w:w="900" w:type="dxa"/>
          </w:tcPr>
          <w:p w14:paraId="22AAF38E" w14:textId="77777777" w:rsidR="00C162A1" w:rsidRDefault="00541653">
            <w:pPr>
              <w:spacing w:after="160" w:line="360" w:lineRule="auto"/>
              <w:jc w:val="center"/>
            </w:pPr>
            <w:r>
              <w:rPr>
                <w:sz w:val="24"/>
                <w:szCs w:val="24"/>
              </w:rPr>
              <w:t>2</w:t>
            </w:r>
          </w:p>
        </w:tc>
        <w:tc>
          <w:tcPr>
            <w:tcW w:w="6900" w:type="dxa"/>
          </w:tcPr>
          <w:p w14:paraId="134E5638" w14:textId="77777777" w:rsidR="00C162A1" w:rsidRDefault="00541653">
            <w:pPr>
              <w:spacing w:after="160" w:line="360" w:lineRule="auto"/>
            </w:pPr>
            <w:r>
              <w:rPr>
                <w:sz w:val="24"/>
                <w:szCs w:val="24"/>
              </w:rPr>
              <w:t>Pre-Production</w:t>
            </w:r>
          </w:p>
        </w:tc>
        <w:tc>
          <w:tcPr>
            <w:tcW w:w="1700" w:type="dxa"/>
          </w:tcPr>
          <w:p w14:paraId="3F4E6EB2" w14:textId="77777777" w:rsidR="00C162A1" w:rsidRDefault="00541653">
            <w:pPr>
              <w:spacing w:after="160" w:line="360" w:lineRule="auto"/>
              <w:jc w:val="center"/>
            </w:pPr>
            <w:r>
              <w:rPr>
                <w:sz w:val="24"/>
                <w:szCs w:val="24"/>
              </w:rPr>
              <w:t>4</w:t>
            </w:r>
          </w:p>
        </w:tc>
      </w:tr>
      <w:tr w:rsidR="00C162A1" w14:paraId="0B42655C" w14:textId="77777777" w:rsidTr="005078AC">
        <w:tblPrEx>
          <w:tblCellMar>
            <w:top w:w="0" w:type="dxa"/>
            <w:bottom w:w="0" w:type="dxa"/>
          </w:tblCellMar>
        </w:tblPrEx>
        <w:tc>
          <w:tcPr>
            <w:tcW w:w="900" w:type="dxa"/>
          </w:tcPr>
          <w:p w14:paraId="04B14C76" w14:textId="77777777" w:rsidR="00C162A1" w:rsidRDefault="00C162A1">
            <w:pPr>
              <w:spacing w:after="160" w:line="360" w:lineRule="auto"/>
              <w:jc w:val="center"/>
            </w:pPr>
          </w:p>
        </w:tc>
        <w:tc>
          <w:tcPr>
            <w:tcW w:w="6900" w:type="dxa"/>
          </w:tcPr>
          <w:p w14:paraId="20CEFC06" w14:textId="77777777" w:rsidR="00C162A1" w:rsidRDefault="00541653">
            <w:pPr>
              <w:spacing w:after="160" w:line="360" w:lineRule="auto"/>
            </w:pPr>
            <w:proofErr w:type="gramStart"/>
            <w:r>
              <w:rPr>
                <w:sz w:val="24"/>
                <w:szCs w:val="24"/>
              </w:rPr>
              <w:t>2.1  Concept</w:t>
            </w:r>
            <w:proofErr w:type="gramEnd"/>
            <w:r>
              <w:rPr>
                <w:sz w:val="24"/>
                <w:szCs w:val="24"/>
              </w:rPr>
              <w:t xml:space="preserve"> Development</w:t>
            </w:r>
          </w:p>
        </w:tc>
        <w:tc>
          <w:tcPr>
            <w:tcW w:w="1700" w:type="dxa"/>
          </w:tcPr>
          <w:p w14:paraId="3FA72BA6" w14:textId="77777777" w:rsidR="00C162A1" w:rsidRDefault="00541653">
            <w:pPr>
              <w:spacing w:after="160" w:line="360" w:lineRule="auto"/>
              <w:jc w:val="center"/>
            </w:pPr>
            <w:r>
              <w:rPr>
                <w:sz w:val="24"/>
                <w:szCs w:val="24"/>
              </w:rPr>
              <w:t>4</w:t>
            </w:r>
          </w:p>
        </w:tc>
      </w:tr>
      <w:tr w:rsidR="00C162A1" w14:paraId="6AE61A0D" w14:textId="77777777" w:rsidTr="005078AC">
        <w:tblPrEx>
          <w:tblCellMar>
            <w:top w:w="0" w:type="dxa"/>
            <w:bottom w:w="0" w:type="dxa"/>
          </w:tblCellMar>
        </w:tblPrEx>
        <w:tc>
          <w:tcPr>
            <w:tcW w:w="900" w:type="dxa"/>
          </w:tcPr>
          <w:p w14:paraId="0D373D09" w14:textId="77777777" w:rsidR="00C162A1" w:rsidRDefault="00C162A1">
            <w:pPr>
              <w:spacing w:after="160" w:line="360" w:lineRule="auto"/>
              <w:jc w:val="center"/>
            </w:pPr>
          </w:p>
        </w:tc>
        <w:tc>
          <w:tcPr>
            <w:tcW w:w="6900" w:type="dxa"/>
          </w:tcPr>
          <w:p w14:paraId="1B2D481B" w14:textId="77777777" w:rsidR="00C162A1" w:rsidRDefault="00541653">
            <w:pPr>
              <w:spacing w:after="160" w:line="360" w:lineRule="auto"/>
            </w:pPr>
            <w:proofErr w:type="gramStart"/>
            <w:r>
              <w:rPr>
                <w:sz w:val="24"/>
                <w:szCs w:val="24"/>
              </w:rPr>
              <w:t>2.2  Story</w:t>
            </w:r>
            <w:proofErr w:type="gramEnd"/>
            <w:r>
              <w:rPr>
                <w:sz w:val="24"/>
                <w:szCs w:val="24"/>
              </w:rPr>
              <w:t xml:space="preserve"> Synopsis</w:t>
            </w:r>
          </w:p>
        </w:tc>
        <w:tc>
          <w:tcPr>
            <w:tcW w:w="1700" w:type="dxa"/>
          </w:tcPr>
          <w:p w14:paraId="3333F260" w14:textId="77777777" w:rsidR="00C162A1" w:rsidRDefault="00541653">
            <w:pPr>
              <w:spacing w:after="160" w:line="360" w:lineRule="auto"/>
              <w:jc w:val="center"/>
            </w:pPr>
            <w:r>
              <w:rPr>
                <w:sz w:val="24"/>
                <w:szCs w:val="24"/>
              </w:rPr>
              <w:t>5</w:t>
            </w:r>
          </w:p>
        </w:tc>
      </w:tr>
      <w:tr w:rsidR="00C162A1" w14:paraId="6845C7A1" w14:textId="77777777" w:rsidTr="005078AC">
        <w:tblPrEx>
          <w:tblCellMar>
            <w:top w:w="0" w:type="dxa"/>
            <w:bottom w:w="0" w:type="dxa"/>
          </w:tblCellMar>
        </w:tblPrEx>
        <w:tc>
          <w:tcPr>
            <w:tcW w:w="900" w:type="dxa"/>
          </w:tcPr>
          <w:p w14:paraId="18824203" w14:textId="77777777" w:rsidR="00C162A1" w:rsidRDefault="00C162A1">
            <w:pPr>
              <w:spacing w:after="160" w:line="360" w:lineRule="auto"/>
              <w:jc w:val="center"/>
            </w:pPr>
          </w:p>
        </w:tc>
        <w:tc>
          <w:tcPr>
            <w:tcW w:w="6900" w:type="dxa"/>
          </w:tcPr>
          <w:p w14:paraId="582B261C" w14:textId="77777777" w:rsidR="00C162A1" w:rsidRDefault="00541653">
            <w:pPr>
              <w:spacing w:after="160" w:line="360" w:lineRule="auto"/>
            </w:pPr>
            <w:proofErr w:type="gramStart"/>
            <w:r>
              <w:rPr>
                <w:sz w:val="24"/>
                <w:szCs w:val="24"/>
              </w:rPr>
              <w:t>2.3  Script</w:t>
            </w:r>
            <w:proofErr w:type="gramEnd"/>
            <w:r>
              <w:rPr>
                <w:sz w:val="24"/>
                <w:szCs w:val="24"/>
              </w:rPr>
              <w:t xml:space="preserve"> and Scene Breakdown</w:t>
            </w:r>
          </w:p>
        </w:tc>
        <w:tc>
          <w:tcPr>
            <w:tcW w:w="1700" w:type="dxa"/>
          </w:tcPr>
          <w:p w14:paraId="0A61E2C8" w14:textId="77777777" w:rsidR="00C162A1" w:rsidRDefault="00541653">
            <w:pPr>
              <w:spacing w:after="160" w:line="360" w:lineRule="auto"/>
              <w:jc w:val="center"/>
            </w:pPr>
            <w:r>
              <w:rPr>
                <w:sz w:val="24"/>
                <w:szCs w:val="24"/>
              </w:rPr>
              <w:t>5</w:t>
            </w:r>
          </w:p>
        </w:tc>
      </w:tr>
      <w:tr w:rsidR="00C162A1" w14:paraId="5DD391D6" w14:textId="77777777" w:rsidTr="005078AC">
        <w:tblPrEx>
          <w:tblCellMar>
            <w:top w:w="0" w:type="dxa"/>
            <w:bottom w:w="0" w:type="dxa"/>
          </w:tblCellMar>
        </w:tblPrEx>
        <w:tc>
          <w:tcPr>
            <w:tcW w:w="900" w:type="dxa"/>
          </w:tcPr>
          <w:p w14:paraId="58085570" w14:textId="77777777" w:rsidR="00C162A1" w:rsidRDefault="00C162A1">
            <w:pPr>
              <w:spacing w:after="160" w:line="360" w:lineRule="auto"/>
              <w:jc w:val="center"/>
            </w:pPr>
          </w:p>
        </w:tc>
        <w:tc>
          <w:tcPr>
            <w:tcW w:w="6900" w:type="dxa"/>
          </w:tcPr>
          <w:p w14:paraId="52C27D62" w14:textId="77777777" w:rsidR="00C162A1" w:rsidRDefault="00541653">
            <w:pPr>
              <w:spacing w:after="160" w:line="360" w:lineRule="auto"/>
            </w:pPr>
            <w:proofErr w:type="gramStart"/>
            <w:r>
              <w:rPr>
                <w:sz w:val="24"/>
                <w:szCs w:val="24"/>
              </w:rPr>
              <w:t>2.4  Shot</w:t>
            </w:r>
            <w:proofErr w:type="gramEnd"/>
            <w:r>
              <w:rPr>
                <w:sz w:val="24"/>
                <w:szCs w:val="24"/>
              </w:rPr>
              <w:t xml:space="preserve"> List and Storyboard Approach</w:t>
            </w:r>
          </w:p>
        </w:tc>
        <w:tc>
          <w:tcPr>
            <w:tcW w:w="1700" w:type="dxa"/>
          </w:tcPr>
          <w:p w14:paraId="0A50EE53" w14:textId="77777777" w:rsidR="00C162A1" w:rsidRDefault="00541653">
            <w:pPr>
              <w:spacing w:after="160" w:line="360" w:lineRule="auto"/>
              <w:jc w:val="center"/>
            </w:pPr>
            <w:r>
              <w:rPr>
                <w:sz w:val="24"/>
                <w:szCs w:val="24"/>
              </w:rPr>
              <w:t>7</w:t>
            </w:r>
          </w:p>
        </w:tc>
      </w:tr>
      <w:tr w:rsidR="00C162A1" w14:paraId="482D03C3" w14:textId="77777777" w:rsidTr="005078AC">
        <w:tblPrEx>
          <w:tblCellMar>
            <w:top w:w="0" w:type="dxa"/>
            <w:bottom w:w="0" w:type="dxa"/>
          </w:tblCellMar>
        </w:tblPrEx>
        <w:tc>
          <w:tcPr>
            <w:tcW w:w="900" w:type="dxa"/>
          </w:tcPr>
          <w:p w14:paraId="188E949D" w14:textId="77777777" w:rsidR="00C162A1" w:rsidRDefault="00C162A1">
            <w:pPr>
              <w:spacing w:after="160" w:line="360" w:lineRule="auto"/>
              <w:jc w:val="center"/>
            </w:pPr>
          </w:p>
        </w:tc>
        <w:tc>
          <w:tcPr>
            <w:tcW w:w="6900" w:type="dxa"/>
          </w:tcPr>
          <w:p w14:paraId="30E804A8" w14:textId="77777777" w:rsidR="00C162A1" w:rsidRDefault="00541653">
            <w:pPr>
              <w:spacing w:after="160" w:line="360" w:lineRule="auto"/>
            </w:pPr>
            <w:proofErr w:type="gramStart"/>
            <w:r>
              <w:rPr>
                <w:sz w:val="24"/>
                <w:szCs w:val="24"/>
              </w:rPr>
              <w:t>2.5  Location</w:t>
            </w:r>
            <w:proofErr w:type="gramEnd"/>
            <w:r>
              <w:rPr>
                <w:sz w:val="24"/>
                <w:szCs w:val="24"/>
              </w:rPr>
              <w:t xml:space="preserve"> Scouting and Set Preparation</w:t>
            </w:r>
          </w:p>
        </w:tc>
        <w:tc>
          <w:tcPr>
            <w:tcW w:w="1700" w:type="dxa"/>
          </w:tcPr>
          <w:p w14:paraId="50076EA8" w14:textId="77777777" w:rsidR="00C162A1" w:rsidRDefault="00541653">
            <w:pPr>
              <w:spacing w:after="160" w:line="360" w:lineRule="auto"/>
              <w:jc w:val="center"/>
            </w:pPr>
            <w:r>
              <w:rPr>
                <w:sz w:val="24"/>
                <w:szCs w:val="24"/>
              </w:rPr>
              <w:t>8</w:t>
            </w:r>
          </w:p>
        </w:tc>
      </w:tr>
      <w:tr w:rsidR="00C162A1" w14:paraId="7BF9F6B4" w14:textId="77777777" w:rsidTr="005078AC">
        <w:tblPrEx>
          <w:tblCellMar>
            <w:top w:w="0" w:type="dxa"/>
            <w:bottom w:w="0" w:type="dxa"/>
          </w:tblCellMar>
        </w:tblPrEx>
        <w:tc>
          <w:tcPr>
            <w:tcW w:w="900" w:type="dxa"/>
          </w:tcPr>
          <w:p w14:paraId="01F63CCA" w14:textId="77777777" w:rsidR="00C162A1" w:rsidRDefault="00C162A1">
            <w:pPr>
              <w:spacing w:after="160" w:line="360" w:lineRule="auto"/>
              <w:jc w:val="center"/>
            </w:pPr>
          </w:p>
        </w:tc>
        <w:tc>
          <w:tcPr>
            <w:tcW w:w="6900" w:type="dxa"/>
          </w:tcPr>
          <w:p w14:paraId="5E86C8E7" w14:textId="77777777" w:rsidR="00C162A1" w:rsidRDefault="00541653">
            <w:pPr>
              <w:spacing w:after="160" w:line="360" w:lineRule="auto"/>
            </w:pPr>
            <w:proofErr w:type="gramStart"/>
            <w:r>
              <w:rPr>
                <w:sz w:val="24"/>
                <w:szCs w:val="24"/>
              </w:rPr>
              <w:t>2.6  Cast</w:t>
            </w:r>
            <w:proofErr w:type="gramEnd"/>
            <w:r>
              <w:rPr>
                <w:sz w:val="24"/>
                <w:szCs w:val="24"/>
              </w:rPr>
              <w:t xml:space="preserve"> and Crew</w:t>
            </w:r>
          </w:p>
        </w:tc>
        <w:tc>
          <w:tcPr>
            <w:tcW w:w="1700" w:type="dxa"/>
          </w:tcPr>
          <w:p w14:paraId="73D6369C" w14:textId="77777777" w:rsidR="00C162A1" w:rsidRDefault="00541653">
            <w:pPr>
              <w:spacing w:after="160" w:line="360" w:lineRule="auto"/>
              <w:jc w:val="center"/>
            </w:pPr>
            <w:r>
              <w:rPr>
                <w:sz w:val="24"/>
                <w:szCs w:val="24"/>
              </w:rPr>
              <w:t>9</w:t>
            </w:r>
          </w:p>
        </w:tc>
      </w:tr>
      <w:tr w:rsidR="00C162A1" w14:paraId="5B5CDAA6" w14:textId="77777777" w:rsidTr="005078AC">
        <w:tblPrEx>
          <w:tblCellMar>
            <w:top w:w="0" w:type="dxa"/>
            <w:bottom w:w="0" w:type="dxa"/>
          </w:tblCellMar>
        </w:tblPrEx>
        <w:tc>
          <w:tcPr>
            <w:tcW w:w="900" w:type="dxa"/>
          </w:tcPr>
          <w:p w14:paraId="3F7A574B" w14:textId="77777777" w:rsidR="00C162A1" w:rsidRDefault="00C162A1">
            <w:pPr>
              <w:spacing w:after="160" w:line="360" w:lineRule="auto"/>
              <w:jc w:val="center"/>
            </w:pPr>
          </w:p>
        </w:tc>
        <w:tc>
          <w:tcPr>
            <w:tcW w:w="6900" w:type="dxa"/>
          </w:tcPr>
          <w:p w14:paraId="5373B47B" w14:textId="77777777" w:rsidR="00C162A1" w:rsidRDefault="00541653">
            <w:pPr>
              <w:spacing w:after="160" w:line="360" w:lineRule="auto"/>
            </w:pPr>
            <w:proofErr w:type="gramStart"/>
            <w:r>
              <w:rPr>
                <w:sz w:val="24"/>
                <w:szCs w:val="24"/>
              </w:rPr>
              <w:t>2.7  Shooting</w:t>
            </w:r>
            <w:proofErr w:type="gramEnd"/>
            <w:r>
              <w:rPr>
                <w:sz w:val="24"/>
                <w:szCs w:val="24"/>
              </w:rPr>
              <w:t xml:space="preserve"> Schedule</w:t>
            </w:r>
          </w:p>
        </w:tc>
        <w:tc>
          <w:tcPr>
            <w:tcW w:w="1700" w:type="dxa"/>
          </w:tcPr>
          <w:p w14:paraId="18DFC387" w14:textId="77777777" w:rsidR="00C162A1" w:rsidRDefault="00541653">
            <w:pPr>
              <w:spacing w:after="160" w:line="360" w:lineRule="auto"/>
              <w:jc w:val="center"/>
            </w:pPr>
            <w:r>
              <w:rPr>
                <w:sz w:val="24"/>
                <w:szCs w:val="24"/>
              </w:rPr>
              <w:t>9</w:t>
            </w:r>
          </w:p>
        </w:tc>
      </w:tr>
      <w:tr w:rsidR="00C162A1" w14:paraId="42D75157" w14:textId="77777777" w:rsidTr="005078AC">
        <w:tblPrEx>
          <w:tblCellMar>
            <w:top w:w="0" w:type="dxa"/>
            <w:bottom w:w="0" w:type="dxa"/>
          </w:tblCellMar>
        </w:tblPrEx>
        <w:tc>
          <w:tcPr>
            <w:tcW w:w="900" w:type="dxa"/>
          </w:tcPr>
          <w:p w14:paraId="143CEC85" w14:textId="77777777" w:rsidR="00C162A1" w:rsidRDefault="00541653">
            <w:pPr>
              <w:spacing w:after="160" w:line="360" w:lineRule="auto"/>
              <w:jc w:val="center"/>
            </w:pPr>
            <w:r>
              <w:rPr>
                <w:sz w:val="24"/>
                <w:szCs w:val="24"/>
              </w:rPr>
              <w:t>3</w:t>
            </w:r>
          </w:p>
        </w:tc>
        <w:tc>
          <w:tcPr>
            <w:tcW w:w="6900" w:type="dxa"/>
          </w:tcPr>
          <w:p w14:paraId="004A7879" w14:textId="77777777" w:rsidR="00C162A1" w:rsidRDefault="00541653">
            <w:pPr>
              <w:spacing w:after="160" w:line="360" w:lineRule="auto"/>
            </w:pPr>
            <w:r>
              <w:rPr>
                <w:sz w:val="24"/>
                <w:szCs w:val="24"/>
              </w:rPr>
              <w:t>Production</w:t>
            </w:r>
          </w:p>
        </w:tc>
        <w:tc>
          <w:tcPr>
            <w:tcW w:w="1700" w:type="dxa"/>
          </w:tcPr>
          <w:p w14:paraId="43FC5861" w14:textId="77777777" w:rsidR="00C162A1" w:rsidRDefault="00541653">
            <w:pPr>
              <w:spacing w:after="160" w:line="360" w:lineRule="auto"/>
              <w:jc w:val="center"/>
            </w:pPr>
            <w:r>
              <w:rPr>
                <w:sz w:val="24"/>
                <w:szCs w:val="24"/>
              </w:rPr>
              <w:t>11</w:t>
            </w:r>
          </w:p>
        </w:tc>
      </w:tr>
      <w:tr w:rsidR="00C162A1" w14:paraId="3FD97EFD" w14:textId="77777777" w:rsidTr="005078AC">
        <w:tblPrEx>
          <w:tblCellMar>
            <w:top w:w="0" w:type="dxa"/>
            <w:bottom w:w="0" w:type="dxa"/>
          </w:tblCellMar>
        </w:tblPrEx>
        <w:tc>
          <w:tcPr>
            <w:tcW w:w="900" w:type="dxa"/>
          </w:tcPr>
          <w:p w14:paraId="59583F23" w14:textId="77777777" w:rsidR="00C162A1" w:rsidRDefault="00C162A1">
            <w:pPr>
              <w:spacing w:after="160" w:line="360" w:lineRule="auto"/>
              <w:jc w:val="center"/>
            </w:pPr>
          </w:p>
        </w:tc>
        <w:tc>
          <w:tcPr>
            <w:tcW w:w="6900" w:type="dxa"/>
          </w:tcPr>
          <w:p w14:paraId="297AF4F6" w14:textId="77777777" w:rsidR="00C162A1" w:rsidRDefault="00541653">
            <w:pPr>
              <w:spacing w:after="160" w:line="360" w:lineRule="auto"/>
            </w:pPr>
            <w:proofErr w:type="gramStart"/>
            <w:r>
              <w:rPr>
                <w:sz w:val="24"/>
                <w:szCs w:val="24"/>
              </w:rPr>
              <w:t>3.1  Camera</w:t>
            </w:r>
            <w:proofErr w:type="gramEnd"/>
            <w:r>
              <w:rPr>
                <w:sz w:val="24"/>
                <w:szCs w:val="24"/>
              </w:rPr>
              <w:t xml:space="preserve"> and Framing</w:t>
            </w:r>
          </w:p>
        </w:tc>
        <w:tc>
          <w:tcPr>
            <w:tcW w:w="1700" w:type="dxa"/>
          </w:tcPr>
          <w:p w14:paraId="6D1453A3" w14:textId="77777777" w:rsidR="00C162A1" w:rsidRDefault="00541653">
            <w:pPr>
              <w:spacing w:after="160" w:line="360" w:lineRule="auto"/>
              <w:jc w:val="center"/>
            </w:pPr>
            <w:r>
              <w:rPr>
                <w:sz w:val="24"/>
                <w:szCs w:val="24"/>
              </w:rPr>
              <w:t>11</w:t>
            </w:r>
          </w:p>
        </w:tc>
      </w:tr>
      <w:tr w:rsidR="00C162A1" w14:paraId="32293BB9" w14:textId="77777777" w:rsidTr="005078AC">
        <w:tblPrEx>
          <w:tblCellMar>
            <w:top w:w="0" w:type="dxa"/>
            <w:bottom w:w="0" w:type="dxa"/>
          </w:tblCellMar>
        </w:tblPrEx>
        <w:tc>
          <w:tcPr>
            <w:tcW w:w="900" w:type="dxa"/>
          </w:tcPr>
          <w:p w14:paraId="15E9839C" w14:textId="77777777" w:rsidR="00C162A1" w:rsidRDefault="00C162A1">
            <w:pPr>
              <w:spacing w:after="160" w:line="360" w:lineRule="auto"/>
              <w:jc w:val="center"/>
            </w:pPr>
          </w:p>
        </w:tc>
        <w:tc>
          <w:tcPr>
            <w:tcW w:w="6900" w:type="dxa"/>
          </w:tcPr>
          <w:p w14:paraId="3A6AA707" w14:textId="77777777" w:rsidR="00C162A1" w:rsidRDefault="00541653">
            <w:pPr>
              <w:spacing w:after="160" w:line="360" w:lineRule="auto"/>
            </w:pPr>
            <w:proofErr w:type="gramStart"/>
            <w:r>
              <w:rPr>
                <w:sz w:val="24"/>
                <w:szCs w:val="24"/>
              </w:rPr>
              <w:t>3.2  Lighting</w:t>
            </w:r>
            <w:proofErr w:type="gramEnd"/>
            <w:r>
              <w:rPr>
                <w:sz w:val="24"/>
                <w:szCs w:val="24"/>
              </w:rPr>
              <w:t xml:space="preserve"> Design</w:t>
            </w:r>
          </w:p>
        </w:tc>
        <w:tc>
          <w:tcPr>
            <w:tcW w:w="1700" w:type="dxa"/>
          </w:tcPr>
          <w:p w14:paraId="28968997" w14:textId="77777777" w:rsidR="00C162A1" w:rsidRDefault="00541653">
            <w:pPr>
              <w:spacing w:after="160" w:line="360" w:lineRule="auto"/>
              <w:jc w:val="center"/>
            </w:pPr>
            <w:r>
              <w:rPr>
                <w:sz w:val="24"/>
                <w:szCs w:val="24"/>
              </w:rPr>
              <w:t>12</w:t>
            </w:r>
          </w:p>
        </w:tc>
      </w:tr>
      <w:tr w:rsidR="00C162A1" w14:paraId="4C955676" w14:textId="77777777" w:rsidTr="005078AC">
        <w:tblPrEx>
          <w:tblCellMar>
            <w:top w:w="0" w:type="dxa"/>
            <w:bottom w:w="0" w:type="dxa"/>
          </w:tblCellMar>
        </w:tblPrEx>
        <w:tc>
          <w:tcPr>
            <w:tcW w:w="900" w:type="dxa"/>
          </w:tcPr>
          <w:p w14:paraId="72E50830" w14:textId="77777777" w:rsidR="00C162A1" w:rsidRDefault="00C162A1">
            <w:pPr>
              <w:spacing w:after="160" w:line="360" w:lineRule="auto"/>
              <w:jc w:val="center"/>
            </w:pPr>
          </w:p>
        </w:tc>
        <w:tc>
          <w:tcPr>
            <w:tcW w:w="6900" w:type="dxa"/>
          </w:tcPr>
          <w:p w14:paraId="57780D6D" w14:textId="77777777" w:rsidR="00C162A1" w:rsidRDefault="00541653">
            <w:pPr>
              <w:spacing w:after="160" w:line="360" w:lineRule="auto"/>
            </w:pPr>
            <w:proofErr w:type="gramStart"/>
            <w:r>
              <w:rPr>
                <w:sz w:val="24"/>
                <w:szCs w:val="24"/>
              </w:rPr>
              <w:t>3.3  Scene</w:t>
            </w:r>
            <w:proofErr w:type="gramEnd"/>
            <w:r>
              <w:rPr>
                <w:sz w:val="24"/>
                <w:szCs w:val="24"/>
              </w:rPr>
              <w:t>-wise Production Notes</w:t>
            </w:r>
          </w:p>
        </w:tc>
        <w:tc>
          <w:tcPr>
            <w:tcW w:w="1700" w:type="dxa"/>
          </w:tcPr>
          <w:p w14:paraId="33A7EF55" w14:textId="77777777" w:rsidR="00C162A1" w:rsidRDefault="00541653">
            <w:pPr>
              <w:spacing w:after="160" w:line="360" w:lineRule="auto"/>
              <w:jc w:val="center"/>
            </w:pPr>
            <w:r>
              <w:rPr>
                <w:sz w:val="24"/>
                <w:szCs w:val="24"/>
              </w:rPr>
              <w:t>13</w:t>
            </w:r>
          </w:p>
        </w:tc>
      </w:tr>
      <w:tr w:rsidR="00C162A1" w14:paraId="6F607015" w14:textId="77777777" w:rsidTr="005078AC">
        <w:tblPrEx>
          <w:tblCellMar>
            <w:top w:w="0" w:type="dxa"/>
            <w:bottom w:w="0" w:type="dxa"/>
          </w:tblCellMar>
        </w:tblPrEx>
        <w:tc>
          <w:tcPr>
            <w:tcW w:w="900" w:type="dxa"/>
          </w:tcPr>
          <w:p w14:paraId="1822CAC1" w14:textId="77777777" w:rsidR="00C162A1" w:rsidRDefault="00C162A1">
            <w:pPr>
              <w:spacing w:after="160" w:line="360" w:lineRule="auto"/>
              <w:jc w:val="center"/>
            </w:pPr>
          </w:p>
        </w:tc>
        <w:tc>
          <w:tcPr>
            <w:tcW w:w="6900" w:type="dxa"/>
          </w:tcPr>
          <w:p w14:paraId="09C91872" w14:textId="77777777" w:rsidR="00C162A1" w:rsidRDefault="00541653">
            <w:pPr>
              <w:spacing w:after="160" w:line="360" w:lineRule="auto"/>
            </w:pPr>
            <w:proofErr w:type="gramStart"/>
            <w:r>
              <w:rPr>
                <w:sz w:val="24"/>
                <w:szCs w:val="24"/>
              </w:rPr>
              <w:t>3.4  Direction</w:t>
            </w:r>
            <w:proofErr w:type="gramEnd"/>
            <w:r>
              <w:rPr>
                <w:sz w:val="24"/>
                <w:szCs w:val="24"/>
              </w:rPr>
              <w:t xml:space="preserve"> of Performance</w:t>
            </w:r>
          </w:p>
        </w:tc>
        <w:tc>
          <w:tcPr>
            <w:tcW w:w="1700" w:type="dxa"/>
          </w:tcPr>
          <w:p w14:paraId="02BB8816" w14:textId="77777777" w:rsidR="00C162A1" w:rsidRDefault="00541653">
            <w:pPr>
              <w:spacing w:after="160" w:line="360" w:lineRule="auto"/>
              <w:jc w:val="center"/>
            </w:pPr>
            <w:r>
              <w:rPr>
                <w:sz w:val="24"/>
                <w:szCs w:val="24"/>
              </w:rPr>
              <w:t>17</w:t>
            </w:r>
          </w:p>
        </w:tc>
      </w:tr>
      <w:tr w:rsidR="00C162A1" w14:paraId="7B5BCB88" w14:textId="77777777" w:rsidTr="005078AC">
        <w:tblPrEx>
          <w:tblCellMar>
            <w:top w:w="0" w:type="dxa"/>
            <w:bottom w:w="0" w:type="dxa"/>
          </w:tblCellMar>
        </w:tblPrEx>
        <w:tc>
          <w:tcPr>
            <w:tcW w:w="900" w:type="dxa"/>
          </w:tcPr>
          <w:p w14:paraId="61B8C965" w14:textId="77777777" w:rsidR="00C162A1" w:rsidRDefault="00C162A1">
            <w:pPr>
              <w:spacing w:after="160" w:line="360" w:lineRule="auto"/>
              <w:jc w:val="center"/>
            </w:pPr>
          </w:p>
        </w:tc>
        <w:tc>
          <w:tcPr>
            <w:tcW w:w="6900" w:type="dxa"/>
          </w:tcPr>
          <w:p w14:paraId="09130A87" w14:textId="77777777" w:rsidR="00C162A1" w:rsidRDefault="00541653">
            <w:pPr>
              <w:spacing w:after="160" w:line="360" w:lineRule="auto"/>
            </w:pPr>
            <w:proofErr w:type="gramStart"/>
            <w:r>
              <w:rPr>
                <w:sz w:val="24"/>
                <w:szCs w:val="24"/>
              </w:rPr>
              <w:t>3.5  On</w:t>
            </w:r>
            <w:proofErr w:type="gramEnd"/>
            <w:r>
              <w:rPr>
                <w:sz w:val="24"/>
                <w:szCs w:val="24"/>
              </w:rPr>
              <w:t>-Set Screenshots and Title Card</w:t>
            </w:r>
          </w:p>
        </w:tc>
        <w:tc>
          <w:tcPr>
            <w:tcW w:w="1700" w:type="dxa"/>
          </w:tcPr>
          <w:p w14:paraId="3A87808F" w14:textId="77777777" w:rsidR="00C162A1" w:rsidRDefault="00541653">
            <w:pPr>
              <w:spacing w:after="160" w:line="360" w:lineRule="auto"/>
              <w:jc w:val="center"/>
            </w:pPr>
            <w:r>
              <w:rPr>
                <w:sz w:val="24"/>
                <w:szCs w:val="24"/>
              </w:rPr>
              <w:t>17</w:t>
            </w:r>
          </w:p>
        </w:tc>
      </w:tr>
      <w:tr w:rsidR="00C162A1" w14:paraId="5D4EC136" w14:textId="77777777" w:rsidTr="005078AC">
        <w:tblPrEx>
          <w:tblCellMar>
            <w:top w:w="0" w:type="dxa"/>
            <w:bottom w:w="0" w:type="dxa"/>
          </w:tblCellMar>
        </w:tblPrEx>
        <w:tc>
          <w:tcPr>
            <w:tcW w:w="900" w:type="dxa"/>
          </w:tcPr>
          <w:p w14:paraId="0B9C1B98" w14:textId="77777777" w:rsidR="00C162A1" w:rsidRDefault="00541653">
            <w:pPr>
              <w:spacing w:after="160" w:line="360" w:lineRule="auto"/>
              <w:jc w:val="center"/>
            </w:pPr>
            <w:r>
              <w:rPr>
                <w:sz w:val="24"/>
                <w:szCs w:val="24"/>
              </w:rPr>
              <w:t>4</w:t>
            </w:r>
          </w:p>
        </w:tc>
        <w:tc>
          <w:tcPr>
            <w:tcW w:w="6900" w:type="dxa"/>
          </w:tcPr>
          <w:p w14:paraId="7EDB3B01" w14:textId="77777777" w:rsidR="00C162A1" w:rsidRDefault="00541653">
            <w:pPr>
              <w:spacing w:after="160" w:line="360" w:lineRule="auto"/>
            </w:pPr>
            <w:r>
              <w:rPr>
                <w:sz w:val="24"/>
                <w:szCs w:val="24"/>
              </w:rPr>
              <w:t>Post-Production</w:t>
            </w:r>
          </w:p>
        </w:tc>
        <w:tc>
          <w:tcPr>
            <w:tcW w:w="1700" w:type="dxa"/>
          </w:tcPr>
          <w:p w14:paraId="3B739CAF" w14:textId="77777777" w:rsidR="00C162A1" w:rsidRDefault="00541653">
            <w:pPr>
              <w:spacing w:after="160" w:line="360" w:lineRule="auto"/>
              <w:jc w:val="center"/>
            </w:pPr>
            <w:r>
              <w:rPr>
                <w:sz w:val="24"/>
                <w:szCs w:val="24"/>
              </w:rPr>
              <w:t>20</w:t>
            </w:r>
          </w:p>
        </w:tc>
      </w:tr>
      <w:tr w:rsidR="00C162A1" w14:paraId="2DF66B18" w14:textId="77777777" w:rsidTr="005078AC">
        <w:tblPrEx>
          <w:tblCellMar>
            <w:top w:w="0" w:type="dxa"/>
            <w:bottom w:w="0" w:type="dxa"/>
          </w:tblCellMar>
        </w:tblPrEx>
        <w:tc>
          <w:tcPr>
            <w:tcW w:w="900" w:type="dxa"/>
          </w:tcPr>
          <w:p w14:paraId="31571414" w14:textId="77777777" w:rsidR="00C162A1" w:rsidRDefault="00C162A1">
            <w:pPr>
              <w:spacing w:after="160" w:line="360" w:lineRule="auto"/>
              <w:jc w:val="center"/>
            </w:pPr>
          </w:p>
        </w:tc>
        <w:tc>
          <w:tcPr>
            <w:tcW w:w="6900" w:type="dxa"/>
          </w:tcPr>
          <w:p w14:paraId="74AA0679" w14:textId="77777777" w:rsidR="00C162A1" w:rsidRDefault="00541653">
            <w:pPr>
              <w:spacing w:after="160" w:line="360" w:lineRule="auto"/>
            </w:pPr>
            <w:proofErr w:type="gramStart"/>
            <w:r>
              <w:rPr>
                <w:sz w:val="24"/>
                <w:szCs w:val="24"/>
              </w:rPr>
              <w:t>4.1  Editing</w:t>
            </w:r>
            <w:proofErr w:type="gramEnd"/>
            <w:r>
              <w:rPr>
                <w:sz w:val="24"/>
                <w:szCs w:val="24"/>
              </w:rPr>
              <w:t xml:space="preserve"> Workflow</w:t>
            </w:r>
          </w:p>
        </w:tc>
        <w:tc>
          <w:tcPr>
            <w:tcW w:w="1700" w:type="dxa"/>
          </w:tcPr>
          <w:p w14:paraId="39C74D8A" w14:textId="77777777" w:rsidR="00C162A1" w:rsidRDefault="00541653">
            <w:pPr>
              <w:spacing w:after="160" w:line="360" w:lineRule="auto"/>
              <w:jc w:val="center"/>
            </w:pPr>
            <w:r>
              <w:rPr>
                <w:sz w:val="24"/>
                <w:szCs w:val="24"/>
              </w:rPr>
              <w:t>20</w:t>
            </w:r>
          </w:p>
        </w:tc>
      </w:tr>
      <w:tr w:rsidR="00C162A1" w14:paraId="38A2213D" w14:textId="77777777" w:rsidTr="005078AC">
        <w:tblPrEx>
          <w:tblCellMar>
            <w:top w:w="0" w:type="dxa"/>
            <w:bottom w:w="0" w:type="dxa"/>
          </w:tblCellMar>
        </w:tblPrEx>
        <w:tc>
          <w:tcPr>
            <w:tcW w:w="900" w:type="dxa"/>
          </w:tcPr>
          <w:p w14:paraId="617747E4" w14:textId="77777777" w:rsidR="00C162A1" w:rsidRDefault="00C162A1">
            <w:pPr>
              <w:spacing w:after="160" w:line="360" w:lineRule="auto"/>
              <w:jc w:val="center"/>
            </w:pPr>
          </w:p>
        </w:tc>
        <w:tc>
          <w:tcPr>
            <w:tcW w:w="6900" w:type="dxa"/>
          </w:tcPr>
          <w:p w14:paraId="380DDD4E" w14:textId="77777777" w:rsidR="00C162A1" w:rsidRDefault="00541653">
            <w:pPr>
              <w:spacing w:after="160" w:line="360" w:lineRule="auto"/>
            </w:pPr>
            <w:proofErr w:type="gramStart"/>
            <w:r>
              <w:rPr>
                <w:sz w:val="24"/>
                <w:szCs w:val="24"/>
              </w:rPr>
              <w:t>4.2  Colour</w:t>
            </w:r>
            <w:proofErr w:type="gramEnd"/>
            <w:r>
              <w:rPr>
                <w:sz w:val="24"/>
                <w:szCs w:val="24"/>
              </w:rPr>
              <w:t xml:space="preserve"> Grading</w:t>
            </w:r>
          </w:p>
        </w:tc>
        <w:tc>
          <w:tcPr>
            <w:tcW w:w="1700" w:type="dxa"/>
          </w:tcPr>
          <w:p w14:paraId="06EFCD42" w14:textId="77777777" w:rsidR="00C162A1" w:rsidRDefault="00541653">
            <w:pPr>
              <w:spacing w:after="160" w:line="360" w:lineRule="auto"/>
              <w:jc w:val="center"/>
            </w:pPr>
            <w:r>
              <w:rPr>
                <w:sz w:val="24"/>
                <w:szCs w:val="24"/>
              </w:rPr>
              <w:t>21</w:t>
            </w:r>
          </w:p>
        </w:tc>
      </w:tr>
      <w:tr w:rsidR="00C162A1" w14:paraId="067EDC0F" w14:textId="77777777" w:rsidTr="005078AC">
        <w:tblPrEx>
          <w:tblCellMar>
            <w:top w:w="0" w:type="dxa"/>
            <w:bottom w:w="0" w:type="dxa"/>
          </w:tblCellMar>
        </w:tblPrEx>
        <w:tc>
          <w:tcPr>
            <w:tcW w:w="900" w:type="dxa"/>
          </w:tcPr>
          <w:p w14:paraId="3EE1E6D8" w14:textId="77777777" w:rsidR="00C162A1" w:rsidRDefault="00C162A1">
            <w:pPr>
              <w:spacing w:after="160" w:line="360" w:lineRule="auto"/>
              <w:jc w:val="center"/>
            </w:pPr>
          </w:p>
        </w:tc>
        <w:tc>
          <w:tcPr>
            <w:tcW w:w="6900" w:type="dxa"/>
          </w:tcPr>
          <w:p w14:paraId="7B61C375" w14:textId="77777777" w:rsidR="00C162A1" w:rsidRDefault="00541653">
            <w:pPr>
              <w:spacing w:after="160" w:line="360" w:lineRule="auto"/>
            </w:pPr>
            <w:proofErr w:type="gramStart"/>
            <w:r>
              <w:rPr>
                <w:sz w:val="24"/>
                <w:szCs w:val="24"/>
              </w:rPr>
              <w:t>4.3  Sound</w:t>
            </w:r>
            <w:proofErr w:type="gramEnd"/>
            <w:r>
              <w:rPr>
                <w:sz w:val="24"/>
                <w:szCs w:val="24"/>
              </w:rPr>
              <w:t xml:space="preserve"> Design and Audio Mixing</w:t>
            </w:r>
          </w:p>
        </w:tc>
        <w:tc>
          <w:tcPr>
            <w:tcW w:w="1700" w:type="dxa"/>
          </w:tcPr>
          <w:p w14:paraId="70945B48" w14:textId="77777777" w:rsidR="00C162A1" w:rsidRDefault="00541653">
            <w:pPr>
              <w:spacing w:after="160" w:line="360" w:lineRule="auto"/>
              <w:jc w:val="center"/>
            </w:pPr>
            <w:r>
              <w:rPr>
                <w:sz w:val="24"/>
                <w:szCs w:val="24"/>
              </w:rPr>
              <w:t>21</w:t>
            </w:r>
          </w:p>
        </w:tc>
      </w:tr>
      <w:tr w:rsidR="00C162A1" w14:paraId="62C2604B" w14:textId="77777777" w:rsidTr="005078AC">
        <w:tblPrEx>
          <w:tblCellMar>
            <w:top w:w="0" w:type="dxa"/>
            <w:bottom w:w="0" w:type="dxa"/>
          </w:tblCellMar>
        </w:tblPrEx>
        <w:tc>
          <w:tcPr>
            <w:tcW w:w="900" w:type="dxa"/>
          </w:tcPr>
          <w:p w14:paraId="4BCCEB83" w14:textId="77777777" w:rsidR="00C162A1" w:rsidRDefault="00C162A1">
            <w:pPr>
              <w:spacing w:after="160" w:line="360" w:lineRule="auto"/>
              <w:jc w:val="center"/>
            </w:pPr>
          </w:p>
        </w:tc>
        <w:tc>
          <w:tcPr>
            <w:tcW w:w="6900" w:type="dxa"/>
          </w:tcPr>
          <w:p w14:paraId="0F73E60C" w14:textId="77777777" w:rsidR="00C162A1" w:rsidRDefault="00541653">
            <w:pPr>
              <w:spacing w:after="160" w:line="360" w:lineRule="auto"/>
            </w:pPr>
            <w:proofErr w:type="gramStart"/>
            <w:r>
              <w:rPr>
                <w:sz w:val="24"/>
                <w:szCs w:val="24"/>
              </w:rPr>
              <w:t>4.4  Title</w:t>
            </w:r>
            <w:proofErr w:type="gramEnd"/>
            <w:r>
              <w:rPr>
                <w:sz w:val="24"/>
                <w:szCs w:val="24"/>
              </w:rPr>
              <w:t xml:space="preserve"> Card and Credits</w:t>
            </w:r>
          </w:p>
        </w:tc>
        <w:tc>
          <w:tcPr>
            <w:tcW w:w="1700" w:type="dxa"/>
          </w:tcPr>
          <w:p w14:paraId="6C4D0B96" w14:textId="77777777" w:rsidR="00C162A1" w:rsidRDefault="00541653">
            <w:pPr>
              <w:spacing w:after="160" w:line="360" w:lineRule="auto"/>
              <w:jc w:val="center"/>
            </w:pPr>
            <w:r>
              <w:rPr>
                <w:sz w:val="24"/>
                <w:szCs w:val="24"/>
              </w:rPr>
              <w:t>22</w:t>
            </w:r>
          </w:p>
        </w:tc>
      </w:tr>
      <w:tr w:rsidR="00C162A1" w14:paraId="785314ED" w14:textId="77777777" w:rsidTr="005078AC">
        <w:tblPrEx>
          <w:tblCellMar>
            <w:top w:w="0" w:type="dxa"/>
            <w:bottom w:w="0" w:type="dxa"/>
          </w:tblCellMar>
        </w:tblPrEx>
        <w:tc>
          <w:tcPr>
            <w:tcW w:w="900" w:type="dxa"/>
          </w:tcPr>
          <w:p w14:paraId="55F4FF2D" w14:textId="77777777" w:rsidR="00C162A1" w:rsidRDefault="00541653">
            <w:pPr>
              <w:spacing w:after="160" w:line="360" w:lineRule="auto"/>
              <w:jc w:val="center"/>
            </w:pPr>
            <w:r>
              <w:rPr>
                <w:sz w:val="24"/>
                <w:szCs w:val="24"/>
              </w:rPr>
              <w:t>5</w:t>
            </w:r>
          </w:p>
        </w:tc>
        <w:tc>
          <w:tcPr>
            <w:tcW w:w="6900" w:type="dxa"/>
          </w:tcPr>
          <w:p w14:paraId="32EE4AB3" w14:textId="77777777" w:rsidR="00C162A1" w:rsidRDefault="00541653">
            <w:pPr>
              <w:spacing w:after="160" w:line="360" w:lineRule="auto"/>
            </w:pPr>
            <w:r>
              <w:rPr>
                <w:sz w:val="24"/>
                <w:szCs w:val="24"/>
              </w:rPr>
              <w:t>Equipment and Technical Specifications</w:t>
            </w:r>
          </w:p>
        </w:tc>
        <w:tc>
          <w:tcPr>
            <w:tcW w:w="1700" w:type="dxa"/>
          </w:tcPr>
          <w:p w14:paraId="7AB47756" w14:textId="77777777" w:rsidR="00C162A1" w:rsidRDefault="00541653">
            <w:pPr>
              <w:spacing w:after="160" w:line="360" w:lineRule="auto"/>
              <w:jc w:val="center"/>
            </w:pPr>
            <w:r>
              <w:rPr>
                <w:sz w:val="24"/>
                <w:szCs w:val="24"/>
              </w:rPr>
              <w:t>23</w:t>
            </w:r>
          </w:p>
        </w:tc>
      </w:tr>
      <w:tr w:rsidR="00C162A1" w14:paraId="292B99CC" w14:textId="77777777" w:rsidTr="005078AC">
        <w:tblPrEx>
          <w:tblCellMar>
            <w:top w:w="0" w:type="dxa"/>
            <w:bottom w:w="0" w:type="dxa"/>
          </w:tblCellMar>
        </w:tblPrEx>
        <w:tc>
          <w:tcPr>
            <w:tcW w:w="900" w:type="dxa"/>
          </w:tcPr>
          <w:p w14:paraId="2656BD83" w14:textId="77777777" w:rsidR="00C162A1" w:rsidRDefault="00541653">
            <w:pPr>
              <w:spacing w:after="160" w:line="360" w:lineRule="auto"/>
              <w:jc w:val="center"/>
            </w:pPr>
            <w:r>
              <w:rPr>
                <w:sz w:val="24"/>
                <w:szCs w:val="24"/>
              </w:rPr>
              <w:t>6</w:t>
            </w:r>
          </w:p>
        </w:tc>
        <w:tc>
          <w:tcPr>
            <w:tcW w:w="6900" w:type="dxa"/>
          </w:tcPr>
          <w:p w14:paraId="68B11657" w14:textId="77777777" w:rsidR="00C162A1" w:rsidRDefault="00541653">
            <w:pPr>
              <w:spacing w:after="160" w:line="360" w:lineRule="auto"/>
            </w:pPr>
            <w:r>
              <w:rPr>
                <w:sz w:val="24"/>
                <w:szCs w:val="24"/>
              </w:rPr>
              <w:t>Challenges Faced and Learning Outcomes</w:t>
            </w:r>
          </w:p>
        </w:tc>
        <w:tc>
          <w:tcPr>
            <w:tcW w:w="1700" w:type="dxa"/>
          </w:tcPr>
          <w:p w14:paraId="6CB2F9F2" w14:textId="77777777" w:rsidR="00C162A1" w:rsidRDefault="00541653">
            <w:pPr>
              <w:spacing w:after="160" w:line="360" w:lineRule="auto"/>
              <w:jc w:val="center"/>
            </w:pPr>
            <w:r>
              <w:rPr>
                <w:sz w:val="24"/>
                <w:szCs w:val="24"/>
              </w:rPr>
              <w:t>25</w:t>
            </w:r>
          </w:p>
        </w:tc>
      </w:tr>
      <w:tr w:rsidR="00C162A1" w14:paraId="07EE2A28" w14:textId="77777777" w:rsidTr="005078AC">
        <w:tblPrEx>
          <w:tblCellMar>
            <w:top w:w="0" w:type="dxa"/>
            <w:bottom w:w="0" w:type="dxa"/>
          </w:tblCellMar>
        </w:tblPrEx>
        <w:tc>
          <w:tcPr>
            <w:tcW w:w="900" w:type="dxa"/>
          </w:tcPr>
          <w:p w14:paraId="08B7FBB5" w14:textId="77777777" w:rsidR="00C162A1" w:rsidRDefault="00541653">
            <w:pPr>
              <w:spacing w:after="160" w:line="360" w:lineRule="auto"/>
              <w:jc w:val="center"/>
            </w:pPr>
            <w:r>
              <w:rPr>
                <w:sz w:val="24"/>
                <w:szCs w:val="24"/>
              </w:rPr>
              <w:t>7</w:t>
            </w:r>
          </w:p>
        </w:tc>
        <w:tc>
          <w:tcPr>
            <w:tcW w:w="6900" w:type="dxa"/>
          </w:tcPr>
          <w:p w14:paraId="15400501" w14:textId="77777777" w:rsidR="00C162A1" w:rsidRDefault="00541653">
            <w:pPr>
              <w:spacing w:after="160" w:line="360" w:lineRule="auto"/>
            </w:pPr>
            <w:r>
              <w:rPr>
                <w:sz w:val="24"/>
                <w:szCs w:val="24"/>
              </w:rPr>
              <w:t>Conclusion and Future Scope</w:t>
            </w:r>
          </w:p>
        </w:tc>
        <w:tc>
          <w:tcPr>
            <w:tcW w:w="1700" w:type="dxa"/>
          </w:tcPr>
          <w:p w14:paraId="540CBE52" w14:textId="77777777" w:rsidR="00C162A1" w:rsidRDefault="00541653">
            <w:pPr>
              <w:spacing w:after="160" w:line="360" w:lineRule="auto"/>
              <w:jc w:val="center"/>
            </w:pPr>
            <w:r>
              <w:rPr>
                <w:sz w:val="24"/>
                <w:szCs w:val="24"/>
              </w:rPr>
              <w:t>27</w:t>
            </w:r>
          </w:p>
        </w:tc>
      </w:tr>
      <w:tr w:rsidR="00C162A1" w14:paraId="3789F5B9" w14:textId="77777777" w:rsidTr="005078AC">
        <w:tblPrEx>
          <w:tblCellMar>
            <w:top w:w="0" w:type="dxa"/>
            <w:bottom w:w="0" w:type="dxa"/>
          </w:tblCellMar>
        </w:tblPrEx>
        <w:tc>
          <w:tcPr>
            <w:tcW w:w="900" w:type="dxa"/>
          </w:tcPr>
          <w:p w14:paraId="56D3F641" w14:textId="77777777" w:rsidR="00C162A1" w:rsidRDefault="00C162A1">
            <w:pPr>
              <w:spacing w:after="160" w:line="360" w:lineRule="auto"/>
              <w:jc w:val="center"/>
            </w:pPr>
          </w:p>
        </w:tc>
        <w:tc>
          <w:tcPr>
            <w:tcW w:w="6900" w:type="dxa"/>
          </w:tcPr>
          <w:p w14:paraId="1C9AFE85" w14:textId="77777777" w:rsidR="00C162A1" w:rsidRDefault="00541653">
            <w:pPr>
              <w:spacing w:after="160" w:line="360" w:lineRule="auto"/>
            </w:pPr>
            <w:r>
              <w:rPr>
                <w:sz w:val="24"/>
                <w:szCs w:val="24"/>
              </w:rPr>
              <w:t>References</w:t>
            </w:r>
          </w:p>
        </w:tc>
        <w:tc>
          <w:tcPr>
            <w:tcW w:w="1700" w:type="dxa"/>
          </w:tcPr>
          <w:p w14:paraId="0123052B" w14:textId="77777777" w:rsidR="00C162A1" w:rsidRDefault="00541653">
            <w:pPr>
              <w:spacing w:after="160" w:line="360" w:lineRule="auto"/>
              <w:jc w:val="center"/>
            </w:pPr>
            <w:r>
              <w:rPr>
                <w:sz w:val="24"/>
                <w:szCs w:val="24"/>
              </w:rPr>
              <w:t>28</w:t>
            </w:r>
          </w:p>
        </w:tc>
      </w:tr>
      <w:tr w:rsidR="00C162A1" w14:paraId="688B5C88" w14:textId="77777777" w:rsidTr="005078AC">
        <w:tblPrEx>
          <w:tblCellMar>
            <w:top w:w="0" w:type="dxa"/>
            <w:bottom w:w="0" w:type="dxa"/>
          </w:tblCellMar>
        </w:tblPrEx>
        <w:tc>
          <w:tcPr>
            <w:tcW w:w="900" w:type="dxa"/>
          </w:tcPr>
          <w:p w14:paraId="42A48F67" w14:textId="77777777" w:rsidR="00C162A1" w:rsidRDefault="00C162A1">
            <w:pPr>
              <w:spacing w:after="160" w:line="360" w:lineRule="auto"/>
              <w:jc w:val="center"/>
            </w:pPr>
          </w:p>
        </w:tc>
        <w:tc>
          <w:tcPr>
            <w:tcW w:w="6900" w:type="dxa"/>
          </w:tcPr>
          <w:p w14:paraId="3E1E3584" w14:textId="77777777" w:rsidR="00C162A1" w:rsidRDefault="00541653">
            <w:pPr>
              <w:spacing w:after="160" w:line="360" w:lineRule="auto"/>
            </w:pPr>
            <w:r>
              <w:rPr>
                <w:sz w:val="24"/>
                <w:szCs w:val="24"/>
              </w:rPr>
              <w:t>Annexure A – Full Visual Script</w:t>
            </w:r>
          </w:p>
        </w:tc>
        <w:tc>
          <w:tcPr>
            <w:tcW w:w="1700" w:type="dxa"/>
          </w:tcPr>
          <w:p w14:paraId="27F7CD4A" w14:textId="77777777" w:rsidR="00C162A1" w:rsidRDefault="00541653">
            <w:pPr>
              <w:spacing w:after="160" w:line="360" w:lineRule="auto"/>
              <w:jc w:val="center"/>
            </w:pPr>
            <w:r>
              <w:rPr>
                <w:sz w:val="24"/>
                <w:szCs w:val="24"/>
              </w:rPr>
              <w:t>29</w:t>
            </w:r>
          </w:p>
        </w:tc>
      </w:tr>
    </w:tbl>
    <w:p w14:paraId="4569C6A4" w14:textId="77777777" w:rsidR="00C162A1" w:rsidRDefault="00541653">
      <w:r>
        <w:br w:type="page"/>
      </w:r>
    </w:p>
    <w:p w14:paraId="05F65760" w14:textId="77777777" w:rsidR="00C162A1" w:rsidRDefault="00541653">
      <w:pPr>
        <w:spacing w:after="200"/>
        <w:jc w:val="center"/>
      </w:pPr>
      <w:r>
        <w:rPr>
          <w:b/>
          <w:bCs/>
          <w:sz w:val="30"/>
          <w:szCs w:val="30"/>
        </w:rPr>
        <w:lastRenderedPageBreak/>
        <w:t>LIST OF FIGURES</w:t>
      </w:r>
    </w:p>
    <w:p w14:paraId="5682B087" w14:textId="77777777" w:rsidR="00C162A1" w:rsidRDefault="00C162A1">
      <w:pPr>
        <w:spacing w:after="300"/>
      </w:pPr>
    </w:p>
    <w:tbl>
      <w:tblPr>
        <w:tblW w:w="9500" w:type="dxa"/>
        <w:tblCellMar>
          <w:left w:w="10" w:type="dxa"/>
          <w:right w:w="10" w:type="dxa"/>
        </w:tblCellMar>
        <w:tblLook w:val="0000" w:firstRow="0" w:lastRow="0" w:firstColumn="0" w:lastColumn="0" w:noHBand="0" w:noVBand="0"/>
      </w:tblPr>
      <w:tblGrid>
        <w:gridCol w:w="1169"/>
        <w:gridCol w:w="6677"/>
        <w:gridCol w:w="1654"/>
      </w:tblGrid>
      <w:tr w:rsidR="00C162A1" w14:paraId="55BECDDB" w14:textId="77777777" w:rsidTr="005078AC">
        <w:tblPrEx>
          <w:tblCellMar>
            <w:top w:w="0" w:type="dxa"/>
            <w:bottom w:w="0" w:type="dxa"/>
          </w:tblCellMar>
        </w:tblPrEx>
        <w:tc>
          <w:tcPr>
            <w:tcW w:w="1200" w:type="dxa"/>
          </w:tcPr>
          <w:p w14:paraId="6EBAFCCA" w14:textId="77777777" w:rsidR="00C162A1" w:rsidRDefault="00541653" w:rsidP="005078AC">
            <w:pPr>
              <w:spacing w:after="160" w:line="360" w:lineRule="auto"/>
              <w:jc w:val="center"/>
            </w:pPr>
            <w:r>
              <w:rPr>
                <w:b/>
                <w:bCs/>
                <w:sz w:val="24"/>
                <w:szCs w:val="24"/>
              </w:rPr>
              <w:t>Fig. No.</w:t>
            </w:r>
          </w:p>
        </w:tc>
        <w:tc>
          <w:tcPr>
            <w:tcW w:w="6600" w:type="dxa"/>
          </w:tcPr>
          <w:p w14:paraId="1680B1BE" w14:textId="77777777" w:rsidR="00C162A1" w:rsidRDefault="00541653" w:rsidP="005078AC">
            <w:pPr>
              <w:spacing w:after="160" w:line="360" w:lineRule="auto"/>
              <w:jc w:val="center"/>
            </w:pPr>
            <w:r>
              <w:rPr>
                <w:b/>
                <w:bCs/>
                <w:sz w:val="24"/>
                <w:szCs w:val="24"/>
              </w:rPr>
              <w:t>Description</w:t>
            </w:r>
          </w:p>
        </w:tc>
        <w:tc>
          <w:tcPr>
            <w:tcW w:w="1700" w:type="dxa"/>
          </w:tcPr>
          <w:p w14:paraId="622F9047" w14:textId="77777777" w:rsidR="00C162A1" w:rsidRDefault="00541653" w:rsidP="005078AC">
            <w:pPr>
              <w:spacing w:after="160" w:line="360" w:lineRule="auto"/>
              <w:jc w:val="center"/>
            </w:pPr>
            <w:r>
              <w:rPr>
                <w:b/>
                <w:bCs/>
                <w:sz w:val="24"/>
                <w:szCs w:val="24"/>
              </w:rPr>
              <w:t>Page No.</w:t>
            </w:r>
          </w:p>
        </w:tc>
      </w:tr>
      <w:tr w:rsidR="00C162A1" w14:paraId="2EF8E410" w14:textId="77777777" w:rsidTr="005078AC">
        <w:tblPrEx>
          <w:tblCellMar>
            <w:top w:w="0" w:type="dxa"/>
            <w:bottom w:w="0" w:type="dxa"/>
          </w:tblCellMar>
        </w:tblPrEx>
        <w:tc>
          <w:tcPr>
            <w:tcW w:w="900" w:type="dxa"/>
          </w:tcPr>
          <w:p w14:paraId="13EC3123" w14:textId="77777777" w:rsidR="00C162A1" w:rsidRDefault="00541653">
            <w:pPr>
              <w:spacing w:after="160" w:line="360" w:lineRule="auto"/>
              <w:jc w:val="center"/>
            </w:pPr>
            <w:r>
              <w:rPr>
                <w:sz w:val="24"/>
                <w:szCs w:val="24"/>
              </w:rPr>
              <w:t>3.1</w:t>
            </w:r>
          </w:p>
        </w:tc>
        <w:tc>
          <w:tcPr>
            <w:tcW w:w="6900" w:type="dxa"/>
          </w:tcPr>
          <w:p w14:paraId="6725D8BD" w14:textId="77777777" w:rsidR="00C162A1" w:rsidRDefault="00541653">
            <w:pPr>
              <w:spacing w:after="160" w:line="360" w:lineRule="auto"/>
            </w:pPr>
            <w:r>
              <w:rPr>
                <w:sz w:val="24"/>
                <w:szCs w:val="24"/>
              </w:rPr>
              <w:t>Bedroom set before lighting setup</w:t>
            </w:r>
          </w:p>
        </w:tc>
        <w:tc>
          <w:tcPr>
            <w:tcW w:w="1700" w:type="dxa"/>
          </w:tcPr>
          <w:p w14:paraId="31F8C060" w14:textId="77777777" w:rsidR="00C162A1" w:rsidRDefault="00541653">
            <w:pPr>
              <w:spacing w:after="160" w:line="360" w:lineRule="auto"/>
              <w:jc w:val="center"/>
            </w:pPr>
            <w:r>
              <w:rPr>
                <w:sz w:val="24"/>
                <w:szCs w:val="24"/>
              </w:rPr>
              <w:t>17</w:t>
            </w:r>
          </w:p>
        </w:tc>
      </w:tr>
      <w:tr w:rsidR="00C162A1" w14:paraId="3CF378C7" w14:textId="77777777" w:rsidTr="005078AC">
        <w:tblPrEx>
          <w:tblCellMar>
            <w:top w:w="0" w:type="dxa"/>
            <w:bottom w:w="0" w:type="dxa"/>
          </w:tblCellMar>
        </w:tblPrEx>
        <w:tc>
          <w:tcPr>
            <w:tcW w:w="900" w:type="dxa"/>
          </w:tcPr>
          <w:p w14:paraId="1D5214B4" w14:textId="77777777" w:rsidR="00C162A1" w:rsidRDefault="00541653">
            <w:pPr>
              <w:spacing w:after="160" w:line="360" w:lineRule="auto"/>
              <w:jc w:val="center"/>
            </w:pPr>
            <w:r>
              <w:rPr>
                <w:sz w:val="24"/>
                <w:szCs w:val="24"/>
              </w:rPr>
              <w:t>3.2</w:t>
            </w:r>
          </w:p>
        </w:tc>
        <w:tc>
          <w:tcPr>
            <w:tcW w:w="6900" w:type="dxa"/>
          </w:tcPr>
          <w:p w14:paraId="70F0FD87" w14:textId="77777777" w:rsidR="00C162A1" w:rsidRDefault="00541653">
            <w:pPr>
              <w:spacing w:after="160" w:line="360" w:lineRule="auto"/>
            </w:pPr>
            <w:r>
              <w:rPr>
                <w:sz w:val="24"/>
                <w:szCs w:val="24"/>
              </w:rPr>
              <w:t>Red light source and gel setup</w:t>
            </w:r>
          </w:p>
        </w:tc>
        <w:tc>
          <w:tcPr>
            <w:tcW w:w="1700" w:type="dxa"/>
          </w:tcPr>
          <w:p w14:paraId="683B1076" w14:textId="77777777" w:rsidR="00C162A1" w:rsidRDefault="00541653">
            <w:pPr>
              <w:spacing w:after="160" w:line="360" w:lineRule="auto"/>
              <w:jc w:val="center"/>
            </w:pPr>
            <w:r>
              <w:rPr>
                <w:sz w:val="24"/>
                <w:szCs w:val="24"/>
              </w:rPr>
              <w:t>18</w:t>
            </w:r>
          </w:p>
        </w:tc>
      </w:tr>
      <w:tr w:rsidR="00C162A1" w14:paraId="49B89F66" w14:textId="77777777" w:rsidTr="005078AC">
        <w:tblPrEx>
          <w:tblCellMar>
            <w:top w:w="0" w:type="dxa"/>
            <w:bottom w:w="0" w:type="dxa"/>
          </w:tblCellMar>
        </w:tblPrEx>
        <w:tc>
          <w:tcPr>
            <w:tcW w:w="900" w:type="dxa"/>
          </w:tcPr>
          <w:p w14:paraId="636D3213" w14:textId="77777777" w:rsidR="00C162A1" w:rsidRDefault="00541653">
            <w:pPr>
              <w:spacing w:after="160" w:line="360" w:lineRule="auto"/>
              <w:jc w:val="center"/>
            </w:pPr>
            <w:r>
              <w:rPr>
                <w:sz w:val="24"/>
                <w:szCs w:val="24"/>
              </w:rPr>
              <w:t>3.3</w:t>
            </w:r>
          </w:p>
        </w:tc>
        <w:tc>
          <w:tcPr>
            <w:tcW w:w="6900" w:type="dxa"/>
          </w:tcPr>
          <w:p w14:paraId="6F26DD30" w14:textId="77777777" w:rsidR="00C162A1" w:rsidRDefault="00541653">
            <w:pPr>
              <w:spacing w:after="160" w:line="360" w:lineRule="auto"/>
            </w:pPr>
            <w:r>
              <w:rPr>
                <w:sz w:val="24"/>
                <w:szCs w:val="24"/>
              </w:rPr>
              <w:t>Screenshot – Scene 3: The Red Light</w:t>
            </w:r>
          </w:p>
        </w:tc>
        <w:tc>
          <w:tcPr>
            <w:tcW w:w="1700" w:type="dxa"/>
          </w:tcPr>
          <w:p w14:paraId="410075EB" w14:textId="77777777" w:rsidR="00C162A1" w:rsidRDefault="00541653">
            <w:pPr>
              <w:spacing w:after="160" w:line="360" w:lineRule="auto"/>
              <w:jc w:val="center"/>
            </w:pPr>
            <w:r>
              <w:rPr>
                <w:sz w:val="24"/>
                <w:szCs w:val="24"/>
              </w:rPr>
              <w:t>18</w:t>
            </w:r>
          </w:p>
        </w:tc>
      </w:tr>
      <w:tr w:rsidR="00C162A1" w14:paraId="132B77BB" w14:textId="77777777" w:rsidTr="005078AC">
        <w:tblPrEx>
          <w:tblCellMar>
            <w:top w:w="0" w:type="dxa"/>
            <w:bottom w:w="0" w:type="dxa"/>
          </w:tblCellMar>
        </w:tblPrEx>
        <w:tc>
          <w:tcPr>
            <w:tcW w:w="900" w:type="dxa"/>
          </w:tcPr>
          <w:p w14:paraId="4AC7DC87" w14:textId="77777777" w:rsidR="00C162A1" w:rsidRDefault="00541653">
            <w:pPr>
              <w:spacing w:after="160" w:line="360" w:lineRule="auto"/>
              <w:jc w:val="center"/>
            </w:pPr>
            <w:r>
              <w:rPr>
                <w:sz w:val="24"/>
                <w:szCs w:val="24"/>
              </w:rPr>
              <w:t>3.4</w:t>
            </w:r>
          </w:p>
        </w:tc>
        <w:tc>
          <w:tcPr>
            <w:tcW w:w="6900" w:type="dxa"/>
          </w:tcPr>
          <w:p w14:paraId="70640407" w14:textId="77777777" w:rsidR="00C162A1" w:rsidRDefault="00541653">
            <w:pPr>
              <w:spacing w:after="160" w:line="360" w:lineRule="auto"/>
            </w:pPr>
            <w:r>
              <w:rPr>
                <w:sz w:val="24"/>
                <w:szCs w:val="24"/>
              </w:rPr>
              <w:t>Screenshot – Scene 4: Close-up, Fear</w:t>
            </w:r>
          </w:p>
        </w:tc>
        <w:tc>
          <w:tcPr>
            <w:tcW w:w="1700" w:type="dxa"/>
          </w:tcPr>
          <w:p w14:paraId="47FB6A57" w14:textId="77777777" w:rsidR="00C162A1" w:rsidRDefault="00541653">
            <w:pPr>
              <w:spacing w:after="160" w:line="360" w:lineRule="auto"/>
              <w:jc w:val="center"/>
            </w:pPr>
            <w:r>
              <w:rPr>
                <w:sz w:val="24"/>
                <w:szCs w:val="24"/>
              </w:rPr>
              <w:t>19</w:t>
            </w:r>
          </w:p>
        </w:tc>
      </w:tr>
      <w:tr w:rsidR="00C162A1" w14:paraId="252044CE" w14:textId="77777777" w:rsidTr="005078AC">
        <w:tblPrEx>
          <w:tblCellMar>
            <w:top w:w="0" w:type="dxa"/>
            <w:bottom w:w="0" w:type="dxa"/>
          </w:tblCellMar>
        </w:tblPrEx>
        <w:tc>
          <w:tcPr>
            <w:tcW w:w="900" w:type="dxa"/>
          </w:tcPr>
          <w:p w14:paraId="059CF889" w14:textId="77777777" w:rsidR="00C162A1" w:rsidRDefault="00541653">
            <w:pPr>
              <w:spacing w:after="160" w:line="360" w:lineRule="auto"/>
              <w:jc w:val="center"/>
            </w:pPr>
            <w:r>
              <w:rPr>
                <w:sz w:val="24"/>
                <w:szCs w:val="24"/>
              </w:rPr>
              <w:t>3.5</w:t>
            </w:r>
          </w:p>
        </w:tc>
        <w:tc>
          <w:tcPr>
            <w:tcW w:w="6900" w:type="dxa"/>
          </w:tcPr>
          <w:p w14:paraId="71F74AB3" w14:textId="77777777" w:rsidR="00C162A1" w:rsidRDefault="00541653">
            <w:pPr>
              <w:spacing w:after="160" w:line="360" w:lineRule="auto"/>
            </w:pPr>
            <w:r>
              <w:rPr>
                <w:sz w:val="24"/>
                <w:szCs w:val="24"/>
              </w:rPr>
              <w:t>Screenshot – Scene 11/12: Mirror and Candle</w:t>
            </w:r>
          </w:p>
        </w:tc>
        <w:tc>
          <w:tcPr>
            <w:tcW w:w="1700" w:type="dxa"/>
          </w:tcPr>
          <w:p w14:paraId="36F9B84D" w14:textId="77777777" w:rsidR="00C162A1" w:rsidRDefault="00541653">
            <w:pPr>
              <w:spacing w:after="160" w:line="360" w:lineRule="auto"/>
              <w:jc w:val="center"/>
            </w:pPr>
            <w:r>
              <w:rPr>
                <w:sz w:val="24"/>
                <w:szCs w:val="24"/>
              </w:rPr>
              <w:t>19</w:t>
            </w:r>
          </w:p>
        </w:tc>
      </w:tr>
      <w:tr w:rsidR="00C162A1" w14:paraId="651AC7CA" w14:textId="77777777" w:rsidTr="005078AC">
        <w:tblPrEx>
          <w:tblCellMar>
            <w:top w:w="0" w:type="dxa"/>
            <w:bottom w:w="0" w:type="dxa"/>
          </w:tblCellMar>
        </w:tblPrEx>
        <w:tc>
          <w:tcPr>
            <w:tcW w:w="900" w:type="dxa"/>
          </w:tcPr>
          <w:p w14:paraId="61FC5CB7" w14:textId="77777777" w:rsidR="00C162A1" w:rsidRDefault="00541653">
            <w:pPr>
              <w:spacing w:after="160" w:line="360" w:lineRule="auto"/>
              <w:jc w:val="center"/>
            </w:pPr>
            <w:r>
              <w:rPr>
                <w:sz w:val="24"/>
                <w:szCs w:val="24"/>
              </w:rPr>
              <w:t>4.1</w:t>
            </w:r>
          </w:p>
        </w:tc>
        <w:tc>
          <w:tcPr>
            <w:tcW w:w="6900" w:type="dxa"/>
          </w:tcPr>
          <w:p w14:paraId="297DB611" w14:textId="77777777" w:rsidR="00C162A1" w:rsidRDefault="00541653">
            <w:pPr>
              <w:spacing w:after="160" w:line="360" w:lineRule="auto"/>
            </w:pPr>
            <w:r>
              <w:rPr>
                <w:sz w:val="24"/>
                <w:szCs w:val="24"/>
              </w:rPr>
              <w:t>Title Card of “The Roommate”</w:t>
            </w:r>
          </w:p>
        </w:tc>
        <w:tc>
          <w:tcPr>
            <w:tcW w:w="1700" w:type="dxa"/>
          </w:tcPr>
          <w:p w14:paraId="56BE7EFE" w14:textId="77777777" w:rsidR="00C162A1" w:rsidRDefault="00541653">
            <w:pPr>
              <w:spacing w:after="160" w:line="360" w:lineRule="auto"/>
              <w:jc w:val="center"/>
            </w:pPr>
            <w:r>
              <w:rPr>
                <w:sz w:val="24"/>
                <w:szCs w:val="24"/>
              </w:rPr>
              <w:t>22</w:t>
            </w:r>
          </w:p>
        </w:tc>
      </w:tr>
      <w:tr w:rsidR="00C162A1" w14:paraId="60A399FA" w14:textId="77777777" w:rsidTr="005078AC">
        <w:tblPrEx>
          <w:tblCellMar>
            <w:top w:w="0" w:type="dxa"/>
            <w:bottom w:w="0" w:type="dxa"/>
          </w:tblCellMar>
        </w:tblPrEx>
        <w:tc>
          <w:tcPr>
            <w:tcW w:w="900" w:type="dxa"/>
          </w:tcPr>
          <w:p w14:paraId="4F6F7157" w14:textId="77777777" w:rsidR="00C162A1" w:rsidRDefault="00541653">
            <w:pPr>
              <w:spacing w:after="160" w:line="360" w:lineRule="auto"/>
              <w:jc w:val="center"/>
            </w:pPr>
            <w:r>
              <w:rPr>
                <w:sz w:val="24"/>
                <w:szCs w:val="24"/>
              </w:rPr>
              <w:t>4.2</w:t>
            </w:r>
          </w:p>
        </w:tc>
        <w:tc>
          <w:tcPr>
            <w:tcW w:w="6900" w:type="dxa"/>
          </w:tcPr>
          <w:p w14:paraId="015BF219" w14:textId="77777777" w:rsidR="00C162A1" w:rsidRDefault="00541653">
            <w:pPr>
              <w:spacing w:after="160" w:line="360" w:lineRule="auto"/>
            </w:pPr>
            <w:r>
              <w:rPr>
                <w:sz w:val="24"/>
                <w:szCs w:val="24"/>
              </w:rPr>
              <w:t>End Credits Frame</w:t>
            </w:r>
          </w:p>
        </w:tc>
        <w:tc>
          <w:tcPr>
            <w:tcW w:w="1700" w:type="dxa"/>
          </w:tcPr>
          <w:p w14:paraId="3F63543E" w14:textId="77777777" w:rsidR="00C162A1" w:rsidRDefault="00541653">
            <w:pPr>
              <w:spacing w:after="160" w:line="360" w:lineRule="auto"/>
              <w:jc w:val="center"/>
            </w:pPr>
            <w:r>
              <w:rPr>
                <w:sz w:val="24"/>
                <w:szCs w:val="24"/>
              </w:rPr>
              <w:t>22</w:t>
            </w:r>
          </w:p>
        </w:tc>
      </w:tr>
    </w:tbl>
    <w:p w14:paraId="7F56EDC0" w14:textId="77777777" w:rsidR="00C162A1" w:rsidRDefault="00541653">
      <w:r>
        <w:br w:type="page"/>
      </w:r>
    </w:p>
    <w:p w14:paraId="44EBC819" w14:textId="77777777" w:rsidR="00C162A1" w:rsidRPr="005078AC" w:rsidRDefault="00541653">
      <w:pPr>
        <w:pageBreakBefore/>
        <w:spacing w:after="60"/>
        <w:jc w:val="center"/>
      </w:pPr>
      <w:r w:rsidRPr="005078AC">
        <w:rPr>
          <w:b/>
          <w:bCs/>
          <w:sz w:val="26"/>
          <w:szCs w:val="26"/>
        </w:rPr>
        <w:lastRenderedPageBreak/>
        <w:t>CHAPTER 1</w:t>
      </w:r>
    </w:p>
    <w:p w14:paraId="24684FE9" w14:textId="77777777" w:rsidR="00C162A1" w:rsidRPr="005078AC" w:rsidRDefault="00541653">
      <w:pPr>
        <w:pStyle w:val="Heading1"/>
        <w:spacing w:after="360"/>
        <w:jc w:val="center"/>
        <w:rPr>
          <w:color w:val="auto"/>
        </w:rPr>
      </w:pPr>
      <w:r w:rsidRPr="005078AC">
        <w:rPr>
          <w:b/>
          <w:bCs/>
          <w:color w:val="auto"/>
          <w:sz w:val="30"/>
          <w:szCs w:val="30"/>
        </w:rPr>
        <w:t>INTRODUCTION</w:t>
      </w:r>
    </w:p>
    <w:p w14:paraId="50CE558A" w14:textId="77777777" w:rsidR="00C162A1" w:rsidRPr="005078AC" w:rsidRDefault="00541653">
      <w:pPr>
        <w:pStyle w:val="Heading2"/>
        <w:spacing w:before="280" w:after="160"/>
        <w:rPr>
          <w:color w:val="auto"/>
        </w:rPr>
      </w:pPr>
      <w:proofErr w:type="gramStart"/>
      <w:r w:rsidRPr="005078AC">
        <w:rPr>
          <w:b/>
          <w:bCs/>
          <w:color w:val="auto"/>
        </w:rPr>
        <w:t>1.1  Background</w:t>
      </w:r>
      <w:proofErr w:type="gramEnd"/>
    </w:p>
    <w:p w14:paraId="16B47C4E" w14:textId="77777777" w:rsidR="00C162A1" w:rsidRPr="005078AC" w:rsidRDefault="00541653">
      <w:pPr>
        <w:spacing w:after="160" w:line="360" w:lineRule="auto"/>
        <w:jc w:val="both"/>
      </w:pPr>
      <w:r w:rsidRPr="005078AC">
        <w:rPr>
          <w:sz w:val="24"/>
          <w:szCs w:val="24"/>
        </w:rPr>
        <w:t xml:space="preserve">Short-form horror and psychological thriller filmmaking relies heavily on atmosphere, lighting, and suggestion rather than dialogue or elaborate special effects. As part of the CD23731 – Film Making and Radio Podcasting course, this project was undertaken </w:t>
      </w:r>
      <w:r w:rsidRPr="005078AC">
        <w:rPr>
          <w:sz w:val="24"/>
          <w:szCs w:val="24"/>
        </w:rPr>
        <w:t>to design, shoot, and edit an original short film that demonstrates practical understanding of cinematography, lighting design, continuity, and post-production editing within a compact single-location production.</w:t>
      </w:r>
    </w:p>
    <w:p w14:paraId="251188C4" w14:textId="77777777" w:rsidR="00C162A1" w:rsidRPr="005078AC" w:rsidRDefault="00541653">
      <w:pPr>
        <w:spacing w:after="160" w:line="360" w:lineRule="auto"/>
        <w:jc w:val="both"/>
      </w:pPr>
      <w:r w:rsidRPr="005078AC">
        <w:rPr>
          <w:sz w:val="24"/>
          <w:szCs w:val="24"/>
        </w:rPr>
        <w:t>The project, titled “The Roommate,” was conceived as a solo production covering every stage of filmmaking – writing, direction, cinematography, lighting, sound recording, and editing – to give first-hand, end-to-end exposure to the film production pipeline</w:t>
      </w:r>
      <w:r w:rsidRPr="005078AC">
        <w:rPr>
          <w:sz w:val="24"/>
          <w:szCs w:val="24"/>
        </w:rPr>
        <w:t>.</w:t>
      </w:r>
    </w:p>
    <w:p w14:paraId="2CB8852C" w14:textId="77777777" w:rsidR="00C162A1" w:rsidRPr="005078AC" w:rsidRDefault="00541653">
      <w:pPr>
        <w:pStyle w:val="Heading2"/>
        <w:spacing w:before="280" w:after="160"/>
        <w:rPr>
          <w:color w:val="auto"/>
        </w:rPr>
      </w:pPr>
      <w:proofErr w:type="gramStart"/>
      <w:r w:rsidRPr="005078AC">
        <w:rPr>
          <w:b/>
          <w:bCs/>
          <w:color w:val="auto"/>
        </w:rPr>
        <w:t>1.2  Objective</w:t>
      </w:r>
      <w:proofErr w:type="gramEnd"/>
      <w:r w:rsidRPr="005078AC">
        <w:rPr>
          <w:b/>
          <w:bCs/>
          <w:color w:val="auto"/>
        </w:rPr>
        <w:t xml:space="preserve"> of the Project</w:t>
      </w:r>
    </w:p>
    <w:p w14:paraId="3DD9A4C7" w14:textId="77777777" w:rsidR="00C162A1" w:rsidRPr="005078AC" w:rsidRDefault="00541653">
      <w:pPr>
        <w:pStyle w:val="ListParagraph"/>
        <w:numPr>
          <w:ilvl w:val="0"/>
          <w:numId w:val="2"/>
        </w:numPr>
        <w:spacing w:after="100" w:line="300" w:lineRule="auto"/>
      </w:pPr>
      <w:r w:rsidRPr="005078AC">
        <w:rPr>
          <w:sz w:val="24"/>
          <w:szCs w:val="24"/>
        </w:rPr>
        <w:t>To conceptualise and script a short psychological horror narrative that can be told visually with minimal dialogue.</w:t>
      </w:r>
    </w:p>
    <w:p w14:paraId="61933E2F" w14:textId="77777777" w:rsidR="00C162A1" w:rsidRPr="005078AC" w:rsidRDefault="00541653">
      <w:pPr>
        <w:pStyle w:val="ListParagraph"/>
        <w:numPr>
          <w:ilvl w:val="0"/>
          <w:numId w:val="2"/>
        </w:numPr>
        <w:spacing w:after="100" w:line="300" w:lineRule="auto"/>
      </w:pPr>
      <w:r w:rsidRPr="005078AC">
        <w:rPr>
          <w:sz w:val="24"/>
          <w:szCs w:val="24"/>
        </w:rPr>
        <w:t>To apply lighting and shadow techniques (colour gels, practical light sources such as a candle and a phone s</w:t>
      </w:r>
      <w:r w:rsidRPr="005078AC">
        <w:rPr>
          <w:sz w:val="24"/>
          <w:szCs w:val="24"/>
        </w:rPr>
        <w:t>creen) to build tension without relying on jump scares or visual effects.</w:t>
      </w:r>
    </w:p>
    <w:p w14:paraId="68C56D62" w14:textId="77777777" w:rsidR="00C162A1" w:rsidRPr="005078AC" w:rsidRDefault="00541653">
      <w:pPr>
        <w:pStyle w:val="ListParagraph"/>
        <w:numPr>
          <w:ilvl w:val="0"/>
          <w:numId w:val="2"/>
        </w:numPr>
        <w:spacing w:after="100" w:line="300" w:lineRule="auto"/>
      </w:pPr>
      <w:r w:rsidRPr="005078AC">
        <w:rPr>
          <w:sz w:val="24"/>
          <w:szCs w:val="24"/>
        </w:rPr>
        <w:t>To plan and execute a single-location shoot within a limited runtime of under four minutes.</w:t>
      </w:r>
    </w:p>
    <w:p w14:paraId="79024069" w14:textId="77777777" w:rsidR="00C162A1" w:rsidRPr="005078AC" w:rsidRDefault="00541653">
      <w:pPr>
        <w:pStyle w:val="ListParagraph"/>
        <w:numPr>
          <w:ilvl w:val="0"/>
          <w:numId w:val="2"/>
        </w:numPr>
        <w:spacing w:after="100" w:line="300" w:lineRule="auto"/>
      </w:pPr>
      <w:r w:rsidRPr="005078AC">
        <w:rPr>
          <w:sz w:val="24"/>
          <w:szCs w:val="24"/>
        </w:rPr>
        <w:t>To gain hands-on experience with a full production workflow: pre-production planning, on-s</w:t>
      </w:r>
      <w:r w:rsidRPr="005078AC">
        <w:rPr>
          <w:sz w:val="24"/>
          <w:szCs w:val="24"/>
        </w:rPr>
        <w:t>et direction and cinematography, and post-production editing, colour correction, and sound design.</w:t>
      </w:r>
    </w:p>
    <w:p w14:paraId="666DE6FE" w14:textId="77777777" w:rsidR="00C162A1" w:rsidRPr="005078AC" w:rsidRDefault="00541653">
      <w:pPr>
        <w:pStyle w:val="ListParagraph"/>
        <w:numPr>
          <w:ilvl w:val="0"/>
          <w:numId w:val="2"/>
        </w:numPr>
        <w:spacing w:after="100" w:line="300" w:lineRule="auto"/>
      </w:pPr>
      <w:r w:rsidRPr="005078AC">
        <w:rPr>
          <w:sz w:val="24"/>
          <w:szCs w:val="24"/>
        </w:rPr>
        <w:t>To document the entire process in a structured project report suitable for academic evaluation.</w:t>
      </w:r>
    </w:p>
    <w:p w14:paraId="21437904" w14:textId="77777777" w:rsidR="00C162A1" w:rsidRPr="005078AC" w:rsidRDefault="00541653">
      <w:pPr>
        <w:pStyle w:val="Heading2"/>
        <w:spacing w:before="280" w:after="160"/>
        <w:rPr>
          <w:color w:val="auto"/>
        </w:rPr>
      </w:pPr>
      <w:proofErr w:type="gramStart"/>
      <w:r w:rsidRPr="005078AC">
        <w:rPr>
          <w:b/>
          <w:bCs/>
          <w:color w:val="auto"/>
        </w:rPr>
        <w:t>1.3  Scope</w:t>
      </w:r>
      <w:proofErr w:type="gramEnd"/>
      <w:r w:rsidRPr="005078AC">
        <w:rPr>
          <w:b/>
          <w:bCs/>
          <w:color w:val="auto"/>
        </w:rPr>
        <w:t xml:space="preserve"> of the Film</w:t>
      </w:r>
    </w:p>
    <w:p w14:paraId="348640A8" w14:textId="77777777" w:rsidR="00C162A1" w:rsidRPr="005078AC" w:rsidRDefault="00541653">
      <w:pPr>
        <w:spacing w:after="160" w:line="360" w:lineRule="auto"/>
        <w:jc w:val="both"/>
      </w:pPr>
      <w:r w:rsidRPr="005078AC">
        <w:rPr>
          <w:sz w:val="24"/>
          <w:szCs w:val="24"/>
        </w:rPr>
        <w:t>The film is restricted to a single int</w:t>
      </w:r>
      <w:r w:rsidRPr="005078AC">
        <w:rPr>
          <w:sz w:val="24"/>
          <w:szCs w:val="24"/>
        </w:rPr>
        <w:t>erior location – a bedroom – and a single on-screen performer. The narrative unfolds in near-real time across twelve scripted scenes, moving from a quiet sleeping room to an unsettling red-lit disturbance, a phone call, and finally a candlelit mirror confr</w:t>
      </w:r>
      <w:r w:rsidRPr="005078AC">
        <w:rPr>
          <w:sz w:val="24"/>
          <w:szCs w:val="24"/>
        </w:rPr>
        <w:t>ontation. The compact scope was a deliberate choice to allow full creative and technical control over lighting, blocking, and pacing within the constraints of a solo production.</w:t>
      </w:r>
    </w:p>
    <w:p w14:paraId="1D6B3B55" w14:textId="77777777" w:rsidR="00C162A1" w:rsidRPr="005078AC" w:rsidRDefault="00541653">
      <w:pPr>
        <w:pStyle w:val="Heading2"/>
        <w:spacing w:before="280" w:after="160"/>
        <w:rPr>
          <w:color w:val="auto"/>
        </w:rPr>
      </w:pPr>
      <w:proofErr w:type="gramStart"/>
      <w:r w:rsidRPr="005078AC">
        <w:rPr>
          <w:b/>
          <w:bCs/>
          <w:color w:val="auto"/>
        </w:rPr>
        <w:t>1.4  Genre</w:t>
      </w:r>
      <w:proofErr w:type="gramEnd"/>
      <w:r w:rsidRPr="005078AC">
        <w:rPr>
          <w:b/>
          <w:bCs/>
          <w:color w:val="auto"/>
        </w:rPr>
        <w:t xml:space="preserve"> and Tone</w:t>
      </w:r>
    </w:p>
    <w:p w14:paraId="35CFFE9A" w14:textId="77777777" w:rsidR="00C162A1" w:rsidRPr="005078AC" w:rsidRDefault="00541653">
      <w:pPr>
        <w:spacing w:after="160" w:line="360" w:lineRule="auto"/>
        <w:jc w:val="both"/>
      </w:pPr>
      <w:r w:rsidRPr="005078AC">
        <w:rPr>
          <w:sz w:val="24"/>
          <w:szCs w:val="24"/>
        </w:rPr>
        <w:lastRenderedPageBreak/>
        <w:t>“The Roommate” belongs to the horror / psychological thril</w:t>
      </w:r>
      <w:r w:rsidRPr="005078AC">
        <w:rPr>
          <w:sz w:val="24"/>
          <w:szCs w:val="24"/>
        </w:rPr>
        <w:t>ler genre. The tone is deliberately restrained: the film uses colour (red practical lighting), shadow, and a single flickering candle flame as its primary visual vocabulary instead of gore, jump-cuts, or overt supernatural imagery. The intent was to make t</w:t>
      </w:r>
      <w:r w:rsidRPr="005078AC">
        <w:rPr>
          <w:sz w:val="24"/>
          <w:szCs w:val="24"/>
        </w:rPr>
        <w:t>he audience uneasy through pacing and light rather than shock.</w:t>
      </w:r>
    </w:p>
    <w:p w14:paraId="076721CE" w14:textId="77777777" w:rsidR="00C162A1" w:rsidRPr="005078AC" w:rsidRDefault="00541653">
      <w:pPr>
        <w:pageBreakBefore/>
        <w:spacing w:after="60"/>
        <w:jc w:val="center"/>
      </w:pPr>
      <w:r w:rsidRPr="005078AC">
        <w:rPr>
          <w:b/>
          <w:bCs/>
          <w:sz w:val="26"/>
          <w:szCs w:val="26"/>
        </w:rPr>
        <w:lastRenderedPageBreak/>
        <w:t>CHAPTER 2</w:t>
      </w:r>
    </w:p>
    <w:p w14:paraId="1A8896BB" w14:textId="77777777" w:rsidR="00C162A1" w:rsidRPr="005078AC" w:rsidRDefault="00541653">
      <w:pPr>
        <w:pStyle w:val="Heading1"/>
        <w:spacing w:after="360"/>
        <w:jc w:val="center"/>
        <w:rPr>
          <w:color w:val="auto"/>
        </w:rPr>
      </w:pPr>
      <w:r w:rsidRPr="005078AC">
        <w:rPr>
          <w:b/>
          <w:bCs/>
          <w:color w:val="auto"/>
          <w:sz w:val="30"/>
          <w:szCs w:val="30"/>
        </w:rPr>
        <w:t>PRE-PRODUCTION</w:t>
      </w:r>
    </w:p>
    <w:p w14:paraId="050B54EF" w14:textId="77777777" w:rsidR="00C162A1" w:rsidRPr="005078AC" w:rsidRDefault="00541653">
      <w:pPr>
        <w:pStyle w:val="Heading2"/>
        <w:spacing w:before="280" w:after="160"/>
        <w:rPr>
          <w:color w:val="auto"/>
        </w:rPr>
      </w:pPr>
      <w:proofErr w:type="gramStart"/>
      <w:r w:rsidRPr="005078AC">
        <w:rPr>
          <w:b/>
          <w:bCs/>
          <w:color w:val="auto"/>
        </w:rPr>
        <w:t>2.1  Concept</w:t>
      </w:r>
      <w:proofErr w:type="gramEnd"/>
      <w:r w:rsidRPr="005078AC">
        <w:rPr>
          <w:b/>
          <w:bCs/>
          <w:color w:val="auto"/>
        </w:rPr>
        <w:t xml:space="preserve"> Development</w:t>
      </w:r>
    </w:p>
    <w:p w14:paraId="1EC615DD" w14:textId="77777777" w:rsidR="00C162A1" w:rsidRPr="005078AC" w:rsidRDefault="00541653">
      <w:pPr>
        <w:spacing w:after="160" w:line="360" w:lineRule="auto"/>
        <w:jc w:val="both"/>
      </w:pPr>
      <w:r w:rsidRPr="005078AC">
        <w:rPr>
          <w:sz w:val="24"/>
          <w:szCs w:val="24"/>
        </w:rPr>
        <w:t xml:space="preserve">The initial idea for the film grew from a simple question: what if someone woke up certain that something in their room had changed, but could </w:t>
      </w:r>
      <w:r w:rsidRPr="005078AC">
        <w:rPr>
          <w:sz w:val="24"/>
          <w:szCs w:val="24"/>
        </w:rPr>
        <w:t>never quite prove it? The concept intentionally avoids showing a clear antagonist or monster. Instead, the disturbance is represented entirely through environmental cues – a sudden change in light colour, a moving shadow, and an unexplained phone call – le</w:t>
      </w:r>
      <w:r w:rsidRPr="005078AC">
        <w:rPr>
          <w:sz w:val="24"/>
          <w:szCs w:val="24"/>
        </w:rPr>
        <w:t>aving the exact nature of the threat ambiguous.</w:t>
      </w:r>
    </w:p>
    <w:p w14:paraId="30418C3D" w14:textId="77777777" w:rsidR="00C162A1" w:rsidRPr="005078AC" w:rsidRDefault="00541653">
      <w:pPr>
        <w:spacing w:after="160" w:line="360" w:lineRule="auto"/>
        <w:jc w:val="both"/>
      </w:pPr>
      <w:r w:rsidRPr="005078AC">
        <w:rPr>
          <w:sz w:val="24"/>
          <w:szCs w:val="24"/>
        </w:rPr>
        <w:t>This ambiguity was chosen deliberately to keep the production achievable with a single performer and a single room, while still allowing the film to build genuine tension through craft rather than budget.</w:t>
      </w:r>
    </w:p>
    <w:p w14:paraId="5DADC88A" w14:textId="77777777" w:rsidR="00C162A1" w:rsidRPr="005078AC" w:rsidRDefault="00541653">
      <w:pPr>
        <w:pStyle w:val="Heading2"/>
        <w:spacing w:before="280" w:after="160"/>
        <w:rPr>
          <w:color w:val="auto"/>
        </w:rPr>
      </w:pPr>
      <w:proofErr w:type="gramStart"/>
      <w:r w:rsidRPr="005078AC">
        <w:rPr>
          <w:b/>
          <w:bCs/>
          <w:color w:val="auto"/>
        </w:rPr>
        <w:t>2.2</w:t>
      </w:r>
      <w:r w:rsidRPr="005078AC">
        <w:rPr>
          <w:b/>
          <w:bCs/>
          <w:color w:val="auto"/>
        </w:rPr>
        <w:t xml:space="preserve">  Story</w:t>
      </w:r>
      <w:proofErr w:type="gramEnd"/>
      <w:r w:rsidRPr="005078AC">
        <w:rPr>
          <w:b/>
          <w:bCs/>
          <w:color w:val="auto"/>
        </w:rPr>
        <w:t xml:space="preserve"> Synopsis</w:t>
      </w:r>
    </w:p>
    <w:p w14:paraId="6EF341CD" w14:textId="77777777" w:rsidR="00C162A1" w:rsidRPr="005078AC" w:rsidRDefault="00541653">
      <w:pPr>
        <w:spacing w:after="160" w:line="360" w:lineRule="auto"/>
        <w:jc w:val="both"/>
      </w:pPr>
      <w:r w:rsidRPr="005078AC">
        <w:rPr>
          <w:sz w:val="24"/>
          <w:szCs w:val="24"/>
        </w:rPr>
        <w:t>A young man is asleep in his bedroom when he is suddenly woken by an unexplained feeling that something is wrong. As he investigates the darkened room, it is abruptly flooded with a strong red light. Shaken, he searches for his phone, rece</w:t>
      </w:r>
      <w:r w:rsidRPr="005078AC">
        <w:rPr>
          <w:sz w:val="24"/>
          <w:szCs w:val="24"/>
        </w:rPr>
        <w:t>ives a disturbing call, and continues to sense a presence he cannot identify. As the room's lighting keeps shifting between normal and red, he catches sight of a moving shadow that seems to mirror his own movements. In the film's final scene, he lights a c</w:t>
      </w:r>
      <w:r w:rsidRPr="005078AC">
        <w:rPr>
          <w:sz w:val="24"/>
          <w:szCs w:val="24"/>
        </w:rPr>
        <w:t>andle before a mirror, seeking answers in his own reflection as the room fades to black around him.</w:t>
      </w:r>
    </w:p>
    <w:p w14:paraId="0530565A" w14:textId="77777777" w:rsidR="00C162A1" w:rsidRPr="005078AC" w:rsidRDefault="00541653">
      <w:pPr>
        <w:pStyle w:val="Heading2"/>
        <w:spacing w:before="280" w:after="160"/>
        <w:rPr>
          <w:color w:val="auto"/>
        </w:rPr>
      </w:pPr>
      <w:proofErr w:type="gramStart"/>
      <w:r w:rsidRPr="005078AC">
        <w:rPr>
          <w:b/>
          <w:bCs/>
          <w:color w:val="auto"/>
        </w:rPr>
        <w:t>2.3  Script</w:t>
      </w:r>
      <w:proofErr w:type="gramEnd"/>
      <w:r w:rsidRPr="005078AC">
        <w:rPr>
          <w:b/>
          <w:bCs/>
          <w:color w:val="auto"/>
        </w:rPr>
        <w:t xml:space="preserve"> and Scene Breakdown</w:t>
      </w:r>
    </w:p>
    <w:p w14:paraId="2A6D7E5B" w14:textId="77777777" w:rsidR="00C162A1" w:rsidRPr="005078AC" w:rsidRDefault="00541653">
      <w:pPr>
        <w:spacing w:after="160" w:line="360" w:lineRule="auto"/>
        <w:jc w:val="both"/>
      </w:pPr>
      <w:r w:rsidRPr="005078AC">
        <w:rPr>
          <w:sz w:val="24"/>
          <w:szCs w:val="24"/>
        </w:rPr>
        <w:t>The complete twelve-scene visual script used for the shoot is reproduced in full in Annexure A. The table below summarises t</w:t>
      </w:r>
      <w:r w:rsidRPr="005078AC">
        <w:rPr>
          <w:sz w:val="24"/>
          <w:szCs w:val="24"/>
        </w:rPr>
        <w:t>he scene structure used for planning shot coverage and lighting setups.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2800"/>
        <w:gridCol w:w="5800"/>
      </w:tblGrid>
      <w:tr w:rsidR="005078AC" w:rsidRPr="005078AC" w14:paraId="5E34AC52" w14:textId="77777777">
        <w:tblPrEx>
          <w:tblCellMar>
            <w:top w:w="0" w:type="dxa"/>
            <w:bottom w:w="0" w:type="dxa"/>
          </w:tblCellMar>
        </w:tblPrEx>
        <w:tc>
          <w:tcPr>
            <w:tcW w:w="900" w:type="dxa"/>
            <w:shd w:val="clear" w:color="auto" w:fill="D9D9D9"/>
          </w:tcPr>
          <w:p w14:paraId="459543B9" w14:textId="77777777" w:rsidR="00C162A1" w:rsidRPr="005078AC" w:rsidRDefault="00541653" w:rsidP="005078AC">
            <w:pPr>
              <w:spacing w:after="160" w:line="360" w:lineRule="auto"/>
              <w:jc w:val="center"/>
            </w:pPr>
            <w:r w:rsidRPr="005078AC">
              <w:rPr>
                <w:b/>
                <w:bCs/>
                <w:sz w:val="24"/>
                <w:szCs w:val="24"/>
              </w:rPr>
              <w:t>Scene</w:t>
            </w:r>
          </w:p>
        </w:tc>
        <w:tc>
          <w:tcPr>
            <w:tcW w:w="2800" w:type="dxa"/>
            <w:shd w:val="clear" w:color="auto" w:fill="D9D9D9"/>
          </w:tcPr>
          <w:p w14:paraId="0A53E1CF" w14:textId="77777777" w:rsidR="00C162A1" w:rsidRPr="005078AC" w:rsidRDefault="00541653" w:rsidP="005078AC">
            <w:pPr>
              <w:spacing w:after="160" w:line="360" w:lineRule="auto"/>
              <w:jc w:val="center"/>
            </w:pPr>
            <w:r w:rsidRPr="005078AC">
              <w:rPr>
                <w:b/>
                <w:bCs/>
                <w:sz w:val="24"/>
                <w:szCs w:val="24"/>
              </w:rPr>
              <w:t>Title</w:t>
            </w:r>
          </w:p>
        </w:tc>
        <w:tc>
          <w:tcPr>
            <w:tcW w:w="5800" w:type="dxa"/>
            <w:shd w:val="clear" w:color="auto" w:fill="D9D9D9"/>
          </w:tcPr>
          <w:p w14:paraId="4F0A6E42" w14:textId="77777777" w:rsidR="00C162A1" w:rsidRPr="005078AC" w:rsidRDefault="00541653" w:rsidP="005078AC">
            <w:pPr>
              <w:spacing w:after="160" w:line="360" w:lineRule="auto"/>
              <w:jc w:val="center"/>
            </w:pPr>
            <w:r w:rsidRPr="005078AC">
              <w:rPr>
                <w:b/>
                <w:bCs/>
                <w:sz w:val="24"/>
                <w:szCs w:val="24"/>
              </w:rPr>
              <w:t>Key Visual Beat</w:t>
            </w:r>
          </w:p>
        </w:tc>
      </w:tr>
      <w:tr w:rsidR="005078AC" w:rsidRPr="005078AC" w14:paraId="2180126E" w14:textId="77777777">
        <w:tblPrEx>
          <w:tblCellMar>
            <w:top w:w="0" w:type="dxa"/>
            <w:bottom w:w="0" w:type="dxa"/>
          </w:tblCellMar>
        </w:tblPrEx>
        <w:tc>
          <w:tcPr>
            <w:tcW w:w="900" w:type="dxa"/>
          </w:tcPr>
          <w:p w14:paraId="25C3B788" w14:textId="77777777" w:rsidR="00C162A1" w:rsidRPr="005078AC" w:rsidRDefault="00541653">
            <w:pPr>
              <w:spacing w:after="160" w:line="360" w:lineRule="auto"/>
              <w:jc w:val="center"/>
            </w:pPr>
            <w:r w:rsidRPr="005078AC">
              <w:rPr>
                <w:sz w:val="24"/>
                <w:szCs w:val="24"/>
              </w:rPr>
              <w:t>1</w:t>
            </w:r>
          </w:p>
        </w:tc>
        <w:tc>
          <w:tcPr>
            <w:tcW w:w="2800" w:type="dxa"/>
          </w:tcPr>
          <w:p w14:paraId="6064ABE7" w14:textId="77777777" w:rsidR="00C162A1" w:rsidRPr="005078AC" w:rsidRDefault="00541653">
            <w:pPr>
              <w:spacing w:after="160" w:line="360" w:lineRule="auto"/>
            </w:pPr>
            <w:r w:rsidRPr="005078AC">
              <w:rPr>
                <w:sz w:val="24"/>
                <w:szCs w:val="24"/>
              </w:rPr>
              <w:t>The Sleeping Room</w:t>
            </w:r>
          </w:p>
        </w:tc>
        <w:tc>
          <w:tcPr>
            <w:tcW w:w="5800" w:type="dxa"/>
          </w:tcPr>
          <w:p w14:paraId="1123B269" w14:textId="77777777" w:rsidR="00C162A1" w:rsidRPr="005078AC" w:rsidRDefault="00541653">
            <w:pPr>
              <w:spacing w:after="160" w:line="360" w:lineRule="auto"/>
            </w:pPr>
            <w:r w:rsidRPr="005078AC">
              <w:rPr>
                <w:sz w:val="24"/>
                <w:szCs w:val="24"/>
              </w:rPr>
              <w:t>Establish bedroom, character asleep; lights dim to darkness</w:t>
            </w:r>
          </w:p>
        </w:tc>
      </w:tr>
      <w:tr w:rsidR="005078AC" w:rsidRPr="005078AC" w14:paraId="73476F14" w14:textId="77777777">
        <w:tblPrEx>
          <w:tblCellMar>
            <w:top w:w="0" w:type="dxa"/>
            <w:bottom w:w="0" w:type="dxa"/>
          </w:tblCellMar>
        </w:tblPrEx>
        <w:tc>
          <w:tcPr>
            <w:tcW w:w="900" w:type="dxa"/>
          </w:tcPr>
          <w:p w14:paraId="494FC6D9" w14:textId="77777777" w:rsidR="00C162A1" w:rsidRPr="005078AC" w:rsidRDefault="00541653">
            <w:pPr>
              <w:spacing w:after="160" w:line="360" w:lineRule="auto"/>
              <w:jc w:val="center"/>
            </w:pPr>
            <w:r w:rsidRPr="005078AC">
              <w:rPr>
                <w:sz w:val="24"/>
                <w:szCs w:val="24"/>
              </w:rPr>
              <w:t>2</w:t>
            </w:r>
          </w:p>
        </w:tc>
        <w:tc>
          <w:tcPr>
            <w:tcW w:w="2800" w:type="dxa"/>
          </w:tcPr>
          <w:p w14:paraId="148C5837" w14:textId="77777777" w:rsidR="00C162A1" w:rsidRPr="005078AC" w:rsidRDefault="00541653">
            <w:pPr>
              <w:spacing w:after="160" w:line="360" w:lineRule="auto"/>
            </w:pPr>
            <w:r w:rsidRPr="005078AC">
              <w:rPr>
                <w:sz w:val="24"/>
                <w:szCs w:val="24"/>
              </w:rPr>
              <w:t>Something Wakes Him</w:t>
            </w:r>
          </w:p>
        </w:tc>
        <w:tc>
          <w:tcPr>
            <w:tcW w:w="5800" w:type="dxa"/>
          </w:tcPr>
          <w:p w14:paraId="6720E03D" w14:textId="77777777" w:rsidR="00C162A1" w:rsidRPr="005078AC" w:rsidRDefault="00541653">
            <w:pPr>
              <w:spacing w:after="160" w:line="360" w:lineRule="auto"/>
            </w:pPr>
            <w:r w:rsidRPr="005078AC">
              <w:rPr>
                <w:sz w:val="24"/>
                <w:szCs w:val="24"/>
              </w:rPr>
              <w:t>Character wakes, senses disturbance; room darker</w:t>
            </w:r>
          </w:p>
        </w:tc>
      </w:tr>
      <w:tr w:rsidR="005078AC" w:rsidRPr="005078AC" w14:paraId="7836B09B" w14:textId="77777777">
        <w:tblPrEx>
          <w:tblCellMar>
            <w:top w:w="0" w:type="dxa"/>
            <w:bottom w:w="0" w:type="dxa"/>
          </w:tblCellMar>
        </w:tblPrEx>
        <w:tc>
          <w:tcPr>
            <w:tcW w:w="900" w:type="dxa"/>
          </w:tcPr>
          <w:p w14:paraId="167D5A30" w14:textId="77777777" w:rsidR="00C162A1" w:rsidRPr="005078AC" w:rsidRDefault="00541653">
            <w:pPr>
              <w:spacing w:after="160" w:line="360" w:lineRule="auto"/>
              <w:jc w:val="center"/>
            </w:pPr>
            <w:r w:rsidRPr="005078AC">
              <w:rPr>
                <w:sz w:val="24"/>
                <w:szCs w:val="24"/>
              </w:rPr>
              <w:t>3</w:t>
            </w:r>
          </w:p>
        </w:tc>
        <w:tc>
          <w:tcPr>
            <w:tcW w:w="2800" w:type="dxa"/>
          </w:tcPr>
          <w:p w14:paraId="61F9AA18" w14:textId="77777777" w:rsidR="00C162A1" w:rsidRPr="005078AC" w:rsidRDefault="00541653">
            <w:pPr>
              <w:spacing w:after="160" w:line="360" w:lineRule="auto"/>
            </w:pPr>
            <w:r w:rsidRPr="005078AC">
              <w:rPr>
                <w:sz w:val="24"/>
                <w:szCs w:val="24"/>
              </w:rPr>
              <w:t>The Red Light</w:t>
            </w:r>
          </w:p>
        </w:tc>
        <w:tc>
          <w:tcPr>
            <w:tcW w:w="5800" w:type="dxa"/>
          </w:tcPr>
          <w:p w14:paraId="41FF3F93" w14:textId="77777777" w:rsidR="00C162A1" w:rsidRPr="005078AC" w:rsidRDefault="00541653">
            <w:pPr>
              <w:spacing w:after="160" w:line="360" w:lineRule="auto"/>
            </w:pPr>
            <w:r w:rsidRPr="005078AC">
              <w:rPr>
                <w:sz w:val="24"/>
                <w:szCs w:val="24"/>
              </w:rPr>
              <w:t>Red light floods room; shadow/silhouette staging</w:t>
            </w:r>
          </w:p>
        </w:tc>
      </w:tr>
      <w:tr w:rsidR="005078AC" w:rsidRPr="005078AC" w14:paraId="7C230CC9" w14:textId="77777777">
        <w:tblPrEx>
          <w:tblCellMar>
            <w:top w:w="0" w:type="dxa"/>
            <w:bottom w:w="0" w:type="dxa"/>
          </w:tblCellMar>
        </w:tblPrEx>
        <w:tc>
          <w:tcPr>
            <w:tcW w:w="900" w:type="dxa"/>
          </w:tcPr>
          <w:p w14:paraId="65223214" w14:textId="77777777" w:rsidR="00C162A1" w:rsidRPr="005078AC" w:rsidRDefault="00541653">
            <w:pPr>
              <w:spacing w:after="160" w:line="360" w:lineRule="auto"/>
              <w:jc w:val="center"/>
            </w:pPr>
            <w:r w:rsidRPr="005078AC">
              <w:rPr>
                <w:sz w:val="24"/>
                <w:szCs w:val="24"/>
              </w:rPr>
              <w:t>4</w:t>
            </w:r>
          </w:p>
        </w:tc>
        <w:tc>
          <w:tcPr>
            <w:tcW w:w="2800" w:type="dxa"/>
          </w:tcPr>
          <w:p w14:paraId="6BE80833" w14:textId="77777777" w:rsidR="00C162A1" w:rsidRPr="005078AC" w:rsidRDefault="00541653">
            <w:pPr>
              <w:spacing w:after="160" w:line="360" w:lineRule="auto"/>
            </w:pPr>
            <w:r w:rsidRPr="005078AC">
              <w:rPr>
                <w:sz w:val="24"/>
                <w:szCs w:val="24"/>
              </w:rPr>
              <w:t>Fear</w:t>
            </w:r>
          </w:p>
        </w:tc>
        <w:tc>
          <w:tcPr>
            <w:tcW w:w="5800" w:type="dxa"/>
          </w:tcPr>
          <w:p w14:paraId="3F8F6BB0" w14:textId="77777777" w:rsidR="00C162A1" w:rsidRPr="005078AC" w:rsidRDefault="00541653">
            <w:pPr>
              <w:spacing w:after="160" w:line="360" w:lineRule="auto"/>
            </w:pPr>
            <w:r w:rsidRPr="005078AC">
              <w:rPr>
                <w:sz w:val="24"/>
                <w:szCs w:val="24"/>
              </w:rPr>
              <w:t>Close-up on fear reaction; red light continues</w:t>
            </w:r>
          </w:p>
        </w:tc>
      </w:tr>
      <w:tr w:rsidR="005078AC" w:rsidRPr="005078AC" w14:paraId="7459D2E7" w14:textId="77777777">
        <w:tblPrEx>
          <w:tblCellMar>
            <w:top w:w="0" w:type="dxa"/>
            <w:bottom w:w="0" w:type="dxa"/>
          </w:tblCellMar>
        </w:tblPrEx>
        <w:tc>
          <w:tcPr>
            <w:tcW w:w="900" w:type="dxa"/>
          </w:tcPr>
          <w:p w14:paraId="67AE70A8" w14:textId="77777777" w:rsidR="00C162A1" w:rsidRPr="005078AC" w:rsidRDefault="00541653">
            <w:pPr>
              <w:spacing w:after="160" w:line="360" w:lineRule="auto"/>
              <w:jc w:val="center"/>
            </w:pPr>
            <w:r w:rsidRPr="005078AC">
              <w:rPr>
                <w:sz w:val="24"/>
                <w:szCs w:val="24"/>
              </w:rPr>
              <w:lastRenderedPageBreak/>
              <w:t>5</w:t>
            </w:r>
          </w:p>
        </w:tc>
        <w:tc>
          <w:tcPr>
            <w:tcW w:w="2800" w:type="dxa"/>
          </w:tcPr>
          <w:p w14:paraId="2A24BDC4" w14:textId="77777777" w:rsidR="00C162A1" w:rsidRPr="005078AC" w:rsidRDefault="00541653">
            <w:pPr>
              <w:spacing w:after="160" w:line="360" w:lineRule="auto"/>
            </w:pPr>
            <w:r w:rsidRPr="005078AC">
              <w:rPr>
                <w:sz w:val="24"/>
                <w:szCs w:val="24"/>
              </w:rPr>
              <w:t>Searching for Answers</w:t>
            </w:r>
          </w:p>
        </w:tc>
        <w:tc>
          <w:tcPr>
            <w:tcW w:w="5800" w:type="dxa"/>
          </w:tcPr>
          <w:p w14:paraId="5E90CEC9" w14:textId="77777777" w:rsidR="00C162A1" w:rsidRPr="005078AC" w:rsidRDefault="00541653">
            <w:pPr>
              <w:spacing w:after="160" w:line="360" w:lineRule="auto"/>
            </w:pPr>
            <w:r w:rsidRPr="005078AC">
              <w:rPr>
                <w:sz w:val="24"/>
                <w:szCs w:val="24"/>
              </w:rPr>
              <w:t>Character searches bed area for phone</w:t>
            </w:r>
          </w:p>
        </w:tc>
      </w:tr>
      <w:tr w:rsidR="005078AC" w:rsidRPr="005078AC" w14:paraId="0F4E223C" w14:textId="77777777">
        <w:tblPrEx>
          <w:tblCellMar>
            <w:top w:w="0" w:type="dxa"/>
            <w:bottom w:w="0" w:type="dxa"/>
          </w:tblCellMar>
        </w:tblPrEx>
        <w:tc>
          <w:tcPr>
            <w:tcW w:w="900" w:type="dxa"/>
          </w:tcPr>
          <w:p w14:paraId="34FCD89C" w14:textId="77777777" w:rsidR="00C162A1" w:rsidRPr="005078AC" w:rsidRDefault="00541653">
            <w:pPr>
              <w:spacing w:after="160" w:line="360" w:lineRule="auto"/>
              <w:jc w:val="center"/>
            </w:pPr>
            <w:r w:rsidRPr="005078AC">
              <w:rPr>
                <w:sz w:val="24"/>
                <w:szCs w:val="24"/>
              </w:rPr>
              <w:t>6</w:t>
            </w:r>
          </w:p>
        </w:tc>
        <w:tc>
          <w:tcPr>
            <w:tcW w:w="2800" w:type="dxa"/>
          </w:tcPr>
          <w:p w14:paraId="630EB9B4" w14:textId="77777777" w:rsidR="00C162A1" w:rsidRPr="005078AC" w:rsidRDefault="00541653">
            <w:pPr>
              <w:spacing w:after="160" w:line="360" w:lineRule="auto"/>
            </w:pPr>
            <w:r w:rsidRPr="005078AC">
              <w:rPr>
                <w:sz w:val="24"/>
                <w:szCs w:val="24"/>
              </w:rPr>
              <w:t>The Phone</w:t>
            </w:r>
          </w:p>
        </w:tc>
        <w:tc>
          <w:tcPr>
            <w:tcW w:w="5800" w:type="dxa"/>
          </w:tcPr>
          <w:p w14:paraId="46F710D9" w14:textId="77777777" w:rsidR="00C162A1" w:rsidRPr="005078AC" w:rsidRDefault="00541653">
            <w:pPr>
              <w:spacing w:after="160" w:line="360" w:lineRule="auto"/>
            </w:pPr>
            <w:r w:rsidRPr="005078AC">
              <w:rPr>
                <w:sz w:val="24"/>
                <w:szCs w:val="24"/>
              </w:rPr>
              <w:t>Phone screen light on face; disturbing call</w:t>
            </w:r>
          </w:p>
        </w:tc>
      </w:tr>
      <w:tr w:rsidR="005078AC" w:rsidRPr="005078AC" w14:paraId="1323F5DF" w14:textId="77777777">
        <w:tblPrEx>
          <w:tblCellMar>
            <w:top w:w="0" w:type="dxa"/>
            <w:bottom w:w="0" w:type="dxa"/>
          </w:tblCellMar>
        </w:tblPrEx>
        <w:tc>
          <w:tcPr>
            <w:tcW w:w="900" w:type="dxa"/>
          </w:tcPr>
          <w:p w14:paraId="438423A0" w14:textId="77777777" w:rsidR="00C162A1" w:rsidRPr="005078AC" w:rsidRDefault="00541653">
            <w:pPr>
              <w:spacing w:after="160" w:line="360" w:lineRule="auto"/>
              <w:jc w:val="center"/>
            </w:pPr>
            <w:r w:rsidRPr="005078AC">
              <w:rPr>
                <w:sz w:val="24"/>
                <w:szCs w:val="24"/>
              </w:rPr>
              <w:t>7</w:t>
            </w:r>
          </w:p>
        </w:tc>
        <w:tc>
          <w:tcPr>
            <w:tcW w:w="2800" w:type="dxa"/>
          </w:tcPr>
          <w:p w14:paraId="3F578412" w14:textId="77777777" w:rsidR="00C162A1" w:rsidRPr="005078AC" w:rsidRDefault="00541653">
            <w:pPr>
              <w:spacing w:after="160" w:line="360" w:lineRule="auto"/>
            </w:pPr>
            <w:r w:rsidRPr="005078AC">
              <w:rPr>
                <w:sz w:val="24"/>
                <w:szCs w:val="24"/>
              </w:rPr>
              <w:t>Back to the Room</w:t>
            </w:r>
          </w:p>
        </w:tc>
        <w:tc>
          <w:tcPr>
            <w:tcW w:w="5800" w:type="dxa"/>
          </w:tcPr>
          <w:p w14:paraId="1B72834E" w14:textId="77777777" w:rsidR="00C162A1" w:rsidRPr="005078AC" w:rsidRDefault="00541653">
            <w:pPr>
              <w:spacing w:after="160" w:line="360" w:lineRule="auto"/>
            </w:pPr>
            <w:r w:rsidRPr="005078AC">
              <w:rPr>
                <w:sz w:val="24"/>
                <w:szCs w:val="24"/>
              </w:rPr>
              <w:t>Lighting shifts to normal; cautious movement</w:t>
            </w:r>
          </w:p>
        </w:tc>
      </w:tr>
      <w:tr w:rsidR="005078AC" w:rsidRPr="005078AC" w14:paraId="47263C28" w14:textId="77777777">
        <w:tblPrEx>
          <w:tblCellMar>
            <w:top w:w="0" w:type="dxa"/>
            <w:bottom w:w="0" w:type="dxa"/>
          </w:tblCellMar>
        </w:tblPrEx>
        <w:tc>
          <w:tcPr>
            <w:tcW w:w="900" w:type="dxa"/>
          </w:tcPr>
          <w:p w14:paraId="659C17C5" w14:textId="77777777" w:rsidR="00C162A1" w:rsidRPr="005078AC" w:rsidRDefault="00541653">
            <w:pPr>
              <w:spacing w:after="160" w:line="360" w:lineRule="auto"/>
              <w:jc w:val="center"/>
            </w:pPr>
            <w:r w:rsidRPr="005078AC">
              <w:rPr>
                <w:sz w:val="24"/>
                <w:szCs w:val="24"/>
              </w:rPr>
              <w:t>8</w:t>
            </w:r>
          </w:p>
        </w:tc>
        <w:tc>
          <w:tcPr>
            <w:tcW w:w="2800" w:type="dxa"/>
          </w:tcPr>
          <w:p w14:paraId="3048BD67" w14:textId="77777777" w:rsidR="00C162A1" w:rsidRPr="005078AC" w:rsidRDefault="00541653">
            <w:pPr>
              <w:spacing w:after="160" w:line="360" w:lineRule="auto"/>
            </w:pPr>
            <w:r w:rsidRPr="005078AC">
              <w:rPr>
                <w:sz w:val="24"/>
                <w:szCs w:val="24"/>
              </w:rPr>
              <w:t>Something Is in the Room</w:t>
            </w:r>
          </w:p>
        </w:tc>
        <w:tc>
          <w:tcPr>
            <w:tcW w:w="5800" w:type="dxa"/>
          </w:tcPr>
          <w:p w14:paraId="7196F447" w14:textId="77777777" w:rsidR="00C162A1" w:rsidRPr="005078AC" w:rsidRDefault="00541653">
            <w:pPr>
              <w:spacing w:after="160" w:line="360" w:lineRule="auto"/>
            </w:pPr>
            <w:r w:rsidRPr="005078AC">
              <w:rPr>
                <w:sz w:val="24"/>
                <w:szCs w:val="24"/>
              </w:rPr>
              <w:t>Character checks bed; tension rises</w:t>
            </w:r>
          </w:p>
        </w:tc>
      </w:tr>
      <w:tr w:rsidR="005078AC" w:rsidRPr="005078AC" w14:paraId="70F412C8" w14:textId="77777777">
        <w:tblPrEx>
          <w:tblCellMar>
            <w:top w:w="0" w:type="dxa"/>
            <w:bottom w:w="0" w:type="dxa"/>
          </w:tblCellMar>
        </w:tblPrEx>
        <w:tc>
          <w:tcPr>
            <w:tcW w:w="900" w:type="dxa"/>
          </w:tcPr>
          <w:p w14:paraId="20DEA7D2" w14:textId="77777777" w:rsidR="00C162A1" w:rsidRPr="005078AC" w:rsidRDefault="00541653">
            <w:pPr>
              <w:spacing w:after="160" w:line="360" w:lineRule="auto"/>
              <w:jc w:val="center"/>
            </w:pPr>
            <w:r w:rsidRPr="005078AC">
              <w:rPr>
                <w:sz w:val="24"/>
                <w:szCs w:val="24"/>
              </w:rPr>
              <w:t>9</w:t>
            </w:r>
          </w:p>
        </w:tc>
        <w:tc>
          <w:tcPr>
            <w:tcW w:w="2800" w:type="dxa"/>
          </w:tcPr>
          <w:p w14:paraId="18D8DC3D" w14:textId="77777777" w:rsidR="00C162A1" w:rsidRPr="005078AC" w:rsidRDefault="00541653">
            <w:pPr>
              <w:spacing w:after="160" w:line="360" w:lineRule="auto"/>
            </w:pPr>
            <w:r w:rsidRPr="005078AC">
              <w:rPr>
                <w:sz w:val="24"/>
                <w:szCs w:val="24"/>
              </w:rPr>
              <w:t>The Light</w:t>
            </w:r>
          </w:p>
        </w:tc>
        <w:tc>
          <w:tcPr>
            <w:tcW w:w="5800" w:type="dxa"/>
          </w:tcPr>
          <w:p w14:paraId="5285C56F" w14:textId="77777777" w:rsidR="00C162A1" w:rsidRPr="005078AC" w:rsidRDefault="00541653">
            <w:pPr>
              <w:spacing w:after="160" w:line="360" w:lineRule="auto"/>
            </w:pPr>
            <w:r w:rsidRPr="005078AC">
              <w:rPr>
                <w:sz w:val="24"/>
                <w:szCs w:val="24"/>
              </w:rPr>
              <w:t>Interaction with light/switch; lighting changes again</w:t>
            </w:r>
          </w:p>
        </w:tc>
      </w:tr>
      <w:tr w:rsidR="005078AC" w:rsidRPr="005078AC" w14:paraId="1284768E" w14:textId="77777777">
        <w:tblPrEx>
          <w:tblCellMar>
            <w:top w:w="0" w:type="dxa"/>
            <w:bottom w:w="0" w:type="dxa"/>
          </w:tblCellMar>
        </w:tblPrEx>
        <w:tc>
          <w:tcPr>
            <w:tcW w:w="900" w:type="dxa"/>
          </w:tcPr>
          <w:p w14:paraId="5E816C3B" w14:textId="77777777" w:rsidR="00C162A1" w:rsidRPr="005078AC" w:rsidRDefault="00541653">
            <w:pPr>
              <w:spacing w:after="160" w:line="360" w:lineRule="auto"/>
              <w:jc w:val="center"/>
            </w:pPr>
            <w:r w:rsidRPr="005078AC">
              <w:rPr>
                <w:sz w:val="24"/>
                <w:szCs w:val="24"/>
              </w:rPr>
              <w:t>10</w:t>
            </w:r>
          </w:p>
        </w:tc>
        <w:tc>
          <w:tcPr>
            <w:tcW w:w="2800" w:type="dxa"/>
          </w:tcPr>
          <w:p w14:paraId="2621EABA" w14:textId="77777777" w:rsidR="00C162A1" w:rsidRPr="005078AC" w:rsidRDefault="00541653">
            <w:pPr>
              <w:spacing w:after="160" w:line="360" w:lineRule="auto"/>
            </w:pPr>
            <w:r w:rsidRPr="005078AC">
              <w:rPr>
                <w:sz w:val="24"/>
                <w:szCs w:val="24"/>
              </w:rPr>
              <w:t>The Shadow</w:t>
            </w:r>
          </w:p>
        </w:tc>
        <w:tc>
          <w:tcPr>
            <w:tcW w:w="5800" w:type="dxa"/>
          </w:tcPr>
          <w:p w14:paraId="7E36AC7F" w14:textId="77777777" w:rsidR="00C162A1" w:rsidRPr="005078AC" w:rsidRDefault="00541653">
            <w:pPr>
              <w:spacing w:after="160" w:line="360" w:lineRule="auto"/>
            </w:pPr>
            <w:r w:rsidRPr="005078AC">
              <w:rPr>
                <w:sz w:val="24"/>
                <w:szCs w:val="24"/>
              </w:rPr>
              <w:t>Silhouette and shadow play against the wall</w:t>
            </w:r>
          </w:p>
        </w:tc>
      </w:tr>
      <w:tr w:rsidR="005078AC" w:rsidRPr="005078AC" w14:paraId="2DDA9EC7" w14:textId="77777777">
        <w:tblPrEx>
          <w:tblCellMar>
            <w:top w:w="0" w:type="dxa"/>
            <w:bottom w:w="0" w:type="dxa"/>
          </w:tblCellMar>
        </w:tblPrEx>
        <w:tc>
          <w:tcPr>
            <w:tcW w:w="900" w:type="dxa"/>
          </w:tcPr>
          <w:p w14:paraId="7EC4E725" w14:textId="77777777" w:rsidR="00C162A1" w:rsidRPr="005078AC" w:rsidRDefault="00541653">
            <w:pPr>
              <w:spacing w:after="160" w:line="360" w:lineRule="auto"/>
              <w:jc w:val="center"/>
            </w:pPr>
            <w:r w:rsidRPr="005078AC">
              <w:rPr>
                <w:sz w:val="24"/>
                <w:szCs w:val="24"/>
              </w:rPr>
              <w:t>11</w:t>
            </w:r>
          </w:p>
        </w:tc>
        <w:tc>
          <w:tcPr>
            <w:tcW w:w="2800" w:type="dxa"/>
          </w:tcPr>
          <w:p w14:paraId="62E4742B" w14:textId="77777777" w:rsidR="00C162A1" w:rsidRPr="005078AC" w:rsidRDefault="00541653">
            <w:pPr>
              <w:spacing w:after="160" w:line="360" w:lineRule="auto"/>
            </w:pPr>
            <w:r w:rsidRPr="005078AC">
              <w:rPr>
                <w:sz w:val="24"/>
                <w:szCs w:val="24"/>
              </w:rPr>
              <w:t>The Mirror</w:t>
            </w:r>
          </w:p>
        </w:tc>
        <w:tc>
          <w:tcPr>
            <w:tcW w:w="5800" w:type="dxa"/>
          </w:tcPr>
          <w:p w14:paraId="71498E07" w14:textId="77777777" w:rsidR="00C162A1" w:rsidRPr="005078AC" w:rsidRDefault="00541653">
            <w:pPr>
              <w:spacing w:after="160" w:line="360" w:lineRule="auto"/>
            </w:pPr>
            <w:r w:rsidRPr="005078AC">
              <w:rPr>
                <w:sz w:val="24"/>
                <w:szCs w:val="24"/>
              </w:rPr>
              <w:t>Candle lit before mirror; candlelight becomes key light</w:t>
            </w:r>
          </w:p>
        </w:tc>
      </w:tr>
      <w:tr w:rsidR="005078AC" w:rsidRPr="005078AC" w14:paraId="4DFA0F7B" w14:textId="77777777">
        <w:tblPrEx>
          <w:tblCellMar>
            <w:top w:w="0" w:type="dxa"/>
            <w:bottom w:w="0" w:type="dxa"/>
          </w:tblCellMar>
        </w:tblPrEx>
        <w:tc>
          <w:tcPr>
            <w:tcW w:w="900" w:type="dxa"/>
          </w:tcPr>
          <w:p w14:paraId="3709F210" w14:textId="77777777" w:rsidR="00C162A1" w:rsidRPr="005078AC" w:rsidRDefault="00541653">
            <w:pPr>
              <w:spacing w:after="160" w:line="360" w:lineRule="auto"/>
              <w:jc w:val="center"/>
            </w:pPr>
            <w:r w:rsidRPr="005078AC">
              <w:rPr>
                <w:sz w:val="24"/>
                <w:szCs w:val="24"/>
              </w:rPr>
              <w:t>12</w:t>
            </w:r>
          </w:p>
        </w:tc>
        <w:tc>
          <w:tcPr>
            <w:tcW w:w="2800" w:type="dxa"/>
          </w:tcPr>
          <w:p w14:paraId="13982B61" w14:textId="77777777" w:rsidR="00C162A1" w:rsidRPr="005078AC" w:rsidRDefault="00541653">
            <w:pPr>
              <w:spacing w:after="160" w:line="360" w:lineRule="auto"/>
            </w:pPr>
            <w:r w:rsidRPr="005078AC">
              <w:rPr>
                <w:sz w:val="24"/>
                <w:szCs w:val="24"/>
              </w:rPr>
              <w:t>The Reflection / Final</w:t>
            </w:r>
          </w:p>
        </w:tc>
        <w:tc>
          <w:tcPr>
            <w:tcW w:w="5800" w:type="dxa"/>
          </w:tcPr>
          <w:p w14:paraId="4FC4DA5D" w14:textId="77777777" w:rsidR="00C162A1" w:rsidRPr="005078AC" w:rsidRDefault="00541653">
            <w:pPr>
              <w:spacing w:after="160" w:line="360" w:lineRule="auto"/>
            </w:pPr>
            <w:r w:rsidRPr="005078AC">
              <w:rPr>
                <w:sz w:val="24"/>
                <w:szCs w:val="24"/>
              </w:rPr>
              <w:t>Close-up on mirror reflection; fade to black</w:t>
            </w:r>
          </w:p>
        </w:tc>
      </w:tr>
    </w:tbl>
    <w:p w14:paraId="0D30B887" w14:textId="77777777" w:rsidR="00C162A1" w:rsidRPr="005078AC" w:rsidRDefault="00541653">
      <w:pPr>
        <w:pStyle w:val="Heading2"/>
        <w:spacing w:before="280" w:after="160"/>
        <w:rPr>
          <w:color w:val="auto"/>
        </w:rPr>
      </w:pPr>
      <w:proofErr w:type="gramStart"/>
      <w:r w:rsidRPr="005078AC">
        <w:rPr>
          <w:b/>
          <w:bCs/>
          <w:color w:val="auto"/>
        </w:rPr>
        <w:t>2.4  Shot</w:t>
      </w:r>
      <w:proofErr w:type="gramEnd"/>
      <w:r w:rsidRPr="005078AC">
        <w:rPr>
          <w:b/>
          <w:bCs/>
          <w:color w:val="auto"/>
        </w:rPr>
        <w:t xml:space="preserve"> List and Storyboard Approach</w:t>
      </w:r>
    </w:p>
    <w:p w14:paraId="2123DA87" w14:textId="77777777" w:rsidR="00C162A1" w:rsidRPr="005078AC" w:rsidRDefault="00541653">
      <w:pPr>
        <w:spacing w:after="160" w:line="360" w:lineRule="auto"/>
        <w:jc w:val="both"/>
      </w:pPr>
      <w:r w:rsidRPr="005078AC">
        <w:rPr>
          <w:sz w:val="24"/>
          <w:szCs w:val="24"/>
        </w:rPr>
        <w:t>Rather than a hand-drawn storyboard, shots were planned scene-by-scene against the script using a simple coverage list: an establishing wide shot for each new lighting state, a medium shot to track the performer's movement, and a close-up reserved for emot</w:t>
      </w:r>
      <w:r w:rsidRPr="005078AC">
        <w:rPr>
          <w:sz w:val="24"/>
          <w:szCs w:val="24"/>
        </w:rPr>
        <w:t>ional beats (Scene 4 – Fear, and Scene 12 – The Reflection). This approach kept the shoot flexible while ensuring every scripted beat had a corresponding, deliberate camera setup.</w:t>
      </w:r>
    </w:p>
    <w:p w14:paraId="77832B75" w14:textId="77777777" w:rsidR="00C162A1" w:rsidRPr="005078AC" w:rsidRDefault="00541653">
      <w:pPr>
        <w:pStyle w:val="ListParagraph"/>
        <w:numPr>
          <w:ilvl w:val="0"/>
          <w:numId w:val="2"/>
        </w:numPr>
        <w:spacing w:after="100" w:line="300" w:lineRule="auto"/>
      </w:pPr>
      <w:r w:rsidRPr="005078AC">
        <w:rPr>
          <w:sz w:val="24"/>
          <w:szCs w:val="24"/>
        </w:rPr>
        <w:t>Wide/establishing shots – used at the start of Scenes 1, 3, 7 and 10 to rese</w:t>
      </w:r>
      <w:r w:rsidRPr="005078AC">
        <w:rPr>
          <w:sz w:val="24"/>
          <w:szCs w:val="24"/>
        </w:rPr>
        <w:t>t spatial geography after each lighting change.</w:t>
      </w:r>
    </w:p>
    <w:p w14:paraId="7E270D1A" w14:textId="77777777" w:rsidR="00C162A1" w:rsidRPr="005078AC" w:rsidRDefault="00541653">
      <w:pPr>
        <w:pStyle w:val="ListParagraph"/>
        <w:numPr>
          <w:ilvl w:val="0"/>
          <w:numId w:val="2"/>
        </w:numPr>
        <w:spacing w:after="100" w:line="300" w:lineRule="auto"/>
      </w:pPr>
      <w:r w:rsidRPr="005078AC">
        <w:rPr>
          <w:sz w:val="24"/>
          <w:szCs w:val="24"/>
        </w:rPr>
        <w:t>Medium shots – used through Scenes 2, 5, 8 and 9 to follow the performer's search and movement.</w:t>
      </w:r>
    </w:p>
    <w:p w14:paraId="3B2EAA56" w14:textId="77777777" w:rsidR="00C162A1" w:rsidRPr="005078AC" w:rsidRDefault="00541653">
      <w:pPr>
        <w:pStyle w:val="ListParagraph"/>
        <w:numPr>
          <w:ilvl w:val="0"/>
          <w:numId w:val="2"/>
        </w:numPr>
        <w:spacing w:after="100" w:line="300" w:lineRule="auto"/>
      </w:pPr>
      <w:r w:rsidRPr="005078AC">
        <w:rPr>
          <w:sz w:val="24"/>
          <w:szCs w:val="24"/>
        </w:rPr>
        <w:t>Close-ups – reserved for Scene 4 (fear reaction) and Scene 12 (mirror reflection) to maximise emotional impact.</w:t>
      </w:r>
    </w:p>
    <w:p w14:paraId="084983E1" w14:textId="77777777" w:rsidR="00C162A1" w:rsidRPr="005078AC" w:rsidRDefault="00541653">
      <w:pPr>
        <w:pStyle w:val="ListParagraph"/>
        <w:numPr>
          <w:ilvl w:val="0"/>
          <w:numId w:val="2"/>
        </w:numPr>
        <w:spacing w:after="100" w:line="300" w:lineRule="auto"/>
      </w:pPr>
      <w:r w:rsidRPr="005078AC">
        <w:rPr>
          <w:sz w:val="24"/>
          <w:szCs w:val="24"/>
        </w:rPr>
        <w:t>Insert shots – the phone screen (Scene 6) and the candle flame (Scenes 11–12) were shot as separate inserts and cut into the wider coverage during editing.</w:t>
      </w:r>
    </w:p>
    <w:p w14:paraId="07551207" w14:textId="77777777" w:rsidR="00C162A1" w:rsidRPr="005078AC" w:rsidRDefault="00541653">
      <w:pPr>
        <w:pStyle w:val="Heading2"/>
        <w:spacing w:before="280" w:after="160"/>
        <w:rPr>
          <w:color w:val="auto"/>
        </w:rPr>
      </w:pPr>
      <w:proofErr w:type="gramStart"/>
      <w:r w:rsidRPr="005078AC">
        <w:rPr>
          <w:b/>
          <w:bCs/>
          <w:color w:val="auto"/>
        </w:rPr>
        <w:t>2.5  Location</w:t>
      </w:r>
      <w:proofErr w:type="gramEnd"/>
      <w:r w:rsidRPr="005078AC">
        <w:rPr>
          <w:b/>
          <w:bCs/>
          <w:color w:val="auto"/>
        </w:rPr>
        <w:t xml:space="preserve"> Scouting and Set Preparation</w:t>
      </w:r>
    </w:p>
    <w:p w14:paraId="65A14E5D" w14:textId="77777777" w:rsidR="00C162A1" w:rsidRPr="005078AC" w:rsidRDefault="00541653">
      <w:pPr>
        <w:spacing w:after="160" w:line="360" w:lineRule="auto"/>
        <w:jc w:val="both"/>
      </w:pPr>
      <w:r w:rsidRPr="005078AC">
        <w:rPr>
          <w:sz w:val="24"/>
          <w:szCs w:val="24"/>
        </w:rPr>
        <w:t>A single bedroom was selected as the sole location for th</w:t>
      </w:r>
      <w:r w:rsidRPr="005078AC">
        <w:rPr>
          <w:sz w:val="24"/>
          <w:szCs w:val="24"/>
        </w:rPr>
        <w:t>e entire film, chosen for its plain wall (used later for shadow work), a bed positioned to allow both wide and close coverage, and a wall-mounted mirror suitable for the final scene. The room was cleared of unnecessary clutter, and reflective or brightly c</w:t>
      </w:r>
      <w:r w:rsidRPr="005078AC">
        <w:rPr>
          <w:sz w:val="24"/>
          <w:szCs w:val="24"/>
        </w:rPr>
        <w:t>oloured objects that could distract from the red-lighting effect were temporarily removed or covered.</w:t>
      </w:r>
    </w:p>
    <w:p w14:paraId="78482BFC" w14:textId="77777777" w:rsidR="00C162A1" w:rsidRPr="005078AC" w:rsidRDefault="00541653">
      <w:pPr>
        <w:pStyle w:val="Heading2"/>
        <w:spacing w:before="280" w:after="160"/>
        <w:rPr>
          <w:color w:val="auto"/>
        </w:rPr>
      </w:pPr>
      <w:proofErr w:type="gramStart"/>
      <w:r w:rsidRPr="005078AC">
        <w:rPr>
          <w:b/>
          <w:bCs/>
          <w:color w:val="auto"/>
        </w:rPr>
        <w:lastRenderedPageBreak/>
        <w:t>2.6  Cast</w:t>
      </w:r>
      <w:proofErr w:type="gramEnd"/>
      <w:r w:rsidRPr="005078AC">
        <w:rPr>
          <w:b/>
          <w:bCs/>
          <w:color w:val="auto"/>
        </w:rPr>
        <w:t xml:space="preserve"> and Crew</w:t>
      </w:r>
    </w:p>
    <w:p w14:paraId="03CC5976" w14:textId="77777777" w:rsidR="00C162A1" w:rsidRPr="005078AC" w:rsidRDefault="00541653">
      <w:pPr>
        <w:spacing w:after="160" w:line="360" w:lineRule="auto"/>
        <w:jc w:val="both"/>
      </w:pPr>
      <w:r w:rsidRPr="005078AC">
        <w:rPr>
          <w:sz w:val="24"/>
          <w:szCs w:val="24"/>
        </w:rPr>
        <w:t>This project was executed with a minimal one-person crew and a single lead performer. The table below lists the roles undertaken.</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750"/>
        <w:gridCol w:w="4750"/>
      </w:tblGrid>
      <w:tr w:rsidR="005078AC" w:rsidRPr="005078AC" w14:paraId="4FE0BA19" w14:textId="77777777">
        <w:tblPrEx>
          <w:tblCellMar>
            <w:top w:w="0" w:type="dxa"/>
            <w:bottom w:w="0" w:type="dxa"/>
          </w:tblCellMar>
        </w:tblPrEx>
        <w:tc>
          <w:tcPr>
            <w:tcW w:w="4750" w:type="dxa"/>
            <w:shd w:val="clear" w:color="auto" w:fill="D9D9D9"/>
          </w:tcPr>
          <w:p w14:paraId="5190C188" w14:textId="77777777" w:rsidR="00C162A1" w:rsidRPr="005078AC" w:rsidRDefault="00541653" w:rsidP="005078AC">
            <w:pPr>
              <w:spacing w:after="160" w:line="360" w:lineRule="auto"/>
              <w:jc w:val="center"/>
            </w:pPr>
            <w:r w:rsidRPr="005078AC">
              <w:rPr>
                <w:b/>
                <w:bCs/>
                <w:sz w:val="24"/>
                <w:szCs w:val="24"/>
              </w:rPr>
              <w:t>Role</w:t>
            </w:r>
          </w:p>
        </w:tc>
        <w:tc>
          <w:tcPr>
            <w:tcW w:w="4750" w:type="dxa"/>
            <w:shd w:val="clear" w:color="auto" w:fill="D9D9D9"/>
          </w:tcPr>
          <w:p w14:paraId="395D6B0E" w14:textId="77777777" w:rsidR="00C162A1" w:rsidRPr="005078AC" w:rsidRDefault="00541653" w:rsidP="005078AC">
            <w:pPr>
              <w:spacing w:after="160" w:line="360" w:lineRule="auto"/>
              <w:jc w:val="center"/>
            </w:pPr>
            <w:r w:rsidRPr="005078AC">
              <w:rPr>
                <w:b/>
                <w:bCs/>
                <w:sz w:val="24"/>
                <w:szCs w:val="24"/>
              </w:rPr>
              <w:t>Name</w:t>
            </w:r>
          </w:p>
        </w:tc>
      </w:tr>
      <w:tr w:rsidR="005078AC" w:rsidRPr="005078AC" w14:paraId="131DDCD4" w14:textId="77777777">
        <w:tblPrEx>
          <w:tblCellMar>
            <w:top w:w="0" w:type="dxa"/>
            <w:bottom w:w="0" w:type="dxa"/>
          </w:tblCellMar>
        </w:tblPrEx>
        <w:tc>
          <w:tcPr>
            <w:tcW w:w="4750" w:type="dxa"/>
          </w:tcPr>
          <w:p w14:paraId="7B502BE4" w14:textId="77777777" w:rsidR="00C162A1" w:rsidRPr="005078AC" w:rsidRDefault="00541653">
            <w:pPr>
              <w:spacing w:after="160" w:line="360" w:lineRule="auto"/>
            </w:pPr>
            <w:r w:rsidRPr="005078AC">
              <w:rPr>
                <w:sz w:val="24"/>
                <w:szCs w:val="24"/>
              </w:rPr>
              <w:t>Concept &amp; Screenplay</w:t>
            </w:r>
          </w:p>
        </w:tc>
        <w:tc>
          <w:tcPr>
            <w:tcW w:w="4750" w:type="dxa"/>
          </w:tcPr>
          <w:p w14:paraId="4DB0CFB9" w14:textId="77777777" w:rsidR="00C162A1" w:rsidRPr="005078AC" w:rsidRDefault="00541653">
            <w:pPr>
              <w:spacing w:after="160" w:line="360" w:lineRule="auto"/>
            </w:pPr>
            <w:r w:rsidRPr="005078AC">
              <w:rPr>
                <w:sz w:val="24"/>
                <w:szCs w:val="24"/>
              </w:rPr>
              <w:t>Yeleswaram Bhargav</w:t>
            </w:r>
          </w:p>
        </w:tc>
      </w:tr>
      <w:tr w:rsidR="005078AC" w:rsidRPr="005078AC" w14:paraId="2EFEB78D" w14:textId="77777777">
        <w:tblPrEx>
          <w:tblCellMar>
            <w:top w:w="0" w:type="dxa"/>
            <w:bottom w:w="0" w:type="dxa"/>
          </w:tblCellMar>
        </w:tblPrEx>
        <w:tc>
          <w:tcPr>
            <w:tcW w:w="4750" w:type="dxa"/>
          </w:tcPr>
          <w:p w14:paraId="7BAD64B6" w14:textId="77777777" w:rsidR="00C162A1" w:rsidRPr="005078AC" w:rsidRDefault="00541653">
            <w:pPr>
              <w:spacing w:after="160" w:line="360" w:lineRule="auto"/>
            </w:pPr>
            <w:r w:rsidRPr="005078AC">
              <w:rPr>
                <w:sz w:val="24"/>
                <w:szCs w:val="24"/>
              </w:rPr>
              <w:t>Director</w:t>
            </w:r>
          </w:p>
        </w:tc>
        <w:tc>
          <w:tcPr>
            <w:tcW w:w="4750" w:type="dxa"/>
          </w:tcPr>
          <w:p w14:paraId="45FDA70F" w14:textId="77777777" w:rsidR="00C162A1" w:rsidRPr="005078AC" w:rsidRDefault="00541653">
            <w:pPr>
              <w:spacing w:after="160" w:line="360" w:lineRule="auto"/>
            </w:pPr>
            <w:r w:rsidRPr="005078AC">
              <w:rPr>
                <w:sz w:val="24"/>
                <w:szCs w:val="24"/>
              </w:rPr>
              <w:t>Yeleswaram Bhargav</w:t>
            </w:r>
          </w:p>
        </w:tc>
      </w:tr>
      <w:tr w:rsidR="005078AC" w:rsidRPr="005078AC" w14:paraId="5AD19EA6" w14:textId="77777777">
        <w:tblPrEx>
          <w:tblCellMar>
            <w:top w:w="0" w:type="dxa"/>
            <w:bottom w:w="0" w:type="dxa"/>
          </w:tblCellMar>
        </w:tblPrEx>
        <w:tc>
          <w:tcPr>
            <w:tcW w:w="4750" w:type="dxa"/>
          </w:tcPr>
          <w:p w14:paraId="7CD47289" w14:textId="77777777" w:rsidR="00C162A1" w:rsidRPr="005078AC" w:rsidRDefault="00541653">
            <w:pPr>
              <w:spacing w:after="160" w:line="360" w:lineRule="auto"/>
            </w:pPr>
            <w:r w:rsidRPr="005078AC">
              <w:rPr>
                <w:sz w:val="24"/>
                <w:szCs w:val="24"/>
              </w:rPr>
              <w:t>Cinematographer</w:t>
            </w:r>
          </w:p>
        </w:tc>
        <w:tc>
          <w:tcPr>
            <w:tcW w:w="4750" w:type="dxa"/>
          </w:tcPr>
          <w:p w14:paraId="7D3AFB8F" w14:textId="77777777" w:rsidR="00C162A1" w:rsidRPr="005078AC" w:rsidRDefault="00541653">
            <w:pPr>
              <w:spacing w:after="160" w:line="360" w:lineRule="auto"/>
            </w:pPr>
            <w:r w:rsidRPr="005078AC">
              <w:rPr>
                <w:sz w:val="24"/>
                <w:szCs w:val="24"/>
              </w:rPr>
              <w:t>Yeleswaram Bhargav</w:t>
            </w:r>
          </w:p>
        </w:tc>
      </w:tr>
      <w:tr w:rsidR="005078AC" w:rsidRPr="005078AC" w14:paraId="6A6D734E" w14:textId="77777777">
        <w:tblPrEx>
          <w:tblCellMar>
            <w:top w:w="0" w:type="dxa"/>
            <w:bottom w:w="0" w:type="dxa"/>
          </w:tblCellMar>
        </w:tblPrEx>
        <w:tc>
          <w:tcPr>
            <w:tcW w:w="4750" w:type="dxa"/>
          </w:tcPr>
          <w:p w14:paraId="36C03054" w14:textId="77777777" w:rsidR="00C162A1" w:rsidRPr="005078AC" w:rsidRDefault="00541653">
            <w:pPr>
              <w:spacing w:after="160" w:line="360" w:lineRule="auto"/>
            </w:pPr>
            <w:r w:rsidRPr="005078AC">
              <w:rPr>
                <w:sz w:val="24"/>
                <w:szCs w:val="24"/>
              </w:rPr>
              <w:t>Lighting</w:t>
            </w:r>
          </w:p>
        </w:tc>
        <w:tc>
          <w:tcPr>
            <w:tcW w:w="4750" w:type="dxa"/>
          </w:tcPr>
          <w:p w14:paraId="060AE12F" w14:textId="77777777" w:rsidR="00C162A1" w:rsidRPr="005078AC" w:rsidRDefault="00541653">
            <w:pPr>
              <w:spacing w:after="160" w:line="360" w:lineRule="auto"/>
            </w:pPr>
            <w:r w:rsidRPr="005078AC">
              <w:rPr>
                <w:sz w:val="24"/>
                <w:szCs w:val="24"/>
              </w:rPr>
              <w:t>Yeleswaram Bhargav</w:t>
            </w:r>
          </w:p>
        </w:tc>
      </w:tr>
      <w:tr w:rsidR="005078AC" w:rsidRPr="005078AC" w14:paraId="7943570C" w14:textId="77777777">
        <w:tblPrEx>
          <w:tblCellMar>
            <w:top w:w="0" w:type="dxa"/>
            <w:bottom w:w="0" w:type="dxa"/>
          </w:tblCellMar>
        </w:tblPrEx>
        <w:tc>
          <w:tcPr>
            <w:tcW w:w="4750" w:type="dxa"/>
          </w:tcPr>
          <w:p w14:paraId="03ED7020" w14:textId="77777777" w:rsidR="00C162A1" w:rsidRPr="005078AC" w:rsidRDefault="00541653">
            <w:pPr>
              <w:spacing w:after="160" w:line="360" w:lineRule="auto"/>
            </w:pPr>
            <w:r w:rsidRPr="005078AC">
              <w:rPr>
                <w:sz w:val="24"/>
                <w:szCs w:val="24"/>
              </w:rPr>
              <w:t>Lead Performer</w:t>
            </w:r>
          </w:p>
        </w:tc>
        <w:tc>
          <w:tcPr>
            <w:tcW w:w="4750" w:type="dxa"/>
          </w:tcPr>
          <w:p w14:paraId="46F3279C" w14:textId="77777777" w:rsidR="00C162A1" w:rsidRPr="005078AC" w:rsidRDefault="00541653">
            <w:pPr>
              <w:spacing w:after="160" w:line="360" w:lineRule="auto"/>
            </w:pPr>
            <w:proofErr w:type="spellStart"/>
            <w:r w:rsidRPr="005078AC">
              <w:rPr>
                <w:sz w:val="24"/>
                <w:szCs w:val="24"/>
              </w:rPr>
              <w:t>Dhirtha</w:t>
            </w:r>
            <w:proofErr w:type="spellEnd"/>
          </w:p>
        </w:tc>
      </w:tr>
      <w:tr w:rsidR="005078AC" w:rsidRPr="005078AC" w14:paraId="2E3FF7E6" w14:textId="77777777">
        <w:tblPrEx>
          <w:tblCellMar>
            <w:top w:w="0" w:type="dxa"/>
            <w:bottom w:w="0" w:type="dxa"/>
          </w:tblCellMar>
        </w:tblPrEx>
        <w:tc>
          <w:tcPr>
            <w:tcW w:w="4750" w:type="dxa"/>
          </w:tcPr>
          <w:p w14:paraId="276F5D39" w14:textId="77777777" w:rsidR="00C162A1" w:rsidRPr="005078AC" w:rsidRDefault="00541653">
            <w:pPr>
              <w:spacing w:after="160" w:line="360" w:lineRule="auto"/>
            </w:pPr>
            <w:r w:rsidRPr="005078AC">
              <w:rPr>
                <w:sz w:val="24"/>
                <w:szCs w:val="24"/>
              </w:rPr>
              <w:t>Editor</w:t>
            </w:r>
          </w:p>
        </w:tc>
        <w:tc>
          <w:tcPr>
            <w:tcW w:w="4750" w:type="dxa"/>
          </w:tcPr>
          <w:p w14:paraId="765822E7" w14:textId="77777777" w:rsidR="00C162A1" w:rsidRPr="005078AC" w:rsidRDefault="00541653">
            <w:pPr>
              <w:spacing w:after="160" w:line="360" w:lineRule="auto"/>
            </w:pPr>
            <w:r w:rsidRPr="005078AC">
              <w:rPr>
                <w:sz w:val="24"/>
                <w:szCs w:val="24"/>
              </w:rPr>
              <w:t>Yeleswaram Bhargav</w:t>
            </w:r>
          </w:p>
        </w:tc>
      </w:tr>
      <w:tr w:rsidR="005078AC" w:rsidRPr="005078AC" w14:paraId="22ED5B99" w14:textId="77777777">
        <w:tblPrEx>
          <w:tblCellMar>
            <w:top w:w="0" w:type="dxa"/>
            <w:bottom w:w="0" w:type="dxa"/>
          </w:tblCellMar>
        </w:tblPrEx>
        <w:tc>
          <w:tcPr>
            <w:tcW w:w="4750" w:type="dxa"/>
          </w:tcPr>
          <w:p w14:paraId="6715EF52" w14:textId="77777777" w:rsidR="00C162A1" w:rsidRPr="005078AC" w:rsidRDefault="00541653">
            <w:pPr>
              <w:spacing w:after="160" w:line="360" w:lineRule="auto"/>
            </w:pPr>
            <w:r w:rsidRPr="005078AC">
              <w:rPr>
                <w:sz w:val="24"/>
                <w:szCs w:val="24"/>
              </w:rPr>
              <w:t>Sound Design</w:t>
            </w:r>
          </w:p>
        </w:tc>
        <w:tc>
          <w:tcPr>
            <w:tcW w:w="4750" w:type="dxa"/>
          </w:tcPr>
          <w:p w14:paraId="4F8B028B" w14:textId="77777777" w:rsidR="00C162A1" w:rsidRPr="005078AC" w:rsidRDefault="00541653">
            <w:pPr>
              <w:spacing w:after="160" w:line="360" w:lineRule="auto"/>
            </w:pPr>
            <w:r w:rsidRPr="005078AC">
              <w:rPr>
                <w:sz w:val="24"/>
                <w:szCs w:val="24"/>
              </w:rPr>
              <w:t>Yeleswaram Bhargav</w:t>
            </w:r>
          </w:p>
        </w:tc>
      </w:tr>
    </w:tbl>
    <w:p w14:paraId="06DFD2E7" w14:textId="77777777" w:rsidR="00C162A1" w:rsidRPr="005078AC" w:rsidRDefault="00541653">
      <w:pPr>
        <w:pStyle w:val="Heading2"/>
        <w:spacing w:before="280" w:after="160"/>
        <w:rPr>
          <w:color w:val="auto"/>
        </w:rPr>
      </w:pPr>
      <w:proofErr w:type="gramStart"/>
      <w:r w:rsidRPr="005078AC">
        <w:rPr>
          <w:b/>
          <w:bCs/>
          <w:color w:val="auto"/>
        </w:rPr>
        <w:t>2.7  Shooting</w:t>
      </w:r>
      <w:proofErr w:type="gramEnd"/>
      <w:r w:rsidRPr="005078AC">
        <w:rPr>
          <w:b/>
          <w:bCs/>
          <w:color w:val="auto"/>
        </w:rPr>
        <w:t xml:space="preserve"> Schedule</w:t>
      </w:r>
    </w:p>
    <w:p w14:paraId="53AAA4FC" w14:textId="77777777" w:rsidR="00C162A1" w:rsidRPr="005078AC" w:rsidRDefault="00541653">
      <w:pPr>
        <w:spacing w:after="160" w:line="360" w:lineRule="auto"/>
        <w:jc w:val="both"/>
      </w:pPr>
      <w:r w:rsidRPr="005078AC">
        <w:rPr>
          <w:sz w:val="24"/>
          <w:szCs w:val="24"/>
        </w:rPr>
        <w:t xml:space="preserve">The film was shot over </w:t>
      </w:r>
      <w:proofErr w:type="gramStart"/>
      <w:r w:rsidRPr="005078AC">
        <w:rPr>
          <w:sz w:val="24"/>
          <w:szCs w:val="24"/>
        </w:rPr>
        <w:t>two night</w:t>
      </w:r>
      <w:proofErr w:type="gramEnd"/>
      <w:r w:rsidRPr="005078AC">
        <w:rPr>
          <w:sz w:val="24"/>
          <w:szCs w:val="24"/>
        </w:rPr>
        <w:t xml:space="preserve"> sessions on consecutive days to allow adequate time for lighting setup, rehearsal, and multiple takes per scene, while still maintaining lighting continuity within each session. The approximate schedu</w:t>
      </w:r>
      <w:r w:rsidRPr="005078AC">
        <w:rPr>
          <w:sz w:val="24"/>
          <w:szCs w:val="24"/>
        </w:rPr>
        <w:t>le followed is summarised below.</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300"/>
      </w:tblGrid>
      <w:tr w:rsidR="005078AC" w:rsidRPr="005078AC" w14:paraId="38504687" w14:textId="77777777">
        <w:tblPrEx>
          <w:tblCellMar>
            <w:top w:w="0" w:type="dxa"/>
            <w:bottom w:w="0" w:type="dxa"/>
          </w:tblCellMar>
        </w:tblPrEx>
        <w:tc>
          <w:tcPr>
            <w:tcW w:w="3200" w:type="dxa"/>
            <w:shd w:val="clear" w:color="auto" w:fill="D9D9D9"/>
          </w:tcPr>
          <w:p w14:paraId="548832CF" w14:textId="77777777" w:rsidR="00C162A1" w:rsidRPr="005078AC" w:rsidRDefault="00541653" w:rsidP="005078AC">
            <w:pPr>
              <w:spacing w:after="160" w:line="360" w:lineRule="auto"/>
              <w:jc w:val="center"/>
            </w:pPr>
            <w:r w:rsidRPr="005078AC">
              <w:rPr>
                <w:b/>
                <w:bCs/>
                <w:sz w:val="24"/>
                <w:szCs w:val="24"/>
              </w:rPr>
              <w:t>Session</w:t>
            </w:r>
          </w:p>
        </w:tc>
        <w:tc>
          <w:tcPr>
            <w:tcW w:w="6300" w:type="dxa"/>
            <w:shd w:val="clear" w:color="auto" w:fill="D9D9D9"/>
          </w:tcPr>
          <w:p w14:paraId="0812122F" w14:textId="77777777" w:rsidR="00C162A1" w:rsidRPr="005078AC" w:rsidRDefault="00541653" w:rsidP="005078AC">
            <w:pPr>
              <w:spacing w:after="160" w:line="360" w:lineRule="auto"/>
              <w:jc w:val="center"/>
            </w:pPr>
            <w:r w:rsidRPr="005078AC">
              <w:rPr>
                <w:b/>
                <w:bCs/>
                <w:sz w:val="24"/>
                <w:szCs w:val="24"/>
              </w:rPr>
              <w:t>Activity</w:t>
            </w:r>
          </w:p>
        </w:tc>
      </w:tr>
      <w:tr w:rsidR="005078AC" w:rsidRPr="005078AC" w14:paraId="37975908" w14:textId="77777777">
        <w:tblPrEx>
          <w:tblCellMar>
            <w:top w:w="0" w:type="dxa"/>
            <w:bottom w:w="0" w:type="dxa"/>
          </w:tblCellMar>
        </w:tblPrEx>
        <w:tc>
          <w:tcPr>
            <w:tcW w:w="3200" w:type="dxa"/>
          </w:tcPr>
          <w:p w14:paraId="7AAE7E62" w14:textId="77777777" w:rsidR="00C162A1" w:rsidRPr="005078AC" w:rsidRDefault="00541653">
            <w:pPr>
              <w:spacing w:after="160" w:line="360" w:lineRule="auto"/>
            </w:pPr>
            <w:r w:rsidRPr="005078AC">
              <w:rPr>
                <w:sz w:val="24"/>
                <w:szCs w:val="24"/>
              </w:rPr>
              <w:t>Day 1 – Evening</w:t>
            </w:r>
          </w:p>
        </w:tc>
        <w:tc>
          <w:tcPr>
            <w:tcW w:w="6300" w:type="dxa"/>
          </w:tcPr>
          <w:p w14:paraId="13337189" w14:textId="77777777" w:rsidR="00C162A1" w:rsidRPr="005078AC" w:rsidRDefault="00541653">
            <w:pPr>
              <w:spacing w:after="160" w:line="360" w:lineRule="auto"/>
            </w:pPr>
            <w:r w:rsidRPr="005078AC">
              <w:rPr>
                <w:sz w:val="24"/>
                <w:szCs w:val="24"/>
              </w:rPr>
              <w:t>Set preparation, camera and light rehearsal, blocking walkthrough with lead performer</w:t>
            </w:r>
          </w:p>
        </w:tc>
      </w:tr>
      <w:tr w:rsidR="005078AC" w:rsidRPr="005078AC" w14:paraId="7F460A3F" w14:textId="77777777">
        <w:tblPrEx>
          <w:tblCellMar>
            <w:top w:w="0" w:type="dxa"/>
            <w:bottom w:w="0" w:type="dxa"/>
          </w:tblCellMar>
        </w:tblPrEx>
        <w:tc>
          <w:tcPr>
            <w:tcW w:w="3200" w:type="dxa"/>
          </w:tcPr>
          <w:p w14:paraId="443F4D97" w14:textId="77777777" w:rsidR="00C162A1" w:rsidRPr="005078AC" w:rsidRDefault="00541653">
            <w:pPr>
              <w:spacing w:after="160" w:line="360" w:lineRule="auto"/>
            </w:pPr>
            <w:r w:rsidRPr="005078AC">
              <w:rPr>
                <w:sz w:val="24"/>
                <w:szCs w:val="24"/>
              </w:rPr>
              <w:t>Day 1 – Night (Block 1)</w:t>
            </w:r>
          </w:p>
        </w:tc>
        <w:tc>
          <w:tcPr>
            <w:tcW w:w="6300" w:type="dxa"/>
          </w:tcPr>
          <w:p w14:paraId="4B9070D9" w14:textId="77777777" w:rsidR="00C162A1" w:rsidRPr="005078AC" w:rsidRDefault="00541653">
            <w:pPr>
              <w:spacing w:after="160" w:line="360" w:lineRule="auto"/>
            </w:pPr>
            <w:r w:rsidRPr="005078AC">
              <w:rPr>
                <w:sz w:val="24"/>
                <w:szCs w:val="24"/>
              </w:rPr>
              <w:t>Scenes 1–2: sleeping room, wake-up sequence</w:t>
            </w:r>
          </w:p>
        </w:tc>
      </w:tr>
      <w:tr w:rsidR="005078AC" w:rsidRPr="005078AC" w14:paraId="733248DD" w14:textId="77777777">
        <w:tblPrEx>
          <w:tblCellMar>
            <w:top w:w="0" w:type="dxa"/>
            <w:bottom w:w="0" w:type="dxa"/>
          </w:tblCellMar>
        </w:tblPrEx>
        <w:tc>
          <w:tcPr>
            <w:tcW w:w="3200" w:type="dxa"/>
          </w:tcPr>
          <w:p w14:paraId="3D0415C9" w14:textId="77777777" w:rsidR="00C162A1" w:rsidRPr="005078AC" w:rsidRDefault="00541653">
            <w:pPr>
              <w:spacing w:after="160" w:line="360" w:lineRule="auto"/>
            </w:pPr>
            <w:r w:rsidRPr="005078AC">
              <w:rPr>
                <w:sz w:val="24"/>
                <w:szCs w:val="24"/>
              </w:rPr>
              <w:t>Day 1 – Night (Block 2)</w:t>
            </w:r>
          </w:p>
        </w:tc>
        <w:tc>
          <w:tcPr>
            <w:tcW w:w="6300" w:type="dxa"/>
          </w:tcPr>
          <w:p w14:paraId="60C4A672" w14:textId="77777777" w:rsidR="00C162A1" w:rsidRPr="005078AC" w:rsidRDefault="00541653">
            <w:pPr>
              <w:spacing w:after="160" w:line="360" w:lineRule="auto"/>
            </w:pPr>
            <w:r w:rsidRPr="005078AC">
              <w:rPr>
                <w:sz w:val="24"/>
                <w:szCs w:val="24"/>
              </w:rPr>
              <w:t>Scenes 3–4: red light reveal, close-up fear reaction</w:t>
            </w:r>
          </w:p>
        </w:tc>
      </w:tr>
      <w:tr w:rsidR="005078AC" w:rsidRPr="005078AC" w14:paraId="5DCDA53E" w14:textId="77777777">
        <w:tblPrEx>
          <w:tblCellMar>
            <w:top w:w="0" w:type="dxa"/>
            <w:bottom w:w="0" w:type="dxa"/>
          </w:tblCellMar>
        </w:tblPrEx>
        <w:tc>
          <w:tcPr>
            <w:tcW w:w="3200" w:type="dxa"/>
          </w:tcPr>
          <w:p w14:paraId="6B22443D" w14:textId="77777777" w:rsidR="00C162A1" w:rsidRPr="005078AC" w:rsidRDefault="00541653">
            <w:pPr>
              <w:spacing w:after="160" w:line="360" w:lineRule="auto"/>
            </w:pPr>
            <w:r w:rsidRPr="005078AC">
              <w:rPr>
                <w:sz w:val="24"/>
                <w:szCs w:val="24"/>
              </w:rPr>
              <w:t>Day 1 – Night (Block 3)</w:t>
            </w:r>
          </w:p>
        </w:tc>
        <w:tc>
          <w:tcPr>
            <w:tcW w:w="6300" w:type="dxa"/>
          </w:tcPr>
          <w:p w14:paraId="1CA0BF0A" w14:textId="77777777" w:rsidR="00C162A1" w:rsidRPr="005078AC" w:rsidRDefault="00541653">
            <w:pPr>
              <w:spacing w:after="160" w:line="360" w:lineRule="auto"/>
            </w:pPr>
            <w:r w:rsidRPr="005078AC">
              <w:rPr>
                <w:sz w:val="24"/>
                <w:szCs w:val="24"/>
              </w:rPr>
              <w:t>Scenes 5–6: search sequence, phone call insert</w:t>
            </w:r>
          </w:p>
        </w:tc>
      </w:tr>
      <w:tr w:rsidR="005078AC" w:rsidRPr="005078AC" w14:paraId="6BC2531A" w14:textId="77777777">
        <w:tblPrEx>
          <w:tblCellMar>
            <w:top w:w="0" w:type="dxa"/>
            <w:bottom w:w="0" w:type="dxa"/>
          </w:tblCellMar>
        </w:tblPrEx>
        <w:tc>
          <w:tcPr>
            <w:tcW w:w="3200" w:type="dxa"/>
          </w:tcPr>
          <w:p w14:paraId="354927B9" w14:textId="77777777" w:rsidR="00C162A1" w:rsidRPr="005078AC" w:rsidRDefault="00541653">
            <w:pPr>
              <w:spacing w:after="160" w:line="360" w:lineRule="auto"/>
            </w:pPr>
            <w:r w:rsidRPr="005078AC">
              <w:rPr>
                <w:sz w:val="24"/>
                <w:szCs w:val="24"/>
              </w:rPr>
              <w:t>Day 2 – Evening</w:t>
            </w:r>
          </w:p>
        </w:tc>
        <w:tc>
          <w:tcPr>
            <w:tcW w:w="6300" w:type="dxa"/>
          </w:tcPr>
          <w:p w14:paraId="5285A2C5" w14:textId="77777777" w:rsidR="00C162A1" w:rsidRPr="005078AC" w:rsidRDefault="00541653">
            <w:pPr>
              <w:spacing w:after="160" w:line="360" w:lineRule="auto"/>
            </w:pPr>
            <w:r w:rsidRPr="005078AC">
              <w:rPr>
                <w:sz w:val="24"/>
                <w:szCs w:val="24"/>
              </w:rPr>
              <w:t>Lighting re-setup and continuity check agains</w:t>
            </w:r>
            <w:r w:rsidRPr="005078AC">
              <w:rPr>
                <w:sz w:val="24"/>
                <w:szCs w:val="24"/>
              </w:rPr>
              <w:t>t Day 1 footage</w:t>
            </w:r>
          </w:p>
        </w:tc>
      </w:tr>
      <w:tr w:rsidR="005078AC" w:rsidRPr="005078AC" w14:paraId="49CBF00D" w14:textId="77777777">
        <w:tblPrEx>
          <w:tblCellMar>
            <w:top w:w="0" w:type="dxa"/>
            <w:bottom w:w="0" w:type="dxa"/>
          </w:tblCellMar>
        </w:tblPrEx>
        <w:tc>
          <w:tcPr>
            <w:tcW w:w="3200" w:type="dxa"/>
          </w:tcPr>
          <w:p w14:paraId="18FB1019" w14:textId="77777777" w:rsidR="00C162A1" w:rsidRPr="005078AC" w:rsidRDefault="00541653">
            <w:pPr>
              <w:spacing w:after="160" w:line="360" w:lineRule="auto"/>
            </w:pPr>
            <w:r w:rsidRPr="005078AC">
              <w:rPr>
                <w:sz w:val="24"/>
                <w:szCs w:val="24"/>
              </w:rPr>
              <w:t>Day 2 – Night (Block 4)</w:t>
            </w:r>
          </w:p>
        </w:tc>
        <w:tc>
          <w:tcPr>
            <w:tcW w:w="6300" w:type="dxa"/>
          </w:tcPr>
          <w:p w14:paraId="72A5481A" w14:textId="77777777" w:rsidR="00C162A1" w:rsidRPr="005078AC" w:rsidRDefault="00541653">
            <w:pPr>
              <w:spacing w:after="160" w:line="360" w:lineRule="auto"/>
            </w:pPr>
            <w:r w:rsidRPr="005078AC">
              <w:rPr>
                <w:sz w:val="24"/>
                <w:szCs w:val="24"/>
              </w:rPr>
              <w:t>Scenes 7–8: lighting-shift sequence, tension build</w:t>
            </w:r>
          </w:p>
        </w:tc>
      </w:tr>
      <w:tr w:rsidR="005078AC" w:rsidRPr="005078AC" w14:paraId="22E56FC0" w14:textId="77777777">
        <w:tblPrEx>
          <w:tblCellMar>
            <w:top w:w="0" w:type="dxa"/>
            <w:bottom w:w="0" w:type="dxa"/>
          </w:tblCellMar>
        </w:tblPrEx>
        <w:tc>
          <w:tcPr>
            <w:tcW w:w="3200" w:type="dxa"/>
          </w:tcPr>
          <w:p w14:paraId="2FC4FE10" w14:textId="77777777" w:rsidR="00C162A1" w:rsidRPr="005078AC" w:rsidRDefault="00541653">
            <w:pPr>
              <w:spacing w:after="160" w:line="360" w:lineRule="auto"/>
            </w:pPr>
            <w:r w:rsidRPr="005078AC">
              <w:rPr>
                <w:sz w:val="24"/>
                <w:szCs w:val="24"/>
              </w:rPr>
              <w:t>Day 2 – Night (Block 5)</w:t>
            </w:r>
          </w:p>
        </w:tc>
        <w:tc>
          <w:tcPr>
            <w:tcW w:w="6300" w:type="dxa"/>
          </w:tcPr>
          <w:p w14:paraId="33536F66" w14:textId="77777777" w:rsidR="00C162A1" w:rsidRPr="005078AC" w:rsidRDefault="00541653">
            <w:pPr>
              <w:spacing w:after="160" w:line="360" w:lineRule="auto"/>
            </w:pPr>
            <w:r w:rsidRPr="005078AC">
              <w:rPr>
                <w:sz w:val="24"/>
                <w:szCs w:val="24"/>
              </w:rPr>
              <w:t>Scenes 9–10: light interaction, shadow play</w:t>
            </w:r>
          </w:p>
        </w:tc>
      </w:tr>
      <w:tr w:rsidR="005078AC" w:rsidRPr="005078AC" w14:paraId="2210C073" w14:textId="77777777">
        <w:tblPrEx>
          <w:tblCellMar>
            <w:top w:w="0" w:type="dxa"/>
            <w:bottom w:w="0" w:type="dxa"/>
          </w:tblCellMar>
        </w:tblPrEx>
        <w:tc>
          <w:tcPr>
            <w:tcW w:w="3200" w:type="dxa"/>
          </w:tcPr>
          <w:p w14:paraId="56FCEE78" w14:textId="77777777" w:rsidR="00C162A1" w:rsidRPr="005078AC" w:rsidRDefault="00541653">
            <w:pPr>
              <w:spacing w:after="160" w:line="360" w:lineRule="auto"/>
            </w:pPr>
            <w:r w:rsidRPr="005078AC">
              <w:rPr>
                <w:sz w:val="24"/>
                <w:szCs w:val="24"/>
              </w:rPr>
              <w:t>Day 2 – Late Night (Block 6)</w:t>
            </w:r>
          </w:p>
        </w:tc>
        <w:tc>
          <w:tcPr>
            <w:tcW w:w="6300" w:type="dxa"/>
          </w:tcPr>
          <w:p w14:paraId="405543A4" w14:textId="77777777" w:rsidR="00C162A1" w:rsidRPr="005078AC" w:rsidRDefault="00541653">
            <w:pPr>
              <w:spacing w:after="160" w:line="360" w:lineRule="auto"/>
            </w:pPr>
            <w:r w:rsidRPr="005078AC">
              <w:rPr>
                <w:sz w:val="24"/>
                <w:szCs w:val="24"/>
              </w:rPr>
              <w:t>Scenes 11–12: candle and mirror sequence, final shot</w:t>
            </w:r>
          </w:p>
        </w:tc>
      </w:tr>
    </w:tbl>
    <w:p w14:paraId="77B3B565" w14:textId="77777777" w:rsidR="00C162A1" w:rsidRPr="005078AC" w:rsidRDefault="00541653">
      <w:pPr>
        <w:pageBreakBefore/>
        <w:spacing w:after="60"/>
        <w:jc w:val="center"/>
      </w:pPr>
      <w:r w:rsidRPr="005078AC">
        <w:rPr>
          <w:b/>
          <w:bCs/>
          <w:sz w:val="26"/>
          <w:szCs w:val="26"/>
        </w:rPr>
        <w:lastRenderedPageBreak/>
        <w:t>CHAPTER 3</w:t>
      </w:r>
    </w:p>
    <w:p w14:paraId="4442D7AE" w14:textId="77777777" w:rsidR="00C162A1" w:rsidRPr="005078AC" w:rsidRDefault="00541653">
      <w:pPr>
        <w:pStyle w:val="Heading1"/>
        <w:spacing w:after="360"/>
        <w:jc w:val="center"/>
        <w:rPr>
          <w:color w:val="auto"/>
        </w:rPr>
      </w:pPr>
      <w:r w:rsidRPr="005078AC">
        <w:rPr>
          <w:b/>
          <w:bCs/>
          <w:color w:val="auto"/>
          <w:sz w:val="30"/>
          <w:szCs w:val="30"/>
        </w:rPr>
        <w:t>PRODUCTION</w:t>
      </w:r>
    </w:p>
    <w:p w14:paraId="53590EF1" w14:textId="77777777" w:rsidR="00C162A1" w:rsidRPr="005078AC" w:rsidRDefault="00541653">
      <w:pPr>
        <w:pStyle w:val="Heading2"/>
        <w:spacing w:before="280" w:after="160"/>
        <w:rPr>
          <w:color w:val="auto"/>
        </w:rPr>
      </w:pPr>
      <w:proofErr w:type="gramStart"/>
      <w:r w:rsidRPr="005078AC">
        <w:rPr>
          <w:b/>
          <w:bCs/>
          <w:color w:val="auto"/>
        </w:rPr>
        <w:t>3.1  Camera</w:t>
      </w:r>
      <w:proofErr w:type="gramEnd"/>
      <w:r w:rsidRPr="005078AC">
        <w:rPr>
          <w:b/>
          <w:bCs/>
          <w:color w:val="auto"/>
        </w:rPr>
        <w:t xml:space="preserve"> and Framing</w:t>
      </w:r>
    </w:p>
    <w:p w14:paraId="1A9F2080" w14:textId="77777777" w:rsidR="00C162A1" w:rsidRPr="005078AC" w:rsidRDefault="00541653">
      <w:pPr>
        <w:spacing w:after="160" w:line="360" w:lineRule="auto"/>
        <w:jc w:val="both"/>
      </w:pPr>
      <w:r w:rsidRPr="005078AC">
        <w:rPr>
          <w:sz w:val="24"/>
          <w:szCs w:val="24"/>
        </w:rPr>
        <w:t>The film was shot on a smartphone camera mounted on a tripod for all static and slow-push shots, with handheld operation used sparingly for the search sequen</w:t>
      </w:r>
      <w:r w:rsidRPr="005078AC">
        <w:rPr>
          <w:sz w:val="24"/>
          <w:szCs w:val="24"/>
        </w:rPr>
        <w:t>ce (Scene 5 and Scene 8) to add a subtle sense of unease. Framing favoured negative space around the performer, particularly in the red-lit scenes, to leave room for the shadow to occupy the frame.</w:t>
      </w:r>
    </w:p>
    <w:p w14:paraId="65AE8605" w14:textId="77777777" w:rsidR="00C162A1" w:rsidRPr="005078AC" w:rsidRDefault="00541653">
      <w:pPr>
        <w:pStyle w:val="Heading2"/>
        <w:spacing w:before="280" w:after="160"/>
        <w:rPr>
          <w:color w:val="auto"/>
        </w:rPr>
      </w:pPr>
      <w:proofErr w:type="gramStart"/>
      <w:r w:rsidRPr="005078AC">
        <w:rPr>
          <w:b/>
          <w:bCs/>
          <w:color w:val="auto"/>
        </w:rPr>
        <w:t>3.2  Lighting</w:t>
      </w:r>
      <w:proofErr w:type="gramEnd"/>
      <w:r w:rsidRPr="005078AC">
        <w:rPr>
          <w:b/>
          <w:bCs/>
          <w:color w:val="auto"/>
        </w:rPr>
        <w:t xml:space="preserve"> Design</w:t>
      </w:r>
    </w:p>
    <w:p w14:paraId="73585E81" w14:textId="77777777" w:rsidR="00C162A1" w:rsidRPr="005078AC" w:rsidRDefault="00541653">
      <w:pPr>
        <w:spacing w:after="160" w:line="360" w:lineRule="auto"/>
        <w:jc w:val="both"/>
      </w:pPr>
      <w:r w:rsidRPr="005078AC">
        <w:rPr>
          <w:sz w:val="24"/>
          <w:szCs w:val="24"/>
        </w:rPr>
        <w:t>Lighting was the central technical fo</w:t>
      </w:r>
      <w:r w:rsidRPr="005078AC">
        <w:rPr>
          <w:sz w:val="24"/>
          <w:szCs w:val="24"/>
        </w:rPr>
        <w:t>cus of the production. Three lighting states were designed and executed:</w:t>
      </w:r>
    </w:p>
    <w:p w14:paraId="202E8243" w14:textId="77777777" w:rsidR="00C162A1" w:rsidRPr="005078AC" w:rsidRDefault="00541653">
      <w:pPr>
        <w:pStyle w:val="ListParagraph"/>
        <w:numPr>
          <w:ilvl w:val="0"/>
          <w:numId w:val="3"/>
        </w:numPr>
        <w:spacing w:after="100" w:line="300" w:lineRule="auto"/>
      </w:pPr>
      <w:r w:rsidRPr="005078AC">
        <w:rPr>
          <w:sz w:val="24"/>
          <w:szCs w:val="24"/>
        </w:rPr>
        <w:t>Neutral/dim practical lighting – used in Scene 1 to establish the ordinary bedroom before the disturbance begins.</w:t>
      </w:r>
    </w:p>
    <w:p w14:paraId="33480082" w14:textId="77777777" w:rsidR="00C162A1" w:rsidRPr="005078AC" w:rsidRDefault="00541653">
      <w:pPr>
        <w:pStyle w:val="ListParagraph"/>
        <w:numPr>
          <w:ilvl w:val="0"/>
          <w:numId w:val="3"/>
        </w:numPr>
        <w:spacing w:after="100" w:line="300" w:lineRule="auto"/>
      </w:pPr>
      <w:r w:rsidRPr="005078AC">
        <w:rPr>
          <w:sz w:val="24"/>
          <w:szCs w:val="24"/>
        </w:rPr>
        <w:t>Red practical lighting – achieved using a coloured LED bulb / red gel</w:t>
      </w:r>
      <w:r w:rsidRPr="005078AC">
        <w:rPr>
          <w:sz w:val="24"/>
          <w:szCs w:val="24"/>
        </w:rPr>
        <w:t xml:space="preserve"> over a work light, used in Scenes 3, 4, 6, 9 and 10 to signal the disturbance and to cast strong directional shadows on the wall.</w:t>
      </w:r>
    </w:p>
    <w:p w14:paraId="6C484F98" w14:textId="77777777" w:rsidR="00C162A1" w:rsidRPr="005078AC" w:rsidRDefault="00541653">
      <w:pPr>
        <w:pStyle w:val="ListParagraph"/>
        <w:numPr>
          <w:ilvl w:val="0"/>
          <w:numId w:val="3"/>
        </w:numPr>
        <w:spacing w:after="100" w:line="300" w:lineRule="auto"/>
      </w:pPr>
      <w:r w:rsidRPr="005078AC">
        <w:rPr>
          <w:sz w:val="24"/>
          <w:szCs w:val="24"/>
        </w:rPr>
        <w:t>Practical single-source lighting – a lit candle used as the sole key light in Scenes 11 and 12, chosen for its warm, flickeri</w:t>
      </w:r>
      <w:r w:rsidRPr="005078AC">
        <w:rPr>
          <w:sz w:val="24"/>
          <w:szCs w:val="24"/>
        </w:rPr>
        <w:t>ng quality to contrast against the harsher red light earlier in the film.</w:t>
      </w:r>
    </w:p>
    <w:p w14:paraId="2D22684A" w14:textId="77777777" w:rsidR="00C162A1" w:rsidRPr="005078AC" w:rsidRDefault="00541653">
      <w:pPr>
        <w:spacing w:after="160" w:line="360" w:lineRule="auto"/>
        <w:jc w:val="both"/>
      </w:pPr>
      <w:r w:rsidRPr="005078AC">
        <w:rPr>
          <w:sz w:val="24"/>
          <w:szCs w:val="24"/>
        </w:rPr>
        <w:t>The red light was deliberately positioned low and to one side of the performer to stretch and distort his shadow across the wall, reinforcing the film's central visual motif described in the script as an “unnatural and disturbing image.”</w:t>
      </w:r>
    </w:p>
    <w:p w14:paraId="1C07B248" w14:textId="77777777" w:rsidR="00C162A1" w:rsidRPr="005078AC" w:rsidRDefault="00541653">
      <w:pPr>
        <w:pStyle w:val="Heading2"/>
        <w:spacing w:before="280" w:after="160"/>
        <w:rPr>
          <w:color w:val="auto"/>
        </w:rPr>
      </w:pPr>
      <w:proofErr w:type="gramStart"/>
      <w:r w:rsidRPr="005078AC">
        <w:rPr>
          <w:b/>
          <w:bCs/>
          <w:color w:val="auto"/>
        </w:rPr>
        <w:t>3.3  Scene</w:t>
      </w:r>
      <w:proofErr w:type="gramEnd"/>
      <w:r w:rsidRPr="005078AC">
        <w:rPr>
          <w:b/>
          <w:bCs/>
          <w:color w:val="auto"/>
        </w:rPr>
        <w:t>-wise Pr</w:t>
      </w:r>
      <w:r w:rsidRPr="005078AC">
        <w:rPr>
          <w:b/>
          <w:bCs/>
          <w:color w:val="auto"/>
        </w:rPr>
        <w:t>oduction Notes</w:t>
      </w:r>
    </w:p>
    <w:p w14:paraId="6E4F2E00" w14:textId="77777777" w:rsidR="00C162A1" w:rsidRPr="005078AC" w:rsidRDefault="00541653">
      <w:pPr>
        <w:spacing w:after="160" w:line="360" w:lineRule="auto"/>
        <w:jc w:val="both"/>
      </w:pPr>
      <w:r w:rsidRPr="005078AC">
        <w:rPr>
          <w:sz w:val="24"/>
          <w:szCs w:val="24"/>
        </w:rPr>
        <w:t>Selected scenes and their corresponding production stills are documented below.</w:t>
      </w:r>
    </w:p>
    <w:p w14:paraId="6EA49887" w14:textId="34CAD4D1" w:rsidR="00C162A1" w:rsidRPr="005078AC" w:rsidRDefault="00541653">
      <w:pPr>
        <w:spacing w:after="60"/>
        <w:jc w:val="center"/>
      </w:pPr>
      <w:r w:rsidRPr="005078AC">
        <w:rPr>
          <w:noProof/>
        </w:rPr>
        <w:lastRenderedPageBreak/>
        <w:drawing>
          <wp:inline distT="0" distB="0" distL="0" distR="0" wp14:anchorId="59988AEE" wp14:editId="4C16A54A">
            <wp:extent cx="4572000" cy="253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33650"/>
                    </a:xfrm>
                    <a:prstGeom prst="rect">
                      <a:avLst/>
                    </a:prstGeom>
                  </pic:spPr>
                </pic:pic>
              </a:graphicData>
            </a:graphic>
          </wp:inline>
        </w:drawing>
      </w:r>
    </w:p>
    <w:p w14:paraId="3B7C6DDA" w14:textId="77777777" w:rsidR="00C162A1" w:rsidRPr="005078AC" w:rsidRDefault="00541653">
      <w:pPr>
        <w:spacing w:before="100" w:after="300"/>
        <w:jc w:val="center"/>
      </w:pPr>
      <w:r w:rsidRPr="005078AC">
        <w:rPr>
          <w:i/>
          <w:iCs/>
          <w:sz w:val="22"/>
          <w:szCs w:val="22"/>
        </w:rPr>
        <w:t>Fig. 3.1: Bedroom set before lighting setup</w:t>
      </w:r>
    </w:p>
    <w:p w14:paraId="2F8F12F2" w14:textId="1EF8BF13" w:rsidR="00C162A1" w:rsidRPr="005078AC" w:rsidRDefault="00541653">
      <w:pPr>
        <w:spacing w:after="60"/>
        <w:jc w:val="center"/>
      </w:pPr>
      <w:r w:rsidRPr="005078AC">
        <w:rPr>
          <w:noProof/>
        </w:rPr>
        <w:drawing>
          <wp:inline distT="0" distB="0" distL="0" distR="0" wp14:anchorId="1BCFDB5B" wp14:editId="101EF2E0">
            <wp:extent cx="4572000" cy="2562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62225"/>
                    </a:xfrm>
                    <a:prstGeom prst="rect">
                      <a:avLst/>
                    </a:prstGeom>
                  </pic:spPr>
                </pic:pic>
              </a:graphicData>
            </a:graphic>
          </wp:inline>
        </w:drawing>
      </w:r>
    </w:p>
    <w:p w14:paraId="1ED6A415" w14:textId="77777777" w:rsidR="00C162A1" w:rsidRPr="005078AC" w:rsidRDefault="00541653">
      <w:pPr>
        <w:spacing w:before="100" w:after="300"/>
        <w:jc w:val="center"/>
      </w:pPr>
      <w:r w:rsidRPr="005078AC">
        <w:rPr>
          <w:i/>
          <w:iCs/>
          <w:sz w:val="22"/>
          <w:szCs w:val="22"/>
        </w:rPr>
        <w:t>Fig. 3.2: Red light source and gel setup</w:t>
      </w:r>
    </w:p>
    <w:p w14:paraId="2B618F20" w14:textId="1B12C0CB" w:rsidR="00C162A1" w:rsidRPr="005078AC" w:rsidRDefault="00541653">
      <w:pPr>
        <w:spacing w:after="60"/>
        <w:jc w:val="center"/>
      </w:pPr>
      <w:r w:rsidRPr="005078AC">
        <w:rPr>
          <w:noProof/>
        </w:rPr>
        <w:drawing>
          <wp:inline distT="0" distB="0" distL="0" distR="0" wp14:anchorId="0E58336D" wp14:editId="68B98AFA">
            <wp:extent cx="457200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362200"/>
                    </a:xfrm>
                    <a:prstGeom prst="rect">
                      <a:avLst/>
                    </a:prstGeom>
                  </pic:spPr>
                </pic:pic>
              </a:graphicData>
            </a:graphic>
          </wp:inline>
        </w:drawing>
      </w:r>
    </w:p>
    <w:p w14:paraId="58BC7BC4" w14:textId="77777777" w:rsidR="00C162A1" w:rsidRPr="005078AC" w:rsidRDefault="00541653">
      <w:pPr>
        <w:spacing w:before="100" w:after="300"/>
        <w:jc w:val="center"/>
      </w:pPr>
      <w:r w:rsidRPr="005078AC">
        <w:rPr>
          <w:i/>
          <w:iCs/>
          <w:sz w:val="22"/>
          <w:szCs w:val="22"/>
        </w:rPr>
        <w:t>Fig. 3.3: Screenshot – Scene 3: The Red Light</w:t>
      </w:r>
    </w:p>
    <w:p w14:paraId="51E4F06F" w14:textId="76E03CE9" w:rsidR="00C162A1" w:rsidRPr="005078AC" w:rsidRDefault="00541653">
      <w:pPr>
        <w:spacing w:after="60"/>
        <w:jc w:val="center"/>
      </w:pPr>
      <w:r w:rsidRPr="005078AC">
        <w:rPr>
          <w:noProof/>
        </w:rPr>
        <w:lastRenderedPageBreak/>
        <w:drawing>
          <wp:inline distT="0" distB="0" distL="0" distR="0" wp14:anchorId="3115835F" wp14:editId="215D923B">
            <wp:extent cx="4572000" cy="2543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43175"/>
                    </a:xfrm>
                    <a:prstGeom prst="rect">
                      <a:avLst/>
                    </a:prstGeom>
                  </pic:spPr>
                </pic:pic>
              </a:graphicData>
            </a:graphic>
          </wp:inline>
        </w:drawing>
      </w:r>
    </w:p>
    <w:p w14:paraId="56E8B12F" w14:textId="77777777" w:rsidR="00C162A1" w:rsidRPr="005078AC" w:rsidRDefault="00541653">
      <w:pPr>
        <w:spacing w:before="100" w:after="300"/>
        <w:jc w:val="center"/>
      </w:pPr>
      <w:r w:rsidRPr="005078AC">
        <w:rPr>
          <w:i/>
          <w:iCs/>
          <w:sz w:val="22"/>
          <w:szCs w:val="22"/>
        </w:rPr>
        <w:t>Fig. 3.4: Screenshot – Scene 4: Close-up, Fear</w:t>
      </w:r>
    </w:p>
    <w:p w14:paraId="37E23044" w14:textId="607EC2E6" w:rsidR="00C162A1" w:rsidRPr="005078AC" w:rsidRDefault="00541653">
      <w:pPr>
        <w:spacing w:after="60"/>
        <w:jc w:val="center"/>
      </w:pPr>
      <w:r w:rsidRPr="005078AC">
        <w:rPr>
          <w:noProof/>
        </w:rPr>
        <w:drawing>
          <wp:inline distT="0" distB="0" distL="0" distR="0" wp14:anchorId="1DBF962F" wp14:editId="59F15E1E">
            <wp:extent cx="4572000" cy="2581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81275"/>
                    </a:xfrm>
                    <a:prstGeom prst="rect">
                      <a:avLst/>
                    </a:prstGeom>
                  </pic:spPr>
                </pic:pic>
              </a:graphicData>
            </a:graphic>
          </wp:inline>
        </w:drawing>
      </w:r>
    </w:p>
    <w:p w14:paraId="7B627286" w14:textId="77777777" w:rsidR="00C162A1" w:rsidRPr="005078AC" w:rsidRDefault="00541653">
      <w:pPr>
        <w:spacing w:before="100" w:after="300"/>
        <w:jc w:val="center"/>
      </w:pPr>
      <w:r w:rsidRPr="005078AC">
        <w:rPr>
          <w:i/>
          <w:iCs/>
          <w:sz w:val="22"/>
          <w:szCs w:val="22"/>
        </w:rPr>
        <w:t>Fig. 3.5: Screenshot – Scene 11/12: The Mirror and Candle</w:t>
      </w:r>
    </w:p>
    <w:p w14:paraId="0AD06602" w14:textId="77777777" w:rsidR="00C162A1" w:rsidRPr="005078AC" w:rsidRDefault="00541653">
      <w:pPr>
        <w:pStyle w:val="Heading2"/>
        <w:spacing w:before="280" w:after="160"/>
        <w:rPr>
          <w:color w:val="auto"/>
        </w:rPr>
      </w:pPr>
      <w:proofErr w:type="gramStart"/>
      <w:r w:rsidRPr="005078AC">
        <w:rPr>
          <w:b/>
          <w:bCs/>
          <w:color w:val="auto"/>
        </w:rPr>
        <w:t>3.4  Direction</w:t>
      </w:r>
      <w:proofErr w:type="gramEnd"/>
      <w:r w:rsidRPr="005078AC">
        <w:rPr>
          <w:b/>
          <w:bCs/>
          <w:color w:val="auto"/>
        </w:rPr>
        <w:t xml:space="preserve"> of Performance</w:t>
      </w:r>
    </w:p>
    <w:p w14:paraId="77E620C8" w14:textId="77777777" w:rsidR="00C162A1" w:rsidRPr="005078AC" w:rsidRDefault="00541653">
      <w:pPr>
        <w:spacing w:after="160" w:line="360" w:lineRule="auto"/>
        <w:jc w:val="both"/>
      </w:pPr>
      <w:r w:rsidRPr="005078AC">
        <w:rPr>
          <w:sz w:val="24"/>
          <w:szCs w:val="24"/>
        </w:rPr>
        <w:t xml:space="preserve">The lead performer, </w:t>
      </w:r>
      <w:proofErr w:type="spellStart"/>
      <w:r w:rsidRPr="005078AC">
        <w:rPr>
          <w:sz w:val="24"/>
          <w:szCs w:val="24"/>
        </w:rPr>
        <w:t>Dhirtha</w:t>
      </w:r>
      <w:proofErr w:type="spellEnd"/>
      <w:r w:rsidRPr="005078AC">
        <w:rPr>
          <w:sz w:val="24"/>
          <w:szCs w:val="24"/>
        </w:rPr>
        <w:t>, was directed through rehearsed blocking an</w:t>
      </w:r>
      <w:r w:rsidRPr="005078AC">
        <w:rPr>
          <w:sz w:val="24"/>
          <w:szCs w:val="24"/>
        </w:rPr>
        <w:t>d repeated takes, with a tripod-mounted monitor used, where possible, to check framing before each take. Performance beats were kept minimal and physical – posture, breathing, and eye-line – favouring restraint over exaggerated reactions to suit the film's</w:t>
      </w:r>
      <w:r w:rsidRPr="005078AC">
        <w:rPr>
          <w:sz w:val="24"/>
          <w:szCs w:val="24"/>
        </w:rPr>
        <w:t xml:space="preserve"> understated tone.</w:t>
      </w:r>
    </w:p>
    <w:p w14:paraId="5284927D" w14:textId="77777777" w:rsidR="00C162A1" w:rsidRPr="005078AC" w:rsidRDefault="00541653">
      <w:pPr>
        <w:pStyle w:val="Heading2"/>
        <w:spacing w:before="280" w:after="160"/>
        <w:rPr>
          <w:color w:val="auto"/>
        </w:rPr>
      </w:pPr>
      <w:proofErr w:type="gramStart"/>
      <w:r w:rsidRPr="005078AC">
        <w:rPr>
          <w:b/>
          <w:bCs/>
          <w:color w:val="auto"/>
        </w:rPr>
        <w:t>3.5  On</w:t>
      </w:r>
      <w:proofErr w:type="gramEnd"/>
      <w:r w:rsidRPr="005078AC">
        <w:rPr>
          <w:b/>
          <w:bCs/>
          <w:color w:val="auto"/>
        </w:rPr>
        <w:t>-Set Screenshots and Title Card</w:t>
      </w:r>
    </w:p>
    <w:p w14:paraId="42F4ACBD" w14:textId="77777777" w:rsidR="00C162A1" w:rsidRPr="005078AC" w:rsidRDefault="00541653">
      <w:pPr>
        <w:spacing w:after="160" w:line="360" w:lineRule="auto"/>
        <w:jc w:val="both"/>
      </w:pPr>
      <w:r w:rsidRPr="005078AC">
        <w:rPr>
          <w:sz w:val="24"/>
          <w:szCs w:val="24"/>
        </w:rPr>
        <w:t>The title card for the film is presented below. The film's title is overlaid in a plain serif typeface on a dim, static shot of the bedroom set, keeping the very first frame consistent with the rest</w:t>
      </w:r>
      <w:r w:rsidRPr="005078AC">
        <w:rPr>
          <w:sz w:val="24"/>
          <w:szCs w:val="24"/>
        </w:rPr>
        <w:t>rained, atmosphere-led visual style used throughout the film.</w:t>
      </w:r>
    </w:p>
    <w:p w14:paraId="3F9394A5" w14:textId="62361F4D" w:rsidR="00C162A1" w:rsidRPr="005078AC" w:rsidRDefault="00541653">
      <w:pPr>
        <w:spacing w:after="60"/>
        <w:jc w:val="center"/>
      </w:pPr>
      <w:r w:rsidRPr="005078AC">
        <w:rPr>
          <w:noProof/>
        </w:rPr>
        <w:lastRenderedPageBreak/>
        <w:drawing>
          <wp:inline distT="0" distB="0" distL="0" distR="0" wp14:anchorId="1BB484F6" wp14:editId="775D7F98">
            <wp:extent cx="4572000" cy="2809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09875"/>
                    </a:xfrm>
                    <a:prstGeom prst="rect">
                      <a:avLst/>
                    </a:prstGeom>
                  </pic:spPr>
                </pic:pic>
              </a:graphicData>
            </a:graphic>
          </wp:inline>
        </w:drawing>
      </w:r>
    </w:p>
    <w:p w14:paraId="1BBA4A72" w14:textId="77777777" w:rsidR="00C162A1" w:rsidRPr="005078AC" w:rsidRDefault="00541653">
      <w:pPr>
        <w:spacing w:before="100" w:after="300"/>
        <w:jc w:val="center"/>
      </w:pPr>
      <w:r w:rsidRPr="005078AC">
        <w:rPr>
          <w:i/>
          <w:iCs/>
          <w:sz w:val="22"/>
          <w:szCs w:val="22"/>
        </w:rPr>
        <w:t>Fig. 3.6: Title Card – “THE ROOMMATE”</w:t>
      </w:r>
    </w:p>
    <w:p w14:paraId="54C6BC59" w14:textId="77777777" w:rsidR="00C162A1" w:rsidRPr="005078AC" w:rsidRDefault="00541653">
      <w:pPr>
        <w:pageBreakBefore/>
        <w:spacing w:after="60"/>
        <w:jc w:val="center"/>
      </w:pPr>
      <w:r w:rsidRPr="005078AC">
        <w:rPr>
          <w:b/>
          <w:bCs/>
          <w:sz w:val="26"/>
          <w:szCs w:val="26"/>
        </w:rPr>
        <w:lastRenderedPageBreak/>
        <w:t>CHAPTER 4</w:t>
      </w:r>
    </w:p>
    <w:p w14:paraId="6734805D" w14:textId="77777777" w:rsidR="00C162A1" w:rsidRPr="005078AC" w:rsidRDefault="00541653">
      <w:pPr>
        <w:pStyle w:val="Heading1"/>
        <w:spacing w:after="360"/>
        <w:jc w:val="center"/>
        <w:rPr>
          <w:color w:val="auto"/>
        </w:rPr>
      </w:pPr>
      <w:r w:rsidRPr="005078AC">
        <w:rPr>
          <w:b/>
          <w:bCs/>
          <w:color w:val="auto"/>
          <w:sz w:val="30"/>
          <w:szCs w:val="30"/>
        </w:rPr>
        <w:t>POST-PRODUCTION</w:t>
      </w:r>
    </w:p>
    <w:p w14:paraId="642D6E69" w14:textId="77777777" w:rsidR="00C162A1" w:rsidRPr="005078AC" w:rsidRDefault="00541653">
      <w:pPr>
        <w:pStyle w:val="Heading2"/>
        <w:spacing w:before="280" w:after="160"/>
        <w:rPr>
          <w:color w:val="auto"/>
        </w:rPr>
      </w:pPr>
      <w:proofErr w:type="gramStart"/>
      <w:r w:rsidRPr="005078AC">
        <w:rPr>
          <w:b/>
          <w:bCs/>
          <w:color w:val="auto"/>
        </w:rPr>
        <w:t>4.1  Editing</w:t>
      </w:r>
      <w:proofErr w:type="gramEnd"/>
      <w:r w:rsidRPr="005078AC">
        <w:rPr>
          <w:b/>
          <w:bCs/>
          <w:color w:val="auto"/>
        </w:rPr>
        <w:t xml:space="preserve"> Workflow</w:t>
      </w:r>
    </w:p>
    <w:p w14:paraId="3DF1B14C" w14:textId="77777777" w:rsidR="00C162A1" w:rsidRPr="005078AC" w:rsidRDefault="00541653">
      <w:pPr>
        <w:spacing w:after="160" w:line="360" w:lineRule="auto"/>
        <w:jc w:val="both"/>
      </w:pPr>
      <w:r w:rsidRPr="005078AC">
        <w:rPr>
          <w:sz w:val="24"/>
          <w:szCs w:val="24"/>
        </w:rPr>
        <w:t>Footage was imported and organised by scene number matching the script structure (Scenes 1–12), then assem</w:t>
      </w:r>
      <w:r w:rsidRPr="005078AC">
        <w:rPr>
          <w:sz w:val="24"/>
          <w:szCs w:val="24"/>
        </w:rPr>
        <w:t>bled into a rough cut following the scripted order. Pacing was tightened in the edit, particularly in Scenes 2, 5 and 8, where handheld search footage was trimmed to keep momentum without losing the sense of the character searching the room.</w:t>
      </w:r>
    </w:p>
    <w:p w14:paraId="7C2B93D0" w14:textId="77777777" w:rsidR="00C162A1" w:rsidRPr="005078AC" w:rsidRDefault="00541653">
      <w:pPr>
        <w:spacing w:after="160" w:line="360" w:lineRule="auto"/>
        <w:jc w:val="both"/>
      </w:pPr>
      <w:r w:rsidRPr="005078AC">
        <w:rPr>
          <w:sz w:val="24"/>
          <w:szCs w:val="24"/>
        </w:rPr>
        <w:t xml:space="preserve">Cross-cutting </w:t>
      </w:r>
      <w:r w:rsidRPr="005078AC">
        <w:rPr>
          <w:sz w:val="24"/>
          <w:szCs w:val="24"/>
        </w:rPr>
        <w:t>between the candle flame, the performer's face, and the mirror reflection in Scene 12 was assembled as a three-shot alternating pattern as specified in the script, gradually shortening the duration of each cut to build tension toward the final fade to blac</w:t>
      </w:r>
      <w:r w:rsidRPr="005078AC">
        <w:rPr>
          <w:sz w:val="24"/>
          <w:szCs w:val="24"/>
        </w:rPr>
        <w:t>k.</w:t>
      </w:r>
    </w:p>
    <w:p w14:paraId="2ED27F49" w14:textId="77777777" w:rsidR="00C162A1" w:rsidRPr="005078AC" w:rsidRDefault="00541653">
      <w:pPr>
        <w:pStyle w:val="Heading2"/>
        <w:spacing w:before="280" w:after="160"/>
        <w:rPr>
          <w:color w:val="auto"/>
        </w:rPr>
      </w:pPr>
      <w:proofErr w:type="gramStart"/>
      <w:r w:rsidRPr="005078AC">
        <w:rPr>
          <w:b/>
          <w:bCs/>
          <w:color w:val="auto"/>
        </w:rPr>
        <w:t>4.2  Colour</w:t>
      </w:r>
      <w:proofErr w:type="gramEnd"/>
      <w:r w:rsidRPr="005078AC">
        <w:rPr>
          <w:b/>
          <w:bCs/>
          <w:color w:val="auto"/>
        </w:rPr>
        <w:t xml:space="preserve"> Grading</w:t>
      </w:r>
    </w:p>
    <w:p w14:paraId="5C69DC93" w14:textId="77777777" w:rsidR="00C162A1" w:rsidRPr="005078AC" w:rsidRDefault="00541653">
      <w:pPr>
        <w:spacing w:after="160" w:line="360" w:lineRule="auto"/>
        <w:jc w:val="both"/>
      </w:pPr>
      <w:r w:rsidRPr="005078AC">
        <w:rPr>
          <w:sz w:val="24"/>
          <w:szCs w:val="24"/>
        </w:rPr>
        <w:t>Basic colour correction was applied to balance skin tones under the red practical light without fully neutralising the red cast, since the colour itself is central to the scene's tension. The candlelit mirror sequence was graded slig</w:t>
      </w:r>
      <w:r w:rsidRPr="005078AC">
        <w:rPr>
          <w:sz w:val="24"/>
          <w:szCs w:val="24"/>
        </w:rPr>
        <w:t>htly warmer and darker at the edges (vignette) to isolate the reflection as the visual focus of the final scene.</w:t>
      </w:r>
    </w:p>
    <w:p w14:paraId="643FD110" w14:textId="77777777" w:rsidR="00C162A1" w:rsidRPr="005078AC" w:rsidRDefault="00541653">
      <w:pPr>
        <w:pStyle w:val="Heading2"/>
        <w:spacing w:before="280" w:after="160"/>
        <w:rPr>
          <w:color w:val="auto"/>
        </w:rPr>
      </w:pPr>
      <w:proofErr w:type="gramStart"/>
      <w:r w:rsidRPr="005078AC">
        <w:rPr>
          <w:b/>
          <w:bCs/>
          <w:color w:val="auto"/>
        </w:rPr>
        <w:t>4.3  Sound</w:t>
      </w:r>
      <w:proofErr w:type="gramEnd"/>
      <w:r w:rsidRPr="005078AC">
        <w:rPr>
          <w:b/>
          <w:bCs/>
          <w:color w:val="auto"/>
        </w:rPr>
        <w:t xml:space="preserve"> Design and Audio Mixing</w:t>
      </w:r>
    </w:p>
    <w:p w14:paraId="7F442E99" w14:textId="77777777" w:rsidR="00C162A1" w:rsidRPr="005078AC" w:rsidRDefault="00541653">
      <w:pPr>
        <w:spacing w:after="160" w:line="360" w:lineRule="auto"/>
        <w:jc w:val="both"/>
      </w:pPr>
      <w:r w:rsidRPr="005078AC">
        <w:rPr>
          <w:sz w:val="24"/>
          <w:szCs w:val="24"/>
        </w:rPr>
        <w:t xml:space="preserve">Ambient room tone was retained under each scene to preserve spatial continuity. The phone call audio in Scene 6 was kept as original on-set audio, in line with the script's direction that the exact dialogue was not intended to be clearly identifiable, and </w:t>
      </w:r>
      <w:r w:rsidRPr="005078AC">
        <w:rPr>
          <w:sz w:val="24"/>
          <w:szCs w:val="24"/>
        </w:rPr>
        <w:t>was left in its raw, slightly muffled form to add to the disorientation. Subtle low-frequency drone elements were layered beneath the red-light scenes to reinforce unease without resorting to jump-scare stingers.</w:t>
      </w:r>
    </w:p>
    <w:p w14:paraId="75BC90F9" w14:textId="77777777" w:rsidR="00C162A1" w:rsidRPr="005078AC" w:rsidRDefault="00541653">
      <w:pPr>
        <w:pStyle w:val="Heading2"/>
        <w:spacing w:before="280" w:after="160"/>
        <w:rPr>
          <w:color w:val="auto"/>
        </w:rPr>
      </w:pPr>
      <w:proofErr w:type="gramStart"/>
      <w:r w:rsidRPr="005078AC">
        <w:rPr>
          <w:b/>
          <w:bCs/>
          <w:color w:val="auto"/>
        </w:rPr>
        <w:t>4.4  Title</w:t>
      </w:r>
      <w:proofErr w:type="gramEnd"/>
      <w:r w:rsidRPr="005078AC">
        <w:rPr>
          <w:b/>
          <w:bCs/>
          <w:color w:val="auto"/>
        </w:rPr>
        <w:t xml:space="preserve"> Card and Credits</w:t>
      </w:r>
    </w:p>
    <w:p w14:paraId="5E12A827" w14:textId="77777777" w:rsidR="00C162A1" w:rsidRPr="005078AC" w:rsidRDefault="00541653">
      <w:pPr>
        <w:spacing w:after="160" w:line="360" w:lineRule="auto"/>
        <w:jc w:val="both"/>
      </w:pPr>
      <w:r w:rsidRPr="005078AC">
        <w:rPr>
          <w:sz w:val="24"/>
          <w:szCs w:val="24"/>
        </w:rPr>
        <w:t>The opening tit</w:t>
      </w:r>
      <w:r w:rsidRPr="005078AC">
        <w:rPr>
          <w:sz w:val="24"/>
          <w:szCs w:val="24"/>
        </w:rPr>
        <w:t>le card was designed as a simple serif overlay on a static bedroom shot, keeping the very first frame in the same restrained visual language as the rest of the film. The closing credits use a minimalist white-on-black card naming the cast and crew, set aga</w:t>
      </w:r>
      <w:r w:rsidRPr="005078AC">
        <w:rPr>
          <w:sz w:val="24"/>
          <w:szCs w:val="24"/>
        </w:rPr>
        <w:t>inst a subtle starfield background.</w:t>
      </w:r>
    </w:p>
    <w:p w14:paraId="0CC9B836" w14:textId="30F01C73" w:rsidR="00C162A1" w:rsidRPr="005078AC" w:rsidRDefault="00541653">
      <w:pPr>
        <w:spacing w:after="60"/>
        <w:jc w:val="center"/>
      </w:pPr>
      <w:r w:rsidRPr="005078AC">
        <w:rPr>
          <w:noProof/>
        </w:rPr>
        <w:lastRenderedPageBreak/>
        <w:drawing>
          <wp:inline distT="0" distB="0" distL="0" distR="0" wp14:anchorId="58F4ED31" wp14:editId="473C5E1F">
            <wp:extent cx="4572000" cy="2809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09875"/>
                    </a:xfrm>
                    <a:prstGeom prst="rect">
                      <a:avLst/>
                    </a:prstGeom>
                  </pic:spPr>
                </pic:pic>
              </a:graphicData>
            </a:graphic>
          </wp:inline>
        </w:drawing>
      </w:r>
    </w:p>
    <w:p w14:paraId="31ACB381" w14:textId="77777777" w:rsidR="00C162A1" w:rsidRPr="005078AC" w:rsidRDefault="00541653">
      <w:pPr>
        <w:spacing w:before="100" w:after="300"/>
        <w:jc w:val="center"/>
      </w:pPr>
      <w:r w:rsidRPr="005078AC">
        <w:rPr>
          <w:i/>
          <w:iCs/>
          <w:sz w:val="22"/>
          <w:szCs w:val="22"/>
        </w:rPr>
        <w:t>Fig. 4.1: Title Card of “The Roommate”</w:t>
      </w:r>
    </w:p>
    <w:p w14:paraId="496F2511" w14:textId="4490FF01" w:rsidR="00C162A1" w:rsidRPr="005078AC" w:rsidRDefault="00541653">
      <w:pPr>
        <w:spacing w:after="60"/>
        <w:jc w:val="center"/>
      </w:pPr>
      <w:r w:rsidRPr="005078AC">
        <w:rPr>
          <w:noProof/>
        </w:rPr>
        <w:drawing>
          <wp:inline distT="0" distB="0" distL="0" distR="0" wp14:anchorId="71F3A59F" wp14:editId="2B25C737">
            <wp:extent cx="4572000" cy="1952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952625"/>
                    </a:xfrm>
                    <a:prstGeom prst="rect">
                      <a:avLst/>
                    </a:prstGeom>
                  </pic:spPr>
                </pic:pic>
              </a:graphicData>
            </a:graphic>
          </wp:inline>
        </w:drawing>
      </w:r>
    </w:p>
    <w:p w14:paraId="47EDE8C6" w14:textId="77777777" w:rsidR="00C162A1" w:rsidRPr="005078AC" w:rsidRDefault="00541653">
      <w:pPr>
        <w:spacing w:before="100" w:after="300"/>
        <w:jc w:val="center"/>
      </w:pPr>
      <w:r w:rsidRPr="005078AC">
        <w:rPr>
          <w:i/>
          <w:iCs/>
          <w:sz w:val="22"/>
          <w:szCs w:val="22"/>
        </w:rPr>
        <w:t>Fig. 4.2: End Credits Frame</w:t>
      </w:r>
    </w:p>
    <w:p w14:paraId="0D07C77A" w14:textId="77777777" w:rsidR="00C162A1" w:rsidRPr="005078AC" w:rsidRDefault="00541653">
      <w:pPr>
        <w:pageBreakBefore/>
        <w:spacing w:after="60"/>
        <w:jc w:val="center"/>
      </w:pPr>
      <w:r w:rsidRPr="005078AC">
        <w:rPr>
          <w:b/>
          <w:bCs/>
          <w:sz w:val="26"/>
          <w:szCs w:val="26"/>
        </w:rPr>
        <w:lastRenderedPageBreak/>
        <w:t>CHAPTER 5</w:t>
      </w:r>
    </w:p>
    <w:p w14:paraId="7E7C5B19" w14:textId="77777777" w:rsidR="00C162A1" w:rsidRPr="005078AC" w:rsidRDefault="00541653">
      <w:pPr>
        <w:pStyle w:val="Heading1"/>
        <w:spacing w:after="360"/>
        <w:jc w:val="center"/>
        <w:rPr>
          <w:color w:val="auto"/>
        </w:rPr>
      </w:pPr>
      <w:r w:rsidRPr="005078AC">
        <w:rPr>
          <w:b/>
          <w:bCs/>
          <w:color w:val="auto"/>
          <w:sz w:val="30"/>
          <w:szCs w:val="30"/>
        </w:rPr>
        <w:t>EQUIPMENT AND TECHNICAL SPECIFICATIONS</w:t>
      </w:r>
    </w:p>
    <w:p w14:paraId="03BFCEBD" w14:textId="77777777" w:rsidR="00C162A1" w:rsidRPr="005078AC" w:rsidRDefault="00541653">
      <w:pPr>
        <w:spacing w:after="160" w:line="360" w:lineRule="auto"/>
        <w:jc w:val="both"/>
      </w:pPr>
      <w:r w:rsidRPr="005078AC">
        <w:rPr>
          <w:sz w:val="24"/>
          <w:szCs w:val="24"/>
        </w:rPr>
        <w:t>The following equipment and software were used across the production.</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300"/>
      </w:tblGrid>
      <w:tr w:rsidR="005078AC" w:rsidRPr="005078AC" w14:paraId="36509622" w14:textId="77777777">
        <w:tblPrEx>
          <w:tblCellMar>
            <w:top w:w="0" w:type="dxa"/>
            <w:bottom w:w="0" w:type="dxa"/>
          </w:tblCellMar>
        </w:tblPrEx>
        <w:tc>
          <w:tcPr>
            <w:tcW w:w="3200" w:type="dxa"/>
            <w:shd w:val="clear" w:color="auto" w:fill="D9D9D9"/>
          </w:tcPr>
          <w:p w14:paraId="706AD77D" w14:textId="77777777" w:rsidR="00C162A1" w:rsidRPr="005078AC" w:rsidRDefault="00541653" w:rsidP="005078AC">
            <w:pPr>
              <w:spacing w:after="160" w:line="360" w:lineRule="auto"/>
              <w:jc w:val="center"/>
            </w:pPr>
            <w:r w:rsidRPr="005078AC">
              <w:rPr>
                <w:b/>
                <w:bCs/>
                <w:sz w:val="24"/>
                <w:szCs w:val="24"/>
              </w:rPr>
              <w:t>Category</w:t>
            </w:r>
          </w:p>
        </w:tc>
        <w:tc>
          <w:tcPr>
            <w:tcW w:w="6300" w:type="dxa"/>
            <w:shd w:val="clear" w:color="auto" w:fill="D9D9D9"/>
          </w:tcPr>
          <w:p w14:paraId="4DD9C468" w14:textId="77777777" w:rsidR="00C162A1" w:rsidRPr="005078AC" w:rsidRDefault="00541653" w:rsidP="005078AC">
            <w:pPr>
              <w:spacing w:after="160" w:line="360" w:lineRule="auto"/>
              <w:jc w:val="center"/>
            </w:pPr>
            <w:r w:rsidRPr="005078AC">
              <w:rPr>
                <w:b/>
                <w:bCs/>
                <w:sz w:val="24"/>
                <w:szCs w:val="24"/>
              </w:rPr>
              <w:t>Details</w:t>
            </w:r>
          </w:p>
        </w:tc>
      </w:tr>
      <w:tr w:rsidR="005078AC" w:rsidRPr="005078AC" w14:paraId="63F94135" w14:textId="77777777">
        <w:tblPrEx>
          <w:tblCellMar>
            <w:top w:w="0" w:type="dxa"/>
            <w:bottom w:w="0" w:type="dxa"/>
          </w:tblCellMar>
        </w:tblPrEx>
        <w:tc>
          <w:tcPr>
            <w:tcW w:w="3200" w:type="dxa"/>
          </w:tcPr>
          <w:p w14:paraId="4C9C73B6" w14:textId="77777777" w:rsidR="00C162A1" w:rsidRPr="005078AC" w:rsidRDefault="00541653">
            <w:pPr>
              <w:spacing w:after="160" w:line="360" w:lineRule="auto"/>
            </w:pPr>
            <w:r w:rsidRPr="005078AC">
              <w:rPr>
                <w:sz w:val="24"/>
                <w:szCs w:val="24"/>
              </w:rPr>
              <w:t>Camera</w:t>
            </w:r>
          </w:p>
        </w:tc>
        <w:tc>
          <w:tcPr>
            <w:tcW w:w="6300" w:type="dxa"/>
          </w:tcPr>
          <w:p w14:paraId="290FF365" w14:textId="77777777" w:rsidR="00C162A1" w:rsidRPr="005078AC" w:rsidRDefault="00541653">
            <w:pPr>
              <w:spacing w:after="160" w:line="360" w:lineRule="auto"/>
            </w:pPr>
            <w:r w:rsidRPr="005078AC">
              <w:rPr>
                <w:sz w:val="24"/>
                <w:szCs w:val="24"/>
              </w:rPr>
              <w:t>Smartphone camera (primary capture device)</w:t>
            </w:r>
          </w:p>
        </w:tc>
      </w:tr>
      <w:tr w:rsidR="005078AC" w:rsidRPr="005078AC" w14:paraId="29A8171F" w14:textId="77777777">
        <w:tblPrEx>
          <w:tblCellMar>
            <w:top w:w="0" w:type="dxa"/>
            <w:bottom w:w="0" w:type="dxa"/>
          </w:tblCellMar>
        </w:tblPrEx>
        <w:tc>
          <w:tcPr>
            <w:tcW w:w="3200" w:type="dxa"/>
          </w:tcPr>
          <w:p w14:paraId="6C476E16" w14:textId="77777777" w:rsidR="00C162A1" w:rsidRPr="005078AC" w:rsidRDefault="00541653">
            <w:pPr>
              <w:spacing w:after="160" w:line="360" w:lineRule="auto"/>
            </w:pPr>
            <w:r w:rsidRPr="005078AC">
              <w:rPr>
                <w:sz w:val="24"/>
                <w:szCs w:val="24"/>
              </w:rPr>
              <w:t>Support</w:t>
            </w:r>
          </w:p>
        </w:tc>
        <w:tc>
          <w:tcPr>
            <w:tcW w:w="6300" w:type="dxa"/>
          </w:tcPr>
          <w:p w14:paraId="0B57280C" w14:textId="77777777" w:rsidR="00C162A1" w:rsidRPr="005078AC" w:rsidRDefault="00541653">
            <w:pPr>
              <w:spacing w:after="160" w:line="360" w:lineRule="auto"/>
            </w:pPr>
            <w:r w:rsidRPr="005078AC">
              <w:rPr>
                <w:sz w:val="24"/>
                <w:szCs w:val="24"/>
              </w:rPr>
              <w:t>Tripod for static/slow-push shots</w:t>
            </w:r>
          </w:p>
        </w:tc>
      </w:tr>
      <w:tr w:rsidR="005078AC" w:rsidRPr="005078AC" w14:paraId="0AC67C26" w14:textId="77777777">
        <w:tblPrEx>
          <w:tblCellMar>
            <w:top w:w="0" w:type="dxa"/>
            <w:bottom w:w="0" w:type="dxa"/>
          </w:tblCellMar>
        </w:tblPrEx>
        <w:tc>
          <w:tcPr>
            <w:tcW w:w="3200" w:type="dxa"/>
          </w:tcPr>
          <w:p w14:paraId="308BD408" w14:textId="77777777" w:rsidR="00C162A1" w:rsidRPr="005078AC" w:rsidRDefault="00541653">
            <w:pPr>
              <w:spacing w:after="160" w:line="360" w:lineRule="auto"/>
            </w:pPr>
            <w:r w:rsidRPr="005078AC">
              <w:rPr>
                <w:sz w:val="24"/>
                <w:szCs w:val="24"/>
              </w:rPr>
              <w:t>Lighting – Key (red)</w:t>
            </w:r>
          </w:p>
        </w:tc>
        <w:tc>
          <w:tcPr>
            <w:tcW w:w="6300" w:type="dxa"/>
          </w:tcPr>
          <w:p w14:paraId="7F521397" w14:textId="77777777" w:rsidR="00C162A1" w:rsidRPr="005078AC" w:rsidRDefault="00541653">
            <w:pPr>
              <w:spacing w:after="160" w:line="360" w:lineRule="auto"/>
            </w:pPr>
            <w:r w:rsidRPr="005078AC">
              <w:rPr>
                <w:sz w:val="24"/>
                <w:szCs w:val="24"/>
              </w:rPr>
              <w:t>LED bulb / work light with red gel or colour filter</w:t>
            </w:r>
          </w:p>
        </w:tc>
      </w:tr>
      <w:tr w:rsidR="005078AC" w:rsidRPr="005078AC" w14:paraId="7250CBCD" w14:textId="77777777">
        <w:tblPrEx>
          <w:tblCellMar>
            <w:top w:w="0" w:type="dxa"/>
            <w:bottom w:w="0" w:type="dxa"/>
          </w:tblCellMar>
        </w:tblPrEx>
        <w:tc>
          <w:tcPr>
            <w:tcW w:w="3200" w:type="dxa"/>
          </w:tcPr>
          <w:p w14:paraId="7B956DAE" w14:textId="77777777" w:rsidR="00C162A1" w:rsidRPr="005078AC" w:rsidRDefault="00541653">
            <w:pPr>
              <w:spacing w:after="160" w:line="360" w:lineRule="auto"/>
            </w:pPr>
            <w:r w:rsidRPr="005078AC">
              <w:rPr>
                <w:sz w:val="24"/>
                <w:szCs w:val="24"/>
              </w:rPr>
              <w:t>Lighting – Key (final scene)</w:t>
            </w:r>
          </w:p>
        </w:tc>
        <w:tc>
          <w:tcPr>
            <w:tcW w:w="6300" w:type="dxa"/>
          </w:tcPr>
          <w:p w14:paraId="2E9DAF0A" w14:textId="77777777" w:rsidR="00C162A1" w:rsidRPr="005078AC" w:rsidRDefault="00541653">
            <w:pPr>
              <w:spacing w:after="160" w:line="360" w:lineRule="auto"/>
            </w:pPr>
            <w:r w:rsidRPr="005078AC">
              <w:rPr>
                <w:sz w:val="24"/>
                <w:szCs w:val="24"/>
              </w:rPr>
              <w:t>Single lit candle</w:t>
            </w:r>
          </w:p>
        </w:tc>
      </w:tr>
      <w:tr w:rsidR="005078AC" w:rsidRPr="005078AC" w14:paraId="4048894D" w14:textId="77777777">
        <w:tblPrEx>
          <w:tblCellMar>
            <w:top w:w="0" w:type="dxa"/>
            <w:bottom w:w="0" w:type="dxa"/>
          </w:tblCellMar>
        </w:tblPrEx>
        <w:tc>
          <w:tcPr>
            <w:tcW w:w="3200" w:type="dxa"/>
          </w:tcPr>
          <w:p w14:paraId="20A76804" w14:textId="77777777" w:rsidR="00C162A1" w:rsidRPr="005078AC" w:rsidRDefault="00541653">
            <w:pPr>
              <w:spacing w:after="160" w:line="360" w:lineRule="auto"/>
            </w:pPr>
            <w:r w:rsidRPr="005078AC">
              <w:rPr>
                <w:sz w:val="24"/>
                <w:szCs w:val="24"/>
              </w:rPr>
              <w:t>Practical light source (Scene 6)</w:t>
            </w:r>
          </w:p>
        </w:tc>
        <w:tc>
          <w:tcPr>
            <w:tcW w:w="6300" w:type="dxa"/>
          </w:tcPr>
          <w:p w14:paraId="514E34B3" w14:textId="77777777" w:rsidR="00C162A1" w:rsidRPr="005078AC" w:rsidRDefault="00541653">
            <w:pPr>
              <w:spacing w:after="160" w:line="360" w:lineRule="auto"/>
            </w:pPr>
            <w:r w:rsidRPr="005078AC">
              <w:rPr>
                <w:sz w:val="24"/>
                <w:szCs w:val="24"/>
              </w:rPr>
              <w:t>Smartphone screen (used as an in-scene light source)</w:t>
            </w:r>
          </w:p>
        </w:tc>
      </w:tr>
      <w:tr w:rsidR="005078AC" w:rsidRPr="005078AC" w14:paraId="4AA3DB75" w14:textId="77777777">
        <w:tblPrEx>
          <w:tblCellMar>
            <w:top w:w="0" w:type="dxa"/>
            <w:bottom w:w="0" w:type="dxa"/>
          </w:tblCellMar>
        </w:tblPrEx>
        <w:tc>
          <w:tcPr>
            <w:tcW w:w="3200" w:type="dxa"/>
          </w:tcPr>
          <w:p w14:paraId="39C81362" w14:textId="77777777" w:rsidR="00C162A1" w:rsidRPr="005078AC" w:rsidRDefault="00541653">
            <w:pPr>
              <w:spacing w:after="160" w:line="360" w:lineRule="auto"/>
            </w:pPr>
            <w:r w:rsidRPr="005078AC">
              <w:rPr>
                <w:sz w:val="24"/>
                <w:szCs w:val="24"/>
              </w:rPr>
              <w:t>Editing Software</w:t>
            </w:r>
          </w:p>
        </w:tc>
        <w:tc>
          <w:tcPr>
            <w:tcW w:w="6300" w:type="dxa"/>
          </w:tcPr>
          <w:p w14:paraId="4B9C6A39" w14:textId="77777777" w:rsidR="00C162A1" w:rsidRPr="005078AC" w:rsidRDefault="00541653">
            <w:pPr>
              <w:spacing w:after="160" w:line="360" w:lineRule="auto"/>
            </w:pPr>
            <w:r w:rsidRPr="005078AC">
              <w:rPr>
                <w:sz w:val="24"/>
                <w:szCs w:val="24"/>
              </w:rPr>
              <w:t>Video editing software used for assembly, trimming and cross-cutting</w:t>
            </w:r>
          </w:p>
        </w:tc>
      </w:tr>
      <w:tr w:rsidR="005078AC" w:rsidRPr="005078AC" w14:paraId="04C3BE54" w14:textId="77777777">
        <w:tblPrEx>
          <w:tblCellMar>
            <w:top w:w="0" w:type="dxa"/>
            <w:bottom w:w="0" w:type="dxa"/>
          </w:tblCellMar>
        </w:tblPrEx>
        <w:tc>
          <w:tcPr>
            <w:tcW w:w="3200" w:type="dxa"/>
          </w:tcPr>
          <w:p w14:paraId="0B26EDAD" w14:textId="77777777" w:rsidR="00C162A1" w:rsidRPr="005078AC" w:rsidRDefault="00541653">
            <w:pPr>
              <w:spacing w:after="160" w:line="360" w:lineRule="auto"/>
            </w:pPr>
            <w:r w:rsidRPr="005078AC">
              <w:rPr>
                <w:sz w:val="24"/>
                <w:szCs w:val="24"/>
              </w:rPr>
              <w:t>Colour Grading</w:t>
            </w:r>
          </w:p>
        </w:tc>
        <w:tc>
          <w:tcPr>
            <w:tcW w:w="6300" w:type="dxa"/>
          </w:tcPr>
          <w:p w14:paraId="6F78B4FA" w14:textId="77777777" w:rsidR="00C162A1" w:rsidRPr="005078AC" w:rsidRDefault="00541653">
            <w:pPr>
              <w:spacing w:after="160" w:line="360" w:lineRule="auto"/>
            </w:pPr>
            <w:r w:rsidRPr="005078AC">
              <w:rPr>
                <w:sz w:val="24"/>
                <w:szCs w:val="24"/>
              </w:rPr>
              <w:t>Built-in colour correction tools of the editing software</w:t>
            </w:r>
          </w:p>
        </w:tc>
      </w:tr>
      <w:tr w:rsidR="005078AC" w:rsidRPr="005078AC" w14:paraId="4FE3350F" w14:textId="77777777">
        <w:tblPrEx>
          <w:tblCellMar>
            <w:top w:w="0" w:type="dxa"/>
            <w:bottom w:w="0" w:type="dxa"/>
          </w:tblCellMar>
        </w:tblPrEx>
        <w:tc>
          <w:tcPr>
            <w:tcW w:w="3200" w:type="dxa"/>
          </w:tcPr>
          <w:p w14:paraId="64695862" w14:textId="77777777" w:rsidR="00C162A1" w:rsidRPr="005078AC" w:rsidRDefault="00541653">
            <w:pPr>
              <w:spacing w:after="160" w:line="360" w:lineRule="auto"/>
            </w:pPr>
            <w:r w:rsidRPr="005078AC">
              <w:rPr>
                <w:sz w:val="24"/>
                <w:szCs w:val="24"/>
              </w:rPr>
              <w:t>Audio Tools</w:t>
            </w:r>
          </w:p>
        </w:tc>
        <w:tc>
          <w:tcPr>
            <w:tcW w:w="6300" w:type="dxa"/>
          </w:tcPr>
          <w:p w14:paraId="38708676" w14:textId="77777777" w:rsidR="00C162A1" w:rsidRPr="005078AC" w:rsidRDefault="00541653">
            <w:pPr>
              <w:spacing w:after="160" w:line="360" w:lineRule="auto"/>
            </w:pPr>
            <w:r w:rsidRPr="005078AC">
              <w:rPr>
                <w:sz w:val="24"/>
                <w:szCs w:val="24"/>
              </w:rPr>
              <w:t>On-device audio recording; basic level and noise adjustment in post</w:t>
            </w:r>
          </w:p>
        </w:tc>
      </w:tr>
    </w:tbl>
    <w:p w14:paraId="5A775245" w14:textId="77777777" w:rsidR="00C162A1" w:rsidRPr="005078AC" w:rsidRDefault="00541653">
      <w:pPr>
        <w:pStyle w:val="Heading2"/>
        <w:spacing w:before="280" w:after="160"/>
        <w:rPr>
          <w:color w:val="auto"/>
        </w:rPr>
      </w:pPr>
      <w:proofErr w:type="gramStart"/>
      <w:r w:rsidRPr="005078AC">
        <w:rPr>
          <w:b/>
          <w:bCs/>
          <w:color w:val="auto"/>
        </w:rPr>
        <w:t>5.1  Technical</w:t>
      </w:r>
      <w:proofErr w:type="gramEnd"/>
      <w:r w:rsidRPr="005078AC">
        <w:rPr>
          <w:b/>
          <w:bCs/>
          <w:color w:val="auto"/>
        </w:rPr>
        <w:t xml:space="preserve"> Specifications</w:t>
      </w:r>
    </w:p>
    <w:p w14:paraId="2E9C0865" w14:textId="77777777" w:rsidR="00C162A1" w:rsidRPr="005078AC" w:rsidRDefault="00541653">
      <w:pPr>
        <w:pStyle w:val="ListParagraph"/>
        <w:numPr>
          <w:ilvl w:val="0"/>
          <w:numId w:val="2"/>
        </w:numPr>
        <w:spacing w:after="100" w:line="300" w:lineRule="auto"/>
      </w:pPr>
      <w:r w:rsidRPr="005078AC">
        <w:rPr>
          <w:sz w:val="24"/>
          <w:szCs w:val="24"/>
        </w:rPr>
        <w:t>Resolution: Full HD (1920 × 1080), 30fps / 24fps as per scene requirement</w:t>
      </w:r>
    </w:p>
    <w:p w14:paraId="32FAD0AD" w14:textId="77777777" w:rsidR="00C162A1" w:rsidRPr="005078AC" w:rsidRDefault="00541653">
      <w:pPr>
        <w:pStyle w:val="ListParagraph"/>
        <w:numPr>
          <w:ilvl w:val="0"/>
          <w:numId w:val="2"/>
        </w:numPr>
        <w:spacing w:after="100" w:line="300" w:lineRule="auto"/>
      </w:pPr>
      <w:r w:rsidRPr="005078AC">
        <w:rPr>
          <w:sz w:val="24"/>
          <w:szCs w:val="24"/>
        </w:rPr>
        <w:t>Aspect Ratio: 16:9</w:t>
      </w:r>
    </w:p>
    <w:p w14:paraId="5B244959" w14:textId="77777777" w:rsidR="00C162A1" w:rsidRPr="005078AC" w:rsidRDefault="00541653">
      <w:pPr>
        <w:pStyle w:val="ListParagraph"/>
        <w:numPr>
          <w:ilvl w:val="0"/>
          <w:numId w:val="2"/>
        </w:numPr>
        <w:spacing w:after="100" w:line="300" w:lineRule="auto"/>
      </w:pPr>
      <w:r w:rsidRPr="005078AC">
        <w:rPr>
          <w:sz w:val="24"/>
          <w:szCs w:val="24"/>
        </w:rPr>
        <w:t>Runtime: Approximately 3 minutes 42 seconds</w:t>
      </w:r>
    </w:p>
    <w:p w14:paraId="1A1EC6A2" w14:textId="77777777" w:rsidR="00C162A1" w:rsidRPr="005078AC" w:rsidRDefault="00541653">
      <w:pPr>
        <w:pStyle w:val="ListParagraph"/>
        <w:numPr>
          <w:ilvl w:val="0"/>
          <w:numId w:val="2"/>
        </w:numPr>
        <w:spacing w:after="100" w:line="300" w:lineRule="auto"/>
      </w:pPr>
      <w:r w:rsidRPr="005078AC">
        <w:rPr>
          <w:sz w:val="24"/>
          <w:szCs w:val="24"/>
        </w:rPr>
        <w:t>Audio: On-camera/on-device microphone with ambient room tone retained</w:t>
      </w:r>
    </w:p>
    <w:p w14:paraId="29B6EC86" w14:textId="77777777" w:rsidR="00C162A1" w:rsidRPr="005078AC" w:rsidRDefault="00541653">
      <w:pPr>
        <w:pageBreakBefore/>
        <w:spacing w:after="60"/>
        <w:jc w:val="center"/>
      </w:pPr>
      <w:r w:rsidRPr="005078AC">
        <w:rPr>
          <w:b/>
          <w:bCs/>
          <w:sz w:val="26"/>
          <w:szCs w:val="26"/>
        </w:rPr>
        <w:lastRenderedPageBreak/>
        <w:t>CHAPTER 6</w:t>
      </w:r>
    </w:p>
    <w:p w14:paraId="699CA8F1" w14:textId="77777777" w:rsidR="00C162A1" w:rsidRPr="005078AC" w:rsidRDefault="00541653">
      <w:pPr>
        <w:pStyle w:val="Heading1"/>
        <w:spacing w:after="360"/>
        <w:jc w:val="center"/>
        <w:rPr>
          <w:color w:val="auto"/>
        </w:rPr>
      </w:pPr>
      <w:r w:rsidRPr="005078AC">
        <w:rPr>
          <w:b/>
          <w:bCs/>
          <w:color w:val="auto"/>
          <w:sz w:val="30"/>
          <w:szCs w:val="30"/>
        </w:rPr>
        <w:t>CHALLENGES FACED AND LEARNING OUTCOMES</w:t>
      </w:r>
    </w:p>
    <w:p w14:paraId="3A0A24B4" w14:textId="77777777" w:rsidR="00C162A1" w:rsidRPr="005078AC" w:rsidRDefault="00541653">
      <w:pPr>
        <w:pStyle w:val="Heading2"/>
        <w:spacing w:before="280" w:after="160"/>
        <w:rPr>
          <w:color w:val="auto"/>
        </w:rPr>
      </w:pPr>
      <w:proofErr w:type="gramStart"/>
      <w:r w:rsidRPr="005078AC">
        <w:rPr>
          <w:b/>
          <w:bCs/>
          <w:color w:val="auto"/>
        </w:rPr>
        <w:t>6.1  Challenges</w:t>
      </w:r>
      <w:proofErr w:type="gramEnd"/>
      <w:r w:rsidRPr="005078AC">
        <w:rPr>
          <w:b/>
          <w:bCs/>
          <w:color w:val="auto"/>
        </w:rPr>
        <w:t xml:space="preserve"> Faced</w:t>
      </w:r>
    </w:p>
    <w:p w14:paraId="322EF099" w14:textId="77777777" w:rsidR="00C162A1" w:rsidRPr="005078AC" w:rsidRDefault="00541653">
      <w:pPr>
        <w:pStyle w:val="ListParagraph"/>
        <w:numPr>
          <w:ilvl w:val="0"/>
          <w:numId w:val="2"/>
        </w:numPr>
        <w:spacing w:after="100" w:line="300" w:lineRule="auto"/>
      </w:pPr>
      <w:r w:rsidRPr="005078AC">
        <w:rPr>
          <w:sz w:val="24"/>
          <w:szCs w:val="24"/>
        </w:rPr>
        <w:t>Directing a lead performer while single-handedly operating the camera and lighting meant constant coordination between takes, which required extensive rehearsal to keep blocking and performance consistent.</w:t>
      </w:r>
    </w:p>
    <w:p w14:paraId="4DD0E3F0" w14:textId="77777777" w:rsidR="00C162A1" w:rsidRPr="005078AC" w:rsidRDefault="00541653">
      <w:pPr>
        <w:pStyle w:val="ListParagraph"/>
        <w:numPr>
          <w:ilvl w:val="0"/>
          <w:numId w:val="2"/>
        </w:numPr>
        <w:spacing w:after="100" w:line="300" w:lineRule="auto"/>
      </w:pPr>
      <w:r w:rsidRPr="005078AC">
        <w:rPr>
          <w:sz w:val="24"/>
          <w:szCs w:val="24"/>
        </w:rPr>
        <w:t>Achieving a convincing red-l</w:t>
      </w:r>
      <w:r w:rsidRPr="005078AC">
        <w:rPr>
          <w:sz w:val="24"/>
          <w:szCs w:val="24"/>
        </w:rPr>
        <w:t>ight effect without overexposing the frame or losing facial detail required multiple lighting distance and intensity tests before the final setup.</w:t>
      </w:r>
    </w:p>
    <w:p w14:paraId="61C55D87" w14:textId="77777777" w:rsidR="00C162A1" w:rsidRPr="005078AC" w:rsidRDefault="00541653">
      <w:pPr>
        <w:pStyle w:val="ListParagraph"/>
        <w:numPr>
          <w:ilvl w:val="0"/>
          <w:numId w:val="2"/>
        </w:numPr>
        <w:spacing w:after="100" w:line="300" w:lineRule="auto"/>
      </w:pPr>
      <w:r w:rsidRPr="005078AC">
        <w:rPr>
          <w:sz w:val="24"/>
          <w:szCs w:val="24"/>
        </w:rPr>
        <w:t>Maintaining consistent shadow direction and size across cuts (Scenes 3, 4, 9 and 10) was difficult when the l</w:t>
      </w:r>
      <w:r w:rsidRPr="005078AC">
        <w:rPr>
          <w:sz w:val="24"/>
          <w:szCs w:val="24"/>
        </w:rPr>
        <w:t>ight source had to be repositioned between setups.</w:t>
      </w:r>
    </w:p>
    <w:p w14:paraId="6BA20119" w14:textId="77777777" w:rsidR="00C162A1" w:rsidRPr="005078AC" w:rsidRDefault="00541653">
      <w:pPr>
        <w:pStyle w:val="ListParagraph"/>
        <w:numPr>
          <w:ilvl w:val="0"/>
          <w:numId w:val="2"/>
        </w:numPr>
        <w:spacing w:after="100" w:line="300" w:lineRule="auto"/>
      </w:pPr>
      <w:r w:rsidRPr="005078AC">
        <w:rPr>
          <w:sz w:val="24"/>
          <w:szCs w:val="24"/>
        </w:rPr>
        <w:t>Capturing clean audio for the phone-call sequence (Scene 6) while keeping the dialogue intentionally indistinct, without it sounding like a technical error, required careful mic placement.</w:t>
      </w:r>
    </w:p>
    <w:p w14:paraId="4110FBFE" w14:textId="77777777" w:rsidR="00C162A1" w:rsidRPr="005078AC" w:rsidRDefault="00541653">
      <w:pPr>
        <w:pStyle w:val="ListParagraph"/>
        <w:numPr>
          <w:ilvl w:val="0"/>
          <w:numId w:val="2"/>
        </w:numPr>
        <w:spacing w:after="100" w:line="300" w:lineRule="auto"/>
      </w:pPr>
      <w:r w:rsidRPr="005078AC">
        <w:rPr>
          <w:sz w:val="24"/>
          <w:szCs w:val="24"/>
        </w:rPr>
        <w:t>Balancing the ca</w:t>
      </w:r>
      <w:r w:rsidRPr="005078AC">
        <w:rPr>
          <w:sz w:val="24"/>
          <w:szCs w:val="24"/>
        </w:rPr>
        <w:t>ndlelight in the final mirror scene (Scenes 11–12) against the surrounding darkness, since a single candle provides very low and uneven light levels for handheld camera equipment.</w:t>
      </w:r>
    </w:p>
    <w:p w14:paraId="43A005EE" w14:textId="77777777" w:rsidR="00C162A1" w:rsidRPr="005078AC" w:rsidRDefault="00541653">
      <w:pPr>
        <w:pStyle w:val="Heading2"/>
        <w:spacing w:before="280" w:after="160"/>
        <w:rPr>
          <w:color w:val="auto"/>
        </w:rPr>
      </w:pPr>
      <w:proofErr w:type="gramStart"/>
      <w:r w:rsidRPr="005078AC">
        <w:rPr>
          <w:b/>
          <w:bCs/>
          <w:color w:val="auto"/>
        </w:rPr>
        <w:t>6.2  Learning</w:t>
      </w:r>
      <w:proofErr w:type="gramEnd"/>
      <w:r w:rsidRPr="005078AC">
        <w:rPr>
          <w:b/>
          <w:bCs/>
          <w:color w:val="auto"/>
        </w:rPr>
        <w:t xml:space="preserve"> Outcomes</w:t>
      </w:r>
    </w:p>
    <w:p w14:paraId="6D106050" w14:textId="77777777" w:rsidR="00C162A1" w:rsidRPr="005078AC" w:rsidRDefault="00541653">
      <w:pPr>
        <w:pStyle w:val="ListParagraph"/>
        <w:numPr>
          <w:ilvl w:val="0"/>
          <w:numId w:val="2"/>
        </w:numPr>
        <w:spacing w:after="100" w:line="300" w:lineRule="auto"/>
      </w:pPr>
      <w:r w:rsidRPr="005078AC">
        <w:rPr>
          <w:sz w:val="24"/>
          <w:szCs w:val="24"/>
        </w:rPr>
        <w:t>Gained practical understanding of how colour temperat</w:t>
      </w:r>
      <w:r w:rsidRPr="005078AC">
        <w:rPr>
          <w:sz w:val="24"/>
          <w:szCs w:val="24"/>
        </w:rPr>
        <w:t>ure and practical light sources (red gel, candle, phone screen) can drive mood and narrative meaning without dialogue.</w:t>
      </w:r>
    </w:p>
    <w:p w14:paraId="284BC9A3" w14:textId="77777777" w:rsidR="00C162A1" w:rsidRPr="005078AC" w:rsidRDefault="00541653">
      <w:pPr>
        <w:pStyle w:val="ListParagraph"/>
        <w:numPr>
          <w:ilvl w:val="0"/>
          <w:numId w:val="2"/>
        </w:numPr>
        <w:spacing w:after="100" w:line="300" w:lineRule="auto"/>
      </w:pPr>
      <w:r w:rsidRPr="005078AC">
        <w:rPr>
          <w:sz w:val="24"/>
          <w:szCs w:val="24"/>
        </w:rPr>
        <w:t xml:space="preserve">Developed skills in lean production management – planning a shoot that can realistically be executed by a one-person crew across camera, </w:t>
      </w:r>
      <w:r w:rsidRPr="005078AC">
        <w:rPr>
          <w:sz w:val="24"/>
          <w:szCs w:val="24"/>
        </w:rPr>
        <w:t>lighting and sound, while directing a single lead performer.</w:t>
      </w:r>
    </w:p>
    <w:p w14:paraId="7E832D54" w14:textId="77777777" w:rsidR="00C162A1" w:rsidRPr="005078AC" w:rsidRDefault="00541653">
      <w:pPr>
        <w:pStyle w:val="ListParagraph"/>
        <w:numPr>
          <w:ilvl w:val="0"/>
          <w:numId w:val="2"/>
        </w:numPr>
        <w:spacing w:after="100" w:line="300" w:lineRule="auto"/>
      </w:pPr>
      <w:r w:rsidRPr="005078AC">
        <w:rPr>
          <w:sz w:val="24"/>
          <w:szCs w:val="24"/>
        </w:rPr>
        <w:t>Learned to plan shot coverage around lighting continuity rather than purely narrative order, grouping scenes by lighting state to minimise setup changes.</w:t>
      </w:r>
    </w:p>
    <w:p w14:paraId="096EFBC9" w14:textId="77777777" w:rsidR="00C162A1" w:rsidRPr="005078AC" w:rsidRDefault="00541653">
      <w:pPr>
        <w:pStyle w:val="ListParagraph"/>
        <w:numPr>
          <w:ilvl w:val="0"/>
          <w:numId w:val="2"/>
        </w:numPr>
        <w:spacing w:after="100" w:line="300" w:lineRule="auto"/>
      </w:pPr>
      <w:r w:rsidRPr="005078AC">
        <w:rPr>
          <w:sz w:val="24"/>
          <w:szCs w:val="24"/>
        </w:rPr>
        <w:t>Improved proficiency in post-production e</w:t>
      </w:r>
      <w:r w:rsidRPr="005078AC">
        <w:rPr>
          <w:sz w:val="24"/>
          <w:szCs w:val="24"/>
        </w:rPr>
        <w:t>diting, particularly rhythm-building through cross-cutting, as used in the final mirror sequence.</w:t>
      </w:r>
    </w:p>
    <w:p w14:paraId="01BE02B3" w14:textId="77777777" w:rsidR="00C162A1" w:rsidRPr="005078AC" w:rsidRDefault="00541653">
      <w:pPr>
        <w:pStyle w:val="ListParagraph"/>
        <w:numPr>
          <w:ilvl w:val="0"/>
          <w:numId w:val="2"/>
        </w:numPr>
        <w:spacing w:after="100" w:line="300" w:lineRule="auto"/>
      </w:pPr>
      <w:r w:rsidRPr="005078AC">
        <w:rPr>
          <w:sz w:val="24"/>
          <w:szCs w:val="24"/>
        </w:rPr>
        <w:t>Understood the importance of pre-production documentation (scene breakdown, shot list, schedule) in keeping a low-resource solo shoot on track.</w:t>
      </w:r>
    </w:p>
    <w:p w14:paraId="717A34BD" w14:textId="77777777" w:rsidR="00C162A1" w:rsidRPr="005078AC" w:rsidRDefault="00541653">
      <w:pPr>
        <w:pageBreakBefore/>
        <w:spacing w:after="60"/>
        <w:jc w:val="center"/>
      </w:pPr>
      <w:r w:rsidRPr="005078AC">
        <w:rPr>
          <w:b/>
          <w:bCs/>
          <w:sz w:val="26"/>
          <w:szCs w:val="26"/>
        </w:rPr>
        <w:lastRenderedPageBreak/>
        <w:t>CHAPTER 7</w:t>
      </w:r>
    </w:p>
    <w:p w14:paraId="78461AD7" w14:textId="77777777" w:rsidR="00C162A1" w:rsidRPr="005078AC" w:rsidRDefault="00541653">
      <w:pPr>
        <w:pStyle w:val="Heading1"/>
        <w:spacing w:after="360"/>
        <w:jc w:val="center"/>
        <w:rPr>
          <w:color w:val="auto"/>
        </w:rPr>
      </w:pPr>
      <w:r w:rsidRPr="005078AC">
        <w:rPr>
          <w:b/>
          <w:bCs/>
          <w:color w:val="auto"/>
          <w:sz w:val="30"/>
          <w:szCs w:val="30"/>
        </w:rPr>
        <w:t>CONCLUSION AND FUTURE SCOPE</w:t>
      </w:r>
    </w:p>
    <w:p w14:paraId="34809554" w14:textId="77777777" w:rsidR="00C162A1" w:rsidRPr="005078AC" w:rsidRDefault="00541653">
      <w:pPr>
        <w:spacing w:after="160" w:line="360" w:lineRule="auto"/>
        <w:jc w:val="both"/>
      </w:pPr>
      <w:r w:rsidRPr="005078AC">
        <w:rPr>
          <w:sz w:val="24"/>
          <w:szCs w:val="24"/>
        </w:rPr>
        <w:t>“The Roommate” was completed as a single-location, solo-produced psycholog</w:t>
      </w:r>
      <w:r w:rsidRPr="005078AC">
        <w:rPr>
          <w:sz w:val="24"/>
          <w:szCs w:val="24"/>
        </w:rPr>
        <w:t xml:space="preserve">ical horror short film that met its core objective: demonstrating that atmosphere and tension can be built primarily through lighting design, shadow, and pacing rather than dialogue, visual effects, or a large cast and crew. The project provided complete, </w:t>
      </w:r>
      <w:r w:rsidRPr="005078AC">
        <w:rPr>
          <w:sz w:val="24"/>
          <w:szCs w:val="24"/>
        </w:rPr>
        <w:t>hands-on exposure to every stage of the filmmaking pipeline – from concept and script through production and post-production – within the scope of the CD23731 Film Making and Radio Podcasting course.</w:t>
      </w:r>
    </w:p>
    <w:p w14:paraId="43ED8EA8" w14:textId="77777777" w:rsidR="00C162A1" w:rsidRPr="005078AC" w:rsidRDefault="00541653">
      <w:pPr>
        <w:spacing w:after="160" w:line="360" w:lineRule="auto"/>
        <w:jc w:val="both"/>
      </w:pPr>
      <w:r w:rsidRPr="005078AC">
        <w:rPr>
          <w:sz w:val="24"/>
          <w:szCs w:val="24"/>
        </w:rPr>
        <w:t>As future scope, the project could be extended by re-sho</w:t>
      </w:r>
      <w:r w:rsidRPr="005078AC">
        <w:rPr>
          <w:sz w:val="24"/>
          <w:szCs w:val="24"/>
        </w:rPr>
        <w:t xml:space="preserve">oting select sequences with dedicated lighting equipment (LED panels with adjustable colour temperature) instead of practical bulbs, adding a subtle original score to replace or supplement the ambient drone layer, and expanding the narrative into a longer </w:t>
      </w:r>
      <w:r w:rsidRPr="005078AC">
        <w:rPr>
          <w:sz w:val="24"/>
          <w:szCs w:val="24"/>
        </w:rPr>
        <w:t>companion piece that reveals more context around the disturbance hinted at in the phone call. A second pass with a small crew would also allow multi-camera coverage of the mirror sequence for tighter cross-cutting.</w:t>
      </w:r>
    </w:p>
    <w:p w14:paraId="0B86A664" w14:textId="77777777" w:rsidR="00C162A1" w:rsidRDefault="00541653">
      <w:pPr>
        <w:pageBreakBefore/>
        <w:spacing w:after="300"/>
        <w:jc w:val="center"/>
      </w:pPr>
      <w:r>
        <w:rPr>
          <w:b/>
          <w:bCs/>
          <w:sz w:val="30"/>
          <w:szCs w:val="30"/>
        </w:rPr>
        <w:lastRenderedPageBreak/>
        <w:t>REFERENCES</w:t>
      </w:r>
    </w:p>
    <w:p w14:paraId="47A9F842" w14:textId="77777777" w:rsidR="00C162A1" w:rsidRDefault="00C162A1">
      <w:pPr>
        <w:spacing w:after="300"/>
      </w:pPr>
    </w:p>
    <w:p w14:paraId="5EA5E314" w14:textId="77777777" w:rsidR="00C162A1" w:rsidRDefault="00541653">
      <w:pPr>
        <w:pStyle w:val="ListParagraph"/>
        <w:numPr>
          <w:ilvl w:val="0"/>
          <w:numId w:val="4"/>
        </w:numPr>
        <w:spacing w:after="100" w:line="300" w:lineRule="auto"/>
      </w:pPr>
      <w:r>
        <w:rPr>
          <w:sz w:val="24"/>
          <w:szCs w:val="24"/>
        </w:rPr>
        <w:t>Original visual script, “THE ROOMMATE” – Exact Visual Script, Horror / Psychological Thriller, Duration – 3 minutes 42 seconds (project script, self-authored).</w:t>
      </w:r>
    </w:p>
    <w:p w14:paraId="1D054DB6" w14:textId="77777777" w:rsidR="00C162A1" w:rsidRDefault="00541653">
      <w:pPr>
        <w:pStyle w:val="ListParagraph"/>
        <w:numPr>
          <w:ilvl w:val="0"/>
          <w:numId w:val="4"/>
        </w:numPr>
        <w:spacing w:after="100" w:line="300" w:lineRule="auto"/>
      </w:pPr>
      <w:r>
        <w:rPr>
          <w:sz w:val="24"/>
          <w:szCs w:val="24"/>
        </w:rPr>
        <w:t>Course materials and lecture notes, CD23731 – Film Making and Radio Podcasting, Department of Co</w:t>
      </w:r>
      <w:r>
        <w:rPr>
          <w:sz w:val="24"/>
          <w:szCs w:val="24"/>
        </w:rPr>
        <w:t>mputer Science and Design, Rajalakshmi Engineering College.</w:t>
      </w:r>
    </w:p>
    <w:p w14:paraId="6F82F19E" w14:textId="77777777" w:rsidR="00C162A1" w:rsidRDefault="00541653">
      <w:pPr>
        <w:pStyle w:val="ListParagraph"/>
        <w:numPr>
          <w:ilvl w:val="0"/>
          <w:numId w:val="4"/>
        </w:numPr>
        <w:spacing w:after="100" w:line="300" w:lineRule="auto"/>
      </w:pPr>
      <w:r>
        <w:rPr>
          <w:sz w:val="24"/>
          <w:szCs w:val="24"/>
        </w:rPr>
        <w:t>Bordwell, D., and Thompson, K., Film Art: An Introduction, McGraw-Hill Education, latest edition.</w:t>
      </w:r>
    </w:p>
    <w:p w14:paraId="0D7C2493" w14:textId="77777777" w:rsidR="00C162A1" w:rsidRDefault="00541653">
      <w:pPr>
        <w:pStyle w:val="ListParagraph"/>
        <w:numPr>
          <w:ilvl w:val="0"/>
          <w:numId w:val="4"/>
        </w:numPr>
        <w:spacing w:after="100" w:line="300" w:lineRule="auto"/>
      </w:pPr>
      <w:r>
        <w:rPr>
          <w:sz w:val="24"/>
          <w:szCs w:val="24"/>
        </w:rPr>
        <w:t xml:space="preserve">Brown, B., Cinematography: Theory and Practice – Image Making for Cinematographers and Directors, </w:t>
      </w:r>
      <w:r>
        <w:rPr>
          <w:sz w:val="24"/>
          <w:szCs w:val="24"/>
        </w:rPr>
        <w:t>Routledge/Focal Press, latest edition.</w:t>
      </w:r>
    </w:p>
    <w:p w14:paraId="6E93DDB6" w14:textId="77777777" w:rsidR="00C162A1" w:rsidRDefault="00541653">
      <w:pPr>
        <w:pStyle w:val="ListParagraph"/>
        <w:numPr>
          <w:ilvl w:val="0"/>
          <w:numId w:val="4"/>
        </w:numPr>
        <w:spacing w:after="100" w:line="300" w:lineRule="auto"/>
      </w:pPr>
      <w:proofErr w:type="spellStart"/>
      <w:r>
        <w:rPr>
          <w:sz w:val="24"/>
          <w:szCs w:val="24"/>
        </w:rPr>
        <w:t>Rabiger</w:t>
      </w:r>
      <w:proofErr w:type="spellEnd"/>
      <w:r>
        <w:rPr>
          <w:sz w:val="24"/>
          <w:szCs w:val="24"/>
        </w:rPr>
        <w:t xml:space="preserve">, M., and </w:t>
      </w:r>
      <w:proofErr w:type="spellStart"/>
      <w:r>
        <w:rPr>
          <w:sz w:val="24"/>
          <w:szCs w:val="24"/>
        </w:rPr>
        <w:t>Hurbis-Cherrier</w:t>
      </w:r>
      <w:proofErr w:type="spellEnd"/>
      <w:r>
        <w:rPr>
          <w:sz w:val="24"/>
          <w:szCs w:val="24"/>
        </w:rPr>
        <w:t>, M., Directing: Film Techniques and Aesthetics, Routledge/Focal Press, latest edition.</w:t>
      </w:r>
    </w:p>
    <w:p w14:paraId="39AD85CE" w14:textId="77777777" w:rsidR="00C162A1" w:rsidRDefault="00541653">
      <w:pPr>
        <w:pageBreakBefore/>
        <w:spacing w:after="300"/>
        <w:jc w:val="center"/>
      </w:pPr>
      <w:r>
        <w:rPr>
          <w:b/>
          <w:bCs/>
          <w:sz w:val="30"/>
          <w:szCs w:val="30"/>
        </w:rPr>
        <w:lastRenderedPageBreak/>
        <w:t>ANNEXURE A – FULL VISUAL SCRIPT</w:t>
      </w:r>
    </w:p>
    <w:p w14:paraId="50F2FEE2" w14:textId="77777777" w:rsidR="00C162A1" w:rsidRDefault="00C162A1">
      <w:pPr>
        <w:spacing w:after="100"/>
      </w:pPr>
    </w:p>
    <w:p w14:paraId="15291625" w14:textId="77777777" w:rsidR="00C162A1" w:rsidRDefault="00541653">
      <w:pPr>
        <w:spacing w:after="300" w:line="360" w:lineRule="auto"/>
        <w:jc w:val="center"/>
      </w:pPr>
      <w:r>
        <w:rPr>
          <w:i/>
          <w:iCs/>
          <w:sz w:val="24"/>
          <w:szCs w:val="24"/>
        </w:rPr>
        <w:t>Title: THE ROOMMATE   |   Genre: Horror / Psychological Thriller</w:t>
      </w:r>
      <w:r>
        <w:rPr>
          <w:i/>
          <w:iCs/>
          <w:sz w:val="24"/>
          <w:szCs w:val="24"/>
        </w:rPr>
        <w:t xml:space="preserve">   |   Duration: Approximately 3 minutes 42 seconds</w:t>
      </w:r>
    </w:p>
    <w:p w14:paraId="64434E73" w14:textId="77777777" w:rsidR="00C162A1" w:rsidRDefault="00541653">
      <w:pPr>
        <w:pStyle w:val="Heading3"/>
        <w:spacing w:before="200" w:after="120"/>
      </w:pPr>
      <w:r>
        <w:rPr>
          <w:b/>
          <w:bCs/>
          <w:i/>
          <w:iCs/>
        </w:rPr>
        <w:t>SCENE 1 – THE SLEEPING ROOM (INT. BEDROOM – NIGHT)</w:t>
      </w:r>
    </w:p>
    <w:p w14:paraId="052576C9" w14:textId="77777777" w:rsidR="00C162A1" w:rsidRDefault="00541653">
      <w:pPr>
        <w:spacing w:after="100" w:line="300" w:lineRule="auto"/>
        <w:jc w:val="both"/>
      </w:pPr>
      <w:r>
        <w:rPr>
          <w:sz w:val="24"/>
          <w:szCs w:val="24"/>
        </w:rPr>
        <w:t>A bedroom. A young man lies asleep on the bed, covered with a blanket. The room is quiet.</w:t>
      </w:r>
    </w:p>
    <w:p w14:paraId="094AAACE" w14:textId="77777777" w:rsidR="00C162A1" w:rsidRDefault="00541653">
      <w:pPr>
        <w:spacing w:after="100" w:line="300" w:lineRule="auto"/>
        <w:jc w:val="both"/>
      </w:pPr>
      <w:r>
        <w:rPr>
          <w:sz w:val="24"/>
          <w:szCs w:val="24"/>
        </w:rPr>
        <w:t xml:space="preserve">The camera slowly establishes the space around him. The lights </w:t>
      </w:r>
      <w:r>
        <w:rPr>
          <w:sz w:val="24"/>
          <w:szCs w:val="24"/>
        </w:rPr>
        <w:t>begin to dim. The room gradually falls into darkness.</w:t>
      </w:r>
    </w:p>
    <w:p w14:paraId="108753A4" w14:textId="77777777" w:rsidR="00C162A1" w:rsidRDefault="00541653">
      <w:pPr>
        <w:pStyle w:val="Heading3"/>
        <w:spacing w:before="200" w:after="120"/>
      </w:pPr>
      <w:r>
        <w:rPr>
          <w:b/>
          <w:bCs/>
          <w:i/>
          <w:iCs/>
        </w:rPr>
        <w:t>SCENE 2 – SOMETHING WAKES HIM</w:t>
      </w:r>
    </w:p>
    <w:p w14:paraId="32A073E6" w14:textId="77777777" w:rsidR="00C162A1" w:rsidRDefault="00541653">
      <w:pPr>
        <w:spacing w:after="100" w:line="300" w:lineRule="auto"/>
        <w:jc w:val="both"/>
      </w:pPr>
      <w:r>
        <w:rPr>
          <w:sz w:val="24"/>
          <w:szCs w:val="24"/>
        </w:rPr>
        <w:t>The young man suddenly wakes up. He sits upright on the bed. He looks around the room. Something feels wrong.</w:t>
      </w:r>
    </w:p>
    <w:p w14:paraId="508B16AB" w14:textId="77777777" w:rsidR="00C162A1" w:rsidRDefault="00541653">
      <w:pPr>
        <w:spacing w:after="100" w:line="300" w:lineRule="auto"/>
        <w:jc w:val="both"/>
      </w:pPr>
      <w:r>
        <w:rPr>
          <w:sz w:val="24"/>
          <w:szCs w:val="24"/>
        </w:rPr>
        <w:t>He looks toward different parts of the room, trying to underst</w:t>
      </w:r>
      <w:r>
        <w:rPr>
          <w:sz w:val="24"/>
          <w:szCs w:val="24"/>
        </w:rPr>
        <w:t>and what disturbed him. His expression becomes uneasy. The room is now much darker. He remains alert.</w:t>
      </w:r>
    </w:p>
    <w:p w14:paraId="02F18F57" w14:textId="77777777" w:rsidR="00C162A1" w:rsidRDefault="00541653">
      <w:pPr>
        <w:pStyle w:val="Heading3"/>
        <w:spacing w:before="200" w:after="120"/>
      </w:pPr>
      <w:r>
        <w:rPr>
          <w:b/>
          <w:bCs/>
          <w:i/>
          <w:iCs/>
        </w:rPr>
        <w:t>SCENE 3 – THE RED LIGHT</w:t>
      </w:r>
    </w:p>
    <w:p w14:paraId="0814C1B1" w14:textId="77777777" w:rsidR="00C162A1" w:rsidRDefault="00541653">
      <w:pPr>
        <w:spacing w:after="100" w:line="300" w:lineRule="auto"/>
        <w:jc w:val="both"/>
      </w:pPr>
      <w:r>
        <w:rPr>
          <w:sz w:val="24"/>
          <w:szCs w:val="24"/>
        </w:rPr>
        <w:t>A strong RED LIGHT suddenly fills the room. The young man looks toward the source. A hand reaches toward a wall switch or light co</w:t>
      </w:r>
      <w:r>
        <w:rPr>
          <w:sz w:val="24"/>
          <w:szCs w:val="24"/>
        </w:rPr>
        <w:t>ntrol. The red light continues to dominate the room.</w:t>
      </w:r>
    </w:p>
    <w:p w14:paraId="1F5768EA" w14:textId="77777777" w:rsidR="00C162A1" w:rsidRDefault="00541653">
      <w:pPr>
        <w:spacing w:after="100" w:line="300" w:lineRule="auto"/>
        <w:jc w:val="both"/>
      </w:pPr>
      <w:r>
        <w:rPr>
          <w:sz w:val="24"/>
          <w:szCs w:val="24"/>
        </w:rPr>
        <w:t xml:space="preserve">The atmosphere changes completely. The young man stands in front of the red-lit background. His shadow appears prominently on the wall. He slowly moves. His silhouette and shadow create an unnatural and </w:t>
      </w:r>
      <w:r>
        <w:rPr>
          <w:sz w:val="24"/>
          <w:szCs w:val="24"/>
        </w:rPr>
        <w:t>disturbing image.</w:t>
      </w:r>
    </w:p>
    <w:p w14:paraId="776099A9" w14:textId="77777777" w:rsidR="00C162A1" w:rsidRDefault="00541653">
      <w:pPr>
        <w:pStyle w:val="Heading3"/>
        <w:spacing w:before="200" w:after="120"/>
      </w:pPr>
      <w:r>
        <w:rPr>
          <w:b/>
          <w:bCs/>
          <w:i/>
          <w:iCs/>
        </w:rPr>
        <w:t>SCENE 4 – FEAR (CLOSE-UP)</w:t>
      </w:r>
    </w:p>
    <w:p w14:paraId="4FF3CFFB" w14:textId="77777777" w:rsidR="00C162A1" w:rsidRDefault="00541653">
      <w:pPr>
        <w:spacing w:after="100" w:line="300" w:lineRule="auto"/>
        <w:jc w:val="both"/>
      </w:pPr>
      <w:r>
        <w:rPr>
          <w:sz w:val="24"/>
          <w:szCs w:val="24"/>
        </w:rPr>
        <w:t>The young man's face. He is visibly frightened. He touches his face and looks around. Behind him, the room remains covered in red light.</w:t>
      </w:r>
    </w:p>
    <w:p w14:paraId="577EC1D9" w14:textId="77777777" w:rsidR="00C162A1" w:rsidRDefault="00541653">
      <w:pPr>
        <w:spacing w:after="100" w:line="300" w:lineRule="auto"/>
        <w:jc w:val="both"/>
      </w:pPr>
      <w:r>
        <w:rPr>
          <w:sz w:val="24"/>
          <w:szCs w:val="24"/>
        </w:rPr>
        <w:t>He turns repeatedly, checking his surroundings. The shadows on the wall con</w:t>
      </w:r>
      <w:r>
        <w:rPr>
          <w:sz w:val="24"/>
          <w:szCs w:val="24"/>
        </w:rPr>
        <w:t>tinue to follow his movements. He becomes increasingly anxious.</w:t>
      </w:r>
    </w:p>
    <w:p w14:paraId="34DF90BA" w14:textId="77777777" w:rsidR="00C162A1" w:rsidRDefault="00541653">
      <w:pPr>
        <w:pStyle w:val="Heading3"/>
        <w:spacing w:before="200" w:after="120"/>
      </w:pPr>
      <w:r>
        <w:rPr>
          <w:b/>
          <w:bCs/>
          <w:i/>
          <w:iCs/>
        </w:rPr>
        <w:t>SCENE 5 – SEARCHING FOR ANSWERS</w:t>
      </w:r>
    </w:p>
    <w:p w14:paraId="7FC002D0" w14:textId="77777777" w:rsidR="00C162A1" w:rsidRDefault="00541653">
      <w:pPr>
        <w:spacing w:after="100" w:line="300" w:lineRule="auto"/>
        <w:jc w:val="both"/>
      </w:pPr>
      <w:r>
        <w:rPr>
          <w:sz w:val="24"/>
          <w:szCs w:val="24"/>
        </w:rPr>
        <w:t>The young man looks toward the bed and nearby objects. He reaches forward. He searches around him. His hands move across the bed and surrounding area. He appear</w:t>
      </w:r>
      <w:r>
        <w:rPr>
          <w:sz w:val="24"/>
          <w:szCs w:val="24"/>
        </w:rPr>
        <w:t>s to be looking for his phone. He finally picks it up.</w:t>
      </w:r>
    </w:p>
    <w:p w14:paraId="0438DE33" w14:textId="77777777" w:rsidR="00C162A1" w:rsidRDefault="00541653">
      <w:pPr>
        <w:pStyle w:val="Heading3"/>
        <w:spacing w:before="200" w:after="120"/>
      </w:pPr>
      <w:r>
        <w:rPr>
          <w:b/>
          <w:bCs/>
          <w:i/>
          <w:iCs/>
        </w:rPr>
        <w:t>SCENE 6 – THE PHONE</w:t>
      </w:r>
    </w:p>
    <w:p w14:paraId="14B10F17" w14:textId="77777777" w:rsidR="00C162A1" w:rsidRDefault="00541653">
      <w:pPr>
        <w:spacing w:after="100" w:line="300" w:lineRule="auto"/>
        <w:jc w:val="both"/>
      </w:pPr>
      <w:r>
        <w:rPr>
          <w:sz w:val="24"/>
          <w:szCs w:val="24"/>
        </w:rPr>
        <w:t>The young man holds his phone. The screen illuminates his face. The red light still surrounds him. He looks at the screen. His expression changes. He appears disturbed by what he sees or hears. He brings the phone closer. He then places it against his ear.</w:t>
      </w:r>
    </w:p>
    <w:p w14:paraId="679CA08C" w14:textId="77777777" w:rsidR="00C162A1" w:rsidRDefault="00541653">
      <w:pPr>
        <w:spacing w:after="100" w:line="300" w:lineRule="auto"/>
        <w:jc w:val="both"/>
      </w:pPr>
      <w:r>
        <w:rPr>
          <w:sz w:val="24"/>
          <w:szCs w:val="24"/>
        </w:rPr>
        <w:lastRenderedPageBreak/>
        <w:t>PHONE CALL / SOUND: The exact words are not visually identifiable from the footage, so this section contains the original audio from the film rather than newly invented dialogue.</w:t>
      </w:r>
    </w:p>
    <w:p w14:paraId="7EC807BA" w14:textId="77777777" w:rsidR="00C162A1" w:rsidRDefault="00541653">
      <w:pPr>
        <w:spacing w:after="100" w:line="300" w:lineRule="auto"/>
        <w:jc w:val="both"/>
      </w:pPr>
      <w:r>
        <w:rPr>
          <w:sz w:val="24"/>
          <w:szCs w:val="24"/>
        </w:rPr>
        <w:t>The young man listens. He becomes more concerned. He looks around while stil</w:t>
      </w:r>
      <w:r>
        <w:rPr>
          <w:sz w:val="24"/>
          <w:szCs w:val="24"/>
        </w:rPr>
        <w:t>l holding the phone.</w:t>
      </w:r>
    </w:p>
    <w:p w14:paraId="5ADD67D9" w14:textId="77777777" w:rsidR="00C162A1" w:rsidRDefault="00541653">
      <w:pPr>
        <w:pStyle w:val="Heading3"/>
        <w:spacing w:before="200" w:after="120"/>
      </w:pPr>
      <w:r>
        <w:rPr>
          <w:b/>
          <w:bCs/>
          <w:i/>
          <w:iCs/>
        </w:rPr>
        <w:t>SCENE 7 – BACK TO THE ROOM</w:t>
      </w:r>
    </w:p>
    <w:p w14:paraId="7AE5E4A4" w14:textId="77777777" w:rsidR="00C162A1" w:rsidRDefault="00541653">
      <w:pPr>
        <w:spacing w:after="100" w:line="300" w:lineRule="auto"/>
        <w:jc w:val="both"/>
      </w:pPr>
      <w:r>
        <w:rPr>
          <w:sz w:val="24"/>
          <w:szCs w:val="24"/>
        </w:rPr>
        <w:t xml:space="preserve">A sudden transition. The room appears brighter and more normal. The bed is shown. The young man looks around cautiously. The lighting begins to shift again. He moves toward the area near the door and mirror. </w:t>
      </w:r>
      <w:r>
        <w:rPr>
          <w:sz w:val="24"/>
          <w:szCs w:val="24"/>
        </w:rPr>
        <w:t>He holds the phone/light source. He scans the room.</w:t>
      </w:r>
    </w:p>
    <w:p w14:paraId="60816E99" w14:textId="77777777" w:rsidR="00C162A1" w:rsidRDefault="00541653">
      <w:pPr>
        <w:pStyle w:val="Heading3"/>
        <w:spacing w:before="200" w:after="120"/>
      </w:pPr>
      <w:r>
        <w:rPr>
          <w:b/>
          <w:bCs/>
          <w:i/>
          <w:iCs/>
        </w:rPr>
        <w:t>SCENE 8 – SOMETHING IS IN THE ROOM</w:t>
      </w:r>
    </w:p>
    <w:p w14:paraId="607CC9B5" w14:textId="77777777" w:rsidR="00C162A1" w:rsidRDefault="00541653">
      <w:pPr>
        <w:spacing w:after="100" w:line="300" w:lineRule="auto"/>
        <w:jc w:val="both"/>
      </w:pPr>
      <w:r>
        <w:rPr>
          <w:sz w:val="24"/>
          <w:szCs w:val="24"/>
        </w:rPr>
        <w:t>The young man reaches toward the bed. He looks around. His hand moves slowly, as though he is checking whether someone or something is there. The camera focuses on his movements and his reaction. He suddenly looks to one side. The tension increases. He tur</w:t>
      </w:r>
      <w:r>
        <w:rPr>
          <w:sz w:val="24"/>
          <w:szCs w:val="24"/>
        </w:rPr>
        <w:t>ns his head. Something has caught his attention.</w:t>
      </w:r>
    </w:p>
    <w:p w14:paraId="2E5314B3" w14:textId="77777777" w:rsidR="00C162A1" w:rsidRDefault="00541653">
      <w:pPr>
        <w:pStyle w:val="Heading3"/>
        <w:spacing w:before="200" w:after="120"/>
      </w:pPr>
      <w:r>
        <w:rPr>
          <w:b/>
          <w:bCs/>
          <w:i/>
          <w:iCs/>
        </w:rPr>
        <w:t>SCENE 9 – THE LIGHT</w:t>
      </w:r>
    </w:p>
    <w:p w14:paraId="444DD8BD" w14:textId="77777777" w:rsidR="00C162A1" w:rsidRDefault="00541653">
      <w:pPr>
        <w:spacing w:after="100" w:line="300" w:lineRule="auto"/>
        <w:jc w:val="both"/>
      </w:pPr>
      <w:r>
        <w:rPr>
          <w:sz w:val="24"/>
          <w:szCs w:val="24"/>
        </w:rPr>
        <w:t>The young man sits and looks upward. He appears to notice something above or around him. A close shot shows his hand near an electrical connection or switch. He interacts with it. The lig</w:t>
      </w:r>
      <w:r>
        <w:rPr>
          <w:sz w:val="24"/>
          <w:szCs w:val="24"/>
        </w:rPr>
        <w:t>hting changes again. He moves away.</w:t>
      </w:r>
    </w:p>
    <w:p w14:paraId="7980AFF6" w14:textId="77777777" w:rsidR="00C162A1" w:rsidRDefault="00541653">
      <w:pPr>
        <w:pStyle w:val="Heading3"/>
        <w:spacing w:before="200" w:after="120"/>
      </w:pPr>
      <w:r>
        <w:rPr>
          <w:b/>
          <w:bCs/>
          <w:i/>
          <w:iCs/>
        </w:rPr>
        <w:t>SCENE 10 – THE SHADOW</w:t>
      </w:r>
    </w:p>
    <w:p w14:paraId="58EB6062" w14:textId="77777777" w:rsidR="00C162A1" w:rsidRDefault="00541653">
      <w:pPr>
        <w:spacing w:after="100" w:line="300" w:lineRule="auto"/>
        <w:jc w:val="both"/>
      </w:pPr>
      <w:r>
        <w:rPr>
          <w:sz w:val="24"/>
          <w:szCs w:val="24"/>
        </w:rPr>
        <w:t>The young man walks through the room. His silhouette is visible against the wall. A large shadow appears beside him. He stops. He turns. The room remains dimly illuminated. He looks down and then ar</w:t>
      </w:r>
      <w:r>
        <w:rPr>
          <w:sz w:val="24"/>
          <w:szCs w:val="24"/>
        </w:rPr>
        <w:t>ound, trying to remain calm. The shadow effect becomes an important part of the scene.</w:t>
      </w:r>
    </w:p>
    <w:p w14:paraId="58DD7EB8" w14:textId="77777777" w:rsidR="00C162A1" w:rsidRDefault="00541653">
      <w:pPr>
        <w:pStyle w:val="Heading3"/>
        <w:spacing w:before="200" w:after="120"/>
      </w:pPr>
      <w:r>
        <w:rPr>
          <w:b/>
          <w:bCs/>
          <w:i/>
          <w:iCs/>
        </w:rPr>
        <w:t>SCENE 11 – THE MIRROR</w:t>
      </w:r>
    </w:p>
    <w:p w14:paraId="445340FE" w14:textId="77777777" w:rsidR="00C162A1" w:rsidRDefault="00541653">
      <w:pPr>
        <w:spacing w:after="100" w:line="300" w:lineRule="auto"/>
        <w:jc w:val="both"/>
      </w:pPr>
      <w:r>
        <w:rPr>
          <w:sz w:val="24"/>
          <w:szCs w:val="24"/>
        </w:rPr>
        <w:t>The young man approaches the mirror. A candle is placed in front of it. The candle is lit. The flame becomes the main source of light. He slowly si</w:t>
      </w:r>
      <w:r>
        <w:rPr>
          <w:sz w:val="24"/>
          <w:szCs w:val="24"/>
        </w:rPr>
        <w:t>ts or leans toward the mirror. The candlelight illuminates his face. The rest of the room remains dark.</w:t>
      </w:r>
    </w:p>
    <w:p w14:paraId="48F13C8B" w14:textId="77777777" w:rsidR="00C162A1" w:rsidRDefault="00541653">
      <w:pPr>
        <w:pStyle w:val="Heading3"/>
        <w:spacing w:before="200" w:after="120"/>
      </w:pPr>
      <w:r>
        <w:rPr>
          <w:b/>
          <w:bCs/>
          <w:i/>
          <w:iCs/>
        </w:rPr>
        <w:t>SCENE 12 – THE REFLECTION (CLOSE-UP – MIRROR)</w:t>
      </w:r>
    </w:p>
    <w:p w14:paraId="69AC8C64" w14:textId="77777777" w:rsidR="00C162A1" w:rsidRDefault="00541653">
      <w:pPr>
        <w:spacing w:after="100" w:line="300" w:lineRule="auto"/>
        <w:jc w:val="both"/>
      </w:pPr>
      <w:r>
        <w:rPr>
          <w:sz w:val="24"/>
          <w:szCs w:val="24"/>
        </w:rPr>
        <w:t>The young man's face appears in the mirror. The candle burns in front of him. He stares directly at his re</w:t>
      </w:r>
      <w:r>
        <w:rPr>
          <w:sz w:val="24"/>
          <w:szCs w:val="24"/>
        </w:rPr>
        <w:t>flection. The camera alternates between the candle flame, his face, and his reflection in the mirror. The atmosphere becomes increasingly unsettling. He continues staring. The candle flame flickers.</w:t>
      </w:r>
    </w:p>
    <w:p w14:paraId="1B92C7C0" w14:textId="77777777" w:rsidR="00C162A1" w:rsidRDefault="00541653">
      <w:pPr>
        <w:pStyle w:val="Heading3"/>
        <w:spacing w:before="200" w:after="120"/>
      </w:pPr>
      <w:r>
        <w:rPr>
          <w:b/>
          <w:bCs/>
          <w:i/>
          <w:iCs/>
        </w:rPr>
        <w:t>FINAL SCENE</w:t>
      </w:r>
    </w:p>
    <w:p w14:paraId="6905C80B" w14:textId="77777777" w:rsidR="00C162A1" w:rsidRDefault="00541653">
      <w:pPr>
        <w:spacing w:after="100" w:line="300" w:lineRule="auto"/>
        <w:jc w:val="both"/>
      </w:pPr>
      <w:r>
        <w:rPr>
          <w:sz w:val="24"/>
          <w:szCs w:val="24"/>
        </w:rPr>
        <w:t xml:space="preserve">The camera remains focused on the mirror and </w:t>
      </w:r>
      <w:r>
        <w:rPr>
          <w:sz w:val="24"/>
          <w:szCs w:val="24"/>
        </w:rPr>
        <w:t>candle. The young man's reflection is still visible. The room gradually becomes darker. The candle remains burning. CUT TO BLACK.</w:t>
      </w:r>
    </w:p>
    <w:sectPr w:rsidR="00C162A1">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A73CD" w14:textId="77777777" w:rsidR="00541653" w:rsidRDefault="00541653">
      <w:r>
        <w:separator/>
      </w:r>
    </w:p>
  </w:endnote>
  <w:endnote w:type="continuationSeparator" w:id="0">
    <w:p w14:paraId="763E63FD" w14:textId="77777777" w:rsidR="00541653" w:rsidRDefault="00541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293F3" w14:textId="77777777" w:rsidR="00C162A1" w:rsidRDefault="00541653">
    <w:pPr>
      <w:jc w:val="center"/>
    </w:pPr>
    <w:r>
      <w:fldChar w:fldCharType="begin"/>
    </w:r>
    <w:r>
      <w:instrText>PAGE</w:instrText>
    </w:r>
    <w:r>
      <w:fldChar w:fldCharType="separate"/>
    </w:r>
    <w:r w:rsidR="005078A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5037F" w14:textId="77777777" w:rsidR="00541653" w:rsidRDefault="00541653">
      <w:r>
        <w:separator/>
      </w:r>
    </w:p>
  </w:footnote>
  <w:footnote w:type="continuationSeparator" w:id="0">
    <w:p w14:paraId="0A7E2DB0" w14:textId="77777777" w:rsidR="00541653" w:rsidRDefault="00541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9F4"/>
    <w:multiLevelType w:val="hybridMultilevel"/>
    <w:tmpl w:val="78C241E8"/>
    <w:lvl w:ilvl="0" w:tplc="F5DCA4FE">
      <w:start w:val="1"/>
      <w:numFmt w:val="bullet"/>
      <w:lvlText w:val="●"/>
      <w:lvlJc w:val="left"/>
      <w:pPr>
        <w:ind w:left="720" w:hanging="360"/>
      </w:pPr>
    </w:lvl>
    <w:lvl w:ilvl="1" w:tplc="56DC94F2">
      <w:start w:val="1"/>
      <w:numFmt w:val="bullet"/>
      <w:lvlText w:val="○"/>
      <w:lvlJc w:val="left"/>
      <w:pPr>
        <w:ind w:left="1440" w:hanging="360"/>
      </w:pPr>
    </w:lvl>
    <w:lvl w:ilvl="2" w:tplc="ABF085F2">
      <w:start w:val="1"/>
      <w:numFmt w:val="bullet"/>
      <w:lvlText w:val="■"/>
      <w:lvlJc w:val="left"/>
      <w:pPr>
        <w:ind w:left="2160" w:hanging="360"/>
      </w:pPr>
    </w:lvl>
    <w:lvl w:ilvl="3" w:tplc="1C76624E">
      <w:start w:val="1"/>
      <w:numFmt w:val="bullet"/>
      <w:lvlText w:val="●"/>
      <w:lvlJc w:val="left"/>
      <w:pPr>
        <w:ind w:left="2880" w:hanging="360"/>
      </w:pPr>
    </w:lvl>
    <w:lvl w:ilvl="4" w:tplc="A93E4430">
      <w:start w:val="1"/>
      <w:numFmt w:val="bullet"/>
      <w:lvlText w:val="○"/>
      <w:lvlJc w:val="left"/>
      <w:pPr>
        <w:ind w:left="3600" w:hanging="360"/>
      </w:pPr>
    </w:lvl>
    <w:lvl w:ilvl="5" w:tplc="4A7E3234">
      <w:start w:val="1"/>
      <w:numFmt w:val="bullet"/>
      <w:lvlText w:val="■"/>
      <w:lvlJc w:val="left"/>
      <w:pPr>
        <w:ind w:left="4320" w:hanging="360"/>
      </w:pPr>
    </w:lvl>
    <w:lvl w:ilvl="6" w:tplc="6D42053C">
      <w:start w:val="1"/>
      <w:numFmt w:val="bullet"/>
      <w:lvlText w:val="●"/>
      <w:lvlJc w:val="left"/>
      <w:pPr>
        <w:ind w:left="5040" w:hanging="360"/>
      </w:pPr>
    </w:lvl>
    <w:lvl w:ilvl="7" w:tplc="2178573A">
      <w:start w:val="1"/>
      <w:numFmt w:val="bullet"/>
      <w:lvlText w:val="●"/>
      <w:lvlJc w:val="left"/>
      <w:pPr>
        <w:ind w:left="5760" w:hanging="360"/>
      </w:pPr>
    </w:lvl>
    <w:lvl w:ilvl="8" w:tplc="CDD293BA">
      <w:start w:val="1"/>
      <w:numFmt w:val="bullet"/>
      <w:lvlText w:val="●"/>
      <w:lvlJc w:val="left"/>
      <w:pPr>
        <w:ind w:left="6480" w:hanging="360"/>
      </w:pPr>
    </w:lvl>
  </w:abstractNum>
  <w:abstractNum w:abstractNumId="1" w15:restartNumberingAfterBreak="0">
    <w:nsid w:val="07A14A3C"/>
    <w:multiLevelType w:val="hybridMultilevel"/>
    <w:tmpl w:val="6A804BC2"/>
    <w:lvl w:ilvl="0" w:tplc="E6085132">
      <w:start w:val="1"/>
      <w:numFmt w:val="decimal"/>
      <w:lvlText w:val="%1."/>
      <w:lvlJc w:val="left"/>
      <w:pPr>
        <w:ind w:left="720" w:hanging="360"/>
      </w:pPr>
    </w:lvl>
    <w:lvl w:ilvl="1" w:tplc="850A5B6E">
      <w:numFmt w:val="decimal"/>
      <w:lvlText w:val=""/>
      <w:lvlJc w:val="left"/>
    </w:lvl>
    <w:lvl w:ilvl="2" w:tplc="E90E59AC">
      <w:numFmt w:val="decimal"/>
      <w:lvlText w:val=""/>
      <w:lvlJc w:val="left"/>
    </w:lvl>
    <w:lvl w:ilvl="3" w:tplc="AE66EC72">
      <w:numFmt w:val="decimal"/>
      <w:lvlText w:val=""/>
      <w:lvlJc w:val="left"/>
    </w:lvl>
    <w:lvl w:ilvl="4" w:tplc="7E04CB80">
      <w:numFmt w:val="decimal"/>
      <w:lvlText w:val=""/>
      <w:lvlJc w:val="left"/>
    </w:lvl>
    <w:lvl w:ilvl="5" w:tplc="83B2AFBA">
      <w:numFmt w:val="decimal"/>
      <w:lvlText w:val=""/>
      <w:lvlJc w:val="left"/>
    </w:lvl>
    <w:lvl w:ilvl="6" w:tplc="1E2A8F42">
      <w:numFmt w:val="decimal"/>
      <w:lvlText w:val=""/>
      <w:lvlJc w:val="left"/>
    </w:lvl>
    <w:lvl w:ilvl="7" w:tplc="6136C904">
      <w:numFmt w:val="decimal"/>
      <w:lvlText w:val=""/>
      <w:lvlJc w:val="left"/>
    </w:lvl>
    <w:lvl w:ilvl="8" w:tplc="3B92BC82">
      <w:numFmt w:val="decimal"/>
      <w:lvlText w:val=""/>
      <w:lvlJc w:val="left"/>
    </w:lvl>
  </w:abstractNum>
  <w:abstractNum w:abstractNumId="2" w15:restartNumberingAfterBreak="0">
    <w:nsid w:val="51805922"/>
    <w:multiLevelType w:val="hybridMultilevel"/>
    <w:tmpl w:val="882C9174"/>
    <w:lvl w:ilvl="0" w:tplc="A14C78A8">
      <w:start w:val="1"/>
      <w:numFmt w:val="decimal"/>
      <w:lvlText w:val="%1."/>
      <w:lvlJc w:val="left"/>
      <w:pPr>
        <w:ind w:left="720" w:hanging="360"/>
      </w:pPr>
    </w:lvl>
    <w:lvl w:ilvl="1" w:tplc="3EC67E1E">
      <w:numFmt w:val="decimal"/>
      <w:lvlText w:val=""/>
      <w:lvlJc w:val="left"/>
    </w:lvl>
    <w:lvl w:ilvl="2" w:tplc="CD5A81D4">
      <w:numFmt w:val="decimal"/>
      <w:lvlText w:val=""/>
      <w:lvlJc w:val="left"/>
    </w:lvl>
    <w:lvl w:ilvl="3" w:tplc="3E98DB52">
      <w:numFmt w:val="decimal"/>
      <w:lvlText w:val=""/>
      <w:lvlJc w:val="left"/>
    </w:lvl>
    <w:lvl w:ilvl="4" w:tplc="52389CFA">
      <w:numFmt w:val="decimal"/>
      <w:lvlText w:val=""/>
      <w:lvlJc w:val="left"/>
    </w:lvl>
    <w:lvl w:ilvl="5" w:tplc="D2C6A470">
      <w:numFmt w:val="decimal"/>
      <w:lvlText w:val=""/>
      <w:lvlJc w:val="left"/>
    </w:lvl>
    <w:lvl w:ilvl="6" w:tplc="ED54484A">
      <w:numFmt w:val="decimal"/>
      <w:lvlText w:val=""/>
      <w:lvlJc w:val="left"/>
    </w:lvl>
    <w:lvl w:ilvl="7" w:tplc="D1AEB944">
      <w:numFmt w:val="decimal"/>
      <w:lvlText w:val=""/>
      <w:lvlJc w:val="left"/>
    </w:lvl>
    <w:lvl w:ilvl="8" w:tplc="D4007A8E">
      <w:numFmt w:val="decimal"/>
      <w:lvlText w:val=""/>
      <w:lvlJc w:val="left"/>
    </w:lvl>
  </w:abstractNum>
  <w:abstractNum w:abstractNumId="3" w15:restartNumberingAfterBreak="0">
    <w:nsid w:val="643C1DF8"/>
    <w:multiLevelType w:val="hybridMultilevel"/>
    <w:tmpl w:val="F6222EEA"/>
    <w:lvl w:ilvl="0" w:tplc="3ED86668">
      <w:start w:val="1"/>
      <w:numFmt w:val="bullet"/>
      <w:lvlText w:val="•"/>
      <w:lvlJc w:val="left"/>
      <w:pPr>
        <w:ind w:left="720" w:hanging="360"/>
      </w:pPr>
    </w:lvl>
    <w:lvl w:ilvl="1" w:tplc="30BE5C4A">
      <w:numFmt w:val="decimal"/>
      <w:lvlText w:val=""/>
      <w:lvlJc w:val="left"/>
    </w:lvl>
    <w:lvl w:ilvl="2" w:tplc="0EFA0E92">
      <w:numFmt w:val="decimal"/>
      <w:lvlText w:val=""/>
      <w:lvlJc w:val="left"/>
    </w:lvl>
    <w:lvl w:ilvl="3" w:tplc="372A9EDA">
      <w:numFmt w:val="decimal"/>
      <w:lvlText w:val=""/>
      <w:lvlJc w:val="left"/>
    </w:lvl>
    <w:lvl w:ilvl="4" w:tplc="B1885D9E">
      <w:numFmt w:val="decimal"/>
      <w:lvlText w:val=""/>
      <w:lvlJc w:val="left"/>
    </w:lvl>
    <w:lvl w:ilvl="5" w:tplc="D700CFDC">
      <w:numFmt w:val="decimal"/>
      <w:lvlText w:val=""/>
      <w:lvlJc w:val="left"/>
    </w:lvl>
    <w:lvl w:ilvl="6" w:tplc="A1FCC398">
      <w:numFmt w:val="decimal"/>
      <w:lvlText w:val=""/>
      <w:lvlJc w:val="left"/>
    </w:lvl>
    <w:lvl w:ilvl="7" w:tplc="32BE156A">
      <w:numFmt w:val="decimal"/>
      <w:lvlText w:val=""/>
      <w:lvlJc w:val="left"/>
    </w:lvl>
    <w:lvl w:ilvl="8" w:tplc="E9B8D952">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2A1"/>
    <w:rsid w:val="005078AC"/>
    <w:rsid w:val="00541653"/>
    <w:rsid w:val="00C16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19E6"/>
  <w15:docId w15:val="{10B8CE1F-971C-47CF-88E3-4BEB0688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E05DE-5DA7-4256-AC15-0CD37F96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3842</Words>
  <Characters>21902</Characters>
  <Application>Microsoft Office Word</Application>
  <DocSecurity>0</DocSecurity>
  <Lines>182</Lines>
  <Paragraphs>51</Paragraphs>
  <ScaleCrop>false</ScaleCrop>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bhargav yeleswaram</cp:lastModifiedBy>
  <cp:revision>2</cp:revision>
  <dcterms:created xsi:type="dcterms:W3CDTF">2026-09-27T18:04:00Z</dcterms:created>
  <dcterms:modified xsi:type="dcterms:W3CDTF">2026-09-27T18:18:00Z</dcterms:modified>
</cp:coreProperties>
</file>