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&amp; Blockchain Rephrased (Paraphrase)</w:t>
      </w:r>
    </w:p>
    <w:p/>
    <w:p>
      <w:pPr>
        <w:jc w:val="both"/>
      </w:pPr>
      <w:r>
        <w:rPr>
          <w:sz w:val="24"/>
        </w:rPr>
        <w:t>Computing systems modeled on the human brain consist of interconnected processing layers. Distributed ledger systems ensure data reliability through decentralized consensus without a central authority controlling the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