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Smart_Homes</w:t>
      </w:r>
    </w:p>
    <w:p>
      <w:pPr>
        <w:jc w:val="both"/>
      </w:pPr>
      <w:r>
        <w:t>Introduction: The network of connected household items allows for a seamless exchange of data between appliances over a home Wi-Fi network to make life more convenient.</w:t>
        <w:br/>
        <w:br/>
        <w:t>Body 1: Devices ranging from heaters to smart lights are constant sources of information that help homeowners track how much power they are using and automate their daily routines through apps.</w:t>
        <w:br/>
        <w:br/>
        <w:t>Body 2: To keep things running fast, many of these systems now do their 'thinking' inside the device itself rather than sending everything away to a far-off server, which also helps keep data more private.</w:t>
        <w:br/>
        <w:br/>
        <w:t>Data: Experts believe that within the next few years, there will be over a hundred billion of these smart gadgets working in homes all over the world.</w:t>
        <w:br/>
        <w:br/>
        <w:t>Conclusion: While these systems make life easier, they also require much better security to stop outsiders from interfering with things in the 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