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BC962">
      <w:pPr>
        <w:pStyle w:val="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物流留痕系统后台前端设计方案（Odoo Web）</w:t>
      </w:r>
    </w:p>
    <w:p w14:paraId="43F7DB15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第一部分：前端模块结构与菜单设计</w:t>
      </w:r>
    </w:p>
    <w:p w14:paraId="1591869C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1.1 系统定位</w:t>
      </w:r>
    </w:p>
    <w:p w14:paraId="22BC63D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本系统基于 Odoo Web 后台构建，是一套以</w:t>
      </w:r>
      <w:r>
        <w:rPr>
          <w:rStyle w:val="16"/>
          <w:woUserID w:val="1"/>
        </w:rPr>
        <w:t>物流留痕与追溯</w:t>
      </w:r>
      <w:r>
        <w:rPr>
          <w:woUserID w:val="1"/>
        </w:rPr>
        <w:t>为核心能力的仓储物流管理系统。系统通过对运单执行过程中的留痕记录（时间、人员、图片证据、异常信息等）进行结构化管理，实现可查询、可追溯、可判责的物流管理闭环。</w:t>
      </w:r>
    </w:p>
    <w:p w14:paraId="052BB2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核心模块：留痕与追溯（以运单为核心对象） </w:t>
      </w:r>
    </w:p>
    <w:p w14:paraId="684FB5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技术基础：Odoo（复用商品、订单、库存、出入库等能力） </w:t>
      </w:r>
    </w:p>
    <w:p w14:paraId="636233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使用终端：后台 PC 端（Odoo Web） </w:t>
      </w:r>
    </w:p>
    <w:p w14:paraId="2379BC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司机端：独立移动端系统（不在本方案范围内） </w:t>
      </w:r>
    </w:p>
    <w:p w14:paraId="6E66A8E4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1D38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1.2 设计原则</w:t>
      </w:r>
    </w:p>
    <w:p w14:paraId="529B3D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核心前置：将“留痕与追溯”作为一级核心模块。 </w:t>
      </w:r>
    </w:p>
    <w:p w14:paraId="133DD4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复用优先：充分复用 Odoo 原生模块（商品、库存、订单、出入库等）。 </w:t>
      </w:r>
    </w:p>
    <w:p w14:paraId="608462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查询导向：后台以“查、看、判、追溯”为核心使用模式。 </w:t>
      </w:r>
    </w:p>
    <w:p w14:paraId="6A4DB2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结构清晰：按“核心业务—执行管理—基础业务—分析配置”分层组织菜单。 </w:t>
      </w:r>
    </w:p>
    <w:p w14:paraId="0EA4B0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交互统一：列表页侧重搜索与筛选，详情页采用“左主阅读区 + 右侧摘要区”的结构。 </w:t>
      </w:r>
    </w:p>
    <w:p w14:paraId="0586DE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性能优先：证据（图片）功能仅在运单及相关页面中按需加载，不设置独立证据中心。 </w:t>
      </w:r>
    </w:p>
    <w:p w14:paraId="3F9506C2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8767B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1.3 后台一级菜单结构</w:t>
      </w:r>
    </w:p>
    <w:p w14:paraId="2755C4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工作台 </w:t>
      </w:r>
    </w:p>
    <w:p w14:paraId="0EBAE0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留痕与追溯（核心） </w:t>
      </w:r>
    </w:p>
    <w:p w14:paraId="6FE4B2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运输与调度 </w:t>
      </w:r>
    </w:p>
    <w:p w14:paraId="343DD0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仓储管理 </w:t>
      </w:r>
    </w:p>
    <w:p w14:paraId="4B3198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业务单据 </w:t>
      </w:r>
    </w:p>
    <w:p w14:paraId="3A8F61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商品与基础资料 </w:t>
      </w:r>
    </w:p>
    <w:p w14:paraId="66A66A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统计与看板 </w:t>
      </w:r>
    </w:p>
    <w:p w14:paraId="5D3574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设置与规则 </w:t>
      </w:r>
    </w:p>
    <w:p w14:paraId="5011643E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944E0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1.4 各模块详细设计</w:t>
      </w:r>
    </w:p>
    <w:p w14:paraId="3E421BCD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1.4.1 工作台</w:t>
      </w:r>
    </w:p>
    <w:p w14:paraId="4C36090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作用：</w:t>
      </w:r>
      <w:r>
        <w:rPr>
          <w:woUserID w:val="1"/>
        </w:rPr>
        <w:t xml:space="preserve"> 系统首页，用于查看全局状态并快速进入高频功能。</w:t>
      </w:r>
    </w:p>
    <w:p w14:paraId="3D47FB1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二级菜单：</w:t>
      </w:r>
    </w:p>
    <w:p w14:paraId="460B7F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管理工作台 </w:t>
      </w:r>
    </w:p>
    <w:p w14:paraId="607C6A5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主要功能：</w:t>
      </w:r>
    </w:p>
    <w:p w14:paraId="359C8B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今日发车批次、完成运单、异常数量等概览 </w:t>
      </w:r>
    </w:p>
    <w:p w14:paraId="4F1AD8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待处理异常列表 </w:t>
      </w:r>
    </w:p>
    <w:p w14:paraId="3A0815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风险/证据不足运单提示 </w:t>
      </w:r>
    </w:p>
    <w:p w14:paraId="7BF094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快捷入口：运单追溯、批次追溯、异常中心、老板追溯页 </w:t>
      </w:r>
    </w:p>
    <w:p w14:paraId="6D9AB533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1AC24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1.4.2 留痕与追溯（核心模块）</w:t>
      </w:r>
    </w:p>
    <w:p w14:paraId="2097C1C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作用：</w:t>
      </w:r>
      <w:r>
        <w:rPr>
          <w:woUserID w:val="1"/>
        </w:rPr>
        <w:t xml:space="preserve"> 围绕运单的留痕、证据与异常进行完整追溯与判责。</w:t>
      </w:r>
    </w:p>
    <w:p w14:paraId="7F77975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二级菜单：</w:t>
      </w:r>
    </w:p>
    <w:p w14:paraId="013B32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运单追溯 </w:t>
      </w:r>
    </w:p>
    <w:p w14:paraId="742C86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批次追溯 </w:t>
      </w:r>
    </w:p>
    <w:p w14:paraId="565A63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当前异常 </w:t>
      </w:r>
    </w:p>
    <w:p w14:paraId="195E21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老板追溯查看 </w:t>
      </w:r>
    </w:p>
    <w:p w14:paraId="0A502CC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说明：</w:t>
      </w:r>
    </w:p>
    <w:p w14:paraId="541708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证据功能不设独立“证据中心”，统一在运单、留痕与异常相关页面中查看。 </w:t>
      </w:r>
    </w:p>
    <w:p w14:paraId="50FCFB2F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3B264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1.4.3 运输与调度</w:t>
      </w:r>
    </w:p>
    <w:p w14:paraId="3316477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作用：</w:t>
      </w:r>
      <w:r>
        <w:rPr>
          <w:woUserID w:val="1"/>
        </w:rPr>
        <w:t xml:space="preserve"> 管理物流执行组织结构与运输资源。</w:t>
      </w:r>
    </w:p>
    <w:p w14:paraId="18EA49D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二级菜单：</w:t>
      </w:r>
    </w:p>
    <w:p w14:paraId="5FC7D2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波次管理 </w:t>
      </w:r>
    </w:p>
    <w:p w14:paraId="1F62FC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批次管理 </w:t>
      </w:r>
    </w:p>
    <w:p w14:paraId="2A5295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运单管理 </w:t>
      </w:r>
    </w:p>
    <w:p w14:paraId="0BE31A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车辆管理 </w:t>
      </w:r>
    </w:p>
    <w:p w14:paraId="5C3B22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司机管理 </w:t>
      </w:r>
    </w:p>
    <w:p w14:paraId="657D62F5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622B9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1.4.4 仓储管理（复用 Odoo）</w:t>
      </w:r>
    </w:p>
    <w:p w14:paraId="64F2A3B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作用：</w:t>
      </w:r>
      <w:r>
        <w:rPr>
          <w:woUserID w:val="1"/>
        </w:rPr>
        <w:t xml:space="preserve"> 提供库存与出入库基础能力，为运单与批次提供数据来源。</w:t>
      </w:r>
    </w:p>
    <w:p w14:paraId="0066E67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二级菜单：</w:t>
      </w:r>
    </w:p>
    <w:p w14:paraId="4660D2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入库管理 </w:t>
      </w:r>
    </w:p>
    <w:p w14:paraId="64EFC3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出库管理 </w:t>
      </w:r>
    </w:p>
    <w:p w14:paraId="284582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批次/波次 </w:t>
      </w:r>
    </w:p>
    <w:p w14:paraId="180F37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库存查询 </w:t>
      </w:r>
    </w:p>
    <w:p w14:paraId="651EFD86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9963F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1.4.5 业务单据（复用 Odoo）</w:t>
      </w:r>
    </w:p>
    <w:p w14:paraId="6542525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作用：</w:t>
      </w:r>
      <w:r>
        <w:rPr>
          <w:woUserID w:val="1"/>
        </w:rPr>
        <w:t xml:space="preserve"> 承接销售、采购及出入库业务流程。</w:t>
      </w:r>
    </w:p>
    <w:p w14:paraId="593C45C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二级菜单：</w:t>
      </w:r>
    </w:p>
    <w:p w14:paraId="609C73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销售订单 </w:t>
      </w:r>
    </w:p>
    <w:p w14:paraId="305DAA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采购订单 </w:t>
      </w:r>
    </w:p>
    <w:p w14:paraId="696A18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出入库单据 </w:t>
      </w:r>
    </w:p>
    <w:p w14:paraId="384E008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扩展：</w:t>
      </w:r>
    </w:p>
    <w:p w14:paraId="19A908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在订单与出库单中提供“查看运单/批次/追溯”的快捷入口（Smart Button）。 </w:t>
      </w:r>
    </w:p>
    <w:p w14:paraId="22064D31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274C6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1.4.6 商品与基础资料（复用 Odoo）</w:t>
      </w:r>
    </w:p>
    <w:p w14:paraId="3C9DCD0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作用：</w:t>
      </w:r>
      <w:r>
        <w:rPr>
          <w:woUserID w:val="1"/>
        </w:rPr>
        <w:t xml:space="preserve"> 管理系统基础数据。</w:t>
      </w:r>
    </w:p>
    <w:p w14:paraId="646F8D8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二级菜单：</w:t>
      </w:r>
    </w:p>
    <w:p w14:paraId="09B7DA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商品管理 </w:t>
      </w:r>
    </w:p>
    <w:p w14:paraId="09240C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客户/门店 </w:t>
      </w:r>
    </w:p>
    <w:p w14:paraId="5E75A2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仓库与货位 </w:t>
      </w:r>
    </w:p>
    <w:p w14:paraId="5038D65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（车辆与司机统一归属“运输与调度”模块）</w:t>
      </w:r>
    </w:p>
    <w:p w14:paraId="09F32548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AF89C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1.4.7 统计与看板</w:t>
      </w:r>
    </w:p>
    <w:p w14:paraId="15393F13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作用：</w:t>
      </w:r>
      <w:r>
        <w:rPr>
          <w:woUserID w:val="1"/>
        </w:rPr>
        <w:t xml:space="preserve"> 提供运营与管理层的数据可视化与分析能力。</w:t>
      </w:r>
    </w:p>
    <w:p w14:paraId="59AC9433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二级菜单：</w:t>
      </w:r>
    </w:p>
    <w:p w14:paraId="517A56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物流留痕看板 </w:t>
      </w:r>
    </w:p>
    <w:p w14:paraId="08EA85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异常分析看板 </w:t>
      </w:r>
    </w:p>
    <w:p w14:paraId="006F47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运营统计报表（可选） </w:t>
      </w:r>
    </w:p>
    <w:p w14:paraId="0672189E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37D3B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1.4.8 设置与规则</w:t>
      </w:r>
    </w:p>
    <w:p w14:paraId="400D6F7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作用：</w:t>
      </w:r>
      <w:r>
        <w:rPr>
          <w:woUserID w:val="1"/>
        </w:rPr>
        <w:t xml:space="preserve"> 配置物流留痕相关规则与系统参数。</w:t>
      </w:r>
    </w:p>
    <w:p w14:paraId="3A20805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二级菜单：</w:t>
      </w:r>
    </w:p>
    <w:p w14:paraId="56A291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留痕类型配置 </w:t>
      </w:r>
    </w:p>
    <w:p w14:paraId="4A65D0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异常类型配置 </w:t>
      </w:r>
    </w:p>
    <w:p w14:paraId="13D23C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留痕规则配置 </w:t>
      </w:r>
    </w:p>
    <w:p w14:paraId="1D6120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编号规则 </w:t>
      </w:r>
    </w:p>
    <w:p w14:paraId="5B4395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权限与角色管理（复用 Odoo） </w:t>
      </w:r>
    </w:p>
    <w:p w14:paraId="6C77D800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DDAF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1.5 菜单结构总览</w:t>
      </w:r>
    </w:p>
    <w:p w14:paraId="4292976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工作台</w:t>
      </w:r>
      <w:r>
        <w:rPr>
          <w:woUserID w:val="1"/>
        </w:rPr>
        <w:br w:type="textWrapping"/>
      </w:r>
      <w:r>
        <w:rPr>
          <w:woUserID w:val="1"/>
        </w:rPr>
        <w:t>└─ 管理工作台</w:t>
      </w:r>
    </w:p>
    <w:p w14:paraId="1355EDB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留痕与追溯</w:t>
      </w:r>
      <w:r>
        <w:rPr>
          <w:woUserID w:val="1"/>
        </w:rPr>
        <w:br w:type="textWrapping"/>
      </w:r>
      <w:r>
        <w:rPr>
          <w:woUserID w:val="1"/>
        </w:rPr>
        <w:t>├─ 运单追溯</w:t>
      </w:r>
      <w:r>
        <w:rPr>
          <w:woUserID w:val="1"/>
        </w:rPr>
        <w:br w:type="textWrapping"/>
      </w:r>
      <w:r>
        <w:rPr>
          <w:woUserID w:val="1"/>
        </w:rPr>
        <w:t>├─ 批次追溯</w:t>
      </w:r>
      <w:r>
        <w:rPr>
          <w:woUserID w:val="1"/>
        </w:rPr>
        <w:br w:type="textWrapping"/>
      </w:r>
      <w:r>
        <w:rPr>
          <w:woUserID w:val="1"/>
        </w:rPr>
        <w:t>├─ 当前异常</w:t>
      </w:r>
      <w:r>
        <w:rPr>
          <w:woUserID w:val="1"/>
        </w:rPr>
        <w:br w:type="textWrapping"/>
      </w:r>
      <w:r>
        <w:rPr>
          <w:woUserID w:val="1"/>
        </w:rPr>
        <w:t>└─ 老板追溯查看</w:t>
      </w:r>
    </w:p>
    <w:p w14:paraId="74B3E39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运输与调度</w:t>
      </w:r>
      <w:r>
        <w:rPr>
          <w:woUserID w:val="1"/>
        </w:rPr>
        <w:br w:type="textWrapping"/>
      </w:r>
      <w:r>
        <w:rPr>
          <w:woUserID w:val="1"/>
        </w:rPr>
        <w:t>├─ 波次管理</w:t>
      </w:r>
      <w:r>
        <w:rPr>
          <w:woUserID w:val="1"/>
        </w:rPr>
        <w:br w:type="textWrapping"/>
      </w:r>
      <w:r>
        <w:rPr>
          <w:woUserID w:val="1"/>
        </w:rPr>
        <w:t>├─ 批次管理</w:t>
      </w:r>
      <w:r>
        <w:rPr>
          <w:woUserID w:val="1"/>
        </w:rPr>
        <w:br w:type="textWrapping"/>
      </w:r>
      <w:r>
        <w:rPr>
          <w:woUserID w:val="1"/>
        </w:rPr>
        <w:t>├─ 运单管理</w:t>
      </w:r>
      <w:r>
        <w:rPr>
          <w:woUserID w:val="1"/>
        </w:rPr>
        <w:br w:type="textWrapping"/>
      </w:r>
      <w:r>
        <w:rPr>
          <w:woUserID w:val="1"/>
        </w:rPr>
        <w:t>├─ 车辆管理</w:t>
      </w:r>
      <w:r>
        <w:rPr>
          <w:woUserID w:val="1"/>
        </w:rPr>
        <w:br w:type="textWrapping"/>
      </w:r>
      <w:r>
        <w:rPr>
          <w:woUserID w:val="1"/>
        </w:rPr>
        <w:t>└─ 司机管理</w:t>
      </w:r>
    </w:p>
    <w:p w14:paraId="56278A2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仓储管理</w:t>
      </w:r>
      <w:r>
        <w:rPr>
          <w:woUserID w:val="1"/>
        </w:rPr>
        <w:br w:type="textWrapping"/>
      </w:r>
      <w:r>
        <w:rPr>
          <w:woUserID w:val="1"/>
        </w:rPr>
        <w:t>├─ 入库管理</w:t>
      </w:r>
      <w:r>
        <w:rPr>
          <w:woUserID w:val="1"/>
        </w:rPr>
        <w:br w:type="textWrapping"/>
      </w:r>
      <w:r>
        <w:rPr>
          <w:woUserID w:val="1"/>
        </w:rPr>
        <w:t>├─ 出库管理</w:t>
      </w:r>
      <w:r>
        <w:rPr>
          <w:woUserID w:val="1"/>
        </w:rPr>
        <w:br w:type="textWrapping"/>
      </w:r>
      <w:r>
        <w:rPr>
          <w:woUserID w:val="1"/>
        </w:rPr>
        <w:t>├─ 批次/波次</w:t>
      </w:r>
      <w:r>
        <w:rPr>
          <w:woUserID w:val="1"/>
        </w:rPr>
        <w:br w:type="textWrapping"/>
      </w:r>
      <w:r>
        <w:rPr>
          <w:woUserID w:val="1"/>
        </w:rPr>
        <w:t>└─ 库存查询</w:t>
      </w:r>
    </w:p>
    <w:p w14:paraId="39085E9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业务单据</w:t>
      </w:r>
      <w:r>
        <w:rPr>
          <w:woUserID w:val="1"/>
        </w:rPr>
        <w:br w:type="textWrapping"/>
      </w:r>
      <w:r>
        <w:rPr>
          <w:woUserID w:val="1"/>
        </w:rPr>
        <w:t>├─ 销售订单</w:t>
      </w:r>
      <w:r>
        <w:rPr>
          <w:woUserID w:val="1"/>
        </w:rPr>
        <w:br w:type="textWrapping"/>
      </w:r>
      <w:r>
        <w:rPr>
          <w:woUserID w:val="1"/>
        </w:rPr>
        <w:t>├─ 采购订单</w:t>
      </w:r>
      <w:r>
        <w:rPr>
          <w:woUserID w:val="1"/>
        </w:rPr>
        <w:br w:type="textWrapping"/>
      </w:r>
      <w:r>
        <w:rPr>
          <w:woUserID w:val="1"/>
        </w:rPr>
        <w:t>└─ 出入库单据</w:t>
      </w:r>
    </w:p>
    <w:p w14:paraId="3E575B4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商品与基础资料</w:t>
      </w:r>
      <w:r>
        <w:rPr>
          <w:woUserID w:val="1"/>
        </w:rPr>
        <w:br w:type="textWrapping"/>
      </w:r>
      <w:r>
        <w:rPr>
          <w:woUserID w:val="1"/>
        </w:rPr>
        <w:t>├─ 商品管理</w:t>
      </w:r>
      <w:r>
        <w:rPr>
          <w:woUserID w:val="1"/>
        </w:rPr>
        <w:br w:type="textWrapping"/>
      </w:r>
      <w:r>
        <w:rPr>
          <w:woUserID w:val="1"/>
        </w:rPr>
        <w:t>├─ 客户/门店</w:t>
      </w:r>
      <w:r>
        <w:rPr>
          <w:woUserID w:val="1"/>
        </w:rPr>
        <w:br w:type="textWrapping"/>
      </w:r>
      <w:r>
        <w:rPr>
          <w:woUserID w:val="1"/>
        </w:rPr>
        <w:t>└─ 仓库与货位</w:t>
      </w:r>
    </w:p>
    <w:p w14:paraId="52FE937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统计与看板</w:t>
      </w:r>
      <w:r>
        <w:rPr>
          <w:woUserID w:val="1"/>
        </w:rPr>
        <w:br w:type="textWrapping"/>
      </w:r>
      <w:r>
        <w:rPr>
          <w:woUserID w:val="1"/>
        </w:rPr>
        <w:t>├─ 物流留痕看板</w:t>
      </w:r>
      <w:r>
        <w:rPr>
          <w:woUserID w:val="1"/>
        </w:rPr>
        <w:br w:type="textWrapping"/>
      </w:r>
      <w:r>
        <w:rPr>
          <w:woUserID w:val="1"/>
        </w:rPr>
        <w:t>├─ 异常分析看板</w:t>
      </w:r>
      <w:r>
        <w:rPr>
          <w:woUserID w:val="1"/>
        </w:rPr>
        <w:br w:type="textWrapping"/>
      </w:r>
      <w:r>
        <w:rPr>
          <w:woUserID w:val="1"/>
        </w:rPr>
        <w:t>└─ 运营统计报表（可选）</w:t>
      </w:r>
    </w:p>
    <w:p w14:paraId="7568A92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设置与规则</w:t>
      </w:r>
      <w:r>
        <w:rPr>
          <w:woUserID w:val="1"/>
        </w:rPr>
        <w:br w:type="textWrapping"/>
      </w:r>
      <w:r>
        <w:rPr>
          <w:woUserID w:val="1"/>
        </w:rPr>
        <w:t>├─ 留痕类型配置</w:t>
      </w:r>
      <w:r>
        <w:rPr>
          <w:woUserID w:val="1"/>
        </w:rPr>
        <w:br w:type="textWrapping"/>
      </w:r>
      <w:r>
        <w:rPr>
          <w:woUserID w:val="1"/>
        </w:rPr>
        <w:t>├─ 异常类型配置</w:t>
      </w:r>
      <w:r>
        <w:rPr>
          <w:woUserID w:val="1"/>
        </w:rPr>
        <w:br w:type="textWrapping"/>
      </w:r>
      <w:r>
        <w:rPr>
          <w:woUserID w:val="1"/>
        </w:rPr>
        <w:t>├─ 留痕规则配置</w:t>
      </w:r>
      <w:r>
        <w:rPr>
          <w:woUserID w:val="1"/>
        </w:rPr>
        <w:br w:type="textWrapping"/>
      </w:r>
      <w:r>
        <w:rPr>
          <w:woUserID w:val="1"/>
        </w:rPr>
        <w:t>├─ 编号规则</w:t>
      </w:r>
      <w:r>
        <w:rPr>
          <w:woUserID w:val="1"/>
        </w:rPr>
        <w:br w:type="textWrapping"/>
      </w:r>
      <w:r>
        <w:rPr>
          <w:woUserID w:val="1"/>
        </w:rPr>
        <w:t>└─ 权限与角色管理</w:t>
      </w:r>
    </w:p>
    <w:p w14:paraId="5F06BE98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E7A3A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第二部分：页面关系与用户操作路径总览</w:t>
      </w:r>
    </w:p>
    <w:p w14:paraId="60532826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2.1 系统页面关系总览</w:t>
      </w:r>
    </w:p>
    <w:p w14:paraId="16E1B49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工作台</w:t>
      </w:r>
      <w:r>
        <w:rPr>
          <w:woUserID w:val="1"/>
        </w:rPr>
        <w:br w:type="textWrapping"/>
      </w:r>
      <w:r>
        <w:rPr>
          <w:woUserID w:val="1"/>
        </w:rPr>
        <w:t>├─ 待处理异常 → 当前异常列表 → 异常详情</w:t>
      </w:r>
      <w:r>
        <w:rPr>
          <w:woUserID w:val="1"/>
        </w:rPr>
        <w:br w:type="textWrapping"/>
      </w:r>
      <w:r>
        <w:rPr>
          <w:woUserID w:val="1"/>
        </w:rPr>
        <w:t>├─ 风险/证据不足 → 运单详情</w:t>
      </w:r>
      <w:r>
        <w:rPr>
          <w:woUserID w:val="1"/>
        </w:rPr>
        <w:br w:type="textWrapping"/>
      </w:r>
      <w:r>
        <w:rPr>
          <w:woUserID w:val="1"/>
        </w:rPr>
        <w:t>├─ 快捷入口 → 运单追溯列表</w:t>
      </w:r>
      <w:r>
        <w:rPr>
          <w:woUserID w:val="1"/>
        </w:rPr>
        <w:br w:type="textWrapping"/>
      </w:r>
      <w:r>
        <w:rPr>
          <w:woUserID w:val="1"/>
        </w:rPr>
        <w:t>├─ 快捷入口 → 批次追溯列表</w:t>
      </w:r>
      <w:r>
        <w:rPr>
          <w:woUserID w:val="1"/>
        </w:rPr>
        <w:br w:type="textWrapping"/>
      </w:r>
      <w:r>
        <w:rPr>
          <w:woUserID w:val="1"/>
        </w:rPr>
        <w:t>└─ 快捷入口 → 老板追溯查看页</w:t>
      </w:r>
    </w:p>
    <w:p w14:paraId="271C26D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运单追溯列表</w:t>
      </w:r>
      <w:r>
        <w:rPr>
          <w:woUserID w:val="1"/>
        </w:rPr>
        <w:br w:type="textWrapping"/>
      </w:r>
      <w:r>
        <w:rPr>
          <w:woUserID w:val="1"/>
        </w:rPr>
        <w:t>└─ 运单详情</w:t>
      </w:r>
      <w:r>
        <w:rPr>
          <w:woUserID w:val="1"/>
        </w:rPr>
        <w:br w:type="textWrapping"/>
      </w:r>
      <w:r>
        <w:rPr>
          <w:woUserID w:val="1"/>
        </w:rPr>
        <w:t>　　├─ 留痕时间线页 → 证据查看页</w:t>
      </w:r>
      <w:r>
        <w:rPr>
          <w:woUserID w:val="1"/>
        </w:rPr>
        <w:br w:type="textWrapping"/>
      </w:r>
      <w:r>
        <w:rPr>
          <w:woUserID w:val="1"/>
        </w:rPr>
        <w:t>　　├─ 证据查看页</w:t>
      </w:r>
      <w:r>
        <w:rPr>
          <w:woUserID w:val="1"/>
        </w:rPr>
        <w:br w:type="textWrapping"/>
      </w:r>
      <w:r>
        <w:rPr>
          <w:woUserID w:val="1"/>
        </w:rPr>
        <w:t>　　├─ 异常详情页</w:t>
      </w:r>
      <w:r>
        <w:rPr>
          <w:woUserID w:val="1"/>
        </w:rPr>
        <w:br w:type="textWrapping"/>
      </w:r>
      <w:r>
        <w:rPr>
          <w:woUserID w:val="1"/>
        </w:rPr>
        <w:t>　　└─ 批次详情页</w:t>
      </w:r>
    </w:p>
    <w:p w14:paraId="175F1D9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批次追溯列表</w:t>
      </w:r>
      <w:r>
        <w:rPr>
          <w:woUserID w:val="1"/>
        </w:rPr>
        <w:br w:type="textWrapping"/>
      </w:r>
      <w:r>
        <w:rPr>
          <w:woUserID w:val="1"/>
        </w:rPr>
        <w:t>└─ 批次详情</w:t>
      </w:r>
      <w:r>
        <w:rPr>
          <w:woUserID w:val="1"/>
        </w:rPr>
        <w:br w:type="textWrapping"/>
      </w:r>
      <w:r>
        <w:rPr>
          <w:woUserID w:val="1"/>
        </w:rPr>
        <w:t>　　├─ 运单详情 → 留痕时间线 → 证据查看页</w:t>
      </w:r>
      <w:r>
        <w:rPr>
          <w:woUserID w:val="1"/>
        </w:rPr>
        <w:br w:type="textWrapping"/>
      </w:r>
      <w:r>
        <w:rPr>
          <w:woUserID w:val="1"/>
        </w:rPr>
        <w:t>　　└─ 异常详情页</w:t>
      </w:r>
    </w:p>
    <w:p w14:paraId="3123E24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当前异常列表</w:t>
      </w:r>
      <w:r>
        <w:rPr>
          <w:woUserID w:val="1"/>
        </w:rPr>
        <w:br w:type="textWrapping"/>
      </w:r>
      <w:r>
        <w:rPr>
          <w:woUserID w:val="1"/>
        </w:rPr>
        <w:t>└─ 异常详情</w:t>
      </w:r>
      <w:r>
        <w:rPr>
          <w:woUserID w:val="1"/>
        </w:rPr>
        <w:br w:type="textWrapping"/>
      </w:r>
      <w:r>
        <w:rPr>
          <w:woUserID w:val="1"/>
        </w:rPr>
        <w:t>　　├─ 运单详情 → 留痕时间线 → 证据查看页</w:t>
      </w:r>
      <w:r>
        <w:rPr>
          <w:woUserID w:val="1"/>
        </w:rPr>
        <w:br w:type="textWrapping"/>
      </w:r>
      <w:r>
        <w:rPr>
          <w:woUserID w:val="1"/>
        </w:rPr>
        <w:t>　　├─ 批次详情</w:t>
      </w:r>
      <w:r>
        <w:rPr>
          <w:woUserID w:val="1"/>
        </w:rPr>
        <w:br w:type="textWrapping"/>
      </w:r>
      <w:r>
        <w:rPr>
          <w:woUserID w:val="1"/>
        </w:rPr>
        <w:t>　　└─ 证据查看页</w:t>
      </w:r>
    </w:p>
    <w:p w14:paraId="156D5CF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老板追溯查看页</w:t>
      </w:r>
      <w:r>
        <w:rPr>
          <w:woUserID w:val="1"/>
        </w:rPr>
        <w:br w:type="textWrapping"/>
      </w:r>
      <w:r>
        <w:rPr>
          <w:woUserID w:val="1"/>
        </w:rPr>
        <w:t>├─ 运单详情</w:t>
      </w:r>
      <w:r>
        <w:rPr>
          <w:woUserID w:val="1"/>
        </w:rPr>
        <w:br w:type="textWrapping"/>
      </w:r>
      <w:r>
        <w:rPr>
          <w:woUserID w:val="1"/>
        </w:rPr>
        <w:t>├─ 批次详情</w:t>
      </w:r>
      <w:r>
        <w:rPr>
          <w:woUserID w:val="1"/>
        </w:rPr>
        <w:br w:type="textWrapping"/>
      </w:r>
      <w:r>
        <w:rPr>
          <w:woUserID w:val="1"/>
        </w:rPr>
        <w:t>└─ 异常详情</w:t>
      </w:r>
    </w:p>
    <w:p w14:paraId="5E10EB60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AFB4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2.2 页面分层结构</w:t>
      </w:r>
    </w:p>
    <w:p w14:paraId="1B27E30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入口层：</w:t>
      </w:r>
    </w:p>
    <w:p w14:paraId="6A85C4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管理工作台 </w:t>
      </w:r>
    </w:p>
    <w:p w14:paraId="04FBC5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运单追溯列表 </w:t>
      </w:r>
    </w:p>
    <w:p w14:paraId="2B0C56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批次追溯列表 </w:t>
      </w:r>
    </w:p>
    <w:p w14:paraId="2B53C1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当前异常列表 </w:t>
      </w:r>
    </w:p>
    <w:p w14:paraId="208B0C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老板追溯查看页 </w:t>
      </w:r>
    </w:p>
    <w:p w14:paraId="15B0B14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核心对象层：</w:t>
      </w:r>
    </w:p>
    <w:p w14:paraId="45DB16C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运单详情 </w:t>
      </w:r>
    </w:p>
    <w:p w14:paraId="57D922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批次详情 </w:t>
      </w:r>
    </w:p>
    <w:p w14:paraId="4C9C0A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异常详情 </w:t>
      </w:r>
    </w:p>
    <w:p w14:paraId="62F1797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过程与证据层：</w:t>
      </w:r>
    </w:p>
    <w:p w14:paraId="68B12F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留痕时间线页 </w:t>
      </w:r>
    </w:p>
    <w:p w14:paraId="20AFA4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证据查看页 </w:t>
      </w:r>
    </w:p>
    <w:p w14:paraId="2EEB928E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F02F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2.3 核心业务链路</w:t>
      </w:r>
    </w:p>
    <w:p w14:paraId="29FB24A0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2.3.1 运单主链路（最核心）</w:t>
      </w:r>
    </w:p>
    <w:p w14:paraId="6FA5C84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运单追溯列表 → 运单详情 → 留痕时间线 → 证据查看</w:t>
      </w:r>
      <w:r>
        <w:rPr>
          <w:woUserID w:val="1"/>
        </w:rPr>
        <w:br w:type="textWrapping"/>
      </w:r>
      <w:r>
        <w:rPr>
          <w:woUserID w:val="1"/>
        </w:rPr>
        <w:t>　　　　　　　　　　　　　→ 证据查看页</w:t>
      </w:r>
      <w:r>
        <w:rPr>
          <w:woUserID w:val="1"/>
        </w:rPr>
        <w:br w:type="textWrapping"/>
      </w:r>
      <w:r>
        <w:rPr>
          <w:woUserID w:val="1"/>
        </w:rPr>
        <w:t>　　　　　　　　　　　　　→ 异常详情页</w:t>
      </w:r>
    </w:p>
    <w:p w14:paraId="44494164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0589A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2.3.2 批次主链路</w:t>
      </w:r>
    </w:p>
    <w:p w14:paraId="1D172B7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批次追溯列表 → 批次详情 → 运单详情 → 留痕时间线 / 证据查看 / 异常详情</w:t>
      </w:r>
    </w:p>
    <w:p w14:paraId="7CE5CCE3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4D4E6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2.3.3 异常主链路</w:t>
      </w:r>
    </w:p>
    <w:p w14:paraId="0588406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当前异常列表 → 异常详情 → 运单详情 → 留痕时间线 / 证据查看</w:t>
      </w:r>
      <w:r>
        <w:rPr>
          <w:woUserID w:val="1"/>
        </w:rPr>
        <w:br w:type="textWrapping"/>
      </w:r>
      <w:r>
        <w:rPr>
          <w:woUserID w:val="1"/>
        </w:rPr>
        <w:t>　　　　　　　　　　　　→ 批次详情</w:t>
      </w:r>
      <w:r>
        <w:rPr>
          <w:woUserID w:val="1"/>
        </w:rPr>
        <w:br w:type="textWrapping"/>
      </w:r>
      <w:r>
        <w:rPr>
          <w:woUserID w:val="1"/>
        </w:rPr>
        <w:t>　　　　　　　　　　　　→ 证据查看页</w:t>
      </w:r>
    </w:p>
    <w:p w14:paraId="4561E225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48DCB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2.3.4 工作台分流链路</w:t>
      </w:r>
    </w:p>
    <w:p w14:paraId="5DFFB0C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管理工作台</w:t>
      </w:r>
      <w:r>
        <w:rPr>
          <w:woUserID w:val="1"/>
        </w:rPr>
        <w:br w:type="textWrapping"/>
      </w:r>
      <w:r>
        <w:rPr>
          <w:woUserID w:val="1"/>
        </w:rPr>
        <w:t>→ 待处理异常 → 当前异常列表 → 异常详情</w:t>
      </w:r>
      <w:r>
        <w:rPr>
          <w:woUserID w:val="1"/>
        </w:rPr>
        <w:br w:type="textWrapping"/>
      </w:r>
      <w:r>
        <w:rPr>
          <w:woUserID w:val="1"/>
        </w:rPr>
        <w:t>→ 风险运单 → 运单详情</w:t>
      </w:r>
      <w:r>
        <w:rPr>
          <w:woUserID w:val="1"/>
        </w:rPr>
        <w:br w:type="textWrapping"/>
      </w:r>
      <w:r>
        <w:rPr>
          <w:woUserID w:val="1"/>
        </w:rPr>
        <w:t>→ 运单追溯 → 运单追溯列表</w:t>
      </w:r>
      <w:r>
        <w:rPr>
          <w:woUserID w:val="1"/>
        </w:rPr>
        <w:br w:type="textWrapping"/>
      </w:r>
      <w:r>
        <w:rPr>
          <w:woUserID w:val="1"/>
        </w:rPr>
        <w:t>→ 批次追溯 → 批次追溯列表</w:t>
      </w:r>
      <w:r>
        <w:rPr>
          <w:woUserID w:val="1"/>
        </w:rPr>
        <w:br w:type="textWrapping"/>
      </w:r>
      <w:r>
        <w:rPr>
          <w:woUserID w:val="1"/>
        </w:rPr>
        <w:t>→ 老板查看 → 老板追溯查看页</w:t>
      </w:r>
    </w:p>
    <w:p w14:paraId="7659F7D1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71CFA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2.3.5 老板决策链路</w:t>
      </w:r>
    </w:p>
    <w:p w14:paraId="36FD249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老板追溯查看页</w:t>
      </w:r>
      <w:r>
        <w:rPr>
          <w:woUserID w:val="1"/>
        </w:rPr>
        <w:br w:type="textWrapping"/>
      </w:r>
      <w:r>
        <w:rPr>
          <w:woUserID w:val="1"/>
        </w:rPr>
        <w:t>→ 运单详情 → 留痕时间线 / 证据查看</w:t>
      </w:r>
      <w:r>
        <w:rPr>
          <w:woUserID w:val="1"/>
        </w:rPr>
        <w:br w:type="textWrapping"/>
      </w:r>
      <w:r>
        <w:rPr>
          <w:woUserID w:val="1"/>
        </w:rPr>
        <w:t>→ 批次详情 → 运单详情 → 留痕 / 证据</w:t>
      </w:r>
      <w:r>
        <w:rPr>
          <w:woUserID w:val="1"/>
        </w:rPr>
        <w:br w:type="textWrapping"/>
      </w:r>
      <w:r>
        <w:rPr>
          <w:woUserID w:val="1"/>
        </w:rPr>
        <w:t>→ 异常详情 → 运单 / 证据</w:t>
      </w:r>
    </w:p>
    <w:p w14:paraId="6B8BA985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6F016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2.4 典型用户操作路径</w:t>
      </w:r>
    </w:p>
    <w:p w14:paraId="52C74D31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场景一：客服处理客户投诉</w:t>
      </w:r>
    </w:p>
    <w:p w14:paraId="6579BF03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工作台 → 待处理异常 → 当前异常列表 → 异常详情</w:t>
      </w:r>
      <w:r>
        <w:rPr>
          <w:woUserID w:val="1"/>
        </w:rPr>
        <w:br w:type="textWrapping"/>
      </w:r>
      <w:r>
        <w:rPr>
          <w:woUserID w:val="1"/>
        </w:rPr>
        <w:t>→ 查看证据 / 进入运单详情</w:t>
      </w:r>
      <w:r>
        <w:rPr>
          <w:woUserID w:val="1"/>
        </w:rPr>
        <w:br w:type="textWrapping"/>
      </w:r>
      <w:r>
        <w:rPr>
          <w:woUserID w:val="1"/>
        </w:rPr>
        <w:t>→ 查看留痕时间线与图片 → 做出判断与处理</w:t>
      </w:r>
    </w:p>
    <w:p w14:paraId="3CAB9933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或：</w:t>
      </w:r>
      <w:r>
        <w:rPr>
          <w:woUserID w:val="1"/>
        </w:rPr>
        <w:br w:type="textWrapping"/>
      </w:r>
      <w:r>
        <w:rPr>
          <w:woUserID w:val="1"/>
        </w:rPr>
        <w:t>运单追溯列表 → 搜索运单号 → 运单详情 → 留痕时间线 / 证据查看 → 判断责任</w:t>
      </w:r>
    </w:p>
    <w:p w14:paraId="7DBB16DE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C946C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场景二：物流负责人排查某批次问题</w:t>
      </w:r>
    </w:p>
    <w:p w14:paraId="7C3D0E2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批次追溯列表 → 查找批次 → 批次详情</w:t>
      </w:r>
      <w:r>
        <w:rPr>
          <w:woUserID w:val="1"/>
        </w:rPr>
        <w:br w:type="textWrapping"/>
      </w:r>
      <w:r>
        <w:rPr>
          <w:woUserID w:val="1"/>
        </w:rPr>
        <w:t>→ 查看异常摘要 → 进入相关运单</w:t>
      </w:r>
      <w:r>
        <w:rPr>
          <w:woUserID w:val="1"/>
        </w:rPr>
        <w:br w:type="textWrapping"/>
      </w:r>
      <w:r>
        <w:rPr>
          <w:woUserID w:val="1"/>
        </w:rPr>
        <w:t>→ 查看留痕与证据</w:t>
      </w:r>
    </w:p>
    <w:p w14:paraId="3083CE74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0265A">
      <w:pPr>
        <w:pStyle w:val="5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场景三：老板查看争议并做决策</w:t>
      </w:r>
    </w:p>
    <w:p w14:paraId="7D6BB62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工作台 或 老板追溯查看页</w:t>
      </w:r>
      <w:r>
        <w:rPr>
          <w:woUserID w:val="1"/>
        </w:rPr>
        <w:br w:type="textWrapping"/>
      </w:r>
      <w:r>
        <w:rPr>
          <w:woUserID w:val="1"/>
        </w:rPr>
        <w:t>→ 选择目标运单或异常</w:t>
      </w:r>
      <w:r>
        <w:rPr>
          <w:woUserID w:val="1"/>
        </w:rPr>
        <w:br w:type="textWrapping"/>
      </w:r>
      <w:r>
        <w:rPr>
          <w:woUserID w:val="1"/>
        </w:rPr>
        <w:t>→ 查看关键留痕与核心证据</w:t>
      </w:r>
      <w:r>
        <w:rPr>
          <w:woUserID w:val="1"/>
        </w:rPr>
        <w:br w:type="textWrapping"/>
      </w:r>
      <w:r>
        <w:rPr>
          <w:woUserID w:val="1"/>
        </w:rPr>
        <w:t>→ 必要时进入运单详情查看完整过程</w:t>
      </w:r>
      <w:r>
        <w:rPr>
          <w:woUserID w:val="1"/>
        </w:rPr>
        <w:br w:type="textWrapping"/>
      </w:r>
      <w:r>
        <w:rPr>
          <w:woUserID w:val="1"/>
        </w:rPr>
        <w:t>→ 做出判责与决策</w:t>
      </w:r>
    </w:p>
    <w:p w14:paraId="126F3A4D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18C10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2.5 页面分层总览图</w:t>
      </w:r>
    </w:p>
    <w:p w14:paraId="2326BF9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入口层 → 核心对象层 → 过程与证据层</w:t>
      </w:r>
    </w:p>
    <w:p w14:paraId="1EF59C2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工作台 ─────────────┐</w:t>
      </w:r>
      <w:r>
        <w:rPr>
          <w:woUserID w:val="1"/>
        </w:rPr>
        <w:br w:type="textWrapping"/>
      </w:r>
      <w:r>
        <w:rPr>
          <w:woUserID w:val="1"/>
        </w:rPr>
        <w:t>运单追溯列表 ───────→ 运单详情 ─→ 留痕时间线 ─→ 证据查看</w:t>
      </w:r>
      <w:r>
        <w:rPr>
          <w:woUserID w:val="1"/>
        </w:rPr>
        <w:br w:type="textWrapping"/>
      </w:r>
      <w:r>
        <w:rPr>
          <w:woUserID w:val="1"/>
        </w:rPr>
        <w:t>批次追溯列表 ───────→ 批次详情 ─→ 运单详情 ─→ 留痕/证据</w:t>
      </w:r>
      <w:r>
        <w:rPr>
          <w:woUserID w:val="1"/>
        </w:rPr>
        <w:br w:type="textWrapping"/>
      </w:r>
      <w:r>
        <w:rPr>
          <w:woUserID w:val="1"/>
        </w:rPr>
        <w:t>当前异常列表 ───────→ 异常详情 ─→ 运单详情/证据</w:t>
      </w:r>
      <w:r>
        <w:rPr>
          <w:woUserID w:val="1"/>
        </w:rPr>
        <w:br w:type="textWrapping"/>
      </w:r>
      <w:r>
        <w:rPr>
          <w:woUserID w:val="1"/>
        </w:rPr>
        <w:t>老板追溯查看页 ─────→ 运单/批次/异常详情 ─→ 留痕/证据</w:t>
      </w:r>
    </w:p>
    <w:p w14:paraId="6660C1F4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1BDB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（第二部分结束）</w:t>
      </w:r>
    </w:p>
    <w:p w14:paraId="2F8B00DF">
      <w:pPr>
        <w:pStyle w:val="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第三部分：核心页面结构与布局设计</w:t>
      </w:r>
    </w:p>
    <w:p w14:paraId="34EB7C01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 设计总原则</w:t>
      </w:r>
    </w:p>
    <w:p w14:paraId="7A86F47D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3.1.1 统一布局模式</w:t>
      </w:r>
    </w:p>
    <w:p w14:paraId="4AFF86D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为保证系统一致性与易用性，所有页面遵循两种核心布局模式：</w:t>
      </w:r>
      <w:r>
        <w:rPr>
          <w:rStyle w:val="16"/>
          <w:woUserID w:val="1"/>
        </w:rPr>
        <w:t>列表页模式</w:t>
      </w:r>
      <w:r>
        <w:rPr>
          <w:woUserID w:val="1"/>
        </w:rPr>
        <w:t>与</w:t>
      </w:r>
      <w:r>
        <w:rPr>
          <w:rStyle w:val="16"/>
          <w:woUserID w:val="1"/>
        </w:rPr>
        <w:t>详情页模式</w:t>
      </w:r>
      <w:r>
        <w:rPr>
          <w:woUserID w:val="1"/>
        </w:rPr>
        <w:t>。</w:t>
      </w:r>
    </w:p>
    <w:p w14:paraId="2E200F8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（1）列表页模式——以查询与筛选为主</w:t>
      </w:r>
    </w:p>
    <w:p w14:paraId="7F4E0AA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适用于：运单追溯、批次追溯、当前异常等页面。</w:t>
      </w:r>
    </w:p>
    <w:p w14:paraId="287ABC1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结构自上而下为：</w:t>
      </w:r>
    </w:p>
    <w:p w14:paraId="295317C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面包屑与页面标题 </w:t>
      </w:r>
    </w:p>
    <w:p w14:paraId="2B2A8F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关键词搜索栏（支持运单号、门店、司机等快速查询） </w:t>
      </w:r>
    </w:p>
    <w:p w14:paraId="13AC75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快捷筛选标签（如：全部、进行中、已完成、异常） </w:t>
      </w:r>
    </w:p>
    <w:p w14:paraId="52BB26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高级筛选区（批次、司机、时间范围等，可展开/收起） </w:t>
      </w:r>
    </w:p>
    <w:p w14:paraId="1D57CA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数据列表（表格形式，支持排序与状态标签展示） </w:t>
      </w:r>
    </w:p>
    <w:p w14:paraId="2ECDAC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分页区域 </w:t>
      </w:r>
    </w:p>
    <w:p w14:paraId="6CAF8A5F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A583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（2）详情页模式——以阅读与判断为主</w:t>
      </w:r>
    </w:p>
    <w:p w14:paraId="174667B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适用于：运单详情、批次详情、异常详情、老板追溯页等。</w:t>
      </w:r>
    </w:p>
    <w:p w14:paraId="1048614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整体为“</w:t>
      </w:r>
      <w:r>
        <w:rPr>
          <w:rStyle w:val="16"/>
          <w:woUserID w:val="1"/>
        </w:rPr>
        <w:t>左主右辅</w:t>
      </w:r>
      <w:r>
        <w:rPr>
          <w:woUserID w:val="1"/>
        </w:rPr>
        <w:t>”结构：</w:t>
      </w:r>
    </w:p>
    <w:p w14:paraId="57712B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顶部：面包屑 + 标题 + 状态标签 + 主操作按钮 </w:t>
      </w:r>
    </w:p>
    <w:p w14:paraId="6A6A4C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左侧主阅读区：展示核心业务信息，如时间线、证据、列表等 </w:t>
      </w:r>
    </w:p>
    <w:p w14:paraId="7B6820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右侧摘要区：展示状态、关键指标、快捷跳转与操作 </w:t>
      </w:r>
    </w:p>
    <w:p w14:paraId="48F61F03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BA4B9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3.2 管理工作台</w:t>
      </w:r>
    </w:p>
    <w:p w14:paraId="76B38CD5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3.2.1 页面定位</w:t>
      </w:r>
    </w:p>
    <w:p w14:paraId="7F80A48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系统首页，用于展示整体运行情况、待处理事项以及常用功能入口，是运营、客服和管理人员的主要工作起点。</w:t>
      </w:r>
    </w:p>
    <w:p w14:paraId="23B10AE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3.2.2 页面结构</w:t>
      </w:r>
    </w:p>
    <w:p w14:paraId="7637260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（1）数据概览区（顶部卡片）</w:t>
      </w:r>
    </w:p>
    <w:p w14:paraId="466B954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今日发车批次 </w:t>
      </w:r>
    </w:p>
    <w:p w14:paraId="0E2C50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今日运单完成数 </w:t>
      </w:r>
    </w:p>
    <w:p w14:paraId="7353B61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当前异常数量 </w:t>
      </w:r>
    </w:p>
    <w:p w14:paraId="6E6B127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证据不足运单数量</w:t>
      </w:r>
      <w:r>
        <w:rPr>
          <w:woUserID w:val="1"/>
        </w:rPr>
        <w:br w:type="textWrapping"/>
      </w:r>
      <w:r>
        <w:rPr>
          <w:woUserID w:val="1"/>
        </w:rPr>
        <w:t xml:space="preserve">点击卡片可跳转至对应列表页。 </w:t>
      </w:r>
    </w:p>
    <w:p w14:paraId="163245A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（2）中部双栏区域</w:t>
      </w:r>
    </w:p>
    <w:p w14:paraId="2A9EA2D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左侧：待处理异常列表</w:t>
      </w:r>
      <w:r>
        <w:rPr>
          <w:woUserID w:val="1"/>
        </w:rPr>
        <w:br w:type="textWrapping"/>
      </w:r>
      <w:r>
        <w:rPr>
          <w:woUserID w:val="1"/>
        </w:rPr>
        <w:t xml:space="preserve">展示异常类型、运单号、门店、时间，提供“查看”按钮进入异常详情。 </w:t>
      </w:r>
    </w:p>
    <w:p w14:paraId="347C766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右侧：风险/证据不足运单列表</w:t>
      </w:r>
      <w:r>
        <w:rPr>
          <w:woUserID w:val="1"/>
        </w:rPr>
        <w:br w:type="textWrapping"/>
      </w:r>
      <w:r>
        <w:rPr>
          <w:woUserID w:val="1"/>
        </w:rPr>
        <w:t xml:space="preserve">展示证据缺失或存在风险的运单，点击进入运单详情。 </w:t>
      </w:r>
    </w:p>
    <w:p w14:paraId="338210F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（3）底部快捷入口</w:t>
      </w:r>
    </w:p>
    <w:p w14:paraId="0ACD998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运单追溯 </w:t>
      </w:r>
    </w:p>
    <w:p w14:paraId="18208C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批次追溯 </w:t>
      </w:r>
    </w:p>
    <w:p w14:paraId="70811C2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当前异常 </w:t>
      </w:r>
    </w:p>
    <w:p w14:paraId="52F6DA3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老板追溯查看 </w:t>
      </w:r>
    </w:p>
    <w:p w14:paraId="4AC4127A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F20A4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3.3 运单追溯列表页</w:t>
      </w:r>
    </w:p>
    <w:p w14:paraId="2618B530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3.3.1 页面定位</w:t>
      </w:r>
    </w:p>
    <w:p w14:paraId="1D83F2B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系统最核心的查询入口，用于按运单维度进行追溯与问题排查。</w:t>
      </w:r>
    </w:p>
    <w:p w14:paraId="7CAB054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3.3.2 页面结构</w:t>
      </w:r>
    </w:p>
    <w:p w14:paraId="31EFF18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（1）搜索栏</w:t>
      </w:r>
    </w:p>
    <w:p w14:paraId="245526F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支持输入：运单号 / 门店 / 司机 </w:t>
      </w:r>
    </w:p>
    <w:p w14:paraId="66CEC82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按钮：搜索、重置 </w:t>
      </w:r>
    </w:p>
    <w:p w14:paraId="6FD8BD6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（2）快捷筛选</w:t>
      </w:r>
    </w:p>
    <w:p w14:paraId="73BA34C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全部、进行中、已完成、异常、证据不足 </w:t>
      </w:r>
    </w:p>
    <w:p w14:paraId="7CCE1CE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（3）高级筛选（可展开）</w:t>
      </w:r>
    </w:p>
    <w:p w14:paraId="2DABC9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 </w:t>
      </w:r>
    </w:p>
    <w:p w14:paraId="3B8F540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司机 </w:t>
      </w:r>
    </w:p>
    <w:p w14:paraId="6EDE733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车辆 </w:t>
      </w:r>
    </w:p>
    <w:p w14:paraId="154E0BA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 </w:t>
      </w:r>
    </w:p>
    <w:p w14:paraId="6FAE185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时间范围 </w:t>
      </w:r>
    </w:p>
    <w:p w14:paraId="4408D38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（4）数据表格</w:t>
      </w:r>
      <w:r>
        <w:rPr>
          <w:woUserID w:val="1"/>
        </w:rPr>
        <w:br w:type="textWrapping"/>
      </w:r>
      <w:r>
        <w:rPr>
          <w:woUserID w:val="1"/>
        </w:rPr>
        <w:t>字段建议：</w:t>
      </w:r>
    </w:p>
    <w:p w14:paraId="6E6F05A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运单号 </w:t>
      </w:r>
    </w:p>
    <w:p w14:paraId="79904B8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门店 </w:t>
      </w:r>
    </w:p>
    <w:p w14:paraId="31730F3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所属批次 </w:t>
      </w:r>
    </w:p>
    <w:p w14:paraId="6563E5B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司机 </w:t>
      </w:r>
    </w:p>
    <w:p w14:paraId="031D97F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状态（标签显示：进行中/已完成/异常） </w:t>
      </w:r>
    </w:p>
    <w:p w14:paraId="278DE7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最新留痕时间 </w:t>
      </w:r>
    </w:p>
    <w:p w14:paraId="7313C35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操作 </w:t>
      </w:r>
    </w:p>
    <w:p w14:paraId="1386BD6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操作按钮：</w:t>
      </w:r>
    </w:p>
    <w:p w14:paraId="0B71902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详情 → 运单详情页 </w:t>
      </w:r>
    </w:p>
    <w:p w14:paraId="2CC5599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 → 留痕时间线页 </w:t>
      </w:r>
    </w:p>
    <w:p w14:paraId="479E5CE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证据 → 证据查看页（该运单） </w:t>
      </w:r>
    </w:p>
    <w:p w14:paraId="16F4D9B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 → 异常详情页（无异常时置灰） </w:t>
      </w:r>
    </w:p>
    <w:p w14:paraId="0976B675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23A55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3.4 运单详情页（核心页面）</w:t>
      </w:r>
    </w:p>
    <w:p w14:paraId="373C613B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3.4.1 页面定位</w:t>
      </w:r>
    </w:p>
    <w:p w14:paraId="7121473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用于完整展示运单的执行过程、证据与异常情况，是系统中最关键的判断与追溯页面。</w:t>
      </w:r>
    </w:p>
    <w:p w14:paraId="31DEDDAA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3.4.2 页面结构</w:t>
      </w:r>
    </w:p>
    <w:p w14:paraId="1C660F2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（1）顶部信息区</w:t>
      </w:r>
    </w:p>
    <w:p w14:paraId="4A3136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面包屑：留痕与追溯 / 运单追溯 / 运单号 </w:t>
      </w:r>
    </w:p>
    <w:p w14:paraId="3B2DC1F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运单号（大标题）+ 状态标签（进行中/已完成/异常） </w:t>
      </w:r>
    </w:p>
    <w:p w14:paraId="7BFAAE3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主操作按钮：查看留痕、查看证据、查看异常 </w:t>
      </w:r>
    </w:p>
    <w:p w14:paraId="1BD0B72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（2）左侧主阅读区</w:t>
      </w:r>
    </w:p>
    <w:p w14:paraId="5BA7739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① 基本信息</w:t>
      </w:r>
    </w:p>
    <w:p w14:paraId="76BEE37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门店、批次（可跳转）、司机、车辆、发车时间、完成时间等。 </w:t>
      </w:r>
    </w:p>
    <w:p w14:paraId="076FC4D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② 留痕时间线（核心模块）</w:t>
      </w:r>
    </w:p>
    <w:p w14:paraId="6F6C700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按时间纵向展示：装车、发车、到店、签收、异常等节点。 </w:t>
      </w:r>
    </w:p>
    <w:p w14:paraId="021EE63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每个节点显示：时间、类型、操作人、图片数量、备注。 </w:t>
      </w:r>
    </w:p>
    <w:p w14:paraId="474CCC8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点击节点或图片可进入证据查看页并定位到对应留痕。 </w:t>
      </w:r>
    </w:p>
    <w:p w14:paraId="3020CD4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③ 证据摘要</w:t>
      </w:r>
    </w:p>
    <w:p w14:paraId="1B42564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以缩略图网格展示关键节点图片（如装车、到店、签收、异常）。 </w:t>
      </w:r>
    </w:p>
    <w:p w14:paraId="69A891A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提供“查看全部证据”按钮，进入证据查看页。 </w:t>
      </w:r>
    </w:p>
    <w:p w14:paraId="19B245F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④ 异常信息（如存在）</w:t>
      </w:r>
    </w:p>
    <w:p w14:paraId="66DACE4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显示异常类型、时间、描述、处理状态。 </w:t>
      </w:r>
    </w:p>
    <w:p w14:paraId="2875E48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提供“查看异常详情”按钮。 </w:t>
      </w:r>
    </w:p>
    <w:p w14:paraId="1AF0AA8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（3）右侧摘要区</w:t>
      </w:r>
    </w:p>
    <w:p w14:paraId="2105695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当前状态卡：展示运单当前状态及说明。 </w:t>
      </w:r>
    </w:p>
    <w:p w14:paraId="2F2529A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证据完整度：如“已完整 / 缺少到店照片”等。 </w:t>
      </w:r>
    </w:p>
    <w:p w14:paraId="4E18BC5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最新留痕：显示最近一次留痕的时间与类型。 </w:t>
      </w:r>
    </w:p>
    <w:p w14:paraId="230F779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快捷跳转： </w:t>
      </w:r>
    </w:p>
    <w:p w14:paraId="3C1F37B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留痕时间线 </w:t>
      </w:r>
    </w:p>
    <w:p w14:paraId="1FEDD11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证据查看 </w:t>
      </w:r>
    </w:p>
    <w:p w14:paraId="5A2EA4C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批次详情 </w:t>
      </w:r>
    </w:p>
    <w:p w14:paraId="7055CEA4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异常详情（如存在） </w:t>
      </w:r>
    </w:p>
    <w:p w14:paraId="40F09316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8703A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3.5 留痕时间线页</w:t>
      </w:r>
    </w:p>
    <w:p w14:paraId="2733350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3.5.1 页面定位</w:t>
      </w:r>
    </w:p>
    <w:p w14:paraId="7B167AF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以时间为主线，完整展示运单执行过程中的所有留痕事件，适用于详细复盘与核查。</w:t>
      </w:r>
    </w:p>
    <w:p w14:paraId="1283D70A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3.5.2 页面结构</w:t>
      </w:r>
    </w:p>
    <w:p w14:paraId="62DF471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（1）顶部区域</w:t>
      </w:r>
    </w:p>
    <w:p w14:paraId="272C422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面包屑：运单追溯 / 运单号 / 留痕时间线 </w:t>
      </w:r>
    </w:p>
    <w:p w14:paraId="5DC3F3E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运单摘要条：门店、批次、司机、当前状态 </w:t>
      </w:r>
    </w:p>
    <w:p w14:paraId="1713367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（2）时间线主体（纵向）</w:t>
      </w:r>
      <w:r>
        <w:rPr>
          <w:woUserID w:val="1"/>
        </w:rPr>
        <w:br w:type="textWrapping"/>
      </w:r>
      <w:r>
        <w:rPr>
          <w:woUserID w:val="1"/>
        </w:rPr>
        <w:t>每个节点包含：</w:t>
      </w:r>
    </w:p>
    <w:p w14:paraId="63AF3AA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留痕类型（如：装车完成、到达门店、签收完成、异常上报） </w:t>
      </w:r>
    </w:p>
    <w:p w14:paraId="7D1DCD1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时间 </w:t>
      </w:r>
    </w:p>
    <w:p w14:paraId="3A202FF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操作人 </w:t>
      </w:r>
    </w:p>
    <w:p w14:paraId="645D9D3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备注信息 </w:t>
      </w:r>
    </w:p>
    <w:p w14:paraId="7FEEA7B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图片缩略图（1～4张预览） </w:t>
      </w:r>
    </w:p>
    <w:p w14:paraId="77A77E6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“查看全部”按钮 </w:t>
      </w:r>
    </w:p>
    <w:p w14:paraId="0F36606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异常节点使用红色或警示样式高亮显示。</w:t>
      </w:r>
    </w:p>
    <w:p w14:paraId="396028D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（3）交互</w:t>
      </w:r>
    </w:p>
    <w:p w14:paraId="2486D63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点击图片或“查看全部” → 进入证据查看页并定位到该留痕。 </w:t>
      </w:r>
    </w:p>
    <w:p w14:paraId="1FB0E71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提供“返回运单详情”快捷入口。 </w:t>
      </w:r>
    </w:p>
    <w:p w14:paraId="37844847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E7101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3.6 证据查看页</w:t>
      </w:r>
    </w:p>
    <w:p w14:paraId="4ED5967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3.6.1 页面定位</w:t>
      </w:r>
    </w:p>
    <w:p w14:paraId="76C1437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用于集中查看某一运单下的全部图片证据，并展示对应的留痕上下文信息。</w:t>
      </w:r>
    </w:p>
    <w:p w14:paraId="185AEE8E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3.6.2 页面结构</w:t>
      </w:r>
    </w:p>
    <w:p w14:paraId="60485F5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（1）顶部</w:t>
      </w:r>
    </w:p>
    <w:p w14:paraId="1C52E7C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面包屑：运单追溯 / 运单号 / 证据查看 </w:t>
      </w:r>
    </w:p>
    <w:p w14:paraId="1EEE267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提供“返回运单详情”按钮 </w:t>
      </w:r>
    </w:p>
    <w:p w14:paraId="321271D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（2）主体三栏布局</w:t>
      </w:r>
    </w:p>
    <w:p w14:paraId="6DEAE48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左侧：图片分组列表</w:t>
      </w:r>
    </w:p>
    <w:p w14:paraId="2369ED5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按留痕类型与时间分组（如：装车、到店、签收、异常）。 </w:t>
      </w:r>
    </w:p>
    <w:p w14:paraId="66CC968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以缩略图列表形式展示，当前选中图片高亮。 </w:t>
      </w:r>
    </w:p>
    <w:p w14:paraId="3862787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中间：大图展示区</w:t>
      </w:r>
    </w:p>
    <w:p w14:paraId="14947BD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显示当前选中的图片。 </w:t>
      </w:r>
    </w:p>
    <w:p w14:paraId="28E9C9F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支持上一张/下一张切换、缩放查看。 </w:t>
      </w:r>
    </w:p>
    <w:p w14:paraId="71CB29F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右侧：证据信息区</w:t>
      </w:r>
    </w:p>
    <w:p w14:paraId="5BEE16C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留痕类型 </w:t>
      </w:r>
    </w:p>
    <w:p w14:paraId="708A8E1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留痕时间 </w:t>
      </w:r>
    </w:p>
    <w:p w14:paraId="0F2D070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上传人（司机） </w:t>
      </w:r>
    </w:p>
    <w:p w14:paraId="0312901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备注信息 </w:t>
      </w:r>
    </w:p>
    <w:p w14:paraId="42272B9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所属运单（可跳转） </w:t>
      </w:r>
    </w:p>
    <w:p w14:paraId="3317860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所属批次（可跳转） </w:t>
      </w:r>
    </w:p>
    <w:p w14:paraId="3FDAEF3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操作按钮：查看对应留痕、返回运单详情 </w:t>
      </w:r>
    </w:p>
    <w:p w14:paraId="728416D9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45F3C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3.7 当前异常列表页</w:t>
      </w:r>
    </w:p>
    <w:p w14:paraId="27AC312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3.7.1 页面定位</w:t>
      </w:r>
    </w:p>
    <w:p w14:paraId="0E49F04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用于集中管理所有未关闭或需要关注的异常事件，是客服与运营的核心处理入口。</w:t>
      </w:r>
    </w:p>
    <w:p w14:paraId="1256C72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3.7.2 页面结构</w:t>
      </w:r>
    </w:p>
    <w:p w14:paraId="2EBCD14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（1）搜索栏</w:t>
      </w:r>
    </w:p>
    <w:p w14:paraId="0ED54C8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支持：运单号 / 门店 / 司机 </w:t>
      </w:r>
    </w:p>
    <w:p w14:paraId="05567A5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（2）快捷筛选</w:t>
      </w:r>
    </w:p>
    <w:p w14:paraId="5BF295E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全部、待处理、处理中、已解决 </w:t>
      </w:r>
    </w:p>
    <w:p w14:paraId="4D09C94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（3）高级筛选</w:t>
      </w:r>
    </w:p>
    <w:p w14:paraId="329EC7E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异常类型 </w:t>
      </w:r>
    </w:p>
    <w:p w14:paraId="298BCDB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 </w:t>
      </w:r>
    </w:p>
    <w:p w14:paraId="08FF546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时间范围 </w:t>
      </w:r>
    </w:p>
    <w:p w14:paraId="6170672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 </w:t>
      </w:r>
    </w:p>
    <w:p w14:paraId="3A1D527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（4）数据表格</w:t>
      </w:r>
      <w:r>
        <w:rPr>
          <w:woUserID w:val="1"/>
        </w:rPr>
        <w:br w:type="textWrapping"/>
      </w:r>
      <w:r>
        <w:rPr>
          <w:woUserID w:val="1"/>
        </w:rPr>
        <w:t>字段建议：</w:t>
      </w:r>
    </w:p>
    <w:p w14:paraId="391C40D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异常类型 </w:t>
      </w:r>
    </w:p>
    <w:p w14:paraId="617319C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运单号 </w:t>
      </w:r>
    </w:p>
    <w:p w14:paraId="45409E4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门店 </w:t>
      </w:r>
    </w:p>
    <w:p w14:paraId="55D3151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 </w:t>
      </w:r>
    </w:p>
    <w:p w14:paraId="4363E06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 </w:t>
      </w:r>
    </w:p>
    <w:p w14:paraId="0C76976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发生时间 </w:t>
      </w:r>
    </w:p>
    <w:p w14:paraId="3CD4E86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操作 </w:t>
      </w:r>
    </w:p>
    <w:p w14:paraId="329B0C3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操作按钮：</w:t>
      </w:r>
    </w:p>
    <w:p w14:paraId="7C6C728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查看详情 → 异常详情页 </w:t>
      </w:r>
    </w:p>
    <w:p w14:paraId="3F1281A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查看运单 → 运单详情页 </w:t>
      </w:r>
    </w:p>
    <w:p w14:paraId="6684BC8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查看证据 → 证据查看页（定位异常相关图片） </w:t>
      </w:r>
    </w:p>
    <w:p w14:paraId="70EAA76C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C9BB1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3.8 异常详情页</w:t>
      </w:r>
    </w:p>
    <w:p w14:paraId="039F046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3.8.1 页面定位</w:t>
      </w:r>
    </w:p>
    <w:p w14:paraId="4882AFD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用于查看异常的详细信息、相关证据及处理过程，并进行状态更新与记录。</w:t>
      </w:r>
    </w:p>
    <w:p w14:paraId="1C175BFB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3.8.2 页面结构</w:t>
      </w:r>
    </w:p>
    <w:p w14:paraId="79EE3A33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（1）顶部区域</w:t>
      </w:r>
    </w:p>
    <w:p w14:paraId="037AEEE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面包屑：当前异常 / 异常详情 </w:t>
      </w:r>
    </w:p>
    <w:p w14:paraId="52D382E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异常类型 + 状态标签（待处理/处理中/已解决） </w:t>
      </w:r>
    </w:p>
    <w:p w14:paraId="48B86D0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操作按钮：标记处理中、标记已解决 </w:t>
      </w:r>
    </w:p>
    <w:p w14:paraId="2AEC91F4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（2）左侧主阅读区</w:t>
      </w:r>
    </w:p>
    <w:p w14:paraId="2F8127F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① 异常信息</w:t>
      </w:r>
    </w:p>
    <w:p w14:paraId="1B3153B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运单号（可跳转） </w:t>
      </w:r>
    </w:p>
    <w:p w14:paraId="6FB1938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批次号（可跳转） </w:t>
      </w:r>
    </w:p>
    <w:p w14:paraId="2033E81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门店、司机 </w:t>
      </w:r>
    </w:p>
    <w:p w14:paraId="3E16AD8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异常时间 </w:t>
      </w:r>
    </w:p>
    <w:p w14:paraId="4B4393C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异常描述 </w:t>
      </w:r>
    </w:p>
    <w:p w14:paraId="7725DC6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② 相关证据</w:t>
      </w:r>
    </w:p>
    <w:p w14:paraId="4F494E3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图片缩略图网格展示 </w:t>
      </w:r>
    </w:p>
    <w:p w14:paraId="2197AB8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点击进入证据查看页并定位到异常证据 </w:t>
      </w:r>
    </w:p>
    <w:p w14:paraId="741BE65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③ 处理记录</w:t>
      </w:r>
    </w:p>
    <w:p w14:paraId="76F0DFE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记录每次处理的人员、时间与备注 </w:t>
      </w:r>
    </w:p>
    <w:p w14:paraId="3C23E31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按时间倒序展示 </w:t>
      </w:r>
    </w:p>
    <w:p w14:paraId="731FF1B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（3）右侧摘要区</w:t>
      </w:r>
    </w:p>
    <w:p w14:paraId="51DA14E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状态卡：当前状态、最近处理人和时间 </w:t>
      </w:r>
    </w:p>
    <w:p w14:paraId="2229CE7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关联信息快捷跳转： </w:t>
      </w:r>
    </w:p>
    <w:p w14:paraId="2A7447AA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查看运单 </w:t>
      </w:r>
    </w:p>
    <w:p w14:paraId="6AB23221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查看批次 </w:t>
      </w:r>
    </w:p>
    <w:p w14:paraId="5020903C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查看证据 </w:t>
      </w:r>
    </w:p>
    <w:p w14:paraId="018BF4BF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AA4E8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3.9 批次追溯列表页</w:t>
      </w:r>
    </w:p>
    <w:p w14:paraId="3107FA36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3.9.1 页面定位</w:t>
      </w:r>
    </w:p>
    <w:p w14:paraId="02EA90F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从“整车/整趟”的维度查看配送执行情况与异常分布，适用于物流管理人员。</w:t>
      </w:r>
    </w:p>
    <w:p w14:paraId="58CB59E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3.9.2 页面结构</w:t>
      </w:r>
    </w:p>
    <w:p w14:paraId="1CC8843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（1）搜索栏</w:t>
      </w:r>
    </w:p>
    <w:p w14:paraId="54ED4A8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支持：批次号 / 司机 / 车辆 </w:t>
      </w:r>
    </w:p>
    <w:p w14:paraId="0AAD03BF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（2）快捷筛选</w:t>
      </w:r>
    </w:p>
    <w:p w14:paraId="7E899CB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全部、进行中、已完成、有异常 </w:t>
      </w:r>
    </w:p>
    <w:p w14:paraId="040F0CA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（3）高级筛选</w:t>
      </w:r>
    </w:p>
    <w:p w14:paraId="42B820A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时间范围 </w:t>
      </w:r>
    </w:p>
    <w:p w14:paraId="5F3AC3D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仓库 </w:t>
      </w:r>
    </w:p>
    <w:p w14:paraId="4BB0BD9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 </w:t>
      </w:r>
    </w:p>
    <w:p w14:paraId="02A9F79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（4）数据表格</w:t>
      </w:r>
      <w:r>
        <w:rPr>
          <w:woUserID w:val="1"/>
        </w:rPr>
        <w:br w:type="textWrapping"/>
      </w:r>
      <w:r>
        <w:rPr>
          <w:woUserID w:val="1"/>
        </w:rPr>
        <w:t>字段建议：</w:t>
      </w:r>
    </w:p>
    <w:p w14:paraId="4DAED30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批次号 </w:t>
      </w:r>
    </w:p>
    <w:p w14:paraId="30077B7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司机 </w:t>
      </w:r>
    </w:p>
    <w:p w14:paraId="6D0F2F7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车辆 </w:t>
      </w:r>
    </w:p>
    <w:p w14:paraId="5B5401E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运单总数 </w:t>
      </w:r>
    </w:p>
    <w:p w14:paraId="140A9DA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异常数 </w:t>
      </w:r>
    </w:p>
    <w:p w14:paraId="5A956B1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 </w:t>
      </w:r>
    </w:p>
    <w:p w14:paraId="55D8CB5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发车时间 </w:t>
      </w:r>
    </w:p>
    <w:p w14:paraId="50D421A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操作 </w:t>
      </w:r>
    </w:p>
    <w:p w14:paraId="7B03814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操作按钮：</w:t>
      </w:r>
    </w:p>
    <w:p w14:paraId="34D4F63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详情 → 批次详情页 </w:t>
      </w:r>
    </w:p>
    <w:p w14:paraId="11CE340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查看异常 → 当前异常列表（按该批次过滤） </w:t>
      </w:r>
    </w:p>
    <w:p w14:paraId="4884CF2A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4C58B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3.10 批次详情页</w:t>
      </w:r>
    </w:p>
    <w:p w14:paraId="484E096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3.10.1 页面定位</w:t>
      </w:r>
    </w:p>
    <w:p w14:paraId="7CBE8AA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用于查看某一批次下所有运单的执行情况与异常分布，是批量问题分析的核心页面。</w:t>
      </w:r>
    </w:p>
    <w:p w14:paraId="0FCA58C0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3.10.2 页面结构</w:t>
      </w:r>
    </w:p>
    <w:p w14:paraId="61F6496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（1）顶部区域</w:t>
      </w:r>
    </w:p>
    <w:p w14:paraId="55D1ACF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面包屑：批次追溯 / 批次号 </w:t>
      </w:r>
    </w:p>
    <w:p w14:paraId="521F103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批次号 + 状态标签 </w:t>
      </w:r>
    </w:p>
    <w:p w14:paraId="37020595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（2）左侧主阅读区</w:t>
      </w:r>
    </w:p>
    <w:p w14:paraId="03E5FE5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① 批次基本信息</w:t>
      </w:r>
    </w:p>
    <w:p w14:paraId="3D6C8F4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司机、车辆、仓库、发车时间、完成时间 </w:t>
      </w:r>
    </w:p>
    <w:p w14:paraId="1A3E4F8A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② 运单列表</w:t>
      </w:r>
      <w:r>
        <w:rPr>
          <w:woUserID w:val="1"/>
        </w:rPr>
        <w:br w:type="textWrapping"/>
      </w:r>
      <w:r>
        <w:rPr>
          <w:woUserID w:val="1"/>
        </w:rPr>
        <w:t>字段：</w:t>
      </w:r>
    </w:p>
    <w:p w14:paraId="043D9F8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运单号（可跳转） </w:t>
      </w:r>
    </w:p>
    <w:p w14:paraId="14BC4EF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门店 </w:t>
      </w:r>
    </w:p>
    <w:p w14:paraId="0300BEA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 </w:t>
      </w:r>
    </w:p>
    <w:p w14:paraId="52E71E7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是否异常 </w:t>
      </w:r>
    </w:p>
    <w:p w14:paraId="4D7DFD6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最新留痕时间 </w:t>
      </w:r>
    </w:p>
    <w:p w14:paraId="3E4BB04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操作：查看运单、查看异常 </w:t>
      </w:r>
    </w:p>
    <w:p w14:paraId="7B313B7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③ 异常汇总</w:t>
      </w:r>
    </w:p>
    <w:p w14:paraId="1AA7617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按异常类型统计数量，并可点击查看对应异常列表。 </w:t>
      </w:r>
    </w:p>
    <w:p w14:paraId="3AFBDFE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（3）右侧摘要区</w:t>
      </w:r>
    </w:p>
    <w:p w14:paraId="2ECF877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状态卡：批次状态 </w:t>
      </w:r>
    </w:p>
    <w:p w14:paraId="6FBEA5A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统计信息：运单总数、已完成数、异常数 </w:t>
      </w:r>
    </w:p>
    <w:p w14:paraId="3D435ED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快捷操作：查看该批次异常列表 </w:t>
      </w:r>
    </w:p>
    <w:p w14:paraId="61067286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48ECF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3.11 老板追溯查看页</w:t>
      </w:r>
    </w:p>
    <w:p w14:paraId="4E7644C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3.11.1 页面定位</w:t>
      </w:r>
    </w:p>
    <w:p w14:paraId="597B4D1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面向管理层的简化追溯页面，突出关键过程、核心证据与责任判断，适用于快速决策。</w:t>
      </w:r>
    </w:p>
    <w:p w14:paraId="61F6BC7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3.11.2 页面结构</w:t>
      </w:r>
    </w:p>
    <w:p w14:paraId="4B54290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（1）查询区</w:t>
      </w:r>
    </w:p>
    <w:p w14:paraId="3391639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输入：运单号 / 门店 / 批次 </w:t>
      </w:r>
    </w:p>
    <w:p w14:paraId="11132F6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按钮：查询 </w:t>
      </w:r>
    </w:p>
    <w:p w14:paraId="2C3D240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（2）结果摘要卡</w:t>
      </w:r>
    </w:p>
    <w:p w14:paraId="2394E7B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运单号、门店、批次、状态、是否存在异常 </w:t>
      </w:r>
    </w:p>
    <w:p w14:paraId="7334056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（3）中部双栏区域</w:t>
      </w:r>
    </w:p>
    <w:p w14:paraId="4C413D10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左侧：执行过程摘要</w:t>
      </w:r>
    </w:p>
    <w:p w14:paraId="0BF4487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精简版时间线，仅展示关键节点（装车、到店、签收、异常）。 </w:t>
      </w:r>
    </w:p>
    <w:p w14:paraId="662A3C0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右侧：结论与判断</w:t>
      </w:r>
    </w:p>
    <w:p w14:paraId="19DB63E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是否流程合规 </w:t>
      </w:r>
    </w:p>
    <w:p w14:paraId="6656D86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是否证据完整 </w:t>
      </w:r>
    </w:p>
    <w:p w14:paraId="2613836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是否存在异常 </w:t>
      </w:r>
    </w:p>
    <w:p w14:paraId="1D837D4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责任归属建议（如：司机/门店/仓库/待确认） </w:t>
      </w:r>
    </w:p>
    <w:p w14:paraId="686C787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（4）底部关键证据区</w:t>
      </w:r>
    </w:p>
    <w:p w14:paraId="1D5014F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展示关键节点的大图与缩略图（如装车、到店、签收、异常）。 </w:t>
      </w:r>
    </w:p>
    <w:p w14:paraId="630591DC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（5）操作</w:t>
      </w:r>
    </w:p>
    <w:p w14:paraId="28A8CAC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查看完整运单详情（跳转至运单详情页） </w:t>
      </w:r>
    </w:p>
    <w:p w14:paraId="63865AED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C2CA7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3.12 第三部分总结</w:t>
      </w:r>
    </w:p>
    <w:p w14:paraId="19AD65C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本部分完成了以下核心页面的结构与布局设计，均可直接指导前端实现（基于 Odoo List/Form 视图与自定义组件）：</w:t>
      </w:r>
    </w:p>
    <w:p w14:paraId="041BB70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管理工作台 </w:t>
      </w:r>
    </w:p>
    <w:p w14:paraId="1A01FC0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运单追溯列表页 </w:t>
      </w:r>
    </w:p>
    <w:p w14:paraId="31D5366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运单详情页（核心） </w:t>
      </w:r>
    </w:p>
    <w:p w14:paraId="6D4151F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留痕时间线页 </w:t>
      </w:r>
    </w:p>
    <w:p w14:paraId="065E927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证据查看页 </w:t>
      </w:r>
    </w:p>
    <w:p w14:paraId="57836C7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当前异常列表页 </w:t>
      </w:r>
    </w:p>
    <w:p w14:paraId="1B9647A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异常详情页 </w:t>
      </w:r>
    </w:p>
    <w:p w14:paraId="7085A27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批次追溯列表页 </w:t>
      </w:r>
    </w:p>
    <w:p w14:paraId="7FC8967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批次详情页 </w:t>
      </w:r>
    </w:p>
    <w:p w14:paraId="75408FD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老板追溯查看页 </w:t>
      </w:r>
    </w:p>
    <w:p w14:paraId="61A3B7E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所有页面已统一为“列表查询 + 详情阅读（左主右辅）”的设计体系，与 Odoo 的交互习惯高度兼容，同时强化了物流留痕与追溯的阅读与判断体验。</w:t>
      </w:r>
    </w:p>
    <w:p w14:paraId="5E1A5752">
      <w:pPr>
        <w:pStyle w:val="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第四部分：页面字段与交互规范</w:t>
      </w:r>
    </w:p>
    <w:p w14:paraId="46AB63E9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 设计目标与适用范围</w:t>
      </w:r>
    </w:p>
    <w:p w14:paraId="3A6EFE9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4.1.1 设计目标</w:t>
      </w:r>
    </w:p>
    <w:p w14:paraId="7AC81249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本部分用于明确各核心页面的：</w:t>
      </w:r>
    </w:p>
    <w:p w14:paraId="6BB9B26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前端展示字段 </w:t>
      </w:r>
    </w:p>
    <w:p w14:paraId="7A13371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字段含义与展示规则 </w:t>
      </w:r>
    </w:p>
    <w:p w14:paraId="6A4A05C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数据来源（Odoo原生模型或自定义模型） </w:t>
      </w:r>
    </w:p>
    <w:p w14:paraId="45606F2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关键交互行为与跳转逻辑 </w:t>
      </w:r>
    </w:p>
    <w:p w14:paraId="313C9803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目标是让</w:t>
      </w:r>
      <w:r>
        <w:rPr>
          <w:rStyle w:val="16"/>
          <w:woUserID w:val="1"/>
        </w:rPr>
        <w:t>产品、前端、后端与测试</w:t>
      </w:r>
      <w:r>
        <w:rPr>
          <w:woUserID w:val="1"/>
        </w:rPr>
        <w:t>能够基于统一规范进行开发与验收，实现：</w:t>
      </w:r>
    </w:p>
    <w:p w14:paraId="63FD045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页面展示一致 </w:t>
      </w:r>
    </w:p>
    <w:p w14:paraId="38F5925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数据口径统一 </w:t>
      </w:r>
    </w:p>
    <w:p w14:paraId="640F01D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交互行为明确 </w:t>
      </w:r>
    </w:p>
    <w:p w14:paraId="1215F71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与 Odoo 模型结构无缝对接 </w:t>
      </w:r>
    </w:p>
    <w:p w14:paraId="578D9E2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4.1.2 适用范围</w:t>
      </w:r>
    </w:p>
    <w:p w14:paraId="72411D8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适用于以下模块与页面：</w:t>
      </w:r>
    </w:p>
    <w:p w14:paraId="6A4C69C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管理工作台 </w:t>
      </w:r>
    </w:p>
    <w:p w14:paraId="4ED428F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运单追溯（列表与详情） </w:t>
      </w:r>
    </w:p>
    <w:p w14:paraId="2B560ED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留痕时间线 </w:t>
      </w:r>
    </w:p>
    <w:p w14:paraId="233ADC4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证据查看 </w:t>
      </w:r>
    </w:p>
    <w:p w14:paraId="3FAC4E8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当前异常（列表与详情） </w:t>
      </w:r>
    </w:p>
    <w:p w14:paraId="3A78015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批次追溯（列表与详情） </w:t>
      </w:r>
    </w:p>
    <w:p w14:paraId="59858CE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老板追溯查看页 </w:t>
      </w:r>
    </w:p>
    <w:p w14:paraId="28840862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EAA1B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4.2 字段命名与展示规范</w:t>
      </w:r>
    </w:p>
    <w:p w14:paraId="298E78E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4.2.1 字段分类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026"/>
        <w:gridCol w:w="2292"/>
      </w:tblGrid>
      <w:tr w14:paraId="39668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53BA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23AF1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3BE055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示例</w:t>
            </w:r>
          </w:p>
        </w:tc>
      </w:tr>
      <w:tr w14:paraId="4BDC8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08A2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原始字段</w:t>
            </w:r>
          </w:p>
        </w:tc>
        <w:tc>
          <w:tcPr>
            <w:tcW w:w="0" w:type="auto"/>
            <w:shd w:val="clear"/>
            <w:vAlign w:val="center"/>
          </w:tcPr>
          <w:p w14:paraId="29BB792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直接来源于 Odoo 模型字段</w:t>
            </w:r>
          </w:p>
        </w:tc>
        <w:tc>
          <w:tcPr>
            <w:tcW w:w="0" w:type="auto"/>
            <w:shd w:val="clear"/>
            <w:vAlign w:val="center"/>
          </w:tcPr>
          <w:p w14:paraId="35D2878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waybill_no、state</w:t>
            </w:r>
          </w:p>
        </w:tc>
      </w:tr>
      <w:tr w14:paraId="1DECD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6038C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关联字段</w:t>
            </w:r>
          </w:p>
        </w:tc>
        <w:tc>
          <w:tcPr>
            <w:tcW w:w="0" w:type="auto"/>
            <w:shd w:val="clear"/>
            <w:vAlign w:val="center"/>
          </w:tcPr>
          <w:p w14:paraId="7E708D8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来自关联模型（Many2one/One2many）</w:t>
            </w:r>
          </w:p>
        </w:tc>
        <w:tc>
          <w:tcPr>
            <w:tcW w:w="0" w:type="auto"/>
            <w:shd w:val="clear"/>
            <w:vAlign w:val="center"/>
          </w:tcPr>
          <w:p w14:paraId="2B4F718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store_id.name</w:t>
            </w:r>
          </w:p>
        </w:tc>
      </w:tr>
      <w:tr w14:paraId="269DD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2E1F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  <w:tc>
          <w:tcPr>
            <w:tcW w:w="0" w:type="auto"/>
            <w:shd w:val="clear"/>
            <w:vAlign w:val="center"/>
          </w:tcPr>
          <w:p w14:paraId="0EC99F7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后端计算后返回</w:t>
            </w:r>
          </w:p>
        </w:tc>
        <w:tc>
          <w:tcPr>
            <w:tcW w:w="0" w:type="auto"/>
            <w:shd w:val="clear"/>
            <w:vAlign w:val="center"/>
          </w:tcPr>
          <w:p w14:paraId="3B091A0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evidence_completeness</w:t>
            </w:r>
          </w:p>
        </w:tc>
      </w:tr>
      <w:tr w14:paraId="4686A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0A78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展示字段</w:t>
            </w:r>
          </w:p>
        </w:tc>
        <w:tc>
          <w:tcPr>
            <w:tcW w:w="0" w:type="auto"/>
            <w:shd w:val="clear"/>
            <w:vAlign w:val="center"/>
          </w:tcPr>
          <w:p w14:paraId="506E81F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前端组合或格式化后的字段</w:t>
            </w:r>
          </w:p>
        </w:tc>
        <w:tc>
          <w:tcPr>
            <w:tcW w:w="0" w:type="auto"/>
            <w:shd w:val="clear"/>
            <w:vAlign w:val="center"/>
          </w:tcPr>
          <w:p w14:paraId="2F0A40F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latest_trace_display</w:t>
            </w:r>
          </w:p>
        </w:tc>
      </w:tr>
    </w:tbl>
    <w:p w14:paraId="6B47A6D5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4.2.2 展示规范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7364"/>
      </w:tblGrid>
      <w:tr w14:paraId="6A592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88" w:type="pct"/>
            <w:shd w:val="clear"/>
            <w:vAlign w:val="center"/>
          </w:tcPr>
          <w:p w14:paraId="321CF8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项目</w:t>
            </w:r>
          </w:p>
        </w:tc>
        <w:tc>
          <w:tcPr>
            <w:tcW w:w="4358" w:type="pct"/>
            <w:shd w:val="clear"/>
            <w:vAlign w:val="center"/>
          </w:tcPr>
          <w:p w14:paraId="66530B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规范</w:t>
            </w:r>
          </w:p>
        </w:tc>
      </w:tr>
      <w:tr w14:paraId="5D34A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8" w:type="pct"/>
            <w:shd w:val="clear"/>
            <w:vAlign w:val="center"/>
          </w:tcPr>
          <w:p w14:paraId="2BC052F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时间格式</w:t>
            </w:r>
          </w:p>
        </w:tc>
        <w:tc>
          <w:tcPr>
            <w:tcW w:w="4358" w:type="pct"/>
            <w:shd w:val="clear"/>
            <w:vAlign w:val="center"/>
          </w:tcPr>
          <w:p w14:paraId="798642E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YYYY-MM-DD HH:mm</w:t>
            </w:r>
          </w:p>
        </w:tc>
      </w:tr>
      <w:tr w14:paraId="2FE90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8" w:type="pct"/>
            <w:shd w:val="clear"/>
            <w:vAlign w:val="center"/>
          </w:tcPr>
          <w:p w14:paraId="53791B3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状态展示</w:t>
            </w:r>
          </w:p>
        </w:tc>
        <w:tc>
          <w:tcPr>
            <w:tcW w:w="4358" w:type="pct"/>
            <w:shd w:val="clear"/>
            <w:vAlign w:val="center"/>
          </w:tcPr>
          <w:p w14:paraId="4E1ED81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使用颜色标签（Tag），如：进行中（蓝）、完成（绿）、异常（红）</w:t>
            </w:r>
          </w:p>
        </w:tc>
      </w:tr>
      <w:tr w14:paraId="7A927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8" w:type="pct"/>
            <w:shd w:val="clear"/>
            <w:vAlign w:val="center"/>
          </w:tcPr>
          <w:p w14:paraId="2719C4C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空值处理</w:t>
            </w:r>
          </w:p>
        </w:tc>
        <w:tc>
          <w:tcPr>
            <w:tcW w:w="4358" w:type="pct"/>
            <w:shd w:val="clear"/>
            <w:vAlign w:val="center"/>
          </w:tcPr>
          <w:p w14:paraId="5E85666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显示为“—”</w:t>
            </w:r>
          </w:p>
        </w:tc>
      </w:tr>
      <w:tr w14:paraId="6D58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8" w:type="pct"/>
            <w:shd w:val="clear"/>
            <w:vAlign w:val="center"/>
          </w:tcPr>
          <w:p w14:paraId="48E5EED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长文本</w:t>
            </w:r>
          </w:p>
        </w:tc>
        <w:tc>
          <w:tcPr>
            <w:tcW w:w="4358" w:type="pct"/>
            <w:shd w:val="clear"/>
            <w:vAlign w:val="center"/>
          </w:tcPr>
          <w:p w14:paraId="7B9480E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列表页省略显示，悬浮或详情页查看</w:t>
            </w:r>
          </w:p>
        </w:tc>
      </w:tr>
      <w:tr w14:paraId="07BAB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8" w:type="pct"/>
            <w:shd w:val="clear"/>
            <w:vAlign w:val="center"/>
          </w:tcPr>
          <w:p w14:paraId="3D5B7E6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</w:t>
            </w:r>
          </w:p>
        </w:tc>
        <w:tc>
          <w:tcPr>
            <w:tcW w:w="4358" w:type="pct"/>
            <w:shd w:val="clear"/>
            <w:vAlign w:val="center"/>
          </w:tcPr>
          <w:p w14:paraId="581FF85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统一使用缩略图 + 懒加载</w:t>
            </w:r>
          </w:p>
        </w:tc>
      </w:tr>
    </w:tbl>
    <w:p w14:paraId="224B627A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2EE0B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4.3 运单追溯列表页字段规范</w:t>
      </w:r>
    </w:p>
    <w:p w14:paraId="5ACB7BF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4.3.1 字段定义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2"/>
        <w:gridCol w:w="2278"/>
        <w:gridCol w:w="2311"/>
        <w:gridCol w:w="1026"/>
        <w:gridCol w:w="1789"/>
      </w:tblGrid>
      <w:tr w14:paraId="2D8AE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64" w:type="pct"/>
            <w:shd w:val="clear"/>
            <w:vAlign w:val="center"/>
          </w:tcPr>
          <w:p w14:paraId="4BE3CC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1338" w:type="pct"/>
            <w:shd w:val="clear"/>
            <w:vAlign w:val="center"/>
          </w:tcPr>
          <w:p w14:paraId="2F07E1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1358" w:type="pct"/>
            <w:shd w:val="clear"/>
            <w:vAlign w:val="center"/>
          </w:tcPr>
          <w:p w14:paraId="2429F3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数据来源</w:t>
            </w:r>
          </w:p>
        </w:tc>
        <w:tc>
          <w:tcPr>
            <w:tcW w:w="593" w:type="pct"/>
            <w:shd w:val="clear"/>
            <w:vAlign w:val="center"/>
          </w:tcPr>
          <w:p w14:paraId="51C9F1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038" w:type="pct"/>
            <w:shd w:val="clear"/>
            <w:vAlign w:val="center"/>
          </w:tcPr>
          <w:p w14:paraId="1932E2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12AC0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7D17DD3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</w:t>
            </w:r>
          </w:p>
        </w:tc>
        <w:tc>
          <w:tcPr>
            <w:tcW w:w="1338" w:type="pct"/>
            <w:shd w:val="clear"/>
            <w:vAlign w:val="center"/>
          </w:tcPr>
          <w:p w14:paraId="5BFB96F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waybill_no</w:t>
            </w:r>
          </w:p>
        </w:tc>
        <w:tc>
          <w:tcPr>
            <w:tcW w:w="1358" w:type="pct"/>
            <w:shd w:val="clear"/>
            <w:vAlign w:val="center"/>
          </w:tcPr>
          <w:p w14:paraId="71DDCEC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自定义：logistics.waybill</w:t>
            </w:r>
          </w:p>
        </w:tc>
        <w:tc>
          <w:tcPr>
            <w:tcW w:w="593" w:type="pct"/>
            <w:shd w:val="clear"/>
            <w:vAlign w:val="center"/>
          </w:tcPr>
          <w:p w14:paraId="5A687D8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1038" w:type="pct"/>
            <w:shd w:val="clear"/>
            <w:vAlign w:val="center"/>
          </w:tcPr>
          <w:p w14:paraId="3B5A032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主键，支持点击跳转</w:t>
            </w:r>
          </w:p>
        </w:tc>
      </w:tr>
      <w:tr w14:paraId="0DFE1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510FE5C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门店</w:t>
            </w:r>
          </w:p>
        </w:tc>
        <w:tc>
          <w:tcPr>
            <w:tcW w:w="1338" w:type="pct"/>
            <w:shd w:val="clear"/>
            <w:vAlign w:val="center"/>
          </w:tcPr>
          <w:p w14:paraId="2DBE1AE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store_name</w:t>
            </w:r>
          </w:p>
        </w:tc>
        <w:tc>
          <w:tcPr>
            <w:tcW w:w="1358" w:type="pct"/>
            <w:shd w:val="clear"/>
            <w:vAlign w:val="center"/>
          </w:tcPr>
          <w:p w14:paraId="1B409E8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res.partner</w:t>
            </w:r>
          </w:p>
        </w:tc>
        <w:tc>
          <w:tcPr>
            <w:tcW w:w="593" w:type="pct"/>
            <w:shd w:val="clear"/>
            <w:vAlign w:val="center"/>
          </w:tcPr>
          <w:p w14:paraId="177DD06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1038" w:type="pct"/>
            <w:shd w:val="clear"/>
            <w:vAlign w:val="center"/>
          </w:tcPr>
          <w:p w14:paraId="58E5198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门店名称</w:t>
            </w:r>
          </w:p>
        </w:tc>
      </w:tr>
      <w:tr w14:paraId="0AB20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2AA83D6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</w:t>
            </w:r>
          </w:p>
        </w:tc>
        <w:tc>
          <w:tcPr>
            <w:tcW w:w="1338" w:type="pct"/>
            <w:shd w:val="clear"/>
            <w:vAlign w:val="center"/>
          </w:tcPr>
          <w:p w14:paraId="08FD742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batch_no</w:t>
            </w:r>
          </w:p>
        </w:tc>
        <w:tc>
          <w:tcPr>
            <w:tcW w:w="1358" w:type="pct"/>
            <w:shd w:val="clear"/>
            <w:vAlign w:val="center"/>
          </w:tcPr>
          <w:p w14:paraId="441285D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  <w:tc>
          <w:tcPr>
            <w:tcW w:w="593" w:type="pct"/>
            <w:shd w:val="clear"/>
            <w:vAlign w:val="center"/>
          </w:tcPr>
          <w:p w14:paraId="56C7030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1038" w:type="pct"/>
            <w:shd w:val="clear"/>
            <w:vAlign w:val="center"/>
          </w:tcPr>
          <w:p w14:paraId="78951BA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支持跳转批次详情</w:t>
            </w:r>
          </w:p>
        </w:tc>
      </w:tr>
      <w:tr w14:paraId="6F456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62F9834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</w:t>
            </w:r>
          </w:p>
        </w:tc>
        <w:tc>
          <w:tcPr>
            <w:tcW w:w="1338" w:type="pct"/>
            <w:shd w:val="clear"/>
            <w:vAlign w:val="center"/>
          </w:tcPr>
          <w:p w14:paraId="69DDE05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driver_name</w:t>
            </w:r>
          </w:p>
        </w:tc>
        <w:tc>
          <w:tcPr>
            <w:tcW w:w="1358" w:type="pct"/>
            <w:shd w:val="clear"/>
            <w:vAlign w:val="center"/>
          </w:tcPr>
          <w:p w14:paraId="179E187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logistics.driver</w:t>
            </w:r>
          </w:p>
        </w:tc>
        <w:tc>
          <w:tcPr>
            <w:tcW w:w="593" w:type="pct"/>
            <w:shd w:val="clear"/>
            <w:vAlign w:val="center"/>
          </w:tcPr>
          <w:p w14:paraId="21FEAEF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1038" w:type="pct"/>
            <w:shd w:val="clear"/>
            <w:vAlign w:val="center"/>
          </w:tcPr>
          <w:p w14:paraId="78D2B25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司机姓名</w:t>
            </w:r>
          </w:p>
        </w:tc>
      </w:tr>
      <w:tr w14:paraId="5F57A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63472C7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车辆</w:t>
            </w:r>
          </w:p>
        </w:tc>
        <w:tc>
          <w:tcPr>
            <w:tcW w:w="1338" w:type="pct"/>
            <w:shd w:val="clear"/>
            <w:vAlign w:val="center"/>
          </w:tcPr>
          <w:p w14:paraId="18E76FD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vehicle_no</w:t>
            </w:r>
          </w:p>
        </w:tc>
        <w:tc>
          <w:tcPr>
            <w:tcW w:w="1358" w:type="pct"/>
            <w:shd w:val="clear"/>
            <w:vAlign w:val="center"/>
          </w:tcPr>
          <w:p w14:paraId="3330B7C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logistics.vehicle</w:t>
            </w:r>
          </w:p>
        </w:tc>
        <w:tc>
          <w:tcPr>
            <w:tcW w:w="593" w:type="pct"/>
            <w:shd w:val="clear"/>
            <w:vAlign w:val="center"/>
          </w:tcPr>
          <w:p w14:paraId="1B45B88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1038" w:type="pct"/>
            <w:shd w:val="clear"/>
            <w:vAlign w:val="center"/>
          </w:tcPr>
          <w:p w14:paraId="513DD79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车牌号</w:t>
            </w:r>
          </w:p>
        </w:tc>
      </w:tr>
      <w:tr w14:paraId="660AA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7470308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当前状态</w:t>
            </w:r>
          </w:p>
        </w:tc>
        <w:tc>
          <w:tcPr>
            <w:tcW w:w="1338" w:type="pct"/>
            <w:shd w:val="clear"/>
            <w:vAlign w:val="center"/>
          </w:tcPr>
          <w:p w14:paraId="6B81FB0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state</w:t>
            </w:r>
          </w:p>
        </w:tc>
        <w:tc>
          <w:tcPr>
            <w:tcW w:w="1358" w:type="pct"/>
            <w:shd w:val="clear"/>
            <w:vAlign w:val="center"/>
          </w:tcPr>
          <w:p w14:paraId="41AF4F6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自定义计算</w:t>
            </w:r>
          </w:p>
        </w:tc>
        <w:tc>
          <w:tcPr>
            <w:tcW w:w="593" w:type="pct"/>
            <w:shd w:val="clear"/>
            <w:vAlign w:val="center"/>
          </w:tcPr>
          <w:p w14:paraId="0DD1041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枚举</w:t>
            </w:r>
          </w:p>
        </w:tc>
        <w:tc>
          <w:tcPr>
            <w:tcW w:w="1038" w:type="pct"/>
            <w:shd w:val="clear"/>
            <w:vAlign w:val="center"/>
          </w:tcPr>
          <w:p w14:paraId="12DAD09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进行中/已完成/异常</w:t>
            </w:r>
          </w:p>
        </w:tc>
      </w:tr>
      <w:tr w14:paraId="2CD55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2CD7B42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最新留痕</w:t>
            </w:r>
          </w:p>
        </w:tc>
        <w:tc>
          <w:tcPr>
            <w:tcW w:w="1338" w:type="pct"/>
            <w:shd w:val="clear"/>
            <w:vAlign w:val="center"/>
          </w:tcPr>
          <w:p w14:paraId="18311FB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latest_trace_display</w:t>
            </w:r>
          </w:p>
        </w:tc>
        <w:tc>
          <w:tcPr>
            <w:tcW w:w="1358" w:type="pct"/>
            <w:shd w:val="clear"/>
            <w:vAlign w:val="center"/>
          </w:tcPr>
          <w:p w14:paraId="7E5616F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593" w:type="pct"/>
            <w:shd w:val="clear"/>
            <w:vAlign w:val="center"/>
          </w:tcPr>
          <w:p w14:paraId="1AFDCF2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1038" w:type="pct"/>
            <w:shd w:val="clear"/>
            <w:vAlign w:val="center"/>
          </w:tcPr>
          <w:p w14:paraId="6584507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类型 + 时间组合</w:t>
            </w:r>
          </w:p>
        </w:tc>
      </w:tr>
      <w:tr w14:paraId="13927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76DAB25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证据完整度</w:t>
            </w:r>
          </w:p>
        </w:tc>
        <w:tc>
          <w:tcPr>
            <w:tcW w:w="1338" w:type="pct"/>
            <w:shd w:val="clear"/>
            <w:vAlign w:val="center"/>
          </w:tcPr>
          <w:p w14:paraId="3CBED9D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evidence_completeness</w:t>
            </w:r>
          </w:p>
        </w:tc>
        <w:tc>
          <w:tcPr>
            <w:tcW w:w="1358" w:type="pct"/>
            <w:shd w:val="clear"/>
            <w:vAlign w:val="center"/>
          </w:tcPr>
          <w:p w14:paraId="377CB48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  <w:tc>
          <w:tcPr>
            <w:tcW w:w="593" w:type="pct"/>
            <w:shd w:val="clear"/>
            <w:vAlign w:val="center"/>
          </w:tcPr>
          <w:p w14:paraId="3B26B56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枚举/百分比</w:t>
            </w:r>
          </w:p>
        </w:tc>
        <w:tc>
          <w:tcPr>
            <w:tcW w:w="1038" w:type="pct"/>
            <w:shd w:val="clear"/>
            <w:vAlign w:val="center"/>
          </w:tcPr>
          <w:p w14:paraId="3427AA3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完整/缺失或百分比</w:t>
            </w:r>
          </w:p>
        </w:tc>
      </w:tr>
      <w:tr w14:paraId="21F95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446122E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异常标识</w:t>
            </w:r>
          </w:p>
        </w:tc>
        <w:tc>
          <w:tcPr>
            <w:tcW w:w="1338" w:type="pct"/>
            <w:shd w:val="clear"/>
            <w:vAlign w:val="center"/>
          </w:tcPr>
          <w:p w14:paraId="7DA9E16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has_exception</w:t>
            </w:r>
          </w:p>
        </w:tc>
        <w:tc>
          <w:tcPr>
            <w:tcW w:w="1358" w:type="pct"/>
            <w:shd w:val="clear"/>
            <w:vAlign w:val="center"/>
          </w:tcPr>
          <w:p w14:paraId="3478616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593" w:type="pct"/>
            <w:shd w:val="clear"/>
            <w:vAlign w:val="center"/>
          </w:tcPr>
          <w:p w14:paraId="5888DDE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布尔/枚举</w:t>
            </w:r>
          </w:p>
        </w:tc>
        <w:tc>
          <w:tcPr>
            <w:tcW w:w="1038" w:type="pct"/>
            <w:shd w:val="clear"/>
            <w:vAlign w:val="center"/>
          </w:tcPr>
          <w:p w14:paraId="7F83FDD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无/有（可带严重度）</w:t>
            </w:r>
          </w:p>
        </w:tc>
      </w:tr>
      <w:tr w14:paraId="0C115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4" w:type="pct"/>
            <w:shd w:val="clear"/>
            <w:vAlign w:val="center"/>
          </w:tcPr>
          <w:p w14:paraId="39D6FF3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1338" w:type="pct"/>
            <w:shd w:val="clear"/>
            <w:vAlign w:val="center"/>
          </w:tcPr>
          <w:p w14:paraId="795B0B2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  <w:tc>
          <w:tcPr>
            <w:tcW w:w="1358" w:type="pct"/>
            <w:shd w:val="clear"/>
            <w:vAlign w:val="center"/>
          </w:tcPr>
          <w:p w14:paraId="06CC264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  <w:tc>
          <w:tcPr>
            <w:tcW w:w="593" w:type="pct"/>
            <w:shd w:val="clear"/>
            <w:vAlign w:val="center"/>
          </w:tcPr>
          <w:p w14:paraId="312FD47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  <w:tc>
          <w:tcPr>
            <w:tcW w:w="1038" w:type="pct"/>
            <w:shd w:val="clear"/>
            <w:vAlign w:val="center"/>
          </w:tcPr>
          <w:p w14:paraId="29F8C82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详情/留痕/证据/异常</w:t>
            </w:r>
          </w:p>
        </w:tc>
      </w:tr>
    </w:tbl>
    <w:p w14:paraId="4199B393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4.3.2 关键交互规范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675"/>
      </w:tblGrid>
      <w:tr w14:paraId="7A9BF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117F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4CBBA5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行为</w:t>
            </w:r>
          </w:p>
        </w:tc>
      </w:tr>
      <w:tr w14:paraId="5338E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4846D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点击运单号</w:t>
            </w:r>
          </w:p>
        </w:tc>
        <w:tc>
          <w:tcPr>
            <w:tcW w:w="0" w:type="auto"/>
            <w:shd w:val="clear"/>
            <w:vAlign w:val="center"/>
          </w:tcPr>
          <w:p w14:paraId="1712476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跳转至运单详情页</w:t>
            </w:r>
          </w:p>
        </w:tc>
      </w:tr>
      <w:tr w14:paraId="6536A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1521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查看详情</w:t>
            </w:r>
          </w:p>
        </w:tc>
        <w:tc>
          <w:tcPr>
            <w:tcW w:w="0" w:type="auto"/>
            <w:shd w:val="clear"/>
            <w:vAlign w:val="center"/>
          </w:tcPr>
          <w:p w14:paraId="7B036B6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跳转运单详情页</w:t>
            </w:r>
          </w:p>
        </w:tc>
      </w:tr>
      <w:tr w14:paraId="15796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70C1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查看留痕</w:t>
            </w:r>
          </w:p>
        </w:tc>
        <w:tc>
          <w:tcPr>
            <w:tcW w:w="0" w:type="auto"/>
            <w:shd w:val="clear"/>
            <w:vAlign w:val="center"/>
          </w:tcPr>
          <w:p w14:paraId="0005768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跳转留痕时间线页</w:t>
            </w:r>
          </w:p>
        </w:tc>
      </w:tr>
      <w:tr w14:paraId="61AAA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2B04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查看证据</w:t>
            </w:r>
          </w:p>
        </w:tc>
        <w:tc>
          <w:tcPr>
            <w:tcW w:w="0" w:type="auto"/>
            <w:shd w:val="clear"/>
            <w:vAlign w:val="center"/>
          </w:tcPr>
          <w:p w14:paraId="50834CB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跳转证据查看页（定位该运单）</w:t>
            </w:r>
          </w:p>
        </w:tc>
      </w:tr>
      <w:tr w14:paraId="597B5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29B6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查看异常</w:t>
            </w:r>
          </w:p>
        </w:tc>
        <w:tc>
          <w:tcPr>
            <w:tcW w:w="0" w:type="auto"/>
            <w:shd w:val="clear"/>
            <w:vAlign w:val="center"/>
          </w:tcPr>
          <w:p w14:paraId="112A4F8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跳转异常详情页（无异常时置灰）</w:t>
            </w:r>
          </w:p>
        </w:tc>
      </w:tr>
      <w:tr w14:paraId="7EDE8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F4A4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筛选记忆</w:t>
            </w:r>
          </w:p>
        </w:tc>
        <w:tc>
          <w:tcPr>
            <w:tcW w:w="0" w:type="auto"/>
            <w:shd w:val="clear"/>
            <w:vAlign w:val="center"/>
          </w:tcPr>
          <w:p w14:paraId="19686D7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返回列表时保留筛选与分页状态</w:t>
            </w:r>
          </w:p>
        </w:tc>
      </w:tr>
    </w:tbl>
    <w:p w14:paraId="217BE233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BE96A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4.4 运单详情页字段规范</w:t>
      </w:r>
    </w:p>
    <w:p w14:paraId="03F75FA0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4.4.1 基本信息区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914"/>
        <w:gridCol w:w="1567"/>
        <w:gridCol w:w="1020"/>
        <w:gridCol w:w="1888"/>
      </w:tblGrid>
      <w:tr w14:paraId="542BE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94A2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11DA5F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640966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来源模型</w:t>
            </w:r>
          </w:p>
        </w:tc>
        <w:tc>
          <w:tcPr>
            <w:tcW w:w="0" w:type="auto"/>
            <w:shd w:val="clear"/>
            <w:vAlign w:val="center"/>
          </w:tcPr>
          <w:p w14:paraId="4843AB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1FBF5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10D79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361B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</w:t>
            </w:r>
          </w:p>
        </w:tc>
        <w:tc>
          <w:tcPr>
            <w:tcW w:w="0" w:type="auto"/>
            <w:shd w:val="clear"/>
            <w:vAlign w:val="center"/>
          </w:tcPr>
          <w:p w14:paraId="6819756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waybill_no</w:t>
            </w:r>
          </w:p>
        </w:tc>
        <w:tc>
          <w:tcPr>
            <w:tcW w:w="0" w:type="auto"/>
            <w:shd w:val="clear"/>
            <w:vAlign w:val="center"/>
          </w:tcPr>
          <w:p w14:paraId="07BE530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766C355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2F9A436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页面主标题</w:t>
            </w:r>
          </w:p>
        </w:tc>
      </w:tr>
      <w:tr w14:paraId="66FE0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8B8F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1DC94A9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3F9C5AA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49FF5F5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枚举</w:t>
            </w:r>
          </w:p>
        </w:tc>
        <w:tc>
          <w:tcPr>
            <w:tcW w:w="0" w:type="auto"/>
            <w:shd w:val="clear"/>
            <w:vAlign w:val="center"/>
          </w:tcPr>
          <w:p w14:paraId="1BF7708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进行中/完成/异常</w:t>
            </w:r>
          </w:p>
        </w:tc>
      </w:tr>
      <w:tr w14:paraId="0E393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7C2D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门店</w:t>
            </w:r>
          </w:p>
        </w:tc>
        <w:tc>
          <w:tcPr>
            <w:tcW w:w="0" w:type="auto"/>
            <w:shd w:val="clear"/>
            <w:vAlign w:val="center"/>
          </w:tcPr>
          <w:p w14:paraId="23D559E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store_id.name</w:t>
            </w:r>
          </w:p>
        </w:tc>
        <w:tc>
          <w:tcPr>
            <w:tcW w:w="0" w:type="auto"/>
            <w:shd w:val="clear"/>
            <w:vAlign w:val="center"/>
          </w:tcPr>
          <w:p w14:paraId="3EB0801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res.partner</w:t>
            </w:r>
          </w:p>
        </w:tc>
        <w:tc>
          <w:tcPr>
            <w:tcW w:w="0" w:type="auto"/>
            <w:shd w:val="clear"/>
            <w:vAlign w:val="center"/>
          </w:tcPr>
          <w:p w14:paraId="1C8FD29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32D940E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门店名称</w:t>
            </w:r>
          </w:p>
        </w:tc>
      </w:tr>
      <w:tr w14:paraId="52984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4AC0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</w:t>
            </w:r>
          </w:p>
        </w:tc>
        <w:tc>
          <w:tcPr>
            <w:tcW w:w="0" w:type="auto"/>
            <w:shd w:val="clear"/>
            <w:vAlign w:val="center"/>
          </w:tcPr>
          <w:p w14:paraId="25E2BE3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batch_id.name</w:t>
            </w:r>
          </w:p>
        </w:tc>
        <w:tc>
          <w:tcPr>
            <w:tcW w:w="0" w:type="auto"/>
            <w:shd w:val="clear"/>
            <w:vAlign w:val="center"/>
          </w:tcPr>
          <w:p w14:paraId="0BB4FAE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  <w:tc>
          <w:tcPr>
            <w:tcW w:w="0" w:type="auto"/>
            <w:shd w:val="clear"/>
            <w:vAlign w:val="center"/>
          </w:tcPr>
          <w:p w14:paraId="779077F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477BDBA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可跳转</w:t>
            </w:r>
          </w:p>
        </w:tc>
      </w:tr>
      <w:tr w14:paraId="660C9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6CCA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</w:t>
            </w:r>
          </w:p>
        </w:tc>
        <w:tc>
          <w:tcPr>
            <w:tcW w:w="0" w:type="auto"/>
            <w:shd w:val="clear"/>
            <w:vAlign w:val="center"/>
          </w:tcPr>
          <w:p w14:paraId="2CDCD8B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driver_id.name</w:t>
            </w:r>
          </w:p>
        </w:tc>
        <w:tc>
          <w:tcPr>
            <w:tcW w:w="0" w:type="auto"/>
            <w:shd w:val="clear"/>
            <w:vAlign w:val="center"/>
          </w:tcPr>
          <w:p w14:paraId="0E37687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logistics.driver</w:t>
            </w:r>
          </w:p>
        </w:tc>
        <w:tc>
          <w:tcPr>
            <w:tcW w:w="0" w:type="auto"/>
            <w:shd w:val="clear"/>
            <w:vAlign w:val="center"/>
          </w:tcPr>
          <w:p w14:paraId="21071A2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3C47A49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司机姓名</w:t>
            </w:r>
          </w:p>
        </w:tc>
      </w:tr>
      <w:tr w14:paraId="4F295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ACB8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车辆</w:t>
            </w:r>
          </w:p>
        </w:tc>
        <w:tc>
          <w:tcPr>
            <w:tcW w:w="0" w:type="auto"/>
            <w:shd w:val="clear"/>
            <w:vAlign w:val="center"/>
          </w:tcPr>
          <w:p w14:paraId="28A1031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vehicle_id.plate_no</w:t>
            </w:r>
          </w:p>
        </w:tc>
        <w:tc>
          <w:tcPr>
            <w:tcW w:w="0" w:type="auto"/>
            <w:shd w:val="clear"/>
            <w:vAlign w:val="center"/>
          </w:tcPr>
          <w:p w14:paraId="3EABC37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logistics.vehicle</w:t>
            </w:r>
          </w:p>
        </w:tc>
        <w:tc>
          <w:tcPr>
            <w:tcW w:w="0" w:type="auto"/>
            <w:shd w:val="clear"/>
            <w:vAlign w:val="center"/>
          </w:tcPr>
          <w:p w14:paraId="2141D67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 w14:paraId="488B117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车牌号</w:t>
            </w:r>
          </w:p>
        </w:tc>
      </w:tr>
      <w:tr w14:paraId="08C6B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BB7A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发车时间</w:t>
            </w:r>
          </w:p>
        </w:tc>
        <w:tc>
          <w:tcPr>
            <w:tcW w:w="0" w:type="auto"/>
            <w:shd w:val="clear"/>
            <w:vAlign w:val="center"/>
          </w:tcPr>
          <w:p w14:paraId="206255D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depart_time</w:t>
            </w:r>
          </w:p>
        </w:tc>
        <w:tc>
          <w:tcPr>
            <w:tcW w:w="0" w:type="auto"/>
            <w:shd w:val="clear"/>
            <w:vAlign w:val="center"/>
          </w:tcPr>
          <w:p w14:paraId="319199A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2EB47CD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日期时间</w:t>
            </w:r>
          </w:p>
        </w:tc>
        <w:tc>
          <w:tcPr>
            <w:tcW w:w="0" w:type="auto"/>
            <w:shd w:val="clear"/>
            <w:vAlign w:val="center"/>
          </w:tcPr>
          <w:p w14:paraId="3189F74C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64D2A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B168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完成时间</w:t>
            </w:r>
          </w:p>
        </w:tc>
        <w:tc>
          <w:tcPr>
            <w:tcW w:w="0" w:type="auto"/>
            <w:shd w:val="clear"/>
            <w:vAlign w:val="center"/>
          </w:tcPr>
          <w:p w14:paraId="7D28136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finish_time</w:t>
            </w:r>
          </w:p>
        </w:tc>
        <w:tc>
          <w:tcPr>
            <w:tcW w:w="0" w:type="auto"/>
            <w:shd w:val="clear"/>
            <w:vAlign w:val="center"/>
          </w:tcPr>
          <w:p w14:paraId="0D84194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2175619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日期时间</w:t>
            </w:r>
          </w:p>
        </w:tc>
        <w:tc>
          <w:tcPr>
            <w:tcW w:w="0" w:type="auto"/>
            <w:shd w:val="clear"/>
            <w:vAlign w:val="center"/>
          </w:tcPr>
          <w:p w14:paraId="3891316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可为空</w:t>
            </w:r>
          </w:p>
        </w:tc>
      </w:tr>
      <w:tr w14:paraId="17674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5FD1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最新留痕</w:t>
            </w:r>
          </w:p>
        </w:tc>
        <w:tc>
          <w:tcPr>
            <w:tcW w:w="0" w:type="auto"/>
            <w:shd w:val="clear"/>
            <w:vAlign w:val="center"/>
          </w:tcPr>
          <w:p w14:paraId="4C536F5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latest_trace_time</w:t>
            </w:r>
          </w:p>
        </w:tc>
        <w:tc>
          <w:tcPr>
            <w:tcW w:w="0" w:type="auto"/>
            <w:shd w:val="clear"/>
            <w:vAlign w:val="center"/>
          </w:tcPr>
          <w:p w14:paraId="0A05CA9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  <w:tc>
          <w:tcPr>
            <w:tcW w:w="0" w:type="auto"/>
            <w:shd w:val="clear"/>
            <w:vAlign w:val="center"/>
          </w:tcPr>
          <w:p w14:paraId="619D117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日期时间</w:t>
            </w:r>
          </w:p>
        </w:tc>
        <w:tc>
          <w:tcPr>
            <w:tcW w:w="0" w:type="auto"/>
            <w:shd w:val="clear"/>
            <w:vAlign w:val="center"/>
          </w:tcPr>
          <w:p w14:paraId="7123430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最近留痕时间</w:t>
            </w:r>
          </w:p>
        </w:tc>
      </w:tr>
    </w:tbl>
    <w:p w14:paraId="5012F2F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4.4.2 留痕摘要区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454"/>
        <w:gridCol w:w="1353"/>
        <w:gridCol w:w="2675"/>
      </w:tblGrid>
      <w:tr w14:paraId="50543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0BDA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6DBCA0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2E1A50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33D80A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52D86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AA2E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留痕类型</w:t>
            </w:r>
          </w:p>
        </w:tc>
        <w:tc>
          <w:tcPr>
            <w:tcW w:w="0" w:type="auto"/>
            <w:shd w:val="clear"/>
            <w:vAlign w:val="center"/>
          </w:tcPr>
          <w:p w14:paraId="7910ABE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trace_type</w:t>
            </w:r>
          </w:p>
        </w:tc>
        <w:tc>
          <w:tcPr>
            <w:tcW w:w="0" w:type="auto"/>
            <w:shd w:val="clear"/>
            <w:vAlign w:val="center"/>
          </w:tcPr>
          <w:p w14:paraId="65F1078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66B99E8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如：装车/到店/签收/异常</w:t>
            </w:r>
          </w:p>
        </w:tc>
      </w:tr>
      <w:tr w14:paraId="798B2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49A5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留痕时间</w:t>
            </w:r>
          </w:p>
        </w:tc>
        <w:tc>
          <w:tcPr>
            <w:tcW w:w="0" w:type="auto"/>
            <w:shd w:val="clear"/>
            <w:vAlign w:val="center"/>
          </w:tcPr>
          <w:p w14:paraId="63BDEBA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trace_time</w:t>
            </w:r>
          </w:p>
        </w:tc>
        <w:tc>
          <w:tcPr>
            <w:tcW w:w="0" w:type="auto"/>
            <w:shd w:val="clear"/>
            <w:vAlign w:val="center"/>
          </w:tcPr>
          <w:p w14:paraId="71F70FF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23DC255A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4D57C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8D61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操作人</w:t>
            </w:r>
          </w:p>
        </w:tc>
        <w:tc>
          <w:tcPr>
            <w:tcW w:w="0" w:type="auto"/>
            <w:shd w:val="clear"/>
            <w:vAlign w:val="center"/>
          </w:tcPr>
          <w:p w14:paraId="3875592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operator_name</w:t>
            </w:r>
          </w:p>
        </w:tc>
        <w:tc>
          <w:tcPr>
            <w:tcW w:w="0" w:type="auto"/>
            <w:shd w:val="clear"/>
            <w:vAlign w:val="center"/>
          </w:tcPr>
          <w:p w14:paraId="0DE4A61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4BF946B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司机或系统</w:t>
            </w:r>
          </w:p>
        </w:tc>
      </w:tr>
      <w:tr w14:paraId="237BC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73FD0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图片数量</w:t>
            </w:r>
          </w:p>
        </w:tc>
        <w:tc>
          <w:tcPr>
            <w:tcW w:w="0" w:type="auto"/>
            <w:shd w:val="clear"/>
            <w:vAlign w:val="center"/>
          </w:tcPr>
          <w:p w14:paraId="73FF73E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image_count</w:t>
            </w:r>
          </w:p>
        </w:tc>
        <w:tc>
          <w:tcPr>
            <w:tcW w:w="0" w:type="auto"/>
            <w:shd w:val="clear"/>
            <w:vAlign w:val="center"/>
          </w:tcPr>
          <w:p w14:paraId="2BD4CD3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  <w:tc>
          <w:tcPr>
            <w:tcW w:w="0" w:type="auto"/>
            <w:shd w:val="clear"/>
            <w:vAlign w:val="center"/>
          </w:tcPr>
          <w:p w14:paraId="37EF807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对应证据数量</w:t>
            </w:r>
          </w:p>
        </w:tc>
      </w:tr>
      <w:tr w14:paraId="05B62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5378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0FCEC4E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remark</w:t>
            </w:r>
          </w:p>
        </w:tc>
        <w:tc>
          <w:tcPr>
            <w:tcW w:w="0" w:type="auto"/>
            <w:shd w:val="clear"/>
            <w:vAlign w:val="center"/>
          </w:tcPr>
          <w:p w14:paraId="4043CFC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75BCA6E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可选</w:t>
            </w:r>
          </w:p>
        </w:tc>
      </w:tr>
    </w:tbl>
    <w:p w14:paraId="4479D08A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4.4.3 证据摘要区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277"/>
        <w:gridCol w:w="1725"/>
        <w:gridCol w:w="1995"/>
      </w:tblGrid>
      <w:tr w14:paraId="011BA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0F9A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0622C6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58DF3B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56DB01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3388B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8D23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证据图片</w:t>
            </w:r>
          </w:p>
        </w:tc>
        <w:tc>
          <w:tcPr>
            <w:tcW w:w="0" w:type="auto"/>
            <w:shd w:val="clear"/>
            <w:vAlign w:val="center"/>
          </w:tcPr>
          <w:p w14:paraId="368E6D3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evidence_list</w:t>
            </w:r>
          </w:p>
        </w:tc>
        <w:tc>
          <w:tcPr>
            <w:tcW w:w="0" w:type="auto"/>
            <w:shd w:val="clear"/>
            <w:vAlign w:val="center"/>
          </w:tcPr>
          <w:p w14:paraId="5195148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</w:t>
            </w:r>
          </w:p>
        </w:tc>
        <w:tc>
          <w:tcPr>
            <w:tcW w:w="0" w:type="auto"/>
            <w:shd w:val="clear"/>
            <w:vAlign w:val="center"/>
          </w:tcPr>
          <w:p w14:paraId="521FA06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缩略图展示</w:t>
            </w:r>
          </w:p>
        </w:tc>
      </w:tr>
      <w:tr w14:paraId="2851F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2D0AC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证据总数</w:t>
            </w:r>
          </w:p>
        </w:tc>
        <w:tc>
          <w:tcPr>
            <w:tcW w:w="0" w:type="auto"/>
            <w:shd w:val="clear"/>
            <w:vAlign w:val="center"/>
          </w:tcPr>
          <w:p w14:paraId="705BD49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evidence_count</w:t>
            </w:r>
          </w:p>
        </w:tc>
        <w:tc>
          <w:tcPr>
            <w:tcW w:w="0" w:type="auto"/>
            <w:shd w:val="clear"/>
            <w:vAlign w:val="center"/>
          </w:tcPr>
          <w:p w14:paraId="57A37AA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  <w:tc>
          <w:tcPr>
            <w:tcW w:w="0" w:type="auto"/>
            <w:shd w:val="clear"/>
            <w:vAlign w:val="center"/>
          </w:tcPr>
          <w:p w14:paraId="57A7769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该运单全部图片数</w:t>
            </w:r>
          </w:p>
        </w:tc>
      </w:tr>
      <w:tr w14:paraId="2EB2D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E970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证据完整度</w:t>
            </w:r>
          </w:p>
        </w:tc>
        <w:tc>
          <w:tcPr>
            <w:tcW w:w="0" w:type="auto"/>
            <w:shd w:val="clear"/>
            <w:vAlign w:val="center"/>
          </w:tcPr>
          <w:p w14:paraId="7FE471D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evidence_completeness</w:t>
            </w:r>
          </w:p>
        </w:tc>
        <w:tc>
          <w:tcPr>
            <w:tcW w:w="0" w:type="auto"/>
            <w:shd w:val="clear"/>
            <w:vAlign w:val="center"/>
          </w:tcPr>
          <w:p w14:paraId="3C58A02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  <w:tc>
          <w:tcPr>
            <w:tcW w:w="0" w:type="auto"/>
            <w:shd w:val="clear"/>
            <w:vAlign w:val="center"/>
          </w:tcPr>
          <w:p w14:paraId="1AA0B54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完整/缺失及提示</w:t>
            </w:r>
          </w:p>
        </w:tc>
      </w:tr>
    </w:tbl>
    <w:p w14:paraId="5A311DB2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4.4.4 异常摘要区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118"/>
        <w:gridCol w:w="1792"/>
        <w:gridCol w:w="2368"/>
      </w:tblGrid>
      <w:tr w14:paraId="4DB22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0B56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4361DC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629E7A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24718E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26F62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99C9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是否存在异常</w:t>
            </w:r>
          </w:p>
        </w:tc>
        <w:tc>
          <w:tcPr>
            <w:tcW w:w="0" w:type="auto"/>
            <w:shd w:val="clear"/>
            <w:vAlign w:val="center"/>
          </w:tcPr>
          <w:p w14:paraId="034E7D8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has_exception</w:t>
            </w:r>
          </w:p>
        </w:tc>
        <w:tc>
          <w:tcPr>
            <w:tcW w:w="0" w:type="auto"/>
            <w:shd w:val="clear"/>
            <w:vAlign w:val="center"/>
          </w:tcPr>
          <w:p w14:paraId="7B985B8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  <w:tc>
          <w:tcPr>
            <w:tcW w:w="0" w:type="auto"/>
            <w:shd w:val="clear"/>
            <w:vAlign w:val="center"/>
          </w:tcPr>
          <w:p w14:paraId="1C6FDA2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布尔</w:t>
            </w:r>
          </w:p>
        </w:tc>
      </w:tr>
      <w:tr w14:paraId="32EB2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E056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异常类型</w:t>
            </w:r>
          </w:p>
        </w:tc>
        <w:tc>
          <w:tcPr>
            <w:tcW w:w="0" w:type="auto"/>
            <w:shd w:val="clear"/>
            <w:vAlign w:val="center"/>
          </w:tcPr>
          <w:p w14:paraId="3468A1E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exception_types</w:t>
            </w:r>
          </w:p>
        </w:tc>
        <w:tc>
          <w:tcPr>
            <w:tcW w:w="0" w:type="auto"/>
            <w:shd w:val="clear"/>
            <w:vAlign w:val="center"/>
          </w:tcPr>
          <w:p w14:paraId="618BF81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55EECB5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可多条</w:t>
            </w:r>
          </w:p>
        </w:tc>
      </w:tr>
      <w:tr w14:paraId="1FE48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A8074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异常状态</w:t>
            </w:r>
          </w:p>
        </w:tc>
        <w:tc>
          <w:tcPr>
            <w:tcW w:w="0" w:type="auto"/>
            <w:shd w:val="clear"/>
            <w:vAlign w:val="center"/>
          </w:tcPr>
          <w:p w14:paraId="144579C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exception_state</w:t>
            </w:r>
          </w:p>
        </w:tc>
        <w:tc>
          <w:tcPr>
            <w:tcW w:w="0" w:type="auto"/>
            <w:shd w:val="clear"/>
            <w:vAlign w:val="center"/>
          </w:tcPr>
          <w:p w14:paraId="7406776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4F80CDC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待处理/处理中/已解决</w:t>
            </w:r>
          </w:p>
        </w:tc>
      </w:tr>
      <w:tr w14:paraId="12E9F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100D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最近异常时间</w:t>
            </w:r>
          </w:p>
        </w:tc>
        <w:tc>
          <w:tcPr>
            <w:tcW w:w="0" w:type="auto"/>
            <w:shd w:val="clear"/>
            <w:vAlign w:val="center"/>
          </w:tcPr>
          <w:p w14:paraId="190E993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latest_exception_time</w:t>
            </w:r>
          </w:p>
        </w:tc>
        <w:tc>
          <w:tcPr>
            <w:tcW w:w="0" w:type="auto"/>
            <w:shd w:val="clear"/>
            <w:vAlign w:val="center"/>
          </w:tcPr>
          <w:p w14:paraId="36101DE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  <w:tc>
          <w:tcPr>
            <w:tcW w:w="0" w:type="auto"/>
            <w:shd w:val="clear"/>
            <w:vAlign w:val="center"/>
          </w:tcPr>
          <w:p w14:paraId="5074225F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</w:tbl>
    <w:p w14:paraId="620D722E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4.4.5 关键交互规范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235"/>
      </w:tblGrid>
      <w:tr w14:paraId="72E07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9EDE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交互</w:t>
            </w:r>
          </w:p>
        </w:tc>
        <w:tc>
          <w:tcPr>
            <w:tcW w:w="0" w:type="auto"/>
            <w:shd w:val="clear"/>
            <w:vAlign w:val="center"/>
          </w:tcPr>
          <w:p w14:paraId="520C68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473D2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59110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查看全部留痕</w:t>
            </w:r>
          </w:p>
        </w:tc>
        <w:tc>
          <w:tcPr>
            <w:tcW w:w="0" w:type="auto"/>
            <w:shd w:val="clear"/>
            <w:vAlign w:val="center"/>
          </w:tcPr>
          <w:p w14:paraId="6223B82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跳转留痕时间线页</w:t>
            </w:r>
          </w:p>
        </w:tc>
      </w:tr>
      <w:tr w14:paraId="192AB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B4E4F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查看全部证据</w:t>
            </w:r>
          </w:p>
        </w:tc>
        <w:tc>
          <w:tcPr>
            <w:tcW w:w="0" w:type="auto"/>
            <w:shd w:val="clear"/>
            <w:vAlign w:val="center"/>
          </w:tcPr>
          <w:p w14:paraId="240037F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跳转证据查看页</w:t>
            </w:r>
          </w:p>
        </w:tc>
      </w:tr>
      <w:tr w14:paraId="04064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BA89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查看异常详情</w:t>
            </w:r>
          </w:p>
        </w:tc>
        <w:tc>
          <w:tcPr>
            <w:tcW w:w="0" w:type="auto"/>
            <w:shd w:val="clear"/>
            <w:vAlign w:val="center"/>
          </w:tcPr>
          <w:p w14:paraId="61CBD07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跳转异常详情页</w:t>
            </w:r>
          </w:p>
        </w:tc>
      </w:tr>
      <w:tr w14:paraId="4C996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46FC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点击批次号</w:t>
            </w:r>
          </w:p>
        </w:tc>
        <w:tc>
          <w:tcPr>
            <w:tcW w:w="0" w:type="auto"/>
            <w:shd w:val="clear"/>
            <w:vAlign w:val="center"/>
          </w:tcPr>
          <w:p w14:paraId="551AF91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跳转批次详情页</w:t>
            </w:r>
          </w:p>
        </w:tc>
      </w:tr>
      <w:tr w14:paraId="4B45E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FE6A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证据懒加载</w:t>
            </w:r>
          </w:p>
        </w:tc>
        <w:tc>
          <w:tcPr>
            <w:tcW w:w="0" w:type="auto"/>
            <w:shd w:val="clear"/>
            <w:vAlign w:val="center"/>
          </w:tcPr>
          <w:p w14:paraId="0319BE2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默认仅加载摘要图片</w:t>
            </w:r>
          </w:p>
        </w:tc>
      </w:tr>
    </w:tbl>
    <w:p w14:paraId="09B874AB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A4C92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4.5 留痕时间线页字段规范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454"/>
        <w:gridCol w:w="1725"/>
        <w:gridCol w:w="2435"/>
      </w:tblGrid>
      <w:tr w14:paraId="52C93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18F4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3137AD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32566D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27B82F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500C6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48BA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留痕类型</w:t>
            </w:r>
          </w:p>
        </w:tc>
        <w:tc>
          <w:tcPr>
            <w:tcW w:w="0" w:type="auto"/>
            <w:shd w:val="clear"/>
            <w:vAlign w:val="center"/>
          </w:tcPr>
          <w:p w14:paraId="56890DF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trace_type</w:t>
            </w:r>
          </w:p>
        </w:tc>
        <w:tc>
          <w:tcPr>
            <w:tcW w:w="0" w:type="auto"/>
            <w:shd w:val="clear"/>
            <w:vAlign w:val="center"/>
          </w:tcPr>
          <w:p w14:paraId="0906986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06D64E0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装车/到店/签收/异常等</w:t>
            </w:r>
          </w:p>
        </w:tc>
      </w:tr>
      <w:tr w14:paraId="2C6A6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DA18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留痕时间</w:t>
            </w:r>
          </w:p>
        </w:tc>
        <w:tc>
          <w:tcPr>
            <w:tcW w:w="0" w:type="auto"/>
            <w:shd w:val="clear"/>
            <w:vAlign w:val="center"/>
          </w:tcPr>
          <w:p w14:paraId="2FCC359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trace_time</w:t>
            </w:r>
          </w:p>
        </w:tc>
        <w:tc>
          <w:tcPr>
            <w:tcW w:w="0" w:type="auto"/>
            <w:shd w:val="clear"/>
            <w:vAlign w:val="center"/>
          </w:tcPr>
          <w:p w14:paraId="132A292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3BEACBE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时间线主排序字段</w:t>
            </w:r>
          </w:p>
        </w:tc>
      </w:tr>
      <w:tr w14:paraId="0F8B0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0242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操作人</w:t>
            </w:r>
          </w:p>
        </w:tc>
        <w:tc>
          <w:tcPr>
            <w:tcW w:w="0" w:type="auto"/>
            <w:shd w:val="clear"/>
            <w:vAlign w:val="center"/>
          </w:tcPr>
          <w:p w14:paraId="587628D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operator_name</w:t>
            </w:r>
          </w:p>
        </w:tc>
        <w:tc>
          <w:tcPr>
            <w:tcW w:w="0" w:type="auto"/>
            <w:shd w:val="clear"/>
            <w:vAlign w:val="center"/>
          </w:tcPr>
          <w:p w14:paraId="71F07EC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19B3D106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7BC31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9E07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地点</w:t>
            </w:r>
          </w:p>
        </w:tc>
        <w:tc>
          <w:tcPr>
            <w:tcW w:w="0" w:type="auto"/>
            <w:shd w:val="clear"/>
            <w:vAlign w:val="center"/>
          </w:tcPr>
          <w:p w14:paraId="342F875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location</w:t>
            </w:r>
          </w:p>
        </w:tc>
        <w:tc>
          <w:tcPr>
            <w:tcW w:w="0" w:type="auto"/>
            <w:shd w:val="clear"/>
            <w:vAlign w:val="center"/>
          </w:tcPr>
          <w:p w14:paraId="49BB69A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13AE46E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可选（GPS/文本）</w:t>
            </w:r>
          </w:p>
        </w:tc>
      </w:tr>
      <w:tr w14:paraId="6A0F7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95B34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图片列表</w:t>
            </w:r>
          </w:p>
        </w:tc>
        <w:tc>
          <w:tcPr>
            <w:tcW w:w="0" w:type="auto"/>
            <w:shd w:val="clear"/>
            <w:vAlign w:val="center"/>
          </w:tcPr>
          <w:p w14:paraId="1851F6E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images</w:t>
            </w:r>
          </w:p>
        </w:tc>
        <w:tc>
          <w:tcPr>
            <w:tcW w:w="0" w:type="auto"/>
            <w:shd w:val="clear"/>
            <w:vAlign w:val="center"/>
          </w:tcPr>
          <w:p w14:paraId="0744F22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</w:t>
            </w:r>
          </w:p>
        </w:tc>
        <w:tc>
          <w:tcPr>
            <w:tcW w:w="0" w:type="auto"/>
            <w:shd w:val="clear"/>
            <w:vAlign w:val="center"/>
          </w:tcPr>
          <w:p w14:paraId="7AABE58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缩略图展示</w:t>
            </w:r>
          </w:p>
        </w:tc>
      </w:tr>
      <w:tr w14:paraId="2647B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D0AA3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图片数量</w:t>
            </w:r>
          </w:p>
        </w:tc>
        <w:tc>
          <w:tcPr>
            <w:tcW w:w="0" w:type="auto"/>
            <w:shd w:val="clear"/>
            <w:vAlign w:val="center"/>
          </w:tcPr>
          <w:p w14:paraId="55BF404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image_count</w:t>
            </w:r>
          </w:p>
        </w:tc>
        <w:tc>
          <w:tcPr>
            <w:tcW w:w="0" w:type="auto"/>
            <w:shd w:val="clear"/>
            <w:vAlign w:val="center"/>
          </w:tcPr>
          <w:p w14:paraId="472D26C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  <w:tc>
          <w:tcPr>
            <w:tcW w:w="0" w:type="auto"/>
            <w:shd w:val="clear"/>
            <w:vAlign w:val="center"/>
          </w:tcPr>
          <w:p w14:paraId="7E57BB04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45862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89DE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400FDBE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remark</w:t>
            </w:r>
          </w:p>
        </w:tc>
        <w:tc>
          <w:tcPr>
            <w:tcW w:w="0" w:type="auto"/>
            <w:shd w:val="clear"/>
            <w:vAlign w:val="center"/>
          </w:tcPr>
          <w:p w14:paraId="4491666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18BB9C8C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</w:tbl>
    <w:p w14:paraId="354063A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关键交互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475"/>
      </w:tblGrid>
      <w:tr w14:paraId="5104D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8D44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40A134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行为</w:t>
            </w:r>
          </w:p>
        </w:tc>
      </w:tr>
      <w:tr w14:paraId="1A6D0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8F57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点击图片</w:t>
            </w:r>
          </w:p>
        </w:tc>
        <w:tc>
          <w:tcPr>
            <w:tcW w:w="0" w:type="auto"/>
            <w:shd w:val="clear"/>
            <w:vAlign w:val="center"/>
          </w:tcPr>
          <w:p w14:paraId="67E7081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跳转证据查看页并定位</w:t>
            </w:r>
          </w:p>
        </w:tc>
      </w:tr>
      <w:tr w14:paraId="63E0E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B2AF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查看证据</w:t>
            </w:r>
          </w:p>
        </w:tc>
        <w:tc>
          <w:tcPr>
            <w:tcW w:w="0" w:type="auto"/>
            <w:shd w:val="clear"/>
            <w:vAlign w:val="center"/>
          </w:tcPr>
          <w:p w14:paraId="4661BA1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同上</w:t>
            </w:r>
          </w:p>
        </w:tc>
      </w:tr>
      <w:tr w14:paraId="7502B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0988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筛选类型</w:t>
            </w:r>
          </w:p>
        </w:tc>
        <w:tc>
          <w:tcPr>
            <w:tcW w:w="0" w:type="auto"/>
            <w:shd w:val="clear"/>
            <w:vAlign w:val="center"/>
          </w:tcPr>
          <w:p w14:paraId="198F2C5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按留痕类型过滤</w:t>
            </w:r>
          </w:p>
        </w:tc>
      </w:tr>
      <w:tr w14:paraId="7DB14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0439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返回</w:t>
            </w:r>
          </w:p>
        </w:tc>
        <w:tc>
          <w:tcPr>
            <w:tcW w:w="0" w:type="auto"/>
            <w:shd w:val="clear"/>
            <w:vAlign w:val="center"/>
          </w:tcPr>
          <w:p w14:paraId="5C06EB7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返回运单详情页</w:t>
            </w:r>
          </w:p>
        </w:tc>
      </w:tr>
    </w:tbl>
    <w:p w14:paraId="6D6CA49F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31414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4.6 证据查看页字段规范</w:t>
      </w:r>
    </w:p>
    <w:p w14:paraId="18568F9B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4.6.1 图片信息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8"/>
        <w:gridCol w:w="1725"/>
        <w:gridCol w:w="1275"/>
      </w:tblGrid>
      <w:tr w14:paraId="728C1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2040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2088EB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7BA368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08397A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07604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EE9D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图片地址</w:t>
            </w:r>
          </w:p>
        </w:tc>
        <w:tc>
          <w:tcPr>
            <w:tcW w:w="0" w:type="auto"/>
            <w:shd w:val="clear"/>
            <w:vAlign w:val="center"/>
          </w:tcPr>
          <w:p w14:paraId="11B7CC0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image_url</w:t>
            </w:r>
          </w:p>
        </w:tc>
        <w:tc>
          <w:tcPr>
            <w:tcW w:w="0" w:type="auto"/>
            <w:shd w:val="clear"/>
            <w:vAlign w:val="center"/>
          </w:tcPr>
          <w:p w14:paraId="0DFB8D4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</w:t>
            </w:r>
          </w:p>
        </w:tc>
        <w:tc>
          <w:tcPr>
            <w:tcW w:w="0" w:type="auto"/>
            <w:shd w:val="clear"/>
            <w:vAlign w:val="center"/>
          </w:tcPr>
          <w:p w14:paraId="007D99F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原图</w:t>
            </w:r>
          </w:p>
        </w:tc>
      </w:tr>
      <w:tr w14:paraId="542BB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221B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缩略图地址</w:t>
            </w:r>
          </w:p>
        </w:tc>
        <w:tc>
          <w:tcPr>
            <w:tcW w:w="0" w:type="auto"/>
            <w:shd w:val="clear"/>
            <w:vAlign w:val="center"/>
          </w:tcPr>
          <w:p w14:paraId="6003C8C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thumb_url</w:t>
            </w:r>
          </w:p>
        </w:tc>
        <w:tc>
          <w:tcPr>
            <w:tcW w:w="0" w:type="auto"/>
            <w:shd w:val="clear"/>
            <w:vAlign w:val="center"/>
          </w:tcPr>
          <w:p w14:paraId="4D9D860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</w:t>
            </w:r>
          </w:p>
        </w:tc>
        <w:tc>
          <w:tcPr>
            <w:tcW w:w="0" w:type="auto"/>
            <w:shd w:val="clear"/>
            <w:vAlign w:val="center"/>
          </w:tcPr>
          <w:p w14:paraId="75F889A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缩略图</w:t>
            </w:r>
          </w:p>
        </w:tc>
      </w:tr>
      <w:tr w14:paraId="47479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D8BF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留痕类型</w:t>
            </w:r>
          </w:p>
        </w:tc>
        <w:tc>
          <w:tcPr>
            <w:tcW w:w="0" w:type="auto"/>
            <w:shd w:val="clear"/>
            <w:vAlign w:val="center"/>
          </w:tcPr>
          <w:p w14:paraId="133CC4B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trace_type</w:t>
            </w:r>
          </w:p>
        </w:tc>
        <w:tc>
          <w:tcPr>
            <w:tcW w:w="0" w:type="auto"/>
            <w:shd w:val="clear"/>
            <w:vAlign w:val="center"/>
          </w:tcPr>
          <w:p w14:paraId="1B51E37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6390350D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270AC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3E7F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留痕时间</w:t>
            </w:r>
          </w:p>
        </w:tc>
        <w:tc>
          <w:tcPr>
            <w:tcW w:w="0" w:type="auto"/>
            <w:shd w:val="clear"/>
            <w:vAlign w:val="center"/>
          </w:tcPr>
          <w:p w14:paraId="20B7801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trace_time</w:t>
            </w:r>
          </w:p>
        </w:tc>
        <w:tc>
          <w:tcPr>
            <w:tcW w:w="0" w:type="auto"/>
            <w:shd w:val="clear"/>
            <w:vAlign w:val="center"/>
          </w:tcPr>
          <w:p w14:paraId="6726754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54555E5B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74BA4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EDD9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上传人</w:t>
            </w:r>
          </w:p>
        </w:tc>
        <w:tc>
          <w:tcPr>
            <w:tcW w:w="0" w:type="auto"/>
            <w:shd w:val="clear"/>
            <w:vAlign w:val="center"/>
          </w:tcPr>
          <w:p w14:paraId="0C68740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uploader_name</w:t>
            </w:r>
          </w:p>
        </w:tc>
        <w:tc>
          <w:tcPr>
            <w:tcW w:w="0" w:type="auto"/>
            <w:shd w:val="clear"/>
            <w:vAlign w:val="center"/>
          </w:tcPr>
          <w:p w14:paraId="131C396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</w:t>
            </w:r>
          </w:p>
        </w:tc>
        <w:tc>
          <w:tcPr>
            <w:tcW w:w="0" w:type="auto"/>
            <w:shd w:val="clear"/>
            <w:vAlign w:val="center"/>
          </w:tcPr>
          <w:p w14:paraId="197D2C1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通常为司机</w:t>
            </w:r>
          </w:p>
        </w:tc>
      </w:tr>
      <w:tr w14:paraId="0AFCF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C5C0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2589D77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remark</w:t>
            </w:r>
          </w:p>
        </w:tc>
        <w:tc>
          <w:tcPr>
            <w:tcW w:w="0" w:type="auto"/>
            <w:shd w:val="clear"/>
            <w:vAlign w:val="center"/>
          </w:tcPr>
          <w:p w14:paraId="3B81C66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</w:t>
            </w:r>
          </w:p>
        </w:tc>
        <w:tc>
          <w:tcPr>
            <w:tcW w:w="0" w:type="auto"/>
            <w:shd w:val="clear"/>
            <w:vAlign w:val="center"/>
          </w:tcPr>
          <w:p w14:paraId="297225E3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437D7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F705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</w:t>
            </w:r>
          </w:p>
        </w:tc>
        <w:tc>
          <w:tcPr>
            <w:tcW w:w="0" w:type="auto"/>
            <w:shd w:val="clear"/>
            <w:vAlign w:val="center"/>
          </w:tcPr>
          <w:p w14:paraId="7659AE3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waybill_no</w:t>
            </w:r>
          </w:p>
        </w:tc>
        <w:tc>
          <w:tcPr>
            <w:tcW w:w="0" w:type="auto"/>
            <w:shd w:val="clear"/>
            <w:vAlign w:val="center"/>
          </w:tcPr>
          <w:p w14:paraId="4206B05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4EDB84B8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79F34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58713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</w:t>
            </w:r>
          </w:p>
        </w:tc>
        <w:tc>
          <w:tcPr>
            <w:tcW w:w="0" w:type="auto"/>
            <w:shd w:val="clear"/>
            <w:vAlign w:val="center"/>
          </w:tcPr>
          <w:p w14:paraId="11F7630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batch_no</w:t>
            </w:r>
          </w:p>
        </w:tc>
        <w:tc>
          <w:tcPr>
            <w:tcW w:w="0" w:type="auto"/>
            <w:shd w:val="clear"/>
            <w:vAlign w:val="center"/>
          </w:tcPr>
          <w:p w14:paraId="4E4B459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  <w:tc>
          <w:tcPr>
            <w:tcW w:w="0" w:type="auto"/>
            <w:shd w:val="clear"/>
            <w:vAlign w:val="center"/>
          </w:tcPr>
          <w:p w14:paraId="6386B4DD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</w:tbl>
    <w:p w14:paraId="1DF16405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4.6.2 关键交互规范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2"/>
        <w:gridCol w:w="2715"/>
      </w:tblGrid>
      <w:tr w14:paraId="0C450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797D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交互</w:t>
            </w:r>
          </w:p>
        </w:tc>
        <w:tc>
          <w:tcPr>
            <w:tcW w:w="0" w:type="auto"/>
            <w:shd w:val="clear"/>
            <w:vAlign w:val="center"/>
          </w:tcPr>
          <w:p w14:paraId="655059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188EE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440C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左侧分组点击</w:t>
            </w:r>
          </w:p>
        </w:tc>
        <w:tc>
          <w:tcPr>
            <w:tcW w:w="0" w:type="auto"/>
            <w:shd w:val="clear"/>
            <w:vAlign w:val="center"/>
          </w:tcPr>
          <w:p w14:paraId="64DC1F8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切换图片分组</w:t>
            </w:r>
          </w:p>
        </w:tc>
      </w:tr>
      <w:tr w14:paraId="46B89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8E77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上一张/下一张</w:t>
            </w:r>
          </w:p>
        </w:tc>
        <w:tc>
          <w:tcPr>
            <w:tcW w:w="0" w:type="auto"/>
            <w:shd w:val="clear"/>
            <w:vAlign w:val="center"/>
          </w:tcPr>
          <w:p w14:paraId="3AF0EC8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同组图片切换</w:t>
            </w:r>
          </w:p>
        </w:tc>
      </w:tr>
      <w:tr w14:paraId="19C9E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320A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查看对应留痕</w:t>
            </w:r>
          </w:p>
        </w:tc>
        <w:tc>
          <w:tcPr>
            <w:tcW w:w="0" w:type="auto"/>
            <w:shd w:val="clear"/>
            <w:vAlign w:val="center"/>
          </w:tcPr>
          <w:p w14:paraId="6C1C4C2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跳转时间线并定位</w:t>
            </w:r>
          </w:p>
        </w:tc>
      </w:tr>
      <w:tr w14:paraId="78D4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FEEB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返回运单详情</w:t>
            </w:r>
          </w:p>
        </w:tc>
        <w:tc>
          <w:tcPr>
            <w:tcW w:w="0" w:type="auto"/>
            <w:shd w:val="clear"/>
            <w:vAlign w:val="center"/>
          </w:tcPr>
          <w:p w14:paraId="48A511A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返回详情页并保留上下文</w:t>
            </w:r>
          </w:p>
        </w:tc>
      </w:tr>
      <w:tr w14:paraId="29F51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ADFE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图片加载</w:t>
            </w:r>
          </w:p>
        </w:tc>
        <w:tc>
          <w:tcPr>
            <w:tcW w:w="0" w:type="auto"/>
            <w:shd w:val="clear"/>
            <w:vAlign w:val="center"/>
          </w:tcPr>
          <w:p w14:paraId="15A4C4E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分组分页 + 懒加载</w:t>
            </w:r>
          </w:p>
        </w:tc>
      </w:tr>
    </w:tbl>
    <w:p w14:paraId="4C3DB691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03C5D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4.7 当前异常列表页字段规范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481"/>
        <w:gridCol w:w="1792"/>
        <w:gridCol w:w="3088"/>
      </w:tblGrid>
      <w:tr w14:paraId="2B514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4045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2FF8C5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524DEB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577498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4985E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AB9B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异常ID</w:t>
            </w:r>
          </w:p>
        </w:tc>
        <w:tc>
          <w:tcPr>
            <w:tcW w:w="0" w:type="auto"/>
            <w:shd w:val="clear"/>
            <w:vAlign w:val="center"/>
          </w:tcPr>
          <w:p w14:paraId="0A168C1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exception_no</w:t>
            </w:r>
          </w:p>
        </w:tc>
        <w:tc>
          <w:tcPr>
            <w:tcW w:w="0" w:type="auto"/>
            <w:shd w:val="clear"/>
            <w:vAlign w:val="center"/>
          </w:tcPr>
          <w:p w14:paraId="0EE8673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3137585A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770DD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FDDC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异常类型</w:t>
            </w:r>
          </w:p>
        </w:tc>
        <w:tc>
          <w:tcPr>
            <w:tcW w:w="0" w:type="auto"/>
            <w:shd w:val="clear"/>
            <w:vAlign w:val="center"/>
          </w:tcPr>
          <w:p w14:paraId="75E2FF4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exception_type</w:t>
            </w:r>
          </w:p>
        </w:tc>
        <w:tc>
          <w:tcPr>
            <w:tcW w:w="0" w:type="auto"/>
            <w:shd w:val="clear"/>
            <w:vAlign w:val="center"/>
          </w:tcPr>
          <w:p w14:paraId="58F8577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6077BA5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如：门店拒收</w:t>
            </w:r>
          </w:p>
        </w:tc>
      </w:tr>
      <w:tr w14:paraId="1CD1C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B8158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严重程度</w:t>
            </w:r>
          </w:p>
        </w:tc>
        <w:tc>
          <w:tcPr>
            <w:tcW w:w="0" w:type="auto"/>
            <w:shd w:val="clear"/>
            <w:vAlign w:val="center"/>
          </w:tcPr>
          <w:p w14:paraId="72B992E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7AAB970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406B082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高/中/低</w:t>
            </w:r>
          </w:p>
        </w:tc>
      </w:tr>
      <w:tr w14:paraId="441B0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7DD8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</w:t>
            </w:r>
          </w:p>
        </w:tc>
        <w:tc>
          <w:tcPr>
            <w:tcW w:w="0" w:type="auto"/>
            <w:shd w:val="clear"/>
            <w:vAlign w:val="center"/>
          </w:tcPr>
          <w:p w14:paraId="3FA7F5D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waybill_no</w:t>
            </w:r>
          </w:p>
        </w:tc>
        <w:tc>
          <w:tcPr>
            <w:tcW w:w="0" w:type="auto"/>
            <w:shd w:val="clear"/>
            <w:vAlign w:val="center"/>
          </w:tcPr>
          <w:p w14:paraId="3701E0B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1E9AF58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可跳转</w:t>
            </w:r>
          </w:p>
        </w:tc>
      </w:tr>
      <w:tr w14:paraId="381AD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6F1C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门店</w:t>
            </w:r>
          </w:p>
        </w:tc>
        <w:tc>
          <w:tcPr>
            <w:tcW w:w="0" w:type="auto"/>
            <w:shd w:val="clear"/>
            <w:vAlign w:val="center"/>
          </w:tcPr>
          <w:p w14:paraId="4709A18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store_name</w:t>
            </w:r>
          </w:p>
        </w:tc>
        <w:tc>
          <w:tcPr>
            <w:tcW w:w="0" w:type="auto"/>
            <w:shd w:val="clear"/>
            <w:vAlign w:val="center"/>
          </w:tcPr>
          <w:p w14:paraId="57E5C7E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res.partner</w:t>
            </w:r>
          </w:p>
        </w:tc>
        <w:tc>
          <w:tcPr>
            <w:tcW w:w="0" w:type="auto"/>
            <w:shd w:val="clear"/>
            <w:vAlign w:val="center"/>
          </w:tcPr>
          <w:p w14:paraId="4A98D648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10904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22E0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</w:t>
            </w:r>
          </w:p>
        </w:tc>
        <w:tc>
          <w:tcPr>
            <w:tcW w:w="0" w:type="auto"/>
            <w:shd w:val="clear"/>
            <w:vAlign w:val="center"/>
          </w:tcPr>
          <w:p w14:paraId="586C947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batch_no</w:t>
            </w:r>
          </w:p>
        </w:tc>
        <w:tc>
          <w:tcPr>
            <w:tcW w:w="0" w:type="auto"/>
            <w:shd w:val="clear"/>
            <w:vAlign w:val="center"/>
          </w:tcPr>
          <w:p w14:paraId="143B526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  <w:tc>
          <w:tcPr>
            <w:tcW w:w="0" w:type="auto"/>
            <w:shd w:val="clear"/>
            <w:vAlign w:val="center"/>
          </w:tcPr>
          <w:p w14:paraId="1551E8CA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09A13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8EA0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055F4C4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15CE584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4A8256B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待处理/处理中/已解决</w:t>
            </w:r>
          </w:p>
        </w:tc>
      </w:tr>
      <w:tr w14:paraId="314AC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ED2B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发生时间</w:t>
            </w:r>
          </w:p>
        </w:tc>
        <w:tc>
          <w:tcPr>
            <w:tcW w:w="0" w:type="auto"/>
            <w:shd w:val="clear"/>
            <w:vAlign w:val="center"/>
          </w:tcPr>
          <w:p w14:paraId="42A6970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occurred_time</w:t>
            </w:r>
          </w:p>
        </w:tc>
        <w:tc>
          <w:tcPr>
            <w:tcW w:w="0" w:type="auto"/>
            <w:shd w:val="clear"/>
            <w:vAlign w:val="center"/>
          </w:tcPr>
          <w:p w14:paraId="558BA42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5DE70D12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37FDC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04EC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92EF73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61A94C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999830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查看详情/查看运单/查看证据</w:t>
            </w:r>
          </w:p>
        </w:tc>
      </w:tr>
    </w:tbl>
    <w:p w14:paraId="1857355E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DE9D7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4.8 异常详情页字段规范</w:t>
      </w:r>
    </w:p>
    <w:p w14:paraId="17EB9DBA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4.8.1 异常信息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481"/>
        <w:gridCol w:w="1792"/>
        <w:gridCol w:w="795"/>
      </w:tblGrid>
      <w:tr w14:paraId="0071B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6775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03393F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276264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2B837E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70875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CBF7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异常ID</w:t>
            </w:r>
          </w:p>
        </w:tc>
        <w:tc>
          <w:tcPr>
            <w:tcW w:w="0" w:type="auto"/>
            <w:shd w:val="clear"/>
            <w:vAlign w:val="center"/>
          </w:tcPr>
          <w:p w14:paraId="3D2A82A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exception_no</w:t>
            </w:r>
          </w:p>
        </w:tc>
        <w:tc>
          <w:tcPr>
            <w:tcW w:w="0" w:type="auto"/>
            <w:shd w:val="clear"/>
            <w:vAlign w:val="center"/>
          </w:tcPr>
          <w:p w14:paraId="1B9FB60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2F44BE3D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65481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3AFE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异常类型</w:t>
            </w:r>
          </w:p>
        </w:tc>
        <w:tc>
          <w:tcPr>
            <w:tcW w:w="0" w:type="auto"/>
            <w:shd w:val="clear"/>
            <w:vAlign w:val="center"/>
          </w:tcPr>
          <w:p w14:paraId="1DE05E3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exception_type</w:t>
            </w:r>
          </w:p>
        </w:tc>
        <w:tc>
          <w:tcPr>
            <w:tcW w:w="0" w:type="auto"/>
            <w:shd w:val="clear"/>
            <w:vAlign w:val="center"/>
          </w:tcPr>
          <w:p w14:paraId="511B8DC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4D6E5671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7313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8723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严重程度</w:t>
            </w:r>
          </w:p>
        </w:tc>
        <w:tc>
          <w:tcPr>
            <w:tcW w:w="0" w:type="auto"/>
            <w:shd w:val="clear"/>
            <w:vAlign w:val="center"/>
          </w:tcPr>
          <w:p w14:paraId="4714D3B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4748630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0FDB661C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2BAEC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D769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50F1C12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6BF7304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458DF99D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711A7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5519F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异常时间</w:t>
            </w:r>
          </w:p>
        </w:tc>
        <w:tc>
          <w:tcPr>
            <w:tcW w:w="0" w:type="auto"/>
            <w:shd w:val="clear"/>
            <w:vAlign w:val="center"/>
          </w:tcPr>
          <w:p w14:paraId="2B24D41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occurred_time</w:t>
            </w:r>
          </w:p>
        </w:tc>
        <w:tc>
          <w:tcPr>
            <w:tcW w:w="0" w:type="auto"/>
            <w:shd w:val="clear"/>
            <w:vAlign w:val="center"/>
          </w:tcPr>
          <w:p w14:paraId="1FE930D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490D9352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726AA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2E45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异常描述</w:t>
            </w:r>
          </w:p>
        </w:tc>
        <w:tc>
          <w:tcPr>
            <w:tcW w:w="0" w:type="auto"/>
            <w:shd w:val="clear"/>
            <w:vAlign w:val="center"/>
          </w:tcPr>
          <w:p w14:paraId="3A6E333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0A28DA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399DE6AD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47FE6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158D1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</w:t>
            </w:r>
          </w:p>
        </w:tc>
        <w:tc>
          <w:tcPr>
            <w:tcW w:w="0" w:type="auto"/>
            <w:shd w:val="clear"/>
            <w:vAlign w:val="center"/>
          </w:tcPr>
          <w:p w14:paraId="44C8B63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waybill_no</w:t>
            </w:r>
          </w:p>
        </w:tc>
        <w:tc>
          <w:tcPr>
            <w:tcW w:w="0" w:type="auto"/>
            <w:shd w:val="clear"/>
            <w:vAlign w:val="center"/>
          </w:tcPr>
          <w:p w14:paraId="7AFA45A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58368DA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可跳转</w:t>
            </w:r>
          </w:p>
        </w:tc>
      </w:tr>
      <w:tr w14:paraId="2169E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AFBD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</w:t>
            </w:r>
          </w:p>
        </w:tc>
        <w:tc>
          <w:tcPr>
            <w:tcW w:w="0" w:type="auto"/>
            <w:shd w:val="clear"/>
            <w:vAlign w:val="center"/>
          </w:tcPr>
          <w:p w14:paraId="02A65D8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batch_no</w:t>
            </w:r>
          </w:p>
        </w:tc>
        <w:tc>
          <w:tcPr>
            <w:tcW w:w="0" w:type="auto"/>
            <w:shd w:val="clear"/>
            <w:vAlign w:val="center"/>
          </w:tcPr>
          <w:p w14:paraId="58B628B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  <w:tc>
          <w:tcPr>
            <w:tcW w:w="0" w:type="auto"/>
            <w:shd w:val="clear"/>
            <w:vAlign w:val="center"/>
          </w:tcPr>
          <w:p w14:paraId="2B0A81A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可跳转</w:t>
            </w:r>
          </w:p>
        </w:tc>
      </w:tr>
    </w:tbl>
    <w:p w14:paraId="0D4E3168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4.8.2 处理记录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162"/>
        <w:gridCol w:w="2130"/>
        <w:gridCol w:w="1755"/>
      </w:tblGrid>
      <w:tr w14:paraId="1E36B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AD07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46B45E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6E302F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14A1C9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392B5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2287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处理时间</w:t>
            </w:r>
          </w:p>
        </w:tc>
        <w:tc>
          <w:tcPr>
            <w:tcW w:w="0" w:type="auto"/>
            <w:shd w:val="clear"/>
            <w:vAlign w:val="center"/>
          </w:tcPr>
          <w:p w14:paraId="7FF1E6E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action_time</w:t>
            </w:r>
          </w:p>
        </w:tc>
        <w:tc>
          <w:tcPr>
            <w:tcW w:w="0" w:type="auto"/>
            <w:shd w:val="clear"/>
            <w:vAlign w:val="center"/>
          </w:tcPr>
          <w:p w14:paraId="53238D3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logistics.exception.log</w:t>
            </w:r>
          </w:p>
        </w:tc>
        <w:tc>
          <w:tcPr>
            <w:tcW w:w="0" w:type="auto"/>
            <w:shd w:val="clear"/>
            <w:vAlign w:val="center"/>
          </w:tcPr>
          <w:p w14:paraId="5CE27E52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0E23F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FA0A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处理人</w:t>
            </w:r>
          </w:p>
        </w:tc>
        <w:tc>
          <w:tcPr>
            <w:tcW w:w="0" w:type="auto"/>
            <w:shd w:val="clear"/>
            <w:vAlign w:val="center"/>
          </w:tcPr>
          <w:p w14:paraId="478039C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operator</w:t>
            </w:r>
          </w:p>
        </w:tc>
        <w:tc>
          <w:tcPr>
            <w:tcW w:w="0" w:type="auto"/>
            <w:shd w:val="clear"/>
            <w:vAlign w:val="center"/>
          </w:tcPr>
          <w:p w14:paraId="41E625F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logistics.exception.log</w:t>
            </w:r>
          </w:p>
        </w:tc>
        <w:tc>
          <w:tcPr>
            <w:tcW w:w="0" w:type="auto"/>
            <w:shd w:val="clear"/>
            <w:vAlign w:val="center"/>
          </w:tcPr>
          <w:p w14:paraId="3F8693E0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  <w:tr w14:paraId="79C0F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40D4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2D989F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0EFFFE5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logistics.exception.log</w:t>
            </w:r>
          </w:p>
        </w:tc>
        <w:tc>
          <w:tcPr>
            <w:tcW w:w="0" w:type="auto"/>
            <w:shd w:val="clear"/>
            <w:vAlign w:val="center"/>
          </w:tcPr>
          <w:p w14:paraId="3139C58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如：标记处理中</w:t>
            </w:r>
          </w:p>
        </w:tc>
      </w:tr>
      <w:tr w14:paraId="472CA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D074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36BEFCA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remark</w:t>
            </w:r>
          </w:p>
        </w:tc>
        <w:tc>
          <w:tcPr>
            <w:tcW w:w="0" w:type="auto"/>
            <w:shd w:val="clear"/>
            <w:vAlign w:val="center"/>
          </w:tcPr>
          <w:p w14:paraId="1353A9C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logistics.exception.log</w:t>
            </w:r>
          </w:p>
        </w:tc>
        <w:tc>
          <w:tcPr>
            <w:tcW w:w="0" w:type="auto"/>
            <w:shd w:val="clear"/>
            <w:vAlign w:val="center"/>
          </w:tcPr>
          <w:p w14:paraId="3DA5E8B2">
            <w:pPr>
              <w:rPr>
                <w:rFonts w:hint="eastAsia" w:ascii="宋体"/>
                <w:sz w:val="24"/>
                <w:szCs w:val="24"/>
                <w:woUserID w:val="1"/>
              </w:rPr>
            </w:pPr>
          </w:p>
        </w:tc>
      </w:tr>
    </w:tbl>
    <w:p w14:paraId="64F01AE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4.8.3 关键交互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435"/>
      </w:tblGrid>
      <w:tr w14:paraId="45714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6430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32E1F1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行为</w:t>
            </w:r>
          </w:p>
        </w:tc>
      </w:tr>
      <w:tr w14:paraId="40021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D2AA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标记处理中</w:t>
            </w:r>
          </w:p>
        </w:tc>
        <w:tc>
          <w:tcPr>
            <w:tcW w:w="0" w:type="auto"/>
            <w:shd w:val="clear"/>
            <w:vAlign w:val="center"/>
          </w:tcPr>
          <w:p w14:paraId="4DCBFC3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状态变为“处理中”，记录日志</w:t>
            </w:r>
          </w:p>
        </w:tc>
      </w:tr>
      <w:tr w14:paraId="0486F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AADF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标记已解决</w:t>
            </w:r>
          </w:p>
        </w:tc>
        <w:tc>
          <w:tcPr>
            <w:tcW w:w="0" w:type="auto"/>
            <w:shd w:val="clear"/>
            <w:vAlign w:val="center"/>
          </w:tcPr>
          <w:p w14:paraId="7EF69F3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状态变为“已解决”，记录日志</w:t>
            </w:r>
          </w:p>
        </w:tc>
      </w:tr>
      <w:tr w14:paraId="0FA05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EE4A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查看证据</w:t>
            </w:r>
          </w:p>
        </w:tc>
        <w:tc>
          <w:tcPr>
            <w:tcW w:w="0" w:type="auto"/>
            <w:shd w:val="clear"/>
            <w:vAlign w:val="center"/>
          </w:tcPr>
          <w:p w14:paraId="660EA7E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跳转证据页并定位异常相关图片</w:t>
            </w:r>
          </w:p>
        </w:tc>
      </w:tr>
      <w:tr w14:paraId="64C7E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B661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查看运单</w:t>
            </w:r>
          </w:p>
        </w:tc>
        <w:tc>
          <w:tcPr>
            <w:tcW w:w="0" w:type="auto"/>
            <w:shd w:val="clear"/>
            <w:vAlign w:val="center"/>
          </w:tcPr>
          <w:p w14:paraId="377B216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跳转运单详情页</w:t>
            </w:r>
          </w:p>
        </w:tc>
      </w:tr>
    </w:tbl>
    <w:p w14:paraId="2F8BE615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0976A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4.9 批次相关页面字段规范</w:t>
      </w:r>
    </w:p>
    <w:p w14:paraId="6463BC8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4.9.1 批次列表页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601"/>
        <w:gridCol w:w="1581"/>
      </w:tblGrid>
      <w:tr w14:paraId="27DB7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BBF1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展示名称</w:t>
            </w:r>
          </w:p>
        </w:tc>
        <w:tc>
          <w:tcPr>
            <w:tcW w:w="0" w:type="auto"/>
            <w:shd w:val="clear"/>
            <w:vAlign w:val="center"/>
          </w:tcPr>
          <w:p w14:paraId="6F4087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字段Key</w:t>
            </w:r>
          </w:p>
        </w:tc>
        <w:tc>
          <w:tcPr>
            <w:tcW w:w="0" w:type="auto"/>
            <w:shd w:val="clear"/>
            <w:vAlign w:val="center"/>
          </w:tcPr>
          <w:p w14:paraId="6876D0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来源</w:t>
            </w:r>
          </w:p>
        </w:tc>
      </w:tr>
      <w:tr w14:paraId="0D7CA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BEAA4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</w:t>
            </w:r>
          </w:p>
        </w:tc>
        <w:tc>
          <w:tcPr>
            <w:tcW w:w="0" w:type="auto"/>
            <w:shd w:val="clear"/>
            <w:vAlign w:val="center"/>
          </w:tcPr>
          <w:p w14:paraId="5224270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197B9E0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</w:tr>
      <w:tr w14:paraId="4B886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6D13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发车时间</w:t>
            </w:r>
          </w:p>
        </w:tc>
        <w:tc>
          <w:tcPr>
            <w:tcW w:w="0" w:type="auto"/>
            <w:shd w:val="clear"/>
            <w:vAlign w:val="center"/>
          </w:tcPr>
          <w:p w14:paraId="1E8796D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depart_time</w:t>
            </w:r>
          </w:p>
        </w:tc>
        <w:tc>
          <w:tcPr>
            <w:tcW w:w="0" w:type="auto"/>
            <w:shd w:val="clear"/>
            <w:vAlign w:val="center"/>
          </w:tcPr>
          <w:p w14:paraId="45E62E7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</w:tr>
      <w:tr w14:paraId="2C863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E26DA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完成时间</w:t>
            </w:r>
          </w:p>
        </w:tc>
        <w:tc>
          <w:tcPr>
            <w:tcW w:w="0" w:type="auto"/>
            <w:shd w:val="clear"/>
            <w:vAlign w:val="center"/>
          </w:tcPr>
          <w:p w14:paraId="7C36818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finish_time</w:t>
            </w:r>
          </w:p>
        </w:tc>
        <w:tc>
          <w:tcPr>
            <w:tcW w:w="0" w:type="auto"/>
            <w:shd w:val="clear"/>
            <w:vAlign w:val="center"/>
          </w:tcPr>
          <w:p w14:paraId="421B186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</w:tr>
      <w:tr w14:paraId="4AAEE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E369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</w:t>
            </w:r>
          </w:p>
        </w:tc>
        <w:tc>
          <w:tcPr>
            <w:tcW w:w="0" w:type="auto"/>
            <w:shd w:val="clear"/>
            <w:vAlign w:val="center"/>
          </w:tcPr>
          <w:p w14:paraId="76E25E8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driver_name</w:t>
            </w:r>
          </w:p>
        </w:tc>
        <w:tc>
          <w:tcPr>
            <w:tcW w:w="0" w:type="auto"/>
            <w:shd w:val="clear"/>
            <w:vAlign w:val="center"/>
          </w:tcPr>
          <w:p w14:paraId="6ED5857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logistics.driver</w:t>
            </w:r>
          </w:p>
        </w:tc>
      </w:tr>
      <w:tr w14:paraId="22A7F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E047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车辆</w:t>
            </w:r>
          </w:p>
        </w:tc>
        <w:tc>
          <w:tcPr>
            <w:tcW w:w="0" w:type="auto"/>
            <w:shd w:val="clear"/>
            <w:vAlign w:val="center"/>
          </w:tcPr>
          <w:p w14:paraId="18FFDD8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vehicle_no</w:t>
            </w:r>
          </w:p>
        </w:tc>
        <w:tc>
          <w:tcPr>
            <w:tcW w:w="0" w:type="auto"/>
            <w:shd w:val="clear"/>
            <w:vAlign w:val="center"/>
          </w:tcPr>
          <w:p w14:paraId="2E134D8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logistics.vehicle</w:t>
            </w:r>
          </w:p>
        </w:tc>
      </w:tr>
      <w:tr w14:paraId="7D0CD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E8FD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运单数</w:t>
            </w:r>
          </w:p>
        </w:tc>
        <w:tc>
          <w:tcPr>
            <w:tcW w:w="0" w:type="auto"/>
            <w:shd w:val="clear"/>
            <w:vAlign w:val="center"/>
          </w:tcPr>
          <w:p w14:paraId="26F7B1F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waybill_count</w:t>
            </w:r>
          </w:p>
        </w:tc>
        <w:tc>
          <w:tcPr>
            <w:tcW w:w="0" w:type="auto"/>
            <w:shd w:val="clear"/>
            <w:vAlign w:val="center"/>
          </w:tcPr>
          <w:p w14:paraId="050DAE9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</w:tr>
      <w:tr w14:paraId="69C8C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DC2C4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异常数</w:t>
            </w:r>
          </w:p>
        </w:tc>
        <w:tc>
          <w:tcPr>
            <w:tcW w:w="0" w:type="auto"/>
            <w:shd w:val="clear"/>
            <w:vAlign w:val="center"/>
          </w:tcPr>
          <w:p w14:paraId="135F20F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exception_count</w:t>
            </w:r>
          </w:p>
        </w:tc>
        <w:tc>
          <w:tcPr>
            <w:tcW w:w="0" w:type="auto"/>
            <w:shd w:val="clear"/>
            <w:vAlign w:val="center"/>
          </w:tcPr>
          <w:p w14:paraId="7130CA3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</w:tr>
      <w:tr w14:paraId="6A26D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7F1C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证据完整度</w:t>
            </w:r>
          </w:p>
        </w:tc>
        <w:tc>
          <w:tcPr>
            <w:tcW w:w="0" w:type="auto"/>
            <w:shd w:val="clear"/>
            <w:vAlign w:val="center"/>
          </w:tcPr>
          <w:p w14:paraId="6AE26E5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evidence_rate</w:t>
            </w:r>
          </w:p>
        </w:tc>
        <w:tc>
          <w:tcPr>
            <w:tcW w:w="0" w:type="auto"/>
            <w:shd w:val="clear"/>
            <w:vAlign w:val="center"/>
          </w:tcPr>
          <w:p w14:paraId="75C2787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计算字段</w:t>
            </w:r>
          </w:p>
        </w:tc>
      </w:tr>
      <w:tr w14:paraId="7ABFE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0A4D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4AA93C4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6E8622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查看详情</w:t>
            </w:r>
          </w:p>
        </w:tc>
      </w:tr>
    </w:tbl>
    <w:p w14:paraId="0CAEA61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4.9.2 批次详情页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355"/>
      </w:tblGrid>
      <w:tr w14:paraId="13B4D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031F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03207F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</w:t>
            </w:r>
          </w:p>
        </w:tc>
      </w:tr>
      <w:tr w14:paraId="39FD4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6832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基本信息</w:t>
            </w:r>
          </w:p>
        </w:tc>
        <w:tc>
          <w:tcPr>
            <w:tcW w:w="0" w:type="auto"/>
            <w:shd w:val="clear"/>
            <w:vAlign w:val="center"/>
          </w:tcPr>
          <w:p w14:paraId="3390A8F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批次号、司机、车辆、发车时间、完成时间</w:t>
            </w:r>
          </w:p>
        </w:tc>
      </w:tr>
      <w:tr w14:paraId="4CC1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D91E2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统计信息</w:t>
            </w:r>
          </w:p>
        </w:tc>
        <w:tc>
          <w:tcPr>
            <w:tcW w:w="0" w:type="auto"/>
            <w:shd w:val="clear"/>
            <w:vAlign w:val="center"/>
          </w:tcPr>
          <w:p w14:paraId="294B203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运单总数、已完成数、异常数、证据完整度</w:t>
            </w:r>
          </w:p>
        </w:tc>
      </w:tr>
      <w:tr w14:paraId="52E24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30F1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运单列表</w:t>
            </w:r>
          </w:p>
        </w:tc>
        <w:tc>
          <w:tcPr>
            <w:tcW w:w="0" w:type="auto"/>
            <w:shd w:val="clear"/>
            <w:vAlign w:val="center"/>
          </w:tcPr>
          <w:p w14:paraId="6465994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运单号、门店、状态、异常标识、最新留痕、操作</w:t>
            </w:r>
          </w:p>
        </w:tc>
      </w:tr>
    </w:tbl>
    <w:p w14:paraId="2876916D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33DB7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4.10 老板追溯查看页字段规范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555"/>
      </w:tblGrid>
      <w:tr w14:paraId="296E0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C0F8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7B468A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展示字段</w:t>
            </w:r>
          </w:p>
        </w:tc>
      </w:tr>
      <w:tr w14:paraId="2D405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F7E5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查询区</w:t>
            </w:r>
          </w:p>
        </w:tc>
        <w:tc>
          <w:tcPr>
            <w:tcW w:w="0" w:type="auto"/>
            <w:shd w:val="clear"/>
            <w:vAlign w:val="center"/>
          </w:tcPr>
          <w:p w14:paraId="5C0E2C4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 / 门店 / 批次</w:t>
            </w:r>
          </w:p>
        </w:tc>
      </w:tr>
      <w:tr w14:paraId="7AADB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2121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结果摘要</w:t>
            </w:r>
          </w:p>
        </w:tc>
        <w:tc>
          <w:tcPr>
            <w:tcW w:w="0" w:type="auto"/>
            <w:shd w:val="clear"/>
            <w:vAlign w:val="center"/>
          </w:tcPr>
          <w:p w14:paraId="338BE59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运单号、门店、批次、状态、是否异常</w:t>
            </w:r>
          </w:p>
        </w:tc>
      </w:tr>
      <w:tr w14:paraId="7CC3B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8380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结论区</w:t>
            </w:r>
          </w:p>
        </w:tc>
        <w:tc>
          <w:tcPr>
            <w:tcW w:w="0" w:type="auto"/>
            <w:shd w:val="clear"/>
            <w:vAlign w:val="center"/>
          </w:tcPr>
          <w:p w14:paraId="01C0568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是否合规、证据是否完整、异常情况、责任归属（规则判断）</w:t>
            </w:r>
          </w:p>
        </w:tc>
      </w:tr>
      <w:tr w14:paraId="53EAE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2357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关键证据</w:t>
            </w:r>
          </w:p>
        </w:tc>
        <w:tc>
          <w:tcPr>
            <w:tcW w:w="0" w:type="auto"/>
            <w:shd w:val="clear"/>
            <w:vAlign w:val="center"/>
          </w:tcPr>
          <w:p w14:paraId="0D06892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装车、到店、签收、异常图片</w:t>
            </w:r>
          </w:p>
        </w:tc>
      </w:tr>
      <w:tr w14:paraId="3BCC7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4AE5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8C06AE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查看完整运单详情</w:t>
            </w:r>
          </w:p>
        </w:tc>
      </w:tr>
    </w:tbl>
    <w:p w14:paraId="14470F24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20259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4.11 全局交互与状态规范</w:t>
      </w:r>
    </w:p>
    <w:p w14:paraId="611130BC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4.11.1 状态颜色规范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80"/>
        <w:gridCol w:w="1275"/>
      </w:tblGrid>
      <w:tr w14:paraId="0559F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DC19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1C4861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0E2231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01EC5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906B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进行中</w:t>
            </w:r>
          </w:p>
        </w:tc>
        <w:tc>
          <w:tcPr>
            <w:tcW w:w="0" w:type="auto"/>
            <w:shd w:val="clear"/>
            <w:vAlign w:val="center"/>
          </w:tcPr>
          <w:p w14:paraId="2E527E8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蓝色</w:t>
            </w:r>
          </w:p>
        </w:tc>
        <w:tc>
          <w:tcPr>
            <w:tcW w:w="0" w:type="auto"/>
            <w:shd w:val="clear"/>
            <w:vAlign w:val="center"/>
          </w:tcPr>
          <w:p w14:paraId="7A1CB53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正常执行中</w:t>
            </w:r>
          </w:p>
        </w:tc>
      </w:tr>
      <w:tr w14:paraId="35020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D28B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已完成</w:t>
            </w:r>
          </w:p>
        </w:tc>
        <w:tc>
          <w:tcPr>
            <w:tcW w:w="0" w:type="auto"/>
            <w:shd w:val="clear"/>
            <w:vAlign w:val="center"/>
          </w:tcPr>
          <w:p w14:paraId="457E4F8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绿色</w:t>
            </w:r>
          </w:p>
        </w:tc>
        <w:tc>
          <w:tcPr>
            <w:tcW w:w="0" w:type="auto"/>
            <w:shd w:val="clear"/>
            <w:vAlign w:val="center"/>
          </w:tcPr>
          <w:p w14:paraId="26F8CF7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正常完成</w:t>
            </w:r>
          </w:p>
        </w:tc>
      </w:tr>
      <w:tr w14:paraId="11E3A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2164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</w:t>
            </w:r>
          </w:p>
        </w:tc>
        <w:tc>
          <w:tcPr>
            <w:tcW w:w="0" w:type="auto"/>
            <w:shd w:val="clear"/>
            <w:vAlign w:val="center"/>
          </w:tcPr>
          <w:p w14:paraId="516D6BC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红色</w:t>
            </w:r>
          </w:p>
        </w:tc>
        <w:tc>
          <w:tcPr>
            <w:tcW w:w="0" w:type="auto"/>
            <w:shd w:val="clear"/>
            <w:vAlign w:val="center"/>
          </w:tcPr>
          <w:p w14:paraId="221F5FE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存在异常</w:t>
            </w:r>
          </w:p>
        </w:tc>
      </w:tr>
      <w:tr w14:paraId="35D8C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71CC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待处理</w:t>
            </w:r>
          </w:p>
        </w:tc>
        <w:tc>
          <w:tcPr>
            <w:tcW w:w="0" w:type="auto"/>
            <w:shd w:val="clear"/>
            <w:vAlign w:val="center"/>
          </w:tcPr>
          <w:p w14:paraId="17C8EAB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橙色</w:t>
            </w:r>
          </w:p>
        </w:tc>
        <w:tc>
          <w:tcPr>
            <w:tcW w:w="0" w:type="auto"/>
            <w:shd w:val="clear"/>
            <w:vAlign w:val="center"/>
          </w:tcPr>
          <w:p w14:paraId="4312804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异常待处理</w:t>
            </w:r>
          </w:p>
        </w:tc>
      </w:tr>
      <w:tr w14:paraId="01342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626C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处理中</w:t>
            </w:r>
          </w:p>
        </w:tc>
        <w:tc>
          <w:tcPr>
            <w:tcW w:w="0" w:type="auto"/>
            <w:shd w:val="clear"/>
            <w:vAlign w:val="center"/>
          </w:tcPr>
          <w:p w14:paraId="3101EAF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蓝紫色</w:t>
            </w:r>
          </w:p>
        </w:tc>
        <w:tc>
          <w:tcPr>
            <w:tcW w:w="0" w:type="auto"/>
            <w:shd w:val="clear"/>
            <w:vAlign w:val="center"/>
          </w:tcPr>
          <w:p w14:paraId="11D9F68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异常处理中</w:t>
            </w:r>
          </w:p>
        </w:tc>
      </w:tr>
      <w:tr w14:paraId="0C1BC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2C93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已解决</w:t>
            </w:r>
          </w:p>
        </w:tc>
        <w:tc>
          <w:tcPr>
            <w:tcW w:w="0" w:type="auto"/>
            <w:shd w:val="clear"/>
            <w:vAlign w:val="center"/>
          </w:tcPr>
          <w:p w14:paraId="652C850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绿色</w:t>
            </w:r>
          </w:p>
        </w:tc>
        <w:tc>
          <w:tcPr>
            <w:tcW w:w="0" w:type="auto"/>
            <w:shd w:val="clear"/>
            <w:vAlign w:val="center"/>
          </w:tcPr>
          <w:p w14:paraId="7ADF7C3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异常已关闭</w:t>
            </w:r>
          </w:p>
        </w:tc>
      </w:tr>
    </w:tbl>
    <w:p w14:paraId="2C52BD73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4.11.2 通用交互规范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526"/>
      </w:tblGrid>
      <w:tr w14:paraId="5B46C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B82B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E3CC5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规范</w:t>
            </w:r>
          </w:p>
        </w:tc>
      </w:tr>
      <w:tr w14:paraId="2FFCB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61F2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列表跳转详情</w:t>
            </w:r>
          </w:p>
        </w:tc>
        <w:tc>
          <w:tcPr>
            <w:tcW w:w="0" w:type="auto"/>
            <w:shd w:val="clear"/>
            <w:vAlign w:val="center"/>
          </w:tcPr>
          <w:p w14:paraId="1CF4C14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保留筛选条件与分页</w:t>
            </w:r>
          </w:p>
        </w:tc>
      </w:tr>
      <w:tr w14:paraId="206C0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0CA2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面包屑返回</w:t>
            </w:r>
          </w:p>
        </w:tc>
        <w:tc>
          <w:tcPr>
            <w:tcW w:w="0" w:type="auto"/>
            <w:shd w:val="clear"/>
            <w:vAlign w:val="center"/>
          </w:tcPr>
          <w:p w14:paraId="76C0D67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返回上一级并恢复状态</w:t>
            </w:r>
          </w:p>
        </w:tc>
      </w:tr>
      <w:tr w14:paraId="2C763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2514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图片加载</w:t>
            </w:r>
          </w:p>
        </w:tc>
        <w:tc>
          <w:tcPr>
            <w:tcW w:w="0" w:type="auto"/>
            <w:shd w:val="clear"/>
            <w:vAlign w:val="center"/>
          </w:tcPr>
          <w:p w14:paraId="606B3DD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缩略图优先 + 懒加载</w:t>
            </w:r>
          </w:p>
        </w:tc>
      </w:tr>
      <w:tr w14:paraId="50ED1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6B73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无数据</w:t>
            </w:r>
          </w:p>
        </w:tc>
        <w:tc>
          <w:tcPr>
            <w:tcW w:w="0" w:type="auto"/>
            <w:shd w:val="clear"/>
            <w:vAlign w:val="center"/>
          </w:tcPr>
          <w:p w14:paraId="19C3363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展示空状态提示与操作建议</w:t>
            </w:r>
          </w:p>
        </w:tc>
      </w:tr>
      <w:tr w14:paraId="25E4F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14F8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加载中</w:t>
            </w:r>
          </w:p>
        </w:tc>
        <w:tc>
          <w:tcPr>
            <w:tcW w:w="0" w:type="auto"/>
            <w:shd w:val="clear"/>
            <w:vAlign w:val="center"/>
          </w:tcPr>
          <w:p w14:paraId="0D744CF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使用骨架屏（Skeleton）</w:t>
            </w:r>
          </w:p>
        </w:tc>
      </w:tr>
      <w:tr w14:paraId="5DCBF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5C09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操作反馈</w:t>
            </w:r>
          </w:p>
        </w:tc>
        <w:tc>
          <w:tcPr>
            <w:tcW w:w="0" w:type="auto"/>
            <w:shd w:val="clear"/>
            <w:vAlign w:val="center"/>
          </w:tcPr>
          <w:p w14:paraId="3D60D2E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成功/失败使用消息提示（Toast）</w:t>
            </w:r>
          </w:p>
        </w:tc>
      </w:tr>
    </w:tbl>
    <w:p w14:paraId="60A25E10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60A80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4.12 数据与接口对接规范</w:t>
      </w:r>
    </w:p>
    <w:p w14:paraId="4733FFB3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4.12.1 接口设计原则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395"/>
      </w:tblGrid>
      <w:tr w14:paraId="75E1D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A59A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原则</w:t>
            </w:r>
          </w:p>
        </w:tc>
        <w:tc>
          <w:tcPr>
            <w:tcW w:w="0" w:type="auto"/>
            <w:shd w:val="clear"/>
            <w:vAlign w:val="center"/>
          </w:tcPr>
          <w:p w14:paraId="5CF376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6454A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643F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面向页面</w:t>
            </w:r>
          </w:p>
        </w:tc>
        <w:tc>
          <w:tcPr>
            <w:tcW w:w="0" w:type="auto"/>
            <w:shd w:val="clear"/>
            <w:vAlign w:val="center"/>
          </w:tcPr>
          <w:p w14:paraId="6CA805C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接口按页面场景聚合数据，减少前端拼装</w:t>
            </w:r>
          </w:p>
        </w:tc>
      </w:tr>
      <w:tr w14:paraId="328AB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F8C0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分页统一</w:t>
            </w:r>
          </w:p>
        </w:tc>
        <w:tc>
          <w:tcPr>
            <w:tcW w:w="0" w:type="auto"/>
            <w:shd w:val="clear"/>
            <w:vAlign w:val="center"/>
          </w:tcPr>
          <w:p w14:paraId="1278A47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使用 page、page_size、total</w:t>
            </w:r>
          </w:p>
        </w:tc>
      </w:tr>
      <w:tr w14:paraId="33027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DAF2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筛选统一</w:t>
            </w:r>
          </w:p>
        </w:tc>
        <w:tc>
          <w:tcPr>
            <w:tcW w:w="0" w:type="auto"/>
            <w:shd w:val="clear"/>
            <w:vAlign w:val="center"/>
          </w:tcPr>
          <w:p w14:paraId="0565A82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使用 filters（对象形式）</w:t>
            </w:r>
          </w:p>
        </w:tc>
      </w:tr>
      <w:tr w14:paraId="4EB5A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50E1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排序统一</w:t>
            </w:r>
          </w:p>
        </w:tc>
        <w:tc>
          <w:tcPr>
            <w:tcW w:w="0" w:type="auto"/>
            <w:shd w:val="clear"/>
            <w:vAlign w:val="center"/>
          </w:tcPr>
          <w:p w14:paraId="424803C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使用 sort_by、sort_order</w:t>
            </w:r>
          </w:p>
        </w:tc>
      </w:tr>
      <w:tr w14:paraId="3EC0F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21AC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图片优化</w:t>
            </w:r>
          </w:p>
        </w:tc>
        <w:tc>
          <w:tcPr>
            <w:tcW w:w="0" w:type="auto"/>
            <w:shd w:val="clear"/>
            <w:vAlign w:val="center"/>
          </w:tcPr>
          <w:p w14:paraId="446026F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返回缩略图与原图两种地址</w:t>
            </w:r>
          </w:p>
        </w:tc>
      </w:tr>
    </w:tbl>
    <w:p w14:paraId="5B5E6C8E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4.12.2 通用返回结构</w:t>
      </w:r>
    </w:p>
    <w:p w14:paraId="2A76D202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"code": 0,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"message": "success",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"data": 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"list": [],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"total": 0,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"page": 1,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"page_size": 20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}</w:t>
      </w:r>
    </w:p>
    <w:p w14:paraId="592E4DA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详情接口：</w:t>
      </w:r>
    </w:p>
    <w:p w14:paraId="67CF9A1A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"code": 0,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"message": "success",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"data": { 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}</w:t>
      </w:r>
    </w:p>
    <w:p w14:paraId="7576CA3D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98162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4.13 第四部分总结</w:t>
      </w:r>
    </w:p>
    <w:p w14:paraId="3012EC6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本部分完成了以下关键内容：</w:t>
      </w:r>
    </w:p>
    <w:p w14:paraId="2AA93D9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明确了所有核心页面的</w:t>
      </w:r>
      <w:r>
        <w:rPr>
          <w:rStyle w:val="16"/>
          <w:woUserID w:val="1"/>
        </w:rPr>
        <w:t>字段定义与数据来源</w:t>
      </w:r>
      <w:r>
        <w:rPr>
          <w:woUserID w:val="1"/>
        </w:rPr>
        <w:t xml:space="preserve">（与 Odoo 模型兼容）。 </w:t>
      </w:r>
    </w:p>
    <w:p w14:paraId="4275C067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统一了</w:t>
      </w:r>
      <w:r>
        <w:rPr>
          <w:rStyle w:val="16"/>
          <w:woUserID w:val="1"/>
        </w:rPr>
        <w:t>时间、状态、空值、图片等展示规范</w:t>
      </w:r>
      <w:r>
        <w:rPr>
          <w:woUserID w:val="1"/>
        </w:rPr>
        <w:t xml:space="preserve">。 </w:t>
      </w:r>
    </w:p>
    <w:p w14:paraId="16EB947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规范了</w:t>
      </w:r>
      <w:r>
        <w:rPr>
          <w:rStyle w:val="16"/>
          <w:woUserID w:val="1"/>
        </w:rPr>
        <w:t>页面间跳转、筛选记忆、证据加载等关键交互</w:t>
      </w:r>
      <w:r>
        <w:rPr>
          <w:woUserID w:val="1"/>
        </w:rPr>
        <w:t xml:space="preserve">。 </w:t>
      </w:r>
    </w:p>
    <w:p w14:paraId="58BB117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提供了</w:t>
      </w:r>
      <w:r>
        <w:rPr>
          <w:rStyle w:val="16"/>
          <w:woUserID w:val="1"/>
        </w:rPr>
        <w:t>标准接口结构</w:t>
      </w:r>
      <w:r>
        <w:rPr>
          <w:woUserID w:val="1"/>
        </w:rPr>
        <w:t xml:space="preserve">，便于前后端协作与接口设计。 </w:t>
      </w:r>
    </w:p>
    <w:p w14:paraId="0DBADF6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形成了可直接用于： </w:t>
      </w:r>
    </w:p>
    <w:p w14:paraId="58CE7BAB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前端开发 </w:t>
      </w:r>
    </w:p>
    <w:p w14:paraId="74D3752A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后端接口设计 </w:t>
      </w:r>
    </w:p>
    <w:p w14:paraId="1C81CFCC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测试用例编写 </w:t>
      </w:r>
    </w:p>
    <w:p w14:paraId="0A6486DF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woUserID w:val="1"/>
        </w:rPr>
      </w:pPr>
      <w:r>
        <w:rPr>
          <w:woUserID w:val="1"/>
        </w:rPr>
        <w:t xml:space="preserve">项目评审与验收 </w:t>
      </w:r>
    </w:p>
    <w:p w14:paraId="1E551508">
      <w:pPr>
        <w:pStyle w:val="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第五部分：数据模型与 Odoo 映射设计</w:t>
      </w:r>
    </w:p>
    <w:p w14:paraId="6575DCFF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5.1 设计目标与总体思路</w:t>
      </w:r>
    </w:p>
    <w:p w14:paraId="37E66125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5.1.1 设计目标</w:t>
      </w:r>
    </w:p>
    <w:p w14:paraId="4799B56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本部分旨在明确物流留痕系统中各业务对象与 Odoo 现有模型之间的关系，确保系统具备以下特性：</w:t>
      </w:r>
    </w:p>
    <w:p w14:paraId="554A755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充分复用 Odoo 原生能力</w:t>
      </w:r>
      <w:r>
        <w:rPr>
          <w:woUserID w:val="1"/>
        </w:rPr>
        <w:t xml:space="preserve">（库存、出库、产品、客户等）。 </w:t>
      </w:r>
    </w:p>
    <w:p w14:paraId="31E8F1D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通过自定义模型扩展物流留痕能力</w:t>
      </w:r>
      <w:r>
        <w:rPr>
          <w:woUserID w:val="1"/>
        </w:rPr>
        <w:t xml:space="preserve">（留痕、证据、异常、批次等）。 </w:t>
      </w:r>
    </w:p>
    <w:p w14:paraId="578568D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建立清晰的数据主线：批次 → 运单 → 留痕 → 证据 → 异常</w:t>
      </w:r>
      <w:r>
        <w:rPr>
          <w:woUserID w:val="1"/>
        </w:rPr>
        <w:t xml:space="preserve">。 </w:t>
      </w:r>
    </w:p>
    <w:p w14:paraId="5E978AF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实现页面字段与数据模型的一一对应</w:t>
      </w:r>
      <w:r>
        <w:rPr>
          <w:woUserID w:val="1"/>
        </w:rPr>
        <w:t xml:space="preserve">，支持高效开发与维护。 </w:t>
      </w:r>
    </w:p>
    <w:p w14:paraId="5E1BBA6C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5.1.2 总体数据架构</w:t>
      </w:r>
    </w:p>
    <w:p w14:paraId="72EEA79C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Odoo原生模型：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stock.picking（出库单/配送单）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res.partner（客户/门店）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product.product（商品）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res.users（用户）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fleet.vehicle（车辆，可选）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       ↓ 扩展与关联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自定义模型：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logistics.batch（配送批次）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logistics.waybill（运单）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logistics.trace（留痕记录）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logistics.evidence（证据图片）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logistics.exception（异常）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logistics.exception.log（异常处理记录）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logistics.driver（司机，可选独立模型）</w:t>
      </w:r>
    </w:p>
    <w:p w14:paraId="550EB38D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5.1.3 业务关系总览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8"/>
        <w:gridCol w:w="4335"/>
      </w:tblGrid>
      <w:tr w14:paraId="05AA0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73DA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主体</w:t>
            </w:r>
          </w:p>
        </w:tc>
        <w:tc>
          <w:tcPr>
            <w:tcW w:w="0" w:type="auto"/>
            <w:shd w:val="clear"/>
            <w:vAlign w:val="center"/>
          </w:tcPr>
          <w:p w14:paraId="0E081F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关系</w:t>
            </w:r>
          </w:p>
        </w:tc>
      </w:tr>
      <w:tr w14:paraId="3B1B7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9D9F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批次（Batch）</w:t>
            </w:r>
          </w:p>
        </w:tc>
        <w:tc>
          <w:tcPr>
            <w:tcW w:w="0" w:type="auto"/>
            <w:shd w:val="clear"/>
            <w:vAlign w:val="center"/>
          </w:tcPr>
          <w:p w14:paraId="7D35D2C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1 对多 运单</w:t>
            </w:r>
          </w:p>
        </w:tc>
      </w:tr>
      <w:tr w14:paraId="1BAAE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DDD1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运单（Waybill）</w:t>
            </w:r>
          </w:p>
        </w:tc>
        <w:tc>
          <w:tcPr>
            <w:tcW w:w="0" w:type="auto"/>
            <w:shd w:val="clear"/>
            <w:vAlign w:val="center"/>
          </w:tcPr>
          <w:p w14:paraId="66FD21E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多对1 批次；1对多 留痕；1对多 异常</w:t>
            </w:r>
          </w:p>
        </w:tc>
      </w:tr>
      <w:tr w14:paraId="7430F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7084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留痕（Trace）</w:t>
            </w:r>
          </w:p>
        </w:tc>
        <w:tc>
          <w:tcPr>
            <w:tcW w:w="0" w:type="auto"/>
            <w:shd w:val="clear"/>
            <w:vAlign w:val="center"/>
          </w:tcPr>
          <w:p w14:paraId="62BEA31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多对1 运单；1对多 证据</w:t>
            </w:r>
          </w:p>
        </w:tc>
      </w:tr>
      <w:tr w14:paraId="6C27C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93EA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证据（Evidence）</w:t>
            </w:r>
          </w:p>
        </w:tc>
        <w:tc>
          <w:tcPr>
            <w:tcW w:w="0" w:type="auto"/>
            <w:shd w:val="clear"/>
            <w:vAlign w:val="center"/>
          </w:tcPr>
          <w:p w14:paraId="0CAEFF9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多对1 留痕</w:t>
            </w:r>
          </w:p>
        </w:tc>
      </w:tr>
      <w:tr w14:paraId="1D499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23AA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异常（Exception）</w:t>
            </w:r>
          </w:p>
        </w:tc>
        <w:tc>
          <w:tcPr>
            <w:tcW w:w="0" w:type="auto"/>
            <w:shd w:val="clear"/>
            <w:vAlign w:val="center"/>
          </w:tcPr>
          <w:p w14:paraId="314D7A7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多对1 运单；可关联留痕与证据</w:t>
            </w:r>
          </w:p>
        </w:tc>
      </w:tr>
      <w:tr w14:paraId="18BAF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7FE3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</w:t>
            </w:r>
          </w:p>
        </w:tc>
        <w:tc>
          <w:tcPr>
            <w:tcW w:w="0" w:type="auto"/>
            <w:shd w:val="clear"/>
            <w:vAlign w:val="center"/>
          </w:tcPr>
          <w:p w14:paraId="20A6D14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关联 Odoo 的 stock.picking（出库单）</w:t>
            </w:r>
          </w:p>
        </w:tc>
      </w:tr>
    </w:tbl>
    <w:p w14:paraId="0FC8C90A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9232D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5.2 Odoo 原生模型复用设计</w:t>
      </w:r>
    </w:p>
    <w:p w14:paraId="3CC88540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5.2.1 出库单（配送来源）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196"/>
      </w:tblGrid>
      <w:tr w14:paraId="7C272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F988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E443F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39629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38AF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7D980B9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stock.picking</w:t>
            </w:r>
          </w:p>
        </w:tc>
      </w:tr>
      <w:tr w14:paraId="42BE4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78F1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E76789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出库单（Delivery Orders）</w:t>
            </w:r>
          </w:p>
        </w:tc>
      </w:tr>
      <w:tr w14:paraId="0BC7D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1C8C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34B2ADA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作为运单的数据来源与业务基础</w:t>
            </w:r>
          </w:p>
        </w:tc>
      </w:tr>
      <w:tr w14:paraId="3320B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B5E1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关键字段</w:t>
            </w:r>
          </w:p>
        </w:tc>
        <w:tc>
          <w:tcPr>
            <w:tcW w:w="0" w:type="auto"/>
            <w:shd w:val="clear"/>
            <w:vAlign w:val="center"/>
          </w:tcPr>
          <w:p w14:paraId="062A574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name、partner_id、scheduled_date、state</w:t>
            </w:r>
          </w:p>
        </w:tc>
      </w:tr>
    </w:tbl>
    <w:p w14:paraId="66C9AA6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设计方式：</w:t>
      </w:r>
    </w:p>
    <w:p w14:paraId="39BA9BF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每个配送型 </w:t>
      </w:r>
      <w:r>
        <w:rPr>
          <w:rStyle w:val="17"/>
          <w:woUserID w:val="1"/>
        </w:rPr>
        <w:t>stock.picking</w:t>
      </w:r>
      <w:r>
        <w:rPr>
          <w:woUserID w:val="1"/>
        </w:rPr>
        <w:t xml:space="preserve"> 对应一个 </w:t>
      </w:r>
      <w:r>
        <w:rPr>
          <w:rStyle w:val="17"/>
          <w:woUserID w:val="1"/>
        </w:rPr>
        <w:t>logistics.waybill</w:t>
      </w:r>
      <w:r>
        <w:rPr>
          <w:woUserID w:val="1"/>
        </w:rPr>
        <w:t xml:space="preserve">（运单）。 </w:t>
      </w:r>
    </w:p>
    <w:p w14:paraId="67EC0E0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通过字段 </w:t>
      </w:r>
      <w:r>
        <w:rPr>
          <w:rStyle w:val="17"/>
          <w:woUserID w:val="1"/>
        </w:rPr>
        <w:t>picking_id</w:t>
      </w:r>
      <w:r>
        <w:rPr>
          <w:woUserID w:val="1"/>
        </w:rPr>
        <w:t xml:space="preserve"> 建立 Many2one 关联。 </w:t>
      </w:r>
    </w:p>
    <w:p w14:paraId="6590B6F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运单状态可参考或部分继承 picking 的状态。 </w:t>
      </w:r>
    </w:p>
    <w:p w14:paraId="406FF769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9CAF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5.2.2 门店/客户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641"/>
      </w:tblGrid>
      <w:tr w14:paraId="645DF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8804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3B2D1A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67824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92BF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3E9945E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res.partner</w:t>
            </w:r>
          </w:p>
        </w:tc>
      </w:tr>
      <w:tr w14:paraId="44833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ED21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5ED0A12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作为配送门店</w:t>
            </w:r>
          </w:p>
        </w:tc>
      </w:tr>
      <w:tr w14:paraId="70A13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8530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关键字段</w:t>
            </w:r>
          </w:p>
        </w:tc>
        <w:tc>
          <w:tcPr>
            <w:tcW w:w="0" w:type="auto"/>
            <w:shd w:val="clear"/>
            <w:vAlign w:val="center"/>
          </w:tcPr>
          <w:p w14:paraId="1E9FCF2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name、ref、street、phone</w:t>
            </w:r>
          </w:p>
        </w:tc>
      </w:tr>
    </w:tbl>
    <w:p w14:paraId="16390F4D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设计方式：</w:t>
      </w:r>
    </w:p>
    <w:p w14:paraId="3283CCE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logistics.waybill.store_id = Many2one('res.partner')</w:t>
      </w:r>
    </w:p>
    <w:p w14:paraId="5C195C3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可通过客户标签或字段标识“门店”。 </w:t>
      </w:r>
    </w:p>
    <w:p w14:paraId="783A98E2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CF37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5.2.3 用户与司机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505"/>
      </w:tblGrid>
      <w:tr w14:paraId="4DB9B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6EB3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方案</w:t>
            </w:r>
          </w:p>
        </w:tc>
        <w:tc>
          <w:tcPr>
            <w:tcW w:w="0" w:type="auto"/>
            <w:shd w:val="clear"/>
            <w:vAlign w:val="center"/>
          </w:tcPr>
          <w:p w14:paraId="4AC1AB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6E6E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1F16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方案A（推荐）</w:t>
            </w:r>
          </w:p>
        </w:tc>
        <w:tc>
          <w:tcPr>
            <w:tcW w:w="0" w:type="auto"/>
            <w:shd w:val="clear"/>
            <w:vAlign w:val="center"/>
          </w:tcPr>
          <w:p w14:paraId="66B136D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使用 res.users 表示司机，通过用户组区分</w:t>
            </w:r>
          </w:p>
        </w:tc>
      </w:tr>
      <w:tr w14:paraId="217DE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819F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方案B</w:t>
            </w:r>
          </w:p>
        </w:tc>
        <w:tc>
          <w:tcPr>
            <w:tcW w:w="0" w:type="auto"/>
            <w:shd w:val="clear"/>
            <w:vAlign w:val="center"/>
          </w:tcPr>
          <w:p w14:paraId="5D66EA2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新建 logistics.driver，并关联 res.users</w:t>
            </w:r>
          </w:p>
        </w:tc>
      </w:tr>
    </w:tbl>
    <w:p w14:paraId="0622124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推荐字段设计：</w:t>
      </w:r>
    </w:p>
    <w:p w14:paraId="5898593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7"/>
          <w:woUserID w:val="1"/>
        </w:rPr>
        <w:t>driver_id = Many2one('res.users')</w:t>
      </w:r>
    </w:p>
    <w:p w14:paraId="315DB73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可在 res.users 上增加字段：</w:t>
      </w:r>
      <w:r>
        <w:rPr>
          <w:rStyle w:val="17"/>
          <w:woUserID w:val="1"/>
        </w:rPr>
        <w:t>is_driver = Boolean</w:t>
      </w:r>
    </w:p>
    <w:p w14:paraId="607E7965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3AED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5.2.4 车辆（可选）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3274"/>
      </w:tblGrid>
      <w:tr w14:paraId="3FB18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250E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59595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60C76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5F285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53F7ADC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fleet.vehicle（Odoo 车队模块）</w:t>
            </w:r>
          </w:p>
        </w:tc>
      </w:tr>
      <w:tr w14:paraId="62AEB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F320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09F6740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车辆管理</w:t>
            </w:r>
          </w:p>
        </w:tc>
      </w:tr>
      <w:tr w14:paraId="759E1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4740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4A917CB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license_plate、model_id 等</w:t>
            </w:r>
          </w:p>
        </w:tc>
      </w:tr>
      <w:tr w14:paraId="54066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6536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关联</w:t>
            </w:r>
          </w:p>
        </w:tc>
        <w:tc>
          <w:tcPr>
            <w:tcW w:w="0" w:type="auto"/>
            <w:shd w:val="clear"/>
            <w:vAlign w:val="center"/>
          </w:tcPr>
          <w:p w14:paraId="0D25D83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logistics.batch.vehicle_id</w:t>
            </w:r>
          </w:p>
        </w:tc>
      </w:tr>
    </w:tbl>
    <w:p w14:paraId="2CFBBA49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2EB69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5.3 自定义核心模型设计</w:t>
      </w:r>
    </w:p>
    <w:p w14:paraId="54C88E91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5.3.1 配送批次模型：logistics.batch</w:t>
      </w:r>
    </w:p>
    <w:p w14:paraId="0EB8BA77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用途：</w:t>
      </w:r>
      <w:r>
        <w:rPr>
          <w:woUserID w:val="1"/>
        </w:rPr>
        <w:t xml:space="preserve"> 表示一次配送任务（通常对应一车货）。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2709"/>
        <w:gridCol w:w="2771"/>
      </w:tblGrid>
      <w:tr w14:paraId="0646B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32F0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AEB5F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D529B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26BF4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7414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76A1559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Char</w:t>
            </w:r>
          </w:p>
        </w:tc>
        <w:tc>
          <w:tcPr>
            <w:tcW w:w="0" w:type="auto"/>
            <w:shd w:val="clear"/>
            <w:vAlign w:val="center"/>
          </w:tcPr>
          <w:p w14:paraId="4C9A31F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批次号（自动生成）</w:t>
            </w:r>
          </w:p>
        </w:tc>
      </w:tr>
      <w:tr w14:paraId="7974A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48C45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0D06EF5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Selection</w:t>
            </w:r>
          </w:p>
        </w:tc>
        <w:tc>
          <w:tcPr>
            <w:tcW w:w="0" w:type="auto"/>
            <w:shd w:val="clear"/>
            <w:vAlign w:val="center"/>
          </w:tcPr>
          <w:p w14:paraId="7959927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draft/ongoing/done/abnormal</w:t>
            </w:r>
          </w:p>
        </w:tc>
      </w:tr>
      <w:tr w14:paraId="25928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E5F23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driver_id</w:t>
            </w:r>
          </w:p>
        </w:tc>
        <w:tc>
          <w:tcPr>
            <w:tcW w:w="0" w:type="auto"/>
            <w:shd w:val="clear"/>
            <w:vAlign w:val="center"/>
          </w:tcPr>
          <w:p w14:paraId="4C210D3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Many2one(res.users)</w:t>
            </w:r>
          </w:p>
        </w:tc>
        <w:tc>
          <w:tcPr>
            <w:tcW w:w="0" w:type="auto"/>
            <w:shd w:val="clear"/>
            <w:vAlign w:val="center"/>
          </w:tcPr>
          <w:p w14:paraId="5E236D2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</w:t>
            </w:r>
          </w:p>
        </w:tc>
      </w:tr>
      <w:tr w14:paraId="15E9E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E5980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vehicle_id</w:t>
            </w:r>
          </w:p>
        </w:tc>
        <w:tc>
          <w:tcPr>
            <w:tcW w:w="0" w:type="auto"/>
            <w:shd w:val="clear"/>
            <w:vAlign w:val="center"/>
          </w:tcPr>
          <w:p w14:paraId="445E3FC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Many2one(fleet.vehicle)</w:t>
            </w:r>
          </w:p>
        </w:tc>
        <w:tc>
          <w:tcPr>
            <w:tcW w:w="0" w:type="auto"/>
            <w:shd w:val="clear"/>
            <w:vAlign w:val="center"/>
          </w:tcPr>
          <w:p w14:paraId="03497B3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车辆</w:t>
            </w:r>
          </w:p>
        </w:tc>
      </w:tr>
      <w:tr w14:paraId="2A6DC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2678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depart_time</w:t>
            </w:r>
          </w:p>
        </w:tc>
        <w:tc>
          <w:tcPr>
            <w:tcW w:w="0" w:type="auto"/>
            <w:shd w:val="clear"/>
            <w:vAlign w:val="center"/>
          </w:tcPr>
          <w:p w14:paraId="4F785AE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324F5E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发车时间</w:t>
            </w:r>
          </w:p>
        </w:tc>
      </w:tr>
      <w:tr w14:paraId="15E0B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B2F0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finish_time</w:t>
            </w:r>
          </w:p>
        </w:tc>
        <w:tc>
          <w:tcPr>
            <w:tcW w:w="0" w:type="auto"/>
            <w:shd w:val="clear"/>
            <w:vAlign w:val="center"/>
          </w:tcPr>
          <w:p w14:paraId="463B716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2BE7E8D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完成时间</w:t>
            </w:r>
          </w:p>
        </w:tc>
      </w:tr>
      <w:tr w14:paraId="452CC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8E6C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waybill_ids</w:t>
            </w:r>
          </w:p>
        </w:tc>
        <w:tc>
          <w:tcPr>
            <w:tcW w:w="0" w:type="auto"/>
            <w:shd w:val="clear"/>
            <w:vAlign w:val="center"/>
          </w:tcPr>
          <w:p w14:paraId="02A828A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One2many(logistics.waybill)</w:t>
            </w:r>
          </w:p>
        </w:tc>
        <w:tc>
          <w:tcPr>
            <w:tcW w:w="0" w:type="auto"/>
            <w:shd w:val="clear"/>
            <w:vAlign w:val="center"/>
          </w:tcPr>
          <w:p w14:paraId="00C6F3E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运单列表</w:t>
            </w:r>
          </w:p>
        </w:tc>
      </w:tr>
      <w:tr w14:paraId="1293D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4386B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waybill_count</w:t>
            </w:r>
          </w:p>
        </w:tc>
        <w:tc>
          <w:tcPr>
            <w:tcW w:w="0" w:type="auto"/>
            <w:shd w:val="clear"/>
            <w:vAlign w:val="center"/>
          </w:tcPr>
          <w:p w14:paraId="2F22804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Integer(计算)</w:t>
            </w:r>
          </w:p>
        </w:tc>
        <w:tc>
          <w:tcPr>
            <w:tcW w:w="0" w:type="auto"/>
            <w:shd w:val="clear"/>
            <w:vAlign w:val="center"/>
          </w:tcPr>
          <w:p w14:paraId="1D6F5BA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运单总数</w:t>
            </w:r>
          </w:p>
        </w:tc>
      </w:tr>
      <w:tr w14:paraId="4373F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1294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exception_count</w:t>
            </w:r>
          </w:p>
        </w:tc>
        <w:tc>
          <w:tcPr>
            <w:tcW w:w="0" w:type="auto"/>
            <w:shd w:val="clear"/>
            <w:vAlign w:val="center"/>
          </w:tcPr>
          <w:p w14:paraId="44F8E13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Integer(计算)</w:t>
            </w:r>
          </w:p>
        </w:tc>
        <w:tc>
          <w:tcPr>
            <w:tcW w:w="0" w:type="auto"/>
            <w:shd w:val="clear"/>
            <w:vAlign w:val="center"/>
          </w:tcPr>
          <w:p w14:paraId="7D659EF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异常数量</w:t>
            </w:r>
          </w:p>
        </w:tc>
      </w:tr>
      <w:tr w14:paraId="61743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516F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evidence_rate</w:t>
            </w:r>
          </w:p>
        </w:tc>
        <w:tc>
          <w:tcPr>
            <w:tcW w:w="0" w:type="auto"/>
            <w:shd w:val="clear"/>
            <w:vAlign w:val="center"/>
          </w:tcPr>
          <w:p w14:paraId="14C8A6E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Float(计算)</w:t>
            </w:r>
          </w:p>
        </w:tc>
        <w:tc>
          <w:tcPr>
            <w:tcW w:w="0" w:type="auto"/>
            <w:shd w:val="clear"/>
            <w:vAlign w:val="center"/>
          </w:tcPr>
          <w:p w14:paraId="5369AAA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证据完整率</w:t>
            </w:r>
          </w:p>
        </w:tc>
      </w:tr>
    </w:tbl>
    <w:p w14:paraId="661511B6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2CEEB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5.3.2 运单模型：logistics.waybill（核心模型）</w:t>
      </w:r>
    </w:p>
    <w:p w14:paraId="1EE4F68B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用途：</w:t>
      </w:r>
      <w:r>
        <w:rPr>
          <w:woUserID w:val="1"/>
        </w:rPr>
        <w:t xml:space="preserve"> 作为物流留痕的核心业务对象。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2"/>
        <w:gridCol w:w="2934"/>
        <w:gridCol w:w="2771"/>
      </w:tblGrid>
      <w:tr w14:paraId="454AC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7DE9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7AE9C5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AC4D8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6E758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F93C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0BC560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Char</w:t>
            </w:r>
          </w:p>
        </w:tc>
        <w:tc>
          <w:tcPr>
            <w:tcW w:w="0" w:type="auto"/>
            <w:shd w:val="clear"/>
            <w:vAlign w:val="center"/>
          </w:tcPr>
          <w:p w14:paraId="49F9A72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</w:t>
            </w:r>
          </w:p>
        </w:tc>
      </w:tr>
      <w:tr w14:paraId="4E52D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6FC63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picking_id</w:t>
            </w:r>
          </w:p>
        </w:tc>
        <w:tc>
          <w:tcPr>
            <w:tcW w:w="0" w:type="auto"/>
            <w:shd w:val="clear"/>
            <w:vAlign w:val="center"/>
          </w:tcPr>
          <w:p w14:paraId="524B1DD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Many2one(stock.picking)</w:t>
            </w:r>
          </w:p>
        </w:tc>
        <w:tc>
          <w:tcPr>
            <w:tcW w:w="0" w:type="auto"/>
            <w:shd w:val="clear"/>
            <w:vAlign w:val="center"/>
          </w:tcPr>
          <w:p w14:paraId="30F3BCF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关联出库单</w:t>
            </w:r>
          </w:p>
        </w:tc>
      </w:tr>
      <w:tr w14:paraId="243AE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3314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batch_id</w:t>
            </w:r>
          </w:p>
        </w:tc>
        <w:tc>
          <w:tcPr>
            <w:tcW w:w="0" w:type="auto"/>
            <w:shd w:val="clear"/>
            <w:vAlign w:val="center"/>
          </w:tcPr>
          <w:p w14:paraId="3BE6FE8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Many2one(logistics.batch)</w:t>
            </w:r>
          </w:p>
        </w:tc>
        <w:tc>
          <w:tcPr>
            <w:tcW w:w="0" w:type="auto"/>
            <w:shd w:val="clear"/>
            <w:vAlign w:val="center"/>
          </w:tcPr>
          <w:p w14:paraId="400B856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所属批次</w:t>
            </w:r>
          </w:p>
        </w:tc>
      </w:tr>
      <w:tr w14:paraId="6AA74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5B0B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store_id</w:t>
            </w:r>
          </w:p>
        </w:tc>
        <w:tc>
          <w:tcPr>
            <w:tcW w:w="0" w:type="auto"/>
            <w:shd w:val="clear"/>
            <w:vAlign w:val="center"/>
          </w:tcPr>
          <w:p w14:paraId="45B0ADD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Many2one(res.partner)</w:t>
            </w:r>
          </w:p>
        </w:tc>
        <w:tc>
          <w:tcPr>
            <w:tcW w:w="0" w:type="auto"/>
            <w:shd w:val="clear"/>
            <w:vAlign w:val="center"/>
          </w:tcPr>
          <w:p w14:paraId="3E5CDAC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门店</w:t>
            </w:r>
          </w:p>
        </w:tc>
      </w:tr>
      <w:tr w14:paraId="0DE5C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5F38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driver_id</w:t>
            </w:r>
          </w:p>
        </w:tc>
        <w:tc>
          <w:tcPr>
            <w:tcW w:w="0" w:type="auto"/>
            <w:shd w:val="clear"/>
            <w:vAlign w:val="center"/>
          </w:tcPr>
          <w:p w14:paraId="6AC3122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Many2one(res.users)</w:t>
            </w:r>
          </w:p>
        </w:tc>
        <w:tc>
          <w:tcPr>
            <w:tcW w:w="0" w:type="auto"/>
            <w:shd w:val="clear"/>
            <w:vAlign w:val="center"/>
          </w:tcPr>
          <w:p w14:paraId="24902AE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</w:t>
            </w:r>
          </w:p>
        </w:tc>
      </w:tr>
      <w:tr w14:paraId="20044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31B83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7BC794C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Selection</w:t>
            </w:r>
          </w:p>
        </w:tc>
        <w:tc>
          <w:tcPr>
            <w:tcW w:w="0" w:type="auto"/>
            <w:shd w:val="clear"/>
            <w:vAlign w:val="center"/>
          </w:tcPr>
          <w:p w14:paraId="57BA217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draft/ongoing/done/abnormal</w:t>
            </w:r>
          </w:p>
        </w:tc>
      </w:tr>
      <w:tr w14:paraId="50D89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EAFD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depart_time</w:t>
            </w:r>
          </w:p>
        </w:tc>
        <w:tc>
          <w:tcPr>
            <w:tcW w:w="0" w:type="auto"/>
            <w:shd w:val="clear"/>
            <w:vAlign w:val="center"/>
          </w:tcPr>
          <w:p w14:paraId="7C69262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638DCE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发车时间</w:t>
            </w:r>
          </w:p>
        </w:tc>
      </w:tr>
      <w:tr w14:paraId="1AEF2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4D93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finish_time</w:t>
            </w:r>
          </w:p>
        </w:tc>
        <w:tc>
          <w:tcPr>
            <w:tcW w:w="0" w:type="auto"/>
            <w:shd w:val="clear"/>
            <w:vAlign w:val="center"/>
          </w:tcPr>
          <w:p w14:paraId="0D47BFC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BDC64F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完成时间</w:t>
            </w:r>
          </w:p>
        </w:tc>
      </w:tr>
      <w:tr w14:paraId="511E0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9298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trace_ids</w:t>
            </w:r>
          </w:p>
        </w:tc>
        <w:tc>
          <w:tcPr>
            <w:tcW w:w="0" w:type="auto"/>
            <w:shd w:val="clear"/>
            <w:vAlign w:val="center"/>
          </w:tcPr>
          <w:p w14:paraId="1B241E8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One2many(logistics.trace)</w:t>
            </w:r>
          </w:p>
        </w:tc>
        <w:tc>
          <w:tcPr>
            <w:tcW w:w="0" w:type="auto"/>
            <w:shd w:val="clear"/>
            <w:vAlign w:val="center"/>
          </w:tcPr>
          <w:p w14:paraId="61FAF53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留痕记录</w:t>
            </w:r>
          </w:p>
        </w:tc>
      </w:tr>
      <w:tr w14:paraId="5379C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DB52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exception_ids</w:t>
            </w:r>
          </w:p>
        </w:tc>
        <w:tc>
          <w:tcPr>
            <w:tcW w:w="0" w:type="auto"/>
            <w:shd w:val="clear"/>
            <w:vAlign w:val="center"/>
          </w:tcPr>
          <w:p w14:paraId="76440A3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One2many(logistics.exception)</w:t>
            </w:r>
          </w:p>
        </w:tc>
        <w:tc>
          <w:tcPr>
            <w:tcW w:w="0" w:type="auto"/>
            <w:shd w:val="clear"/>
            <w:vAlign w:val="center"/>
          </w:tcPr>
          <w:p w14:paraId="109CC82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异常记录</w:t>
            </w:r>
          </w:p>
        </w:tc>
      </w:tr>
      <w:tr w14:paraId="4BBF6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E706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latest_trace_time</w:t>
            </w:r>
          </w:p>
        </w:tc>
        <w:tc>
          <w:tcPr>
            <w:tcW w:w="0" w:type="auto"/>
            <w:shd w:val="clear"/>
            <w:vAlign w:val="center"/>
          </w:tcPr>
          <w:p w14:paraId="59BE63C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Datetime(计算)</w:t>
            </w:r>
          </w:p>
        </w:tc>
        <w:tc>
          <w:tcPr>
            <w:tcW w:w="0" w:type="auto"/>
            <w:shd w:val="clear"/>
            <w:vAlign w:val="center"/>
          </w:tcPr>
          <w:p w14:paraId="688D3A4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最新留痕时间</w:t>
            </w:r>
          </w:p>
        </w:tc>
      </w:tr>
      <w:tr w14:paraId="7B8AF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3F99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evidence_completeness</w:t>
            </w:r>
          </w:p>
        </w:tc>
        <w:tc>
          <w:tcPr>
            <w:tcW w:w="0" w:type="auto"/>
            <w:shd w:val="clear"/>
            <w:vAlign w:val="center"/>
          </w:tcPr>
          <w:p w14:paraId="42A578C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Selection(计算)</w:t>
            </w:r>
          </w:p>
        </w:tc>
        <w:tc>
          <w:tcPr>
            <w:tcW w:w="0" w:type="auto"/>
            <w:shd w:val="clear"/>
            <w:vAlign w:val="center"/>
          </w:tcPr>
          <w:p w14:paraId="67B4584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完整/缺失</w:t>
            </w:r>
          </w:p>
        </w:tc>
      </w:tr>
      <w:tr w14:paraId="413BB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39DE4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has_exception</w:t>
            </w:r>
          </w:p>
        </w:tc>
        <w:tc>
          <w:tcPr>
            <w:tcW w:w="0" w:type="auto"/>
            <w:shd w:val="clear"/>
            <w:vAlign w:val="center"/>
          </w:tcPr>
          <w:p w14:paraId="3502F80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Boolean(计算)</w:t>
            </w:r>
          </w:p>
        </w:tc>
        <w:tc>
          <w:tcPr>
            <w:tcW w:w="0" w:type="auto"/>
            <w:shd w:val="clear"/>
            <w:vAlign w:val="center"/>
          </w:tcPr>
          <w:p w14:paraId="77724E4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是否有异常</w:t>
            </w:r>
          </w:p>
        </w:tc>
      </w:tr>
    </w:tbl>
    <w:p w14:paraId="4D05FF99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6BAB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5.3.3 留痕模型：logistics.trace</w:t>
      </w:r>
    </w:p>
    <w:p w14:paraId="7DD562B8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用途：</w:t>
      </w:r>
      <w:r>
        <w:rPr>
          <w:woUserID w:val="1"/>
        </w:rPr>
        <w:t xml:space="preserve"> 记录配送过程中的关键操作节点。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2868"/>
        <w:gridCol w:w="3712"/>
      </w:tblGrid>
      <w:tr w14:paraId="75D6C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9F3D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5D0904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23336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7EAF2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B62C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waybill_id</w:t>
            </w:r>
          </w:p>
        </w:tc>
        <w:tc>
          <w:tcPr>
            <w:tcW w:w="0" w:type="auto"/>
            <w:shd w:val="clear"/>
            <w:vAlign w:val="center"/>
          </w:tcPr>
          <w:p w14:paraId="0E48A94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Many2one(logistics.waybill)</w:t>
            </w:r>
          </w:p>
        </w:tc>
        <w:tc>
          <w:tcPr>
            <w:tcW w:w="0" w:type="auto"/>
            <w:shd w:val="clear"/>
            <w:vAlign w:val="center"/>
          </w:tcPr>
          <w:p w14:paraId="557BCB6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所属运单</w:t>
            </w:r>
          </w:p>
        </w:tc>
      </w:tr>
      <w:tr w14:paraId="39446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BA0F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trace_type</w:t>
            </w:r>
          </w:p>
        </w:tc>
        <w:tc>
          <w:tcPr>
            <w:tcW w:w="0" w:type="auto"/>
            <w:shd w:val="clear"/>
            <w:vAlign w:val="center"/>
          </w:tcPr>
          <w:p w14:paraId="46D9C1C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Selection</w:t>
            </w:r>
          </w:p>
        </w:tc>
        <w:tc>
          <w:tcPr>
            <w:tcW w:w="0" w:type="auto"/>
            <w:shd w:val="clear"/>
            <w:vAlign w:val="center"/>
          </w:tcPr>
          <w:p w14:paraId="6DB083A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load/depart/arrive/sign/exception/other</w:t>
            </w:r>
          </w:p>
        </w:tc>
      </w:tr>
      <w:tr w14:paraId="77839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2FAA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trace_time</w:t>
            </w:r>
          </w:p>
        </w:tc>
        <w:tc>
          <w:tcPr>
            <w:tcW w:w="0" w:type="auto"/>
            <w:shd w:val="clear"/>
            <w:vAlign w:val="center"/>
          </w:tcPr>
          <w:p w14:paraId="2599989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9CDE47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留痕时间</w:t>
            </w:r>
          </w:p>
        </w:tc>
      </w:tr>
      <w:tr w14:paraId="58762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A5483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operator_id</w:t>
            </w:r>
          </w:p>
        </w:tc>
        <w:tc>
          <w:tcPr>
            <w:tcW w:w="0" w:type="auto"/>
            <w:shd w:val="clear"/>
            <w:vAlign w:val="center"/>
          </w:tcPr>
          <w:p w14:paraId="350B739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Many2one(res.users)</w:t>
            </w:r>
          </w:p>
        </w:tc>
        <w:tc>
          <w:tcPr>
            <w:tcW w:w="0" w:type="auto"/>
            <w:shd w:val="clear"/>
            <w:vAlign w:val="center"/>
          </w:tcPr>
          <w:p w14:paraId="391765D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操作人（司机）</w:t>
            </w:r>
          </w:p>
        </w:tc>
      </w:tr>
      <w:tr w14:paraId="4ACC4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E47D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location</w:t>
            </w:r>
          </w:p>
        </w:tc>
        <w:tc>
          <w:tcPr>
            <w:tcW w:w="0" w:type="auto"/>
            <w:shd w:val="clear"/>
            <w:vAlign w:val="center"/>
          </w:tcPr>
          <w:p w14:paraId="0E03F09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Char</w:t>
            </w:r>
          </w:p>
        </w:tc>
        <w:tc>
          <w:tcPr>
            <w:tcW w:w="0" w:type="auto"/>
            <w:shd w:val="clear"/>
            <w:vAlign w:val="center"/>
          </w:tcPr>
          <w:p w14:paraId="2363D55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地点/GPS（可选）</w:t>
            </w:r>
          </w:p>
        </w:tc>
      </w:tr>
      <w:tr w14:paraId="32F27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DCDF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remark</w:t>
            </w:r>
          </w:p>
        </w:tc>
        <w:tc>
          <w:tcPr>
            <w:tcW w:w="0" w:type="auto"/>
            <w:shd w:val="clear"/>
            <w:vAlign w:val="center"/>
          </w:tcPr>
          <w:p w14:paraId="0047B5F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B58883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备注</w:t>
            </w:r>
          </w:p>
        </w:tc>
      </w:tr>
      <w:tr w14:paraId="10012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30F3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evidence_ids</w:t>
            </w:r>
          </w:p>
        </w:tc>
        <w:tc>
          <w:tcPr>
            <w:tcW w:w="0" w:type="auto"/>
            <w:shd w:val="clear"/>
            <w:vAlign w:val="center"/>
          </w:tcPr>
          <w:p w14:paraId="6A76F16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One2many(logistics.evidence)</w:t>
            </w:r>
          </w:p>
        </w:tc>
        <w:tc>
          <w:tcPr>
            <w:tcW w:w="0" w:type="auto"/>
            <w:shd w:val="clear"/>
            <w:vAlign w:val="center"/>
          </w:tcPr>
          <w:p w14:paraId="084246C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证据图片</w:t>
            </w:r>
          </w:p>
        </w:tc>
      </w:tr>
      <w:tr w14:paraId="1183D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52DE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evidence_count</w:t>
            </w:r>
          </w:p>
        </w:tc>
        <w:tc>
          <w:tcPr>
            <w:tcW w:w="0" w:type="auto"/>
            <w:shd w:val="clear"/>
            <w:vAlign w:val="center"/>
          </w:tcPr>
          <w:p w14:paraId="27569A7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Integer(计算)</w:t>
            </w:r>
          </w:p>
        </w:tc>
        <w:tc>
          <w:tcPr>
            <w:tcW w:w="0" w:type="auto"/>
            <w:shd w:val="clear"/>
            <w:vAlign w:val="center"/>
          </w:tcPr>
          <w:p w14:paraId="066BE11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图片数量</w:t>
            </w:r>
          </w:p>
        </w:tc>
      </w:tr>
    </w:tbl>
    <w:p w14:paraId="3409190C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FEA57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5.3.4 证据模型：logistics.evidence</w:t>
      </w:r>
    </w:p>
    <w:p w14:paraId="155358E6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用途：</w:t>
      </w:r>
      <w:r>
        <w:rPr>
          <w:woUserID w:val="1"/>
        </w:rPr>
        <w:t xml:space="preserve"> 存储留痕相关的图片证据。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7"/>
        <w:gridCol w:w="3439"/>
        <w:gridCol w:w="1515"/>
      </w:tblGrid>
      <w:tr w14:paraId="6FA56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A6DD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6496CB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25465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5140B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202C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8182C8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Char</w:t>
            </w:r>
          </w:p>
        </w:tc>
        <w:tc>
          <w:tcPr>
            <w:tcW w:w="0" w:type="auto"/>
            <w:shd w:val="clear"/>
            <w:vAlign w:val="center"/>
          </w:tcPr>
          <w:p w14:paraId="0A9D9F3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证据名称</w:t>
            </w:r>
          </w:p>
        </w:tc>
      </w:tr>
      <w:tr w14:paraId="34E5F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8C15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trace_id</w:t>
            </w:r>
          </w:p>
        </w:tc>
        <w:tc>
          <w:tcPr>
            <w:tcW w:w="0" w:type="auto"/>
            <w:shd w:val="clear"/>
            <w:vAlign w:val="center"/>
          </w:tcPr>
          <w:p w14:paraId="183BE99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Many2one(logistics.trace)</w:t>
            </w:r>
          </w:p>
        </w:tc>
        <w:tc>
          <w:tcPr>
            <w:tcW w:w="0" w:type="auto"/>
            <w:shd w:val="clear"/>
            <w:vAlign w:val="center"/>
          </w:tcPr>
          <w:p w14:paraId="7668C0B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所属留痕</w:t>
            </w:r>
          </w:p>
        </w:tc>
      </w:tr>
      <w:tr w14:paraId="342B4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1DBB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waybill_id</w:t>
            </w:r>
          </w:p>
        </w:tc>
        <w:tc>
          <w:tcPr>
            <w:tcW w:w="0" w:type="auto"/>
            <w:shd w:val="clear"/>
            <w:vAlign w:val="center"/>
          </w:tcPr>
          <w:p w14:paraId="788EC88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Many2one(logistics.waybill, related)</w:t>
            </w:r>
          </w:p>
        </w:tc>
        <w:tc>
          <w:tcPr>
            <w:tcW w:w="0" w:type="auto"/>
            <w:shd w:val="clear"/>
            <w:vAlign w:val="center"/>
          </w:tcPr>
          <w:p w14:paraId="2AFA371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所属运单</w:t>
            </w:r>
          </w:p>
        </w:tc>
      </w:tr>
      <w:tr w14:paraId="113CE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90E9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image</w:t>
            </w:r>
          </w:p>
        </w:tc>
        <w:tc>
          <w:tcPr>
            <w:tcW w:w="0" w:type="auto"/>
            <w:shd w:val="clear"/>
            <w:vAlign w:val="center"/>
          </w:tcPr>
          <w:p w14:paraId="55719FE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Binary</w:t>
            </w:r>
          </w:p>
        </w:tc>
        <w:tc>
          <w:tcPr>
            <w:tcW w:w="0" w:type="auto"/>
            <w:shd w:val="clear"/>
            <w:vAlign w:val="center"/>
          </w:tcPr>
          <w:p w14:paraId="0C6CEB4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原图</w:t>
            </w:r>
          </w:p>
        </w:tc>
      </w:tr>
      <w:tr w14:paraId="4D7F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7713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image_thumb</w:t>
            </w:r>
          </w:p>
        </w:tc>
        <w:tc>
          <w:tcPr>
            <w:tcW w:w="0" w:type="auto"/>
            <w:shd w:val="clear"/>
            <w:vAlign w:val="center"/>
          </w:tcPr>
          <w:p w14:paraId="2A8BE53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Binary</w:t>
            </w:r>
          </w:p>
        </w:tc>
        <w:tc>
          <w:tcPr>
            <w:tcW w:w="0" w:type="auto"/>
            <w:shd w:val="clear"/>
            <w:vAlign w:val="center"/>
          </w:tcPr>
          <w:p w14:paraId="75A4F4B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缩略图</w:t>
            </w:r>
          </w:p>
        </w:tc>
      </w:tr>
      <w:tr w14:paraId="49586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BD3B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uploader_id</w:t>
            </w:r>
          </w:p>
        </w:tc>
        <w:tc>
          <w:tcPr>
            <w:tcW w:w="0" w:type="auto"/>
            <w:shd w:val="clear"/>
            <w:vAlign w:val="center"/>
          </w:tcPr>
          <w:p w14:paraId="0A8A12C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Many2one(res.users)</w:t>
            </w:r>
          </w:p>
        </w:tc>
        <w:tc>
          <w:tcPr>
            <w:tcW w:w="0" w:type="auto"/>
            <w:shd w:val="clear"/>
            <w:vAlign w:val="center"/>
          </w:tcPr>
          <w:p w14:paraId="1E230A1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上传人</w:t>
            </w:r>
          </w:p>
        </w:tc>
      </w:tr>
      <w:tr w14:paraId="019EC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66DC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upload_time</w:t>
            </w:r>
          </w:p>
        </w:tc>
        <w:tc>
          <w:tcPr>
            <w:tcW w:w="0" w:type="auto"/>
            <w:shd w:val="clear"/>
            <w:vAlign w:val="center"/>
          </w:tcPr>
          <w:p w14:paraId="67A9573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2498A1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上传时间</w:t>
            </w:r>
          </w:p>
        </w:tc>
      </w:tr>
      <w:tr w14:paraId="1589E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2200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remark</w:t>
            </w:r>
          </w:p>
        </w:tc>
        <w:tc>
          <w:tcPr>
            <w:tcW w:w="0" w:type="auto"/>
            <w:shd w:val="clear"/>
            <w:vAlign w:val="center"/>
          </w:tcPr>
          <w:p w14:paraId="790A7AA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7BD3207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备注</w:t>
            </w:r>
          </w:p>
        </w:tc>
      </w:tr>
      <w:tr w14:paraId="49162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42BD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is_exception_related</w:t>
            </w:r>
          </w:p>
        </w:tc>
        <w:tc>
          <w:tcPr>
            <w:tcW w:w="0" w:type="auto"/>
            <w:shd w:val="clear"/>
            <w:vAlign w:val="center"/>
          </w:tcPr>
          <w:p w14:paraId="45ED1F7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Boolean</w:t>
            </w:r>
          </w:p>
        </w:tc>
        <w:tc>
          <w:tcPr>
            <w:tcW w:w="0" w:type="auto"/>
            <w:shd w:val="clear"/>
            <w:vAlign w:val="center"/>
          </w:tcPr>
          <w:p w14:paraId="4EE9BD1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是否关联异常</w:t>
            </w:r>
          </w:p>
        </w:tc>
      </w:tr>
    </w:tbl>
    <w:p w14:paraId="5BB06E58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001B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5.3.5 异常模型：logistics.exception</w:t>
      </w:r>
    </w:p>
    <w:p w14:paraId="781BE8EE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用途：</w:t>
      </w:r>
      <w:r>
        <w:rPr>
          <w:woUserID w:val="1"/>
        </w:rPr>
        <w:t xml:space="preserve"> 管理配送过程中的异常事件。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6"/>
        <w:gridCol w:w="3272"/>
        <w:gridCol w:w="3628"/>
      </w:tblGrid>
      <w:tr w14:paraId="772CB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64" w:type="pct"/>
            <w:shd w:val="clear"/>
            <w:vAlign w:val="center"/>
          </w:tcPr>
          <w:p w14:paraId="7D1F16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字段名</w:t>
            </w:r>
          </w:p>
        </w:tc>
        <w:tc>
          <w:tcPr>
            <w:tcW w:w="1930" w:type="pct"/>
            <w:shd w:val="clear"/>
            <w:vAlign w:val="center"/>
          </w:tcPr>
          <w:p w14:paraId="7F2B39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2133" w:type="pct"/>
            <w:shd w:val="clear"/>
            <w:vAlign w:val="center"/>
          </w:tcPr>
          <w:p w14:paraId="6F928E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646A4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78E9879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name</w:t>
            </w:r>
          </w:p>
        </w:tc>
        <w:tc>
          <w:tcPr>
            <w:tcW w:w="1930" w:type="pct"/>
            <w:shd w:val="clear"/>
            <w:vAlign w:val="center"/>
          </w:tcPr>
          <w:p w14:paraId="5F7B19E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Char</w:t>
            </w:r>
          </w:p>
        </w:tc>
        <w:tc>
          <w:tcPr>
            <w:tcW w:w="2133" w:type="pct"/>
            <w:shd w:val="clear"/>
            <w:vAlign w:val="center"/>
          </w:tcPr>
          <w:p w14:paraId="60FD745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异常编号</w:t>
            </w:r>
          </w:p>
        </w:tc>
      </w:tr>
      <w:tr w14:paraId="15790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74C45F1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waybill_id</w:t>
            </w:r>
          </w:p>
        </w:tc>
        <w:tc>
          <w:tcPr>
            <w:tcW w:w="1930" w:type="pct"/>
            <w:shd w:val="clear"/>
            <w:vAlign w:val="center"/>
          </w:tcPr>
          <w:p w14:paraId="20109E1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Many2one(logistics.waybill)</w:t>
            </w:r>
          </w:p>
        </w:tc>
        <w:tc>
          <w:tcPr>
            <w:tcW w:w="2133" w:type="pct"/>
            <w:shd w:val="clear"/>
            <w:vAlign w:val="center"/>
          </w:tcPr>
          <w:p w14:paraId="628B092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所属运单</w:t>
            </w:r>
          </w:p>
        </w:tc>
      </w:tr>
      <w:tr w14:paraId="272D7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2665645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trace_id</w:t>
            </w:r>
          </w:p>
        </w:tc>
        <w:tc>
          <w:tcPr>
            <w:tcW w:w="1930" w:type="pct"/>
            <w:shd w:val="clear"/>
            <w:vAlign w:val="center"/>
          </w:tcPr>
          <w:p w14:paraId="317DD62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Many2one(logistics.trace)</w:t>
            </w:r>
          </w:p>
        </w:tc>
        <w:tc>
          <w:tcPr>
            <w:tcW w:w="2133" w:type="pct"/>
            <w:shd w:val="clear"/>
            <w:vAlign w:val="center"/>
          </w:tcPr>
          <w:p w14:paraId="4C33990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关联留痕（可选）</w:t>
            </w:r>
          </w:p>
        </w:tc>
      </w:tr>
      <w:tr w14:paraId="0EBCB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699C7CA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exception_type</w:t>
            </w:r>
          </w:p>
        </w:tc>
        <w:tc>
          <w:tcPr>
            <w:tcW w:w="1930" w:type="pct"/>
            <w:shd w:val="clear"/>
            <w:vAlign w:val="center"/>
          </w:tcPr>
          <w:p w14:paraId="58040F6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Selection</w:t>
            </w:r>
          </w:p>
        </w:tc>
        <w:tc>
          <w:tcPr>
            <w:tcW w:w="2133" w:type="pct"/>
            <w:shd w:val="clear"/>
            <w:vAlign w:val="center"/>
          </w:tcPr>
          <w:p w14:paraId="51003E7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如：门店拒收、货损、缺失留痕等</w:t>
            </w:r>
          </w:p>
        </w:tc>
      </w:tr>
      <w:tr w14:paraId="71BEB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0E41EE9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severity</w:t>
            </w:r>
          </w:p>
        </w:tc>
        <w:tc>
          <w:tcPr>
            <w:tcW w:w="1930" w:type="pct"/>
            <w:shd w:val="clear"/>
            <w:vAlign w:val="center"/>
          </w:tcPr>
          <w:p w14:paraId="65B384D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Selection</w:t>
            </w:r>
          </w:p>
        </w:tc>
        <w:tc>
          <w:tcPr>
            <w:tcW w:w="2133" w:type="pct"/>
            <w:shd w:val="clear"/>
            <w:vAlign w:val="center"/>
          </w:tcPr>
          <w:p w14:paraId="2A9D938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low/medium/high</w:t>
            </w:r>
          </w:p>
        </w:tc>
      </w:tr>
      <w:tr w14:paraId="15311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32BBF0E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state</w:t>
            </w:r>
          </w:p>
        </w:tc>
        <w:tc>
          <w:tcPr>
            <w:tcW w:w="1930" w:type="pct"/>
            <w:shd w:val="clear"/>
            <w:vAlign w:val="center"/>
          </w:tcPr>
          <w:p w14:paraId="2A78522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Selection</w:t>
            </w:r>
          </w:p>
        </w:tc>
        <w:tc>
          <w:tcPr>
            <w:tcW w:w="2133" w:type="pct"/>
            <w:shd w:val="clear"/>
            <w:vAlign w:val="center"/>
          </w:tcPr>
          <w:p w14:paraId="2899FED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pending/processing/resolved</w:t>
            </w:r>
          </w:p>
        </w:tc>
      </w:tr>
      <w:tr w14:paraId="181BD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524FD58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occurred_time</w:t>
            </w:r>
          </w:p>
        </w:tc>
        <w:tc>
          <w:tcPr>
            <w:tcW w:w="1930" w:type="pct"/>
            <w:shd w:val="clear"/>
            <w:vAlign w:val="center"/>
          </w:tcPr>
          <w:p w14:paraId="799224A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Datetime</w:t>
            </w:r>
          </w:p>
        </w:tc>
        <w:tc>
          <w:tcPr>
            <w:tcW w:w="2133" w:type="pct"/>
            <w:shd w:val="clear"/>
            <w:vAlign w:val="center"/>
          </w:tcPr>
          <w:p w14:paraId="356DE7F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发生时间</w:t>
            </w:r>
          </w:p>
        </w:tc>
      </w:tr>
      <w:tr w14:paraId="403B6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7A62C04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description</w:t>
            </w:r>
          </w:p>
        </w:tc>
        <w:tc>
          <w:tcPr>
            <w:tcW w:w="1930" w:type="pct"/>
            <w:shd w:val="clear"/>
            <w:vAlign w:val="center"/>
          </w:tcPr>
          <w:p w14:paraId="684B4A9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Text</w:t>
            </w:r>
          </w:p>
        </w:tc>
        <w:tc>
          <w:tcPr>
            <w:tcW w:w="2133" w:type="pct"/>
            <w:shd w:val="clear"/>
            <w:vAlign w:val="center"/>
          </w:tcPr>
          <w:p w14:paraId="2FAF696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异常描述</w:t>
            </w:r>
          </w:p>
        </w:tc>
      </w:tr>
      <w:tr w14:paraId="09092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3C9AC87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evidence_ids</w:t>
            </w:r>
          </w:p>
        </w:tc>
        <w:tc>
          <w:tcPr>
            <w:tcW w:w="1930" w:type="pct"/>
            <w:shd w:val="clear"/>
            <w:vAlign w:val="center"/>
          </w:tcPr>
          <w:p w14:paraId="160D6BA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Many2many(logistics.evidence)</w:t>
            </w:r>
          </w:p>
        </w:tc>
        <w:tc>
          <w:tcPr>
            <w:tcW w:w="2133" w:type="pct"/>
            <w:shd w:val="clear"/>
            <w:vAlign w:val="center"/>
          </w:tcPr>
          <w:p w14:paraId="64ED3CD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相关证据</w:t>
            </w:r>
          </w:p>
        </w:tc>
      </w:tr>
      <w:tr w14:paraId="550B4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37DDE81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log_ids</w:t>
            </w:r>
          </w:p>
        </w:tc>
        <w:tc>
          <w:tcPr>
            <w:tcW w:w="1930" w:type="pct"/>
            <w:shd w:val="clear"/>
            <w:vAlign w:val="center"/>
          </w:tcPr>
          <w:p w14:paraId="15B72D7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One2many(logistics.exception.log)</w:t>
            </w:r>
          </w:p>
        </w:tc>
        <w:tc>
          <w:tcPr>
            <w:tcW w:w="2133" w:type="pct"/>
            <w:shd w:val="clear"/>
            <w:vAlign w:val="center"/>
          </w:tcPr>
          <w:p w14:paraId="6299A97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处理记录</w:t>
            </w:r>
          </w:p>
        </w:tc>
      </w:tr>
      <w:tr w14:paraId="27081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64" w:type="pct"/>
            <w:shd w:val="clear"/>
            <w:vAlign w:val="center"/>
          </w:tcPr>
          <w:p w14:paraId="57D5161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responsible_id</w:t>
            </w:r>
          </w:p>
        </w:tc>
        <w:tc>
          <w:tcPr>
            <w:tcW w:w="1930" w:type="pct"/>
            <w:shd w:val="clear"/>
            <w:vAlign w:val="center"/>
          </w:tcPr>
          <w:p w14:paraId="41BE3FE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Many2one(res.users)</w:t>
            </w:r>
          </w:p>
        </w:tc>
        <w:tc>
          <w:tcPr>
            <w:tcW w:w="2133" w:type="pct"/>
            <w:shd w:val="clear"/>
            <w:vAlign w:val="center"/>
          </w:tcPr>
          <w:p w14:paraId="2190ADB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处理人</w:t>
            </w:r>
          </w:p>
        </w:tc>
      </w:tr>
    </w:tbl>
    <w:p w14:paraId="3D066513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377BF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5.3.6 异常处理记录模型：logistics.exception.log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2895"/>
        <w:gridCol w:w="3059"/>
      </w:tblGrid>
      <w:tr w14:paraId="2E4D6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3DB6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3EB02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DABF4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说明</w:t>
            </w:r>
          </w:p>
        </w:tc>
      </w:tr>
      <w:tr w14:paraId="44C97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4A2C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exception_id</w:t>
            </w:r>
          </w:p>
        </w:tc>
        <w:tc>
          <w:tcPr>
            <w:tcW w:w="0" w:type="auto"/>
            <w:shd w:val="clear"/>
            <w:vAlign w:val="center"/>
          </w:tcPr>
          <w:p w14:paraId="051DC78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Many2one(logistics.exception)</w:t>
            </w:r>
          </w:p>
        </w:tc>
        <w:tc>
          <w:tcPr>
            <w:tcW w:w="0" w:type="auto"/>
            <w:shd w:val="clear"/>
            <w:vAlign w:val="center"/>
          </w:tcPr>
          <w:p w14:paraId="632D065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所属异常</w:t>
            </w:r>
          </w:p>
        </w:tc>
      </w:tr>
      <w:tr w14:paraId="737E1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10E5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operator_id</w:t>
            </w:r>
          </w:p>
        </w:tc>
        <w:tc>
          <w:tcPr>
            <w:tcW w:w="0" w:type="auto"/>
            <w:shd w:val="clear"/>
            <w:vAlign w:val="center"/>
          </w:tcPr>
          <w:p w14:paraId="7EA28F8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Many2one(res.users)</w:t>
            </w:r>
          </w:p>
        </w:tc>
        <w:tc>
          <w:tcPr>
            <w:tcW w:w="0" w:type="auto"/>
            <w:shd w:val="clear"/>
            <w:vAlign w:val="center"/>
          </w:tcPr>
          <w:p w14:paraId="59D07FF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操作人</w:t>
            </w:r>
          </w:p>
        </w:tc>
      </w:tr>
      <w:tr w14:paraId="44888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6A01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590E9FF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Selection</w:t>
            </w:r>
          </w:p>
        </w:tc>
        <w:tc>
          <w:tcPr>
            <w:tcW w:w="0" w:type="auto"/>
            <w:shd w:val="clear"/>
            <w:vAlign w:val="center"/>
          </w:tcPr>
          <w:p w14:paraId="7A8E428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create/process/resolve/comment</w:t>
            </w:r>
          </w:p>
        </w:tc>
      </w:tr>
      <w:tr w14:paraId="12C99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037EA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remark</w:t>
            </w:r>
          </w:p>
        </w:tc>
        <w:tc>
          <w:tcPr>
            <w:tcW w:w="0" w:type="auto"/>
            <w:shd w:val="clear"/>
            <w:vAlign w:val="center"/>
          </w:tcPr>
          <w:p w14:paraId="76BFF88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AA14BD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处理备注</w:t>
            </w:r>
          </w:p>
        </w:tc>
      </w:tr>
      <w:tr w14:paraId="68884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583A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action_time</w:t>
            </w:r>
          </w:p>
        </w:tc>
        <w:tc>
          <w:tcPr>
            <w:tcW w:w="0" w:type="auto"/>
            <w:shd w:val="clear"/>
            <w:vAlign w:val="center"/>
          </w:tcPr>
          <w:p w14:paraId="3307B99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8C44FB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处理时间</w:t>
            </w:r>
          </w:p>
        </w:tc>
      </w:tr>
    </w:tbl>
    <w:p w14:paraId="5E3C1A06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D51EC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5.4 页面与数据模型映射关系</w:t>
      </w:r>
    </w:p>
    <w:p w14:paraId="0AF72B46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5.4.1 页面与主模型对应表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792"/>
        <w:gridCol w:w="5003"/>
      </w:tblGrid>
      <w:tr w14:paraId="34C4B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A3B1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页面</w:t>
            </w:r>
          </w:p>
        </w:tc>
        <w:tc>
          <w:tcPr>
            <w:tcW w:w="0" w:type="auto"/>
            <w:shd w:val="clear"/>
            <w:vAlign w:val="center"/>
          </w:tcPr>
          <w:p w14:paraId="69E92E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主模型</w:t>
            </w:r>
          </w:p>
        </w:tc>
        <w:tc>
          <w:tcPr>
            <w:tcW w:w="0" w:type="auto"/>
            <w:shd w:val="clear"/>
            <w:vAlign w:val="center"/>
          </w:tcPr>
          <w:p w14:paraId="171EE6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辅助模型</w:t>
            </w:r>
          </w:p>
        </w:tc>
      </w:tr>
      <w:tr w14:paraId="14DE0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609A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管理工作台</w:t>
            </w:r>
          </w:p>
        </w:tc>
        <w:tc>
          <w:tcPr>
            <w:tcW w:w="0" w:type="auto"/>
            <w:shd w:val="clear"/>
            <w:vAlign w:val="center"/>
          </w:tcPr>
          <w:p w14:paraId="71A655F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2E78BC3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logistics.exception, logistics.batch</w:t>
            </w:r>
          </w:p>
        </w:tc>
      </w:tr>
      <w:tr w14:paraId="6A67A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E56C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运单追溯列表</w:t>
            </w:r>
          </w:p>
        </w:tc>
        <w:tc>
          <w:tcPr>
            <w:tcW w:w="0" w:type="auto"/>
            <w:shd w:val="clear"/>
            <w:vAlign w:val="center"/>
          </w:tcPr>
          <w:p w14:paraId="74156CC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1A6E9AB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logistics.batch, res.partner</w:t>
            </w:r>
          </w:p>
        </w:tc>
      </w:tr>
      <w:tr w14:paraId="44CCE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BBFC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运单详情</w:t>
            </w:r>
          </w:p>
        </w:tc>
        <w:tc>
          <w:tcPr>
            <w:tcW w:w="0" w:type="auto"/>
            <w:shd w:val="clear"/>
            <w:vAlign w:val="center"/>
          </w:tcPr>
          <w:p w14:paraId="34E59A8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3131D54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logistics.trace, logistics.evidence, logistics.exception</w:t>
            </w:r>
          </w:p>
        </w:tc>
      </w:tr>
      <w:tr w14:paraId="04084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1970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留痕时间线</w:t>
            </w:r>
          </w:p>
        </w:tc>
        <w:tc>
          <w:tcPr>
            <w:tcW w:w="0" w:type="auto"/>
            <w:shd w:val="clear"/>
            <w:vAlign w:val="center"/>
          </w:tcPr>
          <w:p w14:paraId="5DDB363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</w:t>
            </w:r>
          </w:p>
        </w:tc>
        <w:tc>
          <w:tcPr>
            <w:tcW w:w="0" w:type="auto"/>
            <w:shd w:val="clear"/>
            <w:vAlign w:val="center"/>
          </w:tcPr>
          <w:p w14:paraId="31F04FE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</w:t>
            </w:r>
          </w:p>
        </w:tc>
      </w:tr>
      <w:tr w14:paraId="43AD7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6E92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证据查看</w:t>
            </w:r>
          </w:p>
        </w:tc>
        <w:tc>
          <w:tcPr>
            <w:tcW w:w="0" w:type="auto"/>
            <w:shd w:val="clear"/>
            <w:vAlign w:val="center"/>
          </w:tcPr>
          <w:p w14:paraId="343650C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</w:t>
            </w:r>
          </w:p>
        </w:tc>
        <w:tc>
          <w:tcPr>
            <w:tcW w:w="0" w:type="auto"/>
            <w:shd w:val="clear"/>
            <w:vAlign w:val="center"/>
          </w:tcPr>
          <w:p w14:paraId="3267DA9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logistics.trace, logistics.waybill</w:t>
            </w:r>
          </w:p>
        </w:tc>
      </w:tr>
      <w:tr w14:paraId="471A5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CEE8D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当前异常列表</w:t>
            </w:r>
          </w:p>
        </w:tc>
        <w:tc>
          <w:tcPr>
            <w:tcW w:w="0" w:type="auto"/>
            <w:shd w:val="clear"/>
            <w:vAlign w:val="center"/>
          </w:tcPr>
          <w:p w14:paraId="3FD3008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5AF2087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</w:tr>
      <w:tr w14:paraId="51D59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2F20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异常详情</w:t>
            </w:r>
          </w:p>
        </w:tc>
        <w:tc>
          <w:tcPr>
            <w:tcW w:w="0" w:type="auto"/>
            <w:shd w:val="clear"/>
            <w:vAlign w:val="center"/>
          </w:tcPr>
          <w:p w14:paraId="2A49BE9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  <w:tc>
          <w:tcPr>
            <w:tcW w:w="0" w:type="auto"/>
            <w:shd w:val="clear"/>
            <w:vAlign w:val="center"/>
          </w:tcPr>
          <w:p w14:paraId="4513BD0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logistics.exception.log, logistics.evidence</w:t>
            </w:r>
          </w:p>
        </w:tc>
      </w:tr>
      <w:tr w14:paraId="7E874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C9373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批次列表</w:t>
            </w:r>
          </w:p>
        </w:tc>
        <w:tc>
          <w:tcPr>
            <w:tcW w:w="0" w:type="auto"/>
            <w:shd w:val="clear"/>
            <w:vAlign w:val="center"/>
          </w:tcPr>
          <w:p w14:paraId="3F369DC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  <w:tc>
          <w:tcPr>
            <w:tcW w:w="0" w:type="auto"/>
            <w:shd w:val="clear"/>
            <w:vAlign w:val="center"/>
          </w:tcPr>
          <w:p w14:paraId="792EFCB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</w:tr>
      <w:tr w14:paraId="63219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5A74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批次详情</w:t>
            </w:r>
          </w:p>
        </w:tc>
        <w:tc>
          <w:tcPr>
            <w:tcW w:w="0" w:type="auto"/>
            <w:shd w:val="clear"/>
            <w:vAlign w:val="center"/>
          </w:tcPr>
          <w:p w14:paraId="366F767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  <w:tc>
          <w:tcPr>
            <w:tcW w:w="0" w:type="auto"/>
            <w:shd w:val="clear"/>
            <w:vAlign w:val="center"/>
          </w:tcPr>
          <w:p w14:paraId="25C24EE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logistics.waybill, logistics.exception</w:t>
            </w:r>
          </w:p>
        </w:tc>
      </w:tr>
      <w:tr w14:paraId="6CE61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B807D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老板追溯页</w:t>
            </w:r>
          </w:p>
        </w:tc>
        <w:tc>
          <w:tcPr>
            <w:tcW w:w="0" w:type="auto"/>
            <w:shd w:val="clear"/>
            <w:vAlign w:val="center"/>
          </w:tcPr>
          <w:p w14:paraId="0799FAD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</w:t>
            </w:r>
          </w:p>
        </w:tc>
        <w:tc>
          <w:tcPr>
            <w:tcW w:w="0" w:type="auto"/>
            <w:shd w:val="clear"/>
            <w:vAlign w:val="center"/>
          </w:tcPr>
          <w:p w14:paraId="1586926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logistics.exception, logistics.evidence</w:t>
            </w:r>
          </w:p>
        </w:tc>
      </w:tr>
    </w:tbl>
    <w:p w14:paraId="421C84B4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BD74C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5.5 关键字段与页面映射示例</w:t>
      </w:r>
    </w:p>
    <w:p w14:paraId="627BF45F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5.5.1 运单列表页字段映射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843"/>
        <w:gridCol w:w="938"/>
      </w:tblGrid>
      <w:tr w14:paraId="5B02C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B7DA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页面字段</w:t>
            </w:r>
          </w:p>
        </w:tc>
        <w:tc>
          <w:tcPr>
            <w:tcW w:w="0" w:type="auto"/>
            <w:shd w:val="clear"/>
            <w:vAlign w:val="center"/>
          </w:tcPr>
          <w:p w14:paraId="0087A4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模型.字段</w:t>
            </w:r>
          </w:p>
        </w:tc>
        <w:tc>
          <w:tcPr>
            <w:tcW w:w="0" w:type="auto"/>
            <w:shd w:val="clear"/>
            <w:vAlign w:val="center"/>
          </w:tcPr>
          <w:p w14:paraId="44DBF8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</w:tr>
      <w:tr w14:paraId="3F9B5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5D72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</w:t>
            </w:r>
          </w:p>
        </w:tc>
        <w:tc>
          <w:tcPr>
            <w:tcW w:w="0" w:type="auto"/>
            <w:shd w:val="clear"/>
            <w:vAlign w:val="center"/>
          </w:tcPr>
          <w:p w14:paraId="3748135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logistics.waybill.name</w:t>
            </w:r>
          </w:p>
        </w:tc>
        <w:tc>
          <w:tcPr>
            <w:tcW w:w="0" w:type="auto"/>
            <w:shd w:val="clear"/>
            <w:vAlign w:val="center"/>
          </w:tcPr>
          <w:p w14:paraId="616C4C3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Char</w:t>
            </w:r>
          </w:p>
        </w:tc>
      </w:tr>
      <w:tr w14:paraId="0FA3A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B80CB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门店</w:t>
            </w:r>
          </w:p>
        </w:tc>
        <w:tc>
          <w:tcPr>
            <w:tcW w:w="0" w:type="auto"/>
            <w:shd w:val="clear"/>
            <w:vAlign w:val="center"/>
          </w:tcPr>
          <w:p w14:paraId="57B5916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logistics.waybill.store_id.name</w:t>
            </w:r>
          </w:p>
        </w:tc>
        <w:tc>
          <w:tcPr>
            <w:tcW w:w="0" w:type="auto"/>
            <w:shd w:val="clear"/>
            <w:vAlign w:val="center"/>
          </w:tcPr>
          <w:p w14:paraId="5CC6CAF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关联</w:t>
            </w:r>
          </w:p>
        </w:tc>
      </w:tr>
      <w:tr w14:paraId="11F5D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5782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</w:t>
            </w:r>
          </w:p>
        </w:tc>
        <w:tc>
          <w:tcPr>
            <w:tcW w:w="0" w:type="auto"/>
            <w:shd w:val="clear"/>
            <w:vAlign w:val="center"/>
          </w:tcPr>
          <w:p w14:paraId="57C2E77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logistics.waybill.batch_id.name</w:t>
            </w:r>
          </w:p>
        </w:tc>
        <w:tc>
          <w:tcPr>
            <w:tcW w:w="0" w:type="auto"/>
            <w:shd w:val="clear"/>
            <w:vAlign w:val="center"/>
          </w:tcPr>
          <w:p w14:paraId="1A972AD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关联</w:t>
            </w:r>
          </w:p>
        </w:tc>
      </w:tr>
      <w:tr w14:paraId="7E714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E13B7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</w:t>
            </w:r>
          </w:p>
        </w:tc>
        <w:tc>
          <w:tcPr>
            <w:tcW w:w="0" w:type="auto"/>
            <w:shd w:val="clear"/>
            <w:vAlign w:val="center"/>
          </w:tcPr>
          <w:p w14:paraId="6B4346D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logistics.waybill.driver_id.name</w:t>
            </w:r>
          </w:p>
        </w:tc>
        <w:tc>
          <w:tcPr>
            <w:tcW w:w="0" w:type="auto"/>
            <w:shd w:val="clear"/>
            <w:vAlign w:val="center"/>
          </w:tcPr>
          <w:p w14:paraId="372B84C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关联</w:t>
            </w:r>
          </w:p>
        </w:tc>
      </w:tr>
      <w:tr w14:paraId="3A726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97CB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37AD9BB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logistics.waybill.state</w:t>
            </w:r>
          </w:p>
        </w:tc>
        <w:tc>
          <w:tcPr>
            <w:tcW w:w="0" w:type="auto"/>
            <w:shd w:val="clear"/>
            <w:vAlign w:val="center"/>
          </w:tcPr>
          <w:p w14:paraId="0AC6BCC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Selection</w:t>
            </w:r>
          </w:p>
        </w:tc>
      </w:tr>
      <w:tr w14:paraId="73BE1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140F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最新留痕</w:t>
            </w:r>
          </w:p>
        </w:tc>
        <w:tc>
          <w:tcPr>
            <w:tcW w:w="0" w:type="auto"/>
            <w:shd w:val="clear"/>
            <w:vAlign w:val="center"/>
          </w:tcPr>
          <w:p w14:paraId="5B642F4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logistics.waybill.latest_trace_time</w:t>
            </w:r>
          </w:p>
        </w:tc>
        <w:tc>
          <w:tcPr>
            <w:tcW w:w="0" w:type="auto"/>
            <w:shd w:val="clear"/>
            <w:vAlign w:val="center"/>
          </w:tcPr>
          <w:p w14:paraId="707FAC8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</w:t>
            </w:r>
          </w:p>
        </w:tc>
      </w:tr>
      <w:tr w14:paraId="15174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5A1C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证据完整度</w:t>
            </w:r>
          </w:p>
        </w:tc>
        <w:tc>
          <w:tcPr>
            <w:tcW w:w="0" w:type="auto"/>
            <w:shd w:val="clear"/>
            <w:vAlign w:val="center"/>
          </w:tcPr>
          <w:p w14:paraId="319AA70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logistics.waybill.evidence_completeness</w:t>
            </w:r>
          </w:p>
        </w:tc>
        <w:tc>
          <w:tcPr>
            <w:tcW w:w="0" w:type="auto"/>
            <w:shd w:val="clear"/>
            <w:vAlign w:val="center"/>
          </w:tcPr>
          <w:p w14:paraId="6B04253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</w:t>
            </w:r>
          </w:p>
        </w:tc>
      </w:tr>
      <w:tr w14:paraId="1F17E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3656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是否异常</w:t>
            </w:r>
          </w:p>
        </w:tc>
        <w:tc>
          <w:tcPr>
            <w:tcW w:w="0" w:type="auto"/>
            <w:shd w:val="clear"/>
            <w:vAlign w:val="center"/>
          </w:tcPr>
          <w:p w14:paraId="47459C5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logistics.waybill.has_exception</w:t>
            </w:r>
          </w:p>
        </w:tc>
        <w:tc>
          <w:tcPr>
            <w:tcW w:w="0" w:type="auto"/>
            <w:shd w:val="clear"/>
            <w:vAlign w:val="center"/>
          </w:tcPr>
          <w:p w14:paraId="69C08A0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计算</w:t>
            </w:r>
          </w:p>
        </w:tc>
      </w:tr>
    </w:tbl>
    <w:p w14:paraId="5787DF0F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069A9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5.5.2 运单详情页模块映射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3420"/>
      </w:tblGrid>
      <w:tr w14:paraId="1917F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D6C5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页面模块</w:t>
            </w:r>
          </w:p>
        </w:tc>
        <w:tc>
          <w:tcPr>
            <w:tcW w:w="0" w:type="auto"/>
            <w:shd w:val="clear"/>
            <w:vAlign w:val="center"/>
          </w:tcPr>
          <w:p w14:paraId="3C8159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数据来源</w:t>
            </w:r>
          </w:p>
        </w:tc>
      </w:tr>
      <w:tr w14:paraId="49E1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92F4C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基本信息</w:t>
            </w:r>
          </w:p>
        </w:tc>
        <w:tc>
          <w:tcPr>
            <w:tcW w:w="0" w:type="auto"/>
            <w:shd w:val="clear"/>
            <w:vAlign w:val="center"/>
          </w:tcPr>
          <w:p w14:paraId="3C12D61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logistics.waybill + stock.picking</w:t>
            </w:r>
          </w:p>
        </w:tc>
      </w:tr>
      <w:tr w14:paraId="579C1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FD5E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留痕摘要</w:t>
            </w:r>
          </w:p>
        </w:tc>
        <w:tc>
          <w:tcPr>
            <w:tcW w:w="0" w:type="auto"/>
            <w:shd w:val="clear"/>
            <w:vAlign w:val="center"/>
          </w:tcPr>
          <w:p w14:paraId="4232C09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logistics.trace（按时间排序）</w:t>
            </w:r>
          </w:p>
        </w:tc>
      </w:tr>
      <w:tr w14:paraId="1F089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F528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证据摘要</w:t>
            </w:r>
          </w:p>
        </w:tc>
        <w:tc>
          <w:tcPr>
            <w:tcW w:w="0" w:type="auto"/>
            <w:shd w:val="clear"/>
            <w:vAlign w:val="center"/>
          </w:tcPr>
          <w:p w14:paraId="7D6C295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logistics.evidence（按留痕分组）</w:t>
            </w:r>
          </w:p>
        </w:tc>
      </w:tr>
      <w:tr w14:paraId="63328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586F8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异常摘要</w:t>
            </w:r>
          </w:p>
        </w:tc>
        <w:tc>
          <w:tcPr>
            <w:tcW w:w="0" w:type="auto"/>
            <w:shd w:val="clear"/>
            <w:vAlign w:val="center"/>
          </w:tcPr>
          <w:p w14:paraId="2690F4A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logistics.exception</w:t>
            </w:r>
          </w:p>
        </w:tc>
      </w:tr>
      <w:tr w14:paraId="52A1E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E424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批次信息</w:t>
            </w:r>
          </w:p>
        </w:tc>
        <w:tc>
          <w:tcPr>
            <w:tcW w:w="0" w:type="auto"/>
            <w:shd w:val="clear"/>
            <w:vAlign w:val="center"/>
          </w:tcPr>
          <w:p w14:paraId="16995A3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logistics.batch</w:t>
            </w:r>
          </w:p>
        </w:tc>
      </w:tr>
    </w:tbl>
    <w:p w14:paraId="75526B6F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D7775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5.5.3 证据查看页映射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4233"/>
      </w:tblGrid>
      <w:tr w14:paraId="683F3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4D98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页面元素</w:t>
            </w:r>
          </w:p>
        </w:tc>
        <w:tc>
          <w:tcPr>
            <w:tcW w:w="0" w:type="auto"/>
            <w:shd w:val="clear"/>
            <w:vAlign w:val="center"/>
          </w:tcPr>
          <w:p w14:paraId="0E905D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模型字段</w:t>
            </w:r>
          </w:p>
        </w:tc>
      </w:tr>
      <w:tr w14:paraId="6FE26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9869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图片</w:t>
            </w:r>
          </w:p>
        </w:tc>
        <w:tc>
          <w:tcPr>
            <w:tcW w:w="0" w:type="auto"/>
            <w:shd w:val="clear"/>
            <w:vAlign w:val="center"/>
          </w:tcPr>
          <w:p w14:paraId="7C22BCB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logistics.evidence.image</w:t>
            </w:r>
          </w:p>
        </w:tc>
      </w:tr>
      <w:tr w14:paraId="18B16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2408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缩略图</w:t>
            </w:r>
          </w:p>
        </w:tc>
        <w:tc>
          <w:tcPr>
            <w:tcW w:w="0" w:type="auto"/>
            <w:shd w:val="clear"/>
            <w:vAlign w:val="center"/>
          </w:tcPr>
          <w:p w14:paraId="7B18365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logistics.evidence.image_thumb</w:t>
            </w:r>
          </w:p>
        </w:tc>
      </w:tr>
      <w:tr w14:paraId="1086D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031CD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留痕类型</w:t>
            </w:r>
          </w:p>
        </w:tc>
        <w:tc>
          <w:tcPr>
            <w:tcW w:w="0" w:type="auto"/>
            <w:shd w:val="clear"/>
            <w:vAlign w:val="center"/>
          </w:tcPr>
          <w:p w14:paraId="00CC9F8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logistics.evidence.trace_id.trace_type</w:t>
            </w:r>
          </w:p>
        </w:tc>
      </w:tr>
      <w:tr w14:paraId="25609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9BA51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留痕时间</w:t>
            </w:r>
          </w:p>
        </w:tc>
        <w:tc>
          <w:tcPr>
            <w:tcW w:w="0" w:type="auto"/>
            <w:shd w:val="clear"/>
            <w:vAlign w:val="center"/>
          </w:tcPr>
          <w:p w14:paraId="60AF424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logistics.evidence.trace_id.trace_time</w:t>
            </w:r>
          </w:p>
        </w:tc>
      </w:tr>
      <w:tr w14:paraId="58165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623F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上传人</w:t>
            </w:r>
          </w:p>
        </w:tc>
        <w:tc>
          <w:tcPr>
            <w:tcW w:w="0" w:type="auto"/>
            <w:shd w:val="clear"/>
            <w:vAlign w:val="center"/>
          </w:tcPr>
          <w:p w14:paraId="6E7EEF6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logistics.evidence.uploader_id.name</w:t>
            </w:r>
          </w:p>
        </w:tc>
      </w:tr>
      <w:tr w14:paraId="77DDC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914A7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运单号</w:t>
            </w:r>
          </w:p>
        </w:tc>
        <w:tc>
          <w:tcPr>
            <w:tcW w:w="0" w:type="auto"/>
            <w:shd w:val="clear"/>
            <w:vAlign w:val="center"/>
          </w:tcPr>
          <w:p w14:paraId="4262AFD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logistics.evidence.waybill_id.name</w:t>
            </w:r>
          </w:p>
        </w:tc>
      </w:tr>
      <w:tr w14:paraId="65E7F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37A4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批次号</w:t>
            </w:r>
          </w:p>
        </w:tc>
        <w:tc>
          <w:tcPr>
            <w:tcW w:w="0" w:type="auto"/>
            <w:shd w:val="clear"/>
            <w:vAlign w:val="center"/>
          </w:tcPr>
          <w:p w14:paraId="4001B4D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logistics.evidence.waybill_id.batch_id.name</w:t>
            </w:r>
          </w:p>
        </w:tc>
      </w:tr>
    </w:tbl>
    <w:p w14:paraId="136937B6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49420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5.6 关键计算字段设计</w:t>
      </w:r>
    </w:p>
    <w:p w14:paraId="018B6FFB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5.6.1 运单证据完整度（evidence_completeness）</w:t>
      </w:r>
    </w:p>
    <w:p w14:paraId="2644AC2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逻辑示例：</w:t>
      </w:r>
    </w:p>
    <w:p w14:paraId="75D97EC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必要节点：装车、到店、签收。 </w:t>
      </w:r>
    </w:p>
    <w:p w14:paraId="6E7CE03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每个节点至少1张图片即视为完整。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556"/>
      </w:tblGrid>
      <w:tr w14:paraId="77756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2DAD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情况</w:t>
            </w:r>
          </w:p>
        </w:tc>
        <w:tc>
          <w:tcPr>
            <w:tcW w:w="0" w:type="auto"/>
            <w:shd w:val="clear"/>
            <w:vAlign w:val="center"/>
          </w:tcPr>
          <w:p w14:paraId="466C30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结果</w:t>
            </w:r>
          </w:p>
        </w:tc>
      </w:tr>
      <w:tr w14:paraId="46FFA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9D592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全部具备</w:t>
            </w:r>
          </w:p>
        </w:tc>
        <w:tc>
          <w:tcPr>
            <w:tcW w:w="0" w:type="auto"/>
            <w:shd w:val="clear"/>
            <w:vAlign w:val="center"/>
          </w:tcPr>
          <w:p w14:paraId="655D134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完整</w:t>
            </w:r>
          </w:p>
        </w:tc>
      </w:tr>
      <w:tr w14:paraId="0A70C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0B27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缺少任一关键节点</w:t>
            </w:r>
          </w:p>
        </w:tc>
        <w:tc>
          <w:tcPr>
            <w:tcW w:w="0" w:type="auto"/>
            <w:shd w:val="clear"/>
            <w:vAlign w:val="center"/>
          </w:tcPr>
          <w:p w14:paraId="51B98BC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缺失</w:t>
            </w:r>
          </w:p>
        </w:tc>
      </w:tr>
    </w:tbl>
    <w:p w14:paraId="7228FC82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1C14B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5.6.2 运单状态（state）建议规则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952"/>
      </w:tblGrid>
      <w:tr w14:paraId="4D3AB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9A3C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条件</w:t>
            </w:r>
          </w:p>
        </w:tc>
        <w:tc>
          <w:tcPr>
            <w:tcW w:w="0" w:type="auto"/>
            <w:shd w:val="clear"/>
            <w:vAlign w:val="center"/>
          </w:tcPr>
          <w:p w14:paraId="009B58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状态</w:t>
            </w:r>
          </w:p>
        </w:tc>
      </w:tr>
      <w:tr w14:paraId="1EFC2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1A3F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未发车</w:t>
            </w:r>
          </w:p>
        </w:tc>
        <w:tc>
          <w:tcPr>
            <w:tcW w:w="0" w:type="auto"/>
            <w:shd w:val="clear"/>
            <w:vAlign w:val="center"/>
          </w:tcPr>
          <w:p w14:paraId="42AE3B16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draft</w:t>
            </w:r>
          </w:p>
        </w:tc>
      </w:tr>
      <w:tr w14:paraId="72FB9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DB65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已发车未完成且无异常</w:t>
            </w:r>
          </w:p>
        </w:tc>
        <w:tc>
          <w:tcPr>
            <w:tcW w:w="0" w:type="auto"/>
            <w:shd w:val="clear"/>
            <w:vAlign w:val="center"/>
          </w:tcPr>
          <w:p w14:paraId="23716CC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ongoing</w:t>
            </w:r>
          </w:p>
        </w:tc>
      </w:tr>
      <w:tr w14:paraId="28379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450F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已完成且无异常</w:t>
            </w:r>
          </w:p>
        </w:tc>
        <w:tc>
          <w:tcPr>
            <w:tcW w:w="0" w:type="auto"/>
            <w:shd w:val="clear"/>
            <w:vAlign w:val="center"/>
          </w:tcPr>
          <w:p w14:paraId="275D6AB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done</w:t>
            </w:r>
          </w:p>
        </w:tc>
      </w:tr>
      <w:tr w14:paraId="1B90D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B5D8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存在未解决异常</w:t>
            </w:r>
          </w:p>
        </w:tc>
        <w:tc>
          <w:tcPr>
            <w:tcW w:w="0" w:type="auto"/>
            <w:shd w:val="clear"/>
            <w:vAlign w:val="center"/>
          </w:tcPr>
          <w:p w14:paraId="08BDDD5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abnormal</w:t>
            </w:r>
          </w:p>
        </w:tc>
      </w:tr>
    </w:tbl>
    <w:p w14:paraId="6F810555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BD8D0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5.6.3 批次证据完整率（evidence_rate）</w:t>
      </w:r>
    </w:p>
    <w:p w14:paraId="0440B2EE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证据完整率 = 证据完整的运单数 / 批次运单总数 × 100%</w:t>
      </w:r>
    </w:p>
    <w:p w14:paraId="69BF5E73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E6864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5.7 与 Odoo 视图与菜单的映射</w:t>
      </w:r>
    </w:p>
    <w:p w14:paraId="4952C624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5.7.1 视图类型对应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3226"/>
      </w:tblGrid>
      <w:tr w14:paraId="4F96D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6D47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页面类型</w:t>
            </w:r>
          </w:p>
        </w:tc>
        <w:tc>
          <w:tcPr>
            <w:tcW w:w="0" w:type="auto"/>
            <w:shd w:val="clear"/>
            <w:vAlign w:val="center"/>
          </w:tcPr>
          <w:p w14:paraId="0BFC5F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Odoo 视图</w:t>
            </w:r>
          </w:p>
        </w:tc>
      </w:tr>
      <w:tr w14:paraId="15C36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B8F7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列表页</w:t>
            </w:r>
          </w:p>
        </w:tc>
        <w:tc>
          <w:tcPr>
            <w:tcW w:w="0" w:type="auto"/>
            <w:shd w:val="clear"/>
            <w:vAlign w:val="center"/>
          </w:tcPr>
          <w:p w14:paraId="00AB81B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tree + search</w:t>
            </w:r>
          </w:p>
        </w:tc>
      </w:tr>
      <w:tr w14:paraId="21965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E4008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详情页</w:t>
            </w:r>
          </w:p>
        </w:tc>
        <w:tc>
          <w:tcPr>
            <w:tcW w:w="0" w:type="auto"/>
            <w:shd w:val="clear"/>
            <w:vAlign w:val="center"/>
          </w:tcPr>
          <w:p w14:paraId="08B54E3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form</w:t>
            </w:r>
          </w:p>
        </w:tc>
      </w:tr>
      <w:tr w14:paraId="7C6FD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B38D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时间线</w:t>
            </w:r>
          </w:p>
        </w:tc>
        <w:tc>
          <w:tcPr>
            <w:tcW w:w="0" w:type="auto"/>
            <w:shd w:val="clear"/>
            <w:vAlign w:val="center"/>
          </w:tcPr>
          <w:p w14:paraId="04804C4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form + 自定义 OWL 组件</w:t>
            </w:r>
          </w:p>
        </w:tc>
      </w:tr>
      <w:tr w14:paraId="21B0E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8D56FC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证据查看</w:t>
            </w:r>
          </w:p>
        </w:tc>
        <w:tc>
          <w:tcPr>
            <w:tcW w:w="0" w:type="auto"/>
            <w:shd w:val="clear"/>
            <w:vAlign w:val="center"/>
          </w:tcPr>
          <w:p w14:paraId="6B5C46E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form + 自定义 OWL 组件</w:t>
            </w:r>
          </w:p>
        </w:tc>
      </w:tr>
      <w:tr w14:paraId="611C5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98C4B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工作台</w:t>
            </w:r>
          </w:p>
        </w:tc>
        <w:tc>
          <w:tcPr>
            <w:tcW w:w="0" w:type="auto"/>
            <w:shd w:val="clear"/>
            <w:vAlign w:val="center"/>
          </w:tcPr>
          <w:p w14:paraId="67BE5E2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client action + 自定义看板组件</w:t>
            </w:r>
          </w:p>
        </w:tc>
      </w:tr>
    </w:tbl>
    <w:p w14:paraId="498F3A9D">
      <w:pPr>
        <w:keepNext w:val="0"/>
        <w:keepLines w:val="0"/>
        <w:widowControl/>
        <w:suppressLineNumbers w:val="0"/>
        <w:rPr>
          <w:woUserID w:val="1"/>
        </w:rPr>
      </w:pPr>
      <w:r>
        <w:rPr>
          <w:sz w:val="24"/>
          <w:szCs w:val="24"/>
          <w:woUserID w:val="1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477E5">
      <w:pPr>
        <w:pStyle w:val="4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5.7.2 菜单结构建议</w:t>
      </w:r>
    </w:p>
    <w:p w14:paraId="1E6356B5">
      <w:pPr>
        <w:keepNext w:val="0"/>
        <w:keepLines w:val="0"/>
        <w:widowControl/>
        <w:suppressLineNumbers w:val="0"/>
        <w:bidi w:val="0"/>
        <w:jc w:val="left"/>
        <w:rPr>
          <w:woUserID w:val="1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物流管理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├─ 留痕与追溯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管理工作台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运单追溯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批次追溯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当前异常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└─ 老板追溯查看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├─ 运输与调度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配送批次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├─ 司机管理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│  └─ 车辆管理</w:t>
      </w:r>
    </w:p>
    <w:p w14:paraId="385012E4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B0E19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5.8 权限与角色模型设计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3675"/>
      </w:tblGrid>
      <w:tr w14:paraId="34F4D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B64E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75E2D8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权限</w:t>
            </w:r>
          </w:p>
        </w:tc>
      </w:tr>
      <w:tr w14:paraId="01979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CD75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管理员</w:t>
            </w:r>
          </w:p>
        </w:tc>
        <w:tc>
          <w:tcPr>
            <w:tcW w:w="0" w:type="auto"/>
            <w:shd w:val="clear"/>
            <w:vAlign w:val="center"/>
          </w:tcPr>
          <w:p w14:paraId="6D154B1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所有模型的增删改查</w:t>
            </w:r>
          </w:p>
        </w:tc>
      </w:tr>
      <w:tr w14:paraId="0B328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889E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运营/客服</w:t>
            </w:r>
          </w:p>
        </w:tc>
        <w:tc>
          <w:tcPr>
            <w:tcW w:w="0" w:type="auto"/>
            <w:shd w:val="clear"/>
            <w:vAlign w:val="center"/>
          </w:tcPr>
          <w:p w14:paraId="75E938C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查看全部，处理异常</w:t>
            </w:r>
          </w:p>
        </w:tc>
      </w:tr>
      <w:tr w14:paraId="13DA3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E24F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调度</w:t>
            </w:r>
          </w:p>
        </w:tc>
        <w:tc>
          <w:tcPr>
            <w:tcW w:w="0" w:type="auto"/>
            <w:shd w:val="clear"/>
            <w:vAlign w:val="center"/>
          </w:tcPr>
          <w:p w14:paraId="0552264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管理批次与运单</w:t>
            </w:r>
          </w:p>
        </w:tc>
      </w:tr>
      <w:tr w14:paraId="30F66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77DA5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老板</w:t>
            </w:r>
          </w:p>
        </w:tc>
        <w:tc>
          <w:tcPr>
            <w:tcW w:w="0" w:type="auto"/>
            <w:shd w:val="clear"/>
            <w:vAlign w:val="center"/>
          </w:tcPr>
          <w:p w14:paraId="65C0B4F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只读，访问老板追溯页与关键页面</w:t>
            </w:r>
          </w:p>
        </w:tc>
      </w:tr>
      <w:tr w14:paraId="7F0FC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C973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司机</w:t>
            </w:r>
          </w:p>
        </w:tc>
        <w:tc>
          <w:tcPr>
            <w:tcW w:w="0" w:type="auto"/>
            <w:shd w:val="clear"/>
            <w:vAlign w:val="center"/>
          </w:tcPr>
          <w:p w14:paraId="4FCBB9D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仅移动端操作留痕与上传证据</w:t>
            </w:r>
          </w:p>
        </w:tc>
      </w:tr>
    </w:tbl>
    <w:p w14:paraId="63CB1642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rStyle w:val="16"/>
          <w:woUserID w:val="1"/>
        </w:rPr>
        <w:t>技术实现：</w:t>
      </w:r>
    </w:p>
    <w:p w14:paraId="2FC7D26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使用 </w:t>
      </w:r>
      <w:r>
        <w:rPr>
          <w:rStyle w:val="17"/>
          <w:woUserID w:val="1"/>
        </w:rPr>
        <w:t>ir.model.access.csv</w:t>
      </w:r>
      <w:r>
        <w:rPr>
          <w:woUserID w:val="1"/>
        </w:rPr>
        <w:t xml:space="preserve"> 控制模型权限。 </w:t>
      </w:r>
    </w:p>
    <w:p w14:paraId="1E3FF28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使用 </w:t>
      </w:r>
      <w:r>
        <w:rPr>
          <w:rStyle w:val="17"/>
          <w:woUserID w:val="1"/>
        </w:rPr>
        <w:t>record rules</w:t>
      </w:r>
      <w:r>
        <w:rPr>
          <w:woUserID w:val="1"/>
        </w:rPr>
        <w:t xml:space="preserve"> 控制数据范围（如司机仅看自己的运单）。 </w:t>
      </w:r>
    </w:p>
    <w:p w14:paraId="346DC5B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使用 </w:t>
      </w:r>
      <w:r>
        <w:rPr>
          <w:rStyle w:val="17"/>
          <w:woUserID w:val="1"/>
        </w:rPr>
        <w:t>groups</w:t>
      </w:r>
      <w:r>
        <w:rPr>
          <w:woUserID w:val="1"/>
        </w:rPr>
        <w:t xml:space="preserve"> 控制菜单与按钮显示。 </w:t>
      </w:r>
    </w:p>
    <w:p w14:paraId="660608B2">
      <w:pPr>
        <w:keepNext w:val="0"/>
        <w:keepLines w:val="0"/>
        <w:widowControl/>
        <w:suppressLineNumbers w:val="0"/>
        <w:rPr>
          <w:woUserID w:val="1"/>
        </w:rPr>
      </w:pPr>
      <w:bookmarkStart w:id="0" w:name="_GoBack"/>
      <w:r>
        <w:rPr>
          <w:woUserID w:val="1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0"/>
    </w:p>
    <w:p w14:paraId="6EE9B31E">
      <w:pPr>
        <w:pStyle w:val="3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5.9 第五部分总结</w:t>
      </w:r>
    </w:p>
    <w:p w14:paraId="2C19B541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本部分完成了物流留痕系统的数据底层设计，包括：</w:t>
      </w:r>
    </w:p>
    <w:p w14:paraId="3C6D183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明确了核心数据模型体系</w:t>
      </w:r>
      <w:r>
        <w:rPr>
          <w:woUserID w:val="1"/>
        </w:rPr>
        <w:t xml:space="preserve">：批次 → 运单 → 留痕 → 证据 → 异常。 </w:t>
      </w:r>
    </w:p>
    <w:p w14:paraId="6E24D5A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实现与 Odoo 原生模型的无缝集成</w:t>
      </w:r>
      <w:r>
        <w:rPr>
          <w:woUserID w:val="1"/>
        </w:rPr>
        <w:t xml:space="preserve">，特别是 </w:t>
      </w:r>
      <w:r>
        <w:rPr>
          <w:rStyle w:val="17"/>
          <w:woUserID w:val="1"/>
        </w:rPr>
        <w:t>stock.picking</w:t>
      </w:r>
      <w:r>
        <w:rPr>
          <w:woUserID w:val="1"/>
        </w:rPr>
        <w:t>、</w:t>
      </w:r>
      <w:r>
        <w:rPr>
          <w:rStyle w:val="17"/>
          <w:woUserID w:val="1"/>
        </w:rPr>
        <w:t>res.partner</w:t>
      </w:r>
      <w:r>
        <w:rPr>
          <w:woUserID w:val="1"/>
        </w:rPr>
        <w:t>、</w:t>
      </w:r>
      <w:r>
        <w:rPr>
          <w:rStyle w:val="17"/>
          <w:woUserID w:val="1"/>
        </w:rPr>
        <w:t>res.users</w:t>
      </w:r>
      <w:r>
        <w:rPr>
          <w:woUserID w:val="1"/>
        </w:rPr>
        <w:t xml:space="preserve">。 </w:t>
      </w:r>
    </w:p>
    <w:p w14:paraId="3A1C6AF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建立了页面与模型的完整映射关系</w:t>
      </w:r>
      <w:r>
        <w:rPr>
          <w:woUserID w:val="1"/>
        </w:rPr>
        <w:t xml:space="preserve">，支持前后端直接开发。 </w:t>
      </w:r>
    </w:p>
    <w:p w14:paraId="7C480B7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定义了关键计算字段与业务规则</w:t>
      </w:r>
      <w:r>
        <w:rPr>
          <w:woUserID w:val="1"/>
        </w:rPr>
        <w:t xml:space="preserve">，确保数据口径统一。 </w:t>
      </w:r>
    </w:p>
    <w:p w14:paraId="04E9B95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rStyle w:val="16"/>
          <w:woUserID w:val="1"/>
        </w:rPr>
        <w:t>给出了视图、菜单与权限设计方案</w:t>
      </w:r>
      <w:r>
        <w:rPr>
          <w:woUserID w:val="1"/>
        </w:rPr>
        <w:t xml:space="preserve">，可直接用于 Odoo 模块开发。 </w:t>
      </w:r>
    </w:p>
    <w:p w14:paraId="7757BC03">
      <w:pPr>
        <w:pStyle w:val="12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至此，你的系统设计已经形成完整闭环：</w:t>
      </w:r>
    </w:p>
    <w:p w14:paraId="4F24E32E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第一部分：总体架构与设计原则 </w:t>
      </w:r>
    </w:p>
    <w:p w14:paraId="7EEFF8A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第二部分：页面关系与用户操作路径 </w:t>
      </w:r>
    </w:p>
    <w:p w14:paraId="5D1CDA3D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第三部分：核心页面结构与布局 </w:t>
      </w:r>
    </w:p>
    <w:p w14:paraId="15684CC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 xml:space="preserve">第四部分：页面字段与交互规范 </w:t>
      </w:r>
    </w:p>
    <w:p w14:paraId="5CC911A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woUserID w:val="1"/>
        </w:rPr>
      </w:pPr>
      <w:r>
        <w:rPr>
          <w:woUserID w:val="1"/>
        </w:rPr>
        <w:t>第五部分：数据模型与 Odoo 映射设计（可直接进入开发阶段）</w:t>
      </w:r>
    </w:p>
    <w:p w14:paraId="5C64EE3F">
      <w:pPr>
        <w:pStyle w:val="12"/>
        <w:keepNext w:val="0"/>
        <w:keepLines w:val="0"/>
        <w:widowControl/>
        <w:suppressLineNumbers w:val="0"/>
        <w:rPr>
          <w:woUserID w:val="1"/>
        </w:rPr>
      </w:pPr>
    </w:p>
    <w:p w14:paraId="6149E20D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5C4BC"/>
    <w:multiLevelType w:val="multilevel"/>
    <w:tmpl w:val="8EF5C4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796BB4"/>
    <w:multiLevelType w:val="multilevel"/>
    <w:tmpl w:val="91796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77A9EE"/>
    <w:multiLevelType w:val="multilevel"/>
    <w:tmpl w:val="9F77A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DF5AEC"/>
    <w:multiLevelType w:val="multilevel"/>
    <w:tmpl w:val="9FDF5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7F215E7"/>
    <w:multiLevelType w:val="multilevel"/>
    <w:tmpl w:val="A7F21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9E22B4"/>
    <w:multiLevelType w:val="multilevel"/>
    <w:tmpl w:val="B79E2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DF8978"/>
    <w:multiLevelType w:val="multilevel"/>
    <w:tmpl w:val="B7DF89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7FCDD6A"/>
    <w:multiLevelType w:val="multilevel"/>
    <w:tmpl w:val="B7FCD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9FE82DE"/>
    <w:multiLevelType w:val="multilevel"/>
    <w:tmpl w:val="B9FE82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D97B432"/>
    <w:multiLevelType w:val="multilevel"/>
    <w:tmpl w:val="BD97B4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DECC9E8"/>
    <w:multiLevelType w:val="multilevel"/>
    <w:tmpl w:val="BDECC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DFA1113"/>
    <w:multiLevelType w:val="multilevel"/>
    <w:tmpl w:val="BDFA1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EFF9545"/>
    <w:multiLevelType w:val="multilevel"/>
    <w:tmpl w:val="BEFF9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F5E921A"/>
    <w:multiLevelType w:val="multilevel"/>
    <w:tmpl w:val="BF5E9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FBE65ED"/>
    <w:multiLevelType w:val="multilevel"/>
    <w:tmpl w:val="BFBE6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FF9F499"/>
    <w:multiLevelType w:val="multilevel"/>
    <w:tmpl w:val="BFF9F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FFF30E9"/>
    <w:multiLevelType w:val="multilevel"/>
    <w:tmpl w:val="BFFF3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CDC507A"/>
    <w:multiLevelType w:val="multilevel"/>
    <w:tmpl w:val="CCDC5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E7F68F7"/>
    <w:multiLevelType w:val="multilevel"/>
    <w:tmpl w:val="CE7F6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EFB2B76"/>
    <w:multiLevelType w:val="multilevel"/>
    <w:tmpl w:val="CEFB2B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F3E734B"/>
    <w:multiLevelType w:val="multilevel"/>
    <w:tmpl w:val="CF3E7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F5AA4CF"/>
    <w:multiLevelType w:val="multilevel"/>
    <w:tmpl w:val="CF5AA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FFE6912"/>
    <w:multiLevelType w:val="multilevel"/>
    <w:tmpl w:val="CFFE6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3F751F3"/>
    <w:multiLevelType w:val="multilevel"/>
    <w:tmpl w:val="D3F75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A4917CD"/>
    <w:multiLevelType w:val="multilevel"/>
    <w:tmpl w:val="DA491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BACF0F5"/>
    <w:multiLevelType w:val="multilevel"/>
    <w:tmpl w:val="DBACF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BFD548A"/>
    <w:multiLevelType w:val="multilevel"/>
    <w:tmpl w:val="DBFD5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F37A1DC"/>
    <w:multiLevelType w:val="multilevel"/>
    <w:tmpl w:val="DF37A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F54D3C0"/>
    <w:multiLevelType w:val="multilevel"/>
    <w:tmpl w:val="DF54D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F6E7DCA"/>
    <w:multiLevelType w:val="multilevel"/>
    <w:tmpl w:val="DF6E7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97FF869"/>
    <w:multiLevelType w:val="multilevel"/>
    <w:tmpl w:val="E97FF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BFFFF8F"/>
    <w:multiLevelType w:val="multilevel"/>
    <w:tmpl w:val="EBFFF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EFE9249"/>
    <w:multiLevelType w:val="multilevel"/>
    <w:tmpl w:val="EEFE92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EF5EAD79"/>
    <w:multiLevelType w:val="multilevel"/>
    <w:tmpl w:val="EF5EA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FD9D62D"/>
    <w:multiLevelType w:val="multilevel"/>
    <w:tmpl w:val="EFD9D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5BF6B2C"/>
    <w:multiLevelType w:val="multilevel"/>
    <w:tmpl w:val="F5BF6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6FB02D7"/>
    <w:multiLevelType w:val="multilevel"/>
    <w:tmpl w:val="F6FB0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93CEC35"/>
    <w:multiLevelType w:val="multilevel"/>
    <w:tmpl w:val="F93CE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9DBBEEA"/>
    <w:multiLevelType w:val="multilevel"/>
    <w:tmpl w:val="F9DBB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ADA33F0"/>
    <w:multiLevelType w:val="multilevel"/>
    <w:tmpl w:val="FADA3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AF94FB5"/>
    <w:multiLevelType w:val="multilevel"/>
    <w:tmpl w:val="FAF94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B342094"/>
    <w:multiLevelType w:val="multilevel"/>
    <w:tmpl w:val="FB342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B7E0120"/>
    <w:multiLevelType w:val="multilevel"/>
    <w:tmpl w:val="FB7E0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BFF1065"/>
    <w:multiLevelType w:val="multilevel"/>
    <w:tmpl w:val="FBFF1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FD6B547B"/>
    <w:multiLevelType w:val="multilevel"/>
    <w:tmpl w:val="FD6B5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FDBE86CE"/>
    <w:multiLevelType w:val="multilevel"/>
    <w:tmpl w:val="FDBE86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FDF6E4DC"/>
    <w:multiLevelType w:val="multilevel"/>
    <w:tmpl w:val="FDF6E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FDFA58D9"/>
    <w:multiLevelType w:val="multilevel"/>
    <w:tmpl w:val="FDFA5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DFEB6A2"/>
    <w:multiLevelType w:val="multilevel"/>
    <w:tmpl w:val="FDFEB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FDFEBF99"/>
    <w:multiLevelType w:val="multilevel"/>
    <w:tmpl w:val="FDFEB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FDFF8ACE"/>
    <w:multiLevelType w:val="multilevel"/>
    <w:tmpl w:val="FDFF8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EFA9163"/>
    <w:multiLevelType w:val="multilevel"/>
    <w:tmpl w:val="FEFA91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FFBAADEA"/>
    <w:multiLevelType w:val="multilevel"/>
    <w:tmpl w:val="FFBAA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FE37FD0"/>
    <w:multiLevelType w:val="multilevel"/>
    <w:tmpl w:val="FFE37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FE842A8"/>
    <w:multiLevelType w:val="multilevel"/>
    <w:tmpl w:val="FFE84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FEF79C1"/>
    <w:multiLevelType w:val="multilevel"/>
    <w:tmpl w:val="FFEF7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FFF4CAC5"/>
    <w:multiLevelType w:val="multilevel"/>
    <w:tmpl w:val="FFF4C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FFFC66D"/>
    <w:multiLevelType w:val="multilevel"/>
    <w:tmpl w:val="FFFFC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17D70A3D"/>
    <w:multiLevelType w:val="multilevel"/>
    <w:tmpl w:val="17D70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1FCF8E7D"/>
    <w:multiLevelType w:val="multilevel"/>
    <w:tmpl w:val="1FCF8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1FF7DB7E"/>
    <w:multiLevelType w:val="multilevel"/>
    <w:tmpl w:val="1FF7D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27B7EC5B"/>
    <w:multiLevelType w:val="multilevel"/>
    <w:tmpl w:val="27B7EC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2AB7C3BC"/>
    <w:multiLevelType w:val="multilevel"/>
    <w:tmpl w:val="2AB7C3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3B2B9448"/>
    <w:multiLevelType w:val="multilevel"/>
    <w:tmpl w:val="3B2B94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3B9EA419"/>
    <w:multiLevelType w:val="multilevel"/>
    <w:tmpl w:val="3B9EA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3EFF975D"/>
    <w:multiLevelType w:val="multilevel"/>
    <w:tmpl w:val="3EFF97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52FAF883"/>
    <w:multiLevelType w:val="multilevel"/>
    <w:tmpl w:val="52FAF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5BF3EE35"/>
    <w:multiLevelType w:val="multilevel"/>
    <w:tmpl w:val="5BF3EE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5FFA845E"/>
    <w:multiLevelType w:val="multilevel"/>
    <w:tmpl w:val="5FFA8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4AE4330"/>
    <w:multiLevelType w:val="multilevel"/>
    <w:tmpl w:val="64AE4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6C7A6A49"/>
    <w:multiLevelType w:val="multilevel"/>
    <w:tmpl w:val="6C7A6A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778F8093"/>
    <w:multiLevelType w:val="multilevel"/>
    <w:tmpl w:val="778F8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77B2EE5E"/>
    <w:multiLevelType w:val="multilevel"/>
    <w:tmpl w:val="77B2E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79F6E8A6"/>
    <w:multiLevelType w:val="multilevel"/>
    <w:tmpl w:val="79F6E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7E7CB12E"/>
    <w:multiLevelType w:val="multilevel"/>
    <w:tmpl w:val="7E7CB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7EA7FA6D"/>
    <w:multiLevelType w:val="multilevel"/>
    <w:tmpl w:val="7EA7F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EFBD760"/>
    <w:multiLevelType w:val="multilevel"/>
    <w:tmpl w:val="7EFBD7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7F7E5DAF"/>
    <w:multiLevelType w:val="multilevel"/>
    <w:tmpl w:val="7F7E5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7FFD2061"/>
    <w:multiLevelType w:val="multilevel"/>
    <w:tmpl w:val="7FFD2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4"/>
  </w:num>
  <w:num w:numId="2">
    <w:abstractNumId w:val="63"/>
  </w:num>
  <w:num w:numId="3">
    <w:abstractNumId w:val="78"/>
  </w:num>
  <w:num w:numId="4">
    <w:abstractNumId w:val="13"/>
  </w:num>
  <w:num w:numId="5">
    <w:abstractNumId w:val="52"/>
  </w:num>
  <w:num w:numId="6">
    <w:abstractNumId w:val="36"/>
  </w:num>
  <w:num w:numId="7">
    <w:abstractNumId w:val="25"/>
  </w:num>
  <w:num w:numId="8">
    <w:abstractNumId w:val="66"/>
  </w:num>
  <w:num w:numId="9">
    <w:abstractNumId w:val="56"/>
  </w:num>
  <w:num w:numId="10">
    <w:abstractNumId w:val="18"/>
  </w:num>
  <w:num w:numId="11">
    <w:abstractNumId w:val="17"/>
  </w:num>
  <w:num w:numId="12">
    <w:abstractNumId w:val="76"/>
  </w:num>
  <w:num w:numId="13">
    <w:abstractNumId w:val="71"/>
  </w:num>
  <w:num w:numId="14">
    <w:abstractNumId w:val="39"/>
  </w:num>
  <w:num w:numId="15">
    <w:abstractNumId w:val="62"/>
  </w:num>
  <w:num w:numId="16">
    <w:abstractNumId w:val="26"/>
  </w:num>
  <w:num w:numId="17">
    <w:abstractNumId w:val="7"/>
  </w:num>
  <w:num w:numId="18">
    <w:abstractNumId w:val="45"/>
  </w:num>
  <w:num w:numId="19">
    <w:abstractNumId w:val="50"/>
  </w:num>
  <w:num w:numId="20">
    <w:abstractNumId w:val="44"/>
  </w:num>
  <w:num w:numId="21">
    <w:abstractNumId w:val="4"/>
  </w:num>
  <w:num w:numId="22">
    <w:abstractNumId w:val="23"/>
  </w:num>
  <w:num w:numId="23">
    <w:abstractNumId w:val="49"/>
  </w:num>
  <w:num w:numId="24">
    <w:abstractNumId w:val="10"/>
  </w:num>
  <w:num w:numId="25">
    <w:abstractNumId w:val="20"/>
  </w:num>
  <w:num w:numId="26">
    <w:abstractNumId w:val="2"/>
  </w:num>
  <w:num w:numId="27">
    <w:abstractNumId w:val="28"/>
  </w:num>
  <w:num w:numId="28">
    <w:abstractNumId w:val="29"/>
  </w:num>
  <w:num w:numId="29">
    <w:abstractNumId w:val="0"/>
  </w:num>
  <w:num w:numId="30">
    <w:abstractNumId w:val="69"/>
  </w:num>
  <w:num w:numId="31">
    <w:abstractNumId w:val="31"/>
  </w:num>
  <w:num w:numId="32">
    <w:abstractNumId w:val="53"/>
  </w:num>
  <w:num w:numId="33">
    <w:abstractNumId w:val="27"/>
  </w:num>
  <w:num w:numId="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0"/>
  </w:num>
  <w:num w:numId="36">
    <w:abstractNumId w:val="35"/>
  </w:num>
  <w:num w:numId="37">
    <w:abstractNumId w:val="41"/>
  </w:num>
  <w:num w:numId="38">
    <w:abstractNumId w:val="75"/>
  </w:num>
  <w:num w:numId="39">
    <w:abstractNumId w:val="15"/>
  </w:num>
  <w:num w:numId="40">
    <w:abstractNumId w:val="30"/>
  </w:num>
  <w:num w:numId="41">
    <w:abstractNumId w:val="37"/>
  </w:num>
  <w:num w:numId="42">
    <w:abstractNumId w:val="1"/>
  </w:num>
  <w:num w:numId="43">
    <w:abstractNumId w:val="67"/>
  </w:num>
  <w:num w:numId="44">
    <w:abstractNumId w:val="14"/>
  </w:num>
  <w:num w:numId="45">
    <w:abstractNumId w:val="46"/>
  </w:num>
  <w:num w:numId="46">
    <w:abstractNumId w:val="72"/>
  </w:num>
  <w:num w:numId="47">
    <w:abstractNumId w:val="22"/>
  </w:num>
  <w:num w:numId="48">
    <w:abstractNumId w:val="9"/>
  </w:num>
  <w:num w:numId="49">
    <w:abstractNumId w:val="6"/>
  </w:num>
  <w:num w:numId="50">
    <w:abstractNumId w:val="57"/>
  </w:num>
  <w:num w:numId="51">
    <w:abstractNumId w:val="34"/>
  </w:num>
  <w:num w:numId="5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9"/>
  </w:num>
  <w:num w:numId="54">
    <w:abstractNumId w:val="38"/>
  </w:num>
  <w:num w:numId="55">
    <w:abstractNumId w:val="70"/>
  </w:num>
  <w:num w:numId="56">
    <w:abstractNumId w:val="42"/>
  </w:num>
  <w:num w:numId="57">
    <w:abstractNumId w:val="58"/>
  </w:num>
  <w:num w:numId="58">
    <w:abstractNumId w:val="43"/>
  </w:num>
  <w:num w:numId="59">
    <w:abstractNumId w:val="51"/>
  </w:num>
  <w:num w:numId="60">
    <w:abstractNumId w:val="12"/>
  </w:num>
  <w:num w:numId="61">
    <w:abstractNumId w:val="3"/>
  </w:num>
  <w:num w:numId="62">
    <w:abstractNumId w:val="5"/>
  </w:num>
  <w:num w:numId="63">
    <w:abstractNumId w:val="59"/>
  </w:num>
  <w:num w:numId="64">
    <w:abstractNumId w:val="55"/>
  </w:num>
  <w:num w:numId="65">
    <w:abstractNumId w:val="40"/>
  </w:num>
  <w:num w:numId="66">
    <w:abstractNumId w:val="16"/>
  </w:num>
  <w:num w:numId="67">
    <w:abstractNumId w:val="24"/>
  </w:num>
  <w:num w:numId="68">
    <w:abstractNumId w:val="47"/>
  </w:num>
  <w:num w:numId="69">
    <w:abstractNumId w:val="73"/>
  </w:num>
  <w:num w:numId="70">
    <w:abstractNumId w:val="21"/>
  </w:num>
  <w:num w:numId="71">
    <w:abstractNumId w:val="33"/>
  </w:num>
  <w:num w:numId="72">
    <w:abstractNumId w:val="11"/>
  </w:num>
  <w:num w:numId="73">
    <w:abstractNumId w:val="65"/>
  </w:num>
  <w:num w:numId="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61"/>
  </w:num>
  <w:num w:numId="76">
    <w:abstractNumId w:val="77"/>
  </w:num>
  <w:num w:numId="77">
    <w:abstractNumId w:val="64"/>
  </w:num>
  <w:num w:numId="78">
    <w:abstractNumId w:val="54"/>
  </w:num>
  <w:num w:numId="79">
    <w:abstractNumId w:val="8"/>
  </w:num>
  <w:num w:numId="80">
    <w:abstractNumId w:val="68"/>
  </w:num>
  <w:num w:numId="81">
    <w:abstractNumId w:val="32"/>
  </w:num>
  <w:num w:numId="8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2FF79FF8"/>
    <w:rsid w:val="323B4D81"/>
    <w:rsid w:val="34B70380"/>
    <w:rsid w:val="3AE174A3"/>
    <w:rsid w:val="43446334"/>
    <w:rsid w:val="44A84E71"/>
    <w:rsid w:val="477DCE1E"/>
    <w:rsid w:val="4FBFF8B9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8CEEF71"/>
    <w:rsid w:val="EFCFF3EF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2026-04-11T16:52:37Z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0341D1692B7BA3B0D50BDA690DD1E00A_43</vt:lpwstr>
  </property>
</Properties>
</file>