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1A6D8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5E804D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10EAC88">
      <w:pPr>
        <w:spacing w:after="0"/>
        <w:jc w:val="center"/>
        <w:rPr>
          <w:b/>
        </w:rPr>
      </w:pPr>
    </w:p>
    <w:tbl>
      <w:tblPr>
        <w:tblStyle w:val="17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8AFCF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9C13BF8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217CC0DF">
            <w:pPr>
              <w:spacing w:after="0" w:line="240" w:lineRule="auto"/>
            </w:pPr>
            <w:r>
              <w:t>31 January 2025</w:t>
            </w:r>
          </w:p>
        </w:tc>
      </w:tr>
      <w:tr w14:paraId="4D7C69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567F4E7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62BDBDE6">
            <w:pPr>
              <w:spacing w:after="0" w:line="240" w:lineRule="auto"/>
            </w:pPr>
            <w:r>
              <w:t>LTVIP2026TMIDS68981</w:t>
            </w:r>
          </w:p>
        </w:tc>
      </w:tr>
      <w:tr w14:paraId="1F990D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F2F8E9F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638979B3">
            <w:pPr>
              <w:spacing w:after="0" w:line="240" w:lineRule="auto"/>
            </w:pPr>
            <w:r>
              <w:rPr>
                <w:rFonts w:hint="default"/>
              </w:rPr>
              <w:t>Educational Organisation Using ServiceNow</w:t>
            </w:r>
          </w:p>
        </w:tc>
      </w:tr>
      <w:tr w14:paraId="5EA1AB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B138FED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1B0C3319">
            <w:pPr>
              <w:spacing w:after="0" w:line="240" w:lineRule="auto"/>
            </w:pPr>
            <w:r>
              <w:t>4 Marks</w:t>
            </w:r>
          </w:p>
        </w:tc>
      </w:tr>
    </w:tbl>
    <w:p w14:paraId="539F0B4B">
      <w:pPr>
        <w:rPr>
          <w:b/>
        </w:rPr>
      </w:pPr>
      <w:bookmarkStart w:id="0" w:name="_GoBack"/>
      <w:bookmarkEnd w:id="0"/>
    </w:p>
    <w:p w14:paraId="71D6ECB4">
      <w:pPr>
        <w:rPr>
          <w:b/>
        </w:rPr>
      </w:pPr>
      <w:r>
        <w:rPr>
          <w:b/>
        </w:rPr>
        <w:t>Functional Requirements:</w:t>
      </w:r>
    </w:p>
    <w:p w14:paraId="5D43B152">
      <w:r>
        <w:t>Following are the functional requirements of the proposed solution.</w:t>
      </w:r>
    </w:p>
    <w:tbl>
      <w:tblPr>
        <w:tblStyle w:val="19"/>
        <w:tblW w:w="9320" w:type="dxa"/>
        <w:tblInd w:w="10" w:type="dxa"/>
        <w:tblLayout w:type="autofit"/>
        <w:tblCellMar>
          <w:top w:w="63" w:type="dxa"/>
          <w:left w:w="95" w:type="dxa"/>
          <w:bottom w:w="0" w:type="dxa"/>
          <w:right w:w="115" w:type="dxa"/>
        </w:tblCellMar>
      </w:tblPr>
      <w:tblGrid>
        <w:gridCol w:w="920"/>
        <w:gridCol w:w="3160"/>
        <w:gridCol w:w="5240"/>
      </w:tblGrid>
      <w:tr w14:paraId="4CF333A2">
        <w:tblPrEx>
          <w:tblCellMar>
            <w:top w:w="63" w:type="dxa"/>
            <w:left w:w="9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2E8C217">
            <w:pPr>
              <w:spacing w:after="0" w:line="240" w:lineRule="auto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b/>
                <w:kern w:val="2"/>
                <w:sz w:val="24"/>
                <w:szCs w:val="24"/>
                <w:lang w:val="en-US"/>
                <w14:ligatures w14:val="standardContextual"/>
              </w:rPr>
              <w:t xml:space="preserve">FR No. </w:t>
            </w:r>
          </w:p>
        </w:tc>
        <w:tc>
          <w:tcPr>
            <w:tcW w:w="3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66AAC7F">
            <w:pPr>
              <w:spacing w:after="0" w:line="240" w:lineRule="auto"/>
              <w:ind w:left="10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b/>
                <w:kern w:val="2"/>
                <w:sz w:val="24"/>
                <w:szCs w:val="24"/>
                <w:lang w:val="en-US"/>
                <w14:ligatures w14:val="standardContextual"/>
              </w:rPr>
              <w:t xml:space="preserve">Functional Requirement (Epic) </w:t>
            </w:r>
          </w:p>
        </w:tc>
        <w:tc>
          <w:tcPr>
            <w:tcW w:w="52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5684A32">
            <w:pPr>
              <w:spacing w:after="0" w:line="240" w:lineRule="auto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b/>
                <w:kern w:val="2"/>
                <w:sz w:val="24"/>
                <w:szCs w:val="24"/>
                <w:lang w:val="en-US"/>
                <w14:ligatures w14:val="standardContextual"/>
              </w:rPr>
              <w:t xml:space="preserve">Sub Requirement (Story / Sub-Task) </w:t>
            </w:r>
          </w:p>
        </w:tc>
      </w:tr>
      <w:tr w14:paraId="610EF179">
        <w:tblPrEx>
          <w:tblCellMar>
            <w:top w:w="63" w:type="dxa"/>
            <w:left w:w="95" w:type="dxa"/>
            <w:bottom w:w="0" w:type="dxa"/>
            <w:right w:w="115" w:type="dxa"/>
          </w:tblCellMar>
        </w:tblPrEx>
        <w:trPr>
          <w:trHeight w:val="820" w:hRule="atLeast"/>
        </w:trPr>
        <w:tc>
          <w:tcPr>
            <w:tcW w:w="9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910B508">
            <w:pPr>
              <w:spacing w:after="0" w:line="240" w:lineRule="auto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kern w:val="2"/>
                <w:sz w:val="24"/>
                <w:szCs w:val="24"/>
                <w:lang w:val="en-US"/>
                <w14:ligatures w14:val="standardContextual"/>
              </w:rPr>
              <w:t xml:space="preserve">FR-1 </w:t>
            </w:r>
          </w:p>
        </w:tc>
        <w:tc>
          <w:tcPr>
            <w:tcW w:w="3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FDABF5">
            <w:pPr>
              <w:spacing w:after="0" w:line="240" w:lineRule="auto"/>
              <w:ind w:left="10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kern w:val="2"/>
                <w:sz w:val="24"/>
                <w:szCs w:val="24"/>
                <w:lang w:val="en-US"/>
                <w14:ligatures w14:val="standardContextual"/>
              </w:rPr>
              <w:t xml:space="preserve">User Registration </w:t>
            </w:r>
          </w:p>
        </w:tc>
        <w:tc>
          <w:tcPr>
            <w:tcW w:w="52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EBA8463">
            <w:pPr>
              <w:spacing w:after="0" w:line="240" w:lineRule="auto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kern w:val="2"/>
                <w:sz w:val="24"/>
                <w:szCs w:val="24"/>
                <w:lang w:val="en-US"/>
                <w14:ligatures w14:val="standardContextual"/>
              </w:rPr>
              <w:t xml:space="preserve">Registration through Form </w:t>
            </w:r>
          </w:p>
          <w:p w14:paraId="74758E26">
            <w:pPr>
              <w:spacing w:after="0" w:line="240" w:lineRule="auto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kern w:val="2"/>
                <w:sz w:val="24"/>
                <w:szCs w:val="24"/>
                <w:lang w:val="en-US"/>
                <w14:ligatures w14:val="standardContextual"/>
              </w:rPr>
              <w:t xml:space="preserve">Registration through Gmail </w:t>
            </w:r>
          </w:p>
          <w:p w14:paraId="5CDB3862">
            <w:pPr>
              <w:spacing w:after="0" w:line="240" w:lineRule="auto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kern w:val="2"/>
                <w:sz w:val="24"/>
                <w:szCs w:val="24"/>
                <w:lang w:val="en-US"/>
                <w14:ligatures w14:val="standardContextual"/>
              </w:rPr>
              <w:t xml:space="preserve">Registration through LinkedIN </w:t>
            </w:r>
          </w:p>
        </w:tc>
      </w:tr>
      <w:tr w14:paraId="6342DBEA">
        <w:tblPrEx>
          <w:tblCellMar>
            <w:top w:w="63" w:type="dxa"/>
            <w:left w:w="95" w:type="dxa"/>
            <w:bottom w:w="0" w:type="dxa"/>
            <w:right w:w="115" w:type="dxa"/>
          </w:tblCellMar>
        </w:tblPrEx>
        <w:trPr>
          <w:trHeight w:val="560" w:hRule="atLeast"/>
        </w:trPr>
        <w:tc>
          <w:tcPr>
            <w:tcW w:w="9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552A20D">
            <w:pPr>
              <w:spacing w:after="0" w:line="240" w:lineRule="auto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kern w:val="2"/>
                <w:sz w:val="24"/>
                <w:szCs w:val="24"/>
                <w:lang w:val="en-US"/>
                <w14:ligatures w14:val="standardContextual"/>
              </w:rPr>
              <w:t xml:space="preserve">FR-2 </w:t>
            </w:r>
          </w:p>
        </w:tc>
        <w:tc>
          <w:tcPr>
            <w:tcW w:w="3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E1F8033">
            <w:pPr>
              <w:spacing w:after="0" w:line="240" w:lineRule="auto"/>
              <w:ind w:left="10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kern w:val="2"/>
                <w:sz w:val="24"/>
                <w:szCs w:val="24"/>
                <w:lang w:val="en-US"/>
                <w14:ligatures w14:val="standardContextual"/>
              </w:rPr>
              <w:t xml:space="preserve">User Confirmation </w:t>
            </w:r>
          </w:p>
        </w:tc>
        <w:tc>
          <w:tcPr>
            <w:tcW w:w="52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985F633">
            <w:pPr>
              <w:spacing w:after="0" w:line="240" w:lineRule="auto"/>
              <w:ind w:right="1784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kern w:val="2"/>
                <w:sz w:val="24"/>
                <w:szCs w:val="24"/>
                <w:lang w:val="en-US"/>
                <w14:ligatures w14:val="standardContextual"/>
              </w:rPr>
              <w:t xml:space="preserve">Confirmation via Email Confirmation via OTP </w:t>
            </w:r>
          </w:p>
        </w:tc>
      </w:tr>
      <w:tr w14:paraId="738EFD39">
        <w:tblPrEx>
          <w:tblCellMar>
            <w:top w:w="63" w:type="dxa"/>
            <w:left w:w="95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9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6FB9499">
            <w:pPr>
              <w:spacing w:after="0" w:line="240" w:lineRule="auto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kern w:val="2"/>
                <w:sz w:val="24"/>
                <w:szCs w:val="24"/>
                <w:lang w:val="en-US"/>
                <w14:ligatures w14:val="standardContextual"/>
              </w:rPr>
              <w:t xml:space="preserve">FR-3 </w:t>
            </w:r>
          </w:p>
        </w:tc>
        <w:tc>
          <w:tcPr>
            <w:tcW w:w="3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C807D56">
            <w:pPr>
              <w:spacing w:after="0" w:line="240" w:lineRule="auto"/>
              <w:ind w:left="10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>User Login</w:t>
            </w:r>
          </w:p>
        </w:tc>
        <w:tc>
          <w:tcPr>
            <w:tcW w:w="52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551837">
            <w:pPr>
              <w:spacing w:after="0" w:line="240" w:lineRule="auto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 xml:space="preserve">Login using Email &amp; Password 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br w:type="textWrapping"/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 xml:space="preserve"> Login using Gmail 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br w:type="textWrapping"/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 xml:space="preserve">Login using LinkedIn 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br w:type="textWrapping"/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 xml:space="preserve">Forgot Password 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br w:type="textWrapping"/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 xml:space="preserve">Session Management 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br w:type="textWrapping"/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>Logout</w:t>
            </w:r>
          </w:p>
        </w:tc>
      </w:tr>
      <w:tr w14:paraId="397F1909">
        <w:tblPrEx>
          <w:tblCellMar>
            <w:top w:w="63" w:type="dxa"/>
            <w:left w:w="95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9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F956EAA">
            <w:pPr>
              <w:spacing w:after="0" w:line="240" w:lineRule="auto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kern w:val="2"/>
                <w:sz w:val="24"/>
                <w:szCs w:val="24"/>
                <w:lang w:val="en-US"/>
                <w14:ligatures w14:val="standardContextual"/>
              </w:rPr>
              <w:t xml:space="preserve">FR-4 </w:t>
            </w:r>
          </w:p>
        </w:tc>
        <w:tc>
          <w:tcPr>
            <w:tcW w:w="3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tbl>
            <w:tblPr>
              <w:tblStyle w:val="9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09587F58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2C34C72">
                  <w:pPr>
                    <w:spacing w:after="0"/>
                    <w:ind w:left="10"/>
                  </w:pPr>
                </w:p>
              </w:tc>
            </w:tr>
          </w:tbl>
          <w:p w14:paraId="231A02DA">
            <w:pPr>
              <w:spacing w:after="0" w:line="259" w:lineRule="auto"/>
              <w:ind w:left="10"/>
              <w:rPr>
                <w:rFonts w:asciiTheme="minorHAnsi" w:hAnsiTheme="minorHAnsi" w:eastAsiaTheme="minorEastAsia" w:cstheme="minorBidi"/>
                <w:vanish/>
                <w:kern w:val="2"/>
                <w:sz w:val="24"/>
                <w:szCs w:val="24"/>
                <w:lang w:val="en-US"/>
                <w14:ligatures w14:val="standardContextual"/>
              </w:rPr>
            </w:pPr>
          </w:p>
          <w:tbl>
            <w:tblPr>
              <w:tblStyle w:val="9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389"/>
            </w:tblGrid>
            <w:tr w14:paraId="77DFEBA0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7EC1B4B">
                  <w:pPr>
                    <w:spacing w:after="0"/>
                  </w:pPr>
                  <w:r>
                    <w:t>User Profile Management</w:t>
                  </w:r>
                </w:p>
              </w:tc>
            </w:tr>
          </w:tbl>
          <w:p w14:paraId="645F6218">
            <w:pPr>
              <w:spacing w:after="0" w:line="240" w:lineRule="auto"/>
              <w:ind w:left="10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</w:p>
        </w:tc>
        <w:tc>
          <w:tcPr>
            <w:tcW w:w="52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A430E0F">
            <w:pPr>
              <w:spacing w:after="0" w:line="240" w:lineRule="auto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 xml:space="preserve">View Profile 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br w:type="textWrapping"/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 xml:space="preserve"> Edit Profile Information 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br w:type="textWrapping"/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 xml:space="preserve"> Upload Profile Picture 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br w:type="textWrapping"/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 xml:space="preserve"> Change Password 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br w:type="textWrapping"/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>Delete Account</w:t>
            </w:r>
          </w:p>
        </w:tc>
      </w:tr>
      <w:tr w14:paraId="0AD6D386">
        <w:tblPrEx>
          <w:tblCellMar>
            <w:top w:w="63" w:type="dxa"/>
            <w:left w:w="95" w:type="dxa"/>
            <w:bottom w:w="0" w:type="dxa"/>
            <w:right w:w="115" w:type="dxa"/>
          </w:tblCellMar>
        </w:tblPrEx>
        <w:trPr>
          <w:trHeight w:val="520" w:hRule="atLeast"/>
        </w:trPr>
        <w:tc>
          <w:tcPr>
            <w:tcW w:w="9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BF041F7">
            <w:pPr>
              <w:spacing w:after="0" w:line="240" w:lineRule="auto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>FR-5</w:t>
            </w:r>
          </w:p>
        </w:tc>
        <w:tc>
          <w:tcPr>
            <w:tcW w:w="3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B1F7673">
            <w:pPr>
              <w:spacing w:after="0" w:line="240" w:lineRule="auto"/>
              <w:ind w:left="10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>Dashboard / Home Page</w:t>
            </w:r>
          </w:p>
        </w:tc>
        <w:tc>
          <w:tcPr>
            <w:tcW w:w="52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10FEBD2">
            <w:pPr>
              <w:spacing w:after="0" w:line="240" w:lineRule="auto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 xml:space="preserve">Display user details after login 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br w:type="textWrapping"/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 xml:space="preserve"> Navigation menu 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br w:type="textWrapping"/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 xml:space="preserve"> Access to system features 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br w:type="textWrapping"/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 xml:space="preserve"> Notification display</w:t>
            </w:r>
          </w:p>
        </w:tc>
      </w:tr>
      <w:tr w14:paraId="02598CBC">
        <w:tblPrEx>
          <w:tblCellMar>
            <w:top w:w="63" w:type="dxa"/>
            <w:left w:w="95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9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E7D7572">
            <w:pPr>
              <w:spacing w:after="0" w:line="240" w:lineRule="auto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>FR-6</w:t>
            </w:r>
            <w:r>
              <w:rPr>
                <w:rFonts w:ascii="Calibri" w:hAnsi="Calibri" w:eastAsia="Calibri" w:cs="Calibri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</w:p>
        </w:tc>
        <w:tc>
          <w:tcPr>
            <w:tcW w:w="3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E0F9857">
            <w:pPr>
              <w:spacing w:after="0" w:line="240" w:lineRule="auto"/>
              <w:ind w:left="10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color w:val="222222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</w:p>
          <w:tbl>
            <w:tblPr>
              <w:tblStyle w:val="9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107FB829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7541A40">
                  <w:pPr>
                    <w:spacing w:after="0"/>
                    <w:ind w:left="10"/>
                    <w:rPr>
                      <w:color w:val="222222"/>
                    </w:rPr>
                  </w:pPr>
                </w:p>
              </w:tc>
            </w:tr>
          </w:tbl>
          <w:p w14:paraId="0EC8A522">
            <w:pPr>
              <w:spacing w:after="0" w:line="259" w:lineRule="auto"/>
              <w:ind w:left="10"/>
              <w:rPr>
                <w:rFonts w:asciiTheme="minorHAnsi" w:hAnsiTheme="minorHAnsi" w:eastAsiaTheme="minorEastAsia" w:cstheme="minorBidi"/>
                <w:vanish/>
                <w:color w:val="222222"/>
                <w:kern w:val="2"/>
                <w:sz w:val="24"/>
                <w:szCs w:val="24"/>
                <w:lang w:val="en-US"/>
                <w14:ligatures w14:val="standardContextual"/>
              </w:rPr>
            </w:pPr>
          </w:p>
          <w:tbl>
            <w:tblPr>
              <w:tblStyle w:val="9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927"/>
            </w:tblGrid>
            <w:tr w14:paraId="703C1EDD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273D195">
                  <w:pPr>
                    <w:spacing w:after="0"/>
                    <w:rPr>
                      <w:color w:val="222222"/>
                    </w:rPr>
                  </w:pPr>
                  <w:r>
                    <w:rPr>
                      <w:color w:val="222222"/>
                    </w:rPr>
                    <w:t>Admin Management</w:t>
                  </w:r>
                </w:p>
              </w:tc>
            </w:tr>
          </w:tbl>
          <w:p w14:paraId="4D78E70A">
            <w:pPr>
              <w:spacing w:after="0" w:line="240" w:lineRule="auto"/>
              <w:ind w:left="10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</w:p>
        </w:tc>
        <w:tc>
          <w:tcPr>
            <w:tcW w:w="52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244540F">
            <w:pPr>
              <w:spacing w:after="0" w:line="240" w:lineRule="auto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 xml:space="preserve">Admin login 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br w:type="textWrapping"/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 xml:space="preserve"> View all registered users 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br w:type="textWrapping"/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 xml:space="preserve"> Activate/Deactivate user accounts 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br w:type="textWrapping"/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 xml:space="preserve"> Delete user accounts 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br w:type="textWrapping"/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>Monitor system activities</w:t>
            </w:r>
          </w:p>
        </w:tc>
      </w:tr>
    </w:tbl>
    <w:p w14:paraId="68AAB922"/>
    <w:p w14:paraId="788D37D2">
      <w:pPr>
        <w:rPr>
          <w:b/>
        </w:rPr>
      </w:pPr>
    </w:p>
    <w:p w14:paraId="5CA377C3">
      <w:pPr>
        <w:rPr>
          <w:b/>
        </w:rPr>
      </w:pPr>
    </w:p>
    <w:p w14:paraId="06365314">
      <w:pPr>
        <w:rPr>
          <w:b/>
        </w:rPr>
      </w:pPr>
      <w:r>
        <w:rPr>
          <w:b/>
        </w:rPr>
        <w:t>Non-functional Requirements:</w:t>
      </w:r>
    </w:p>
    <w:p w14:paraId="6D1DD492">
      <w:r>
        <w:t>Following are the non-functional requirements of the proposed solution.</w:t>
      </w:r>
    </w:p>
    <w:tbl>
      <w:tblPr>
        <w:tblStyle w:val="19"/>
        <w:tblW w:w="9320" w:type="dxa"/>
        <w:tblInd w:w="10" w:type="dxa"/>
        <w:tblLayout w:type="autofit"/>
        <w:tblCellMar>
          <w:top w:w="57" w:type="dxa"/>
          <w:left w:w="95" w:type="dxa"/>
          <w:bottom w:w="0" w:type="dxa"/>
          <w:right w:w="115" w:type="dxa"/>
        </w:tblCellMar>
      </w:tblPr>
      <w:tblGrid>
        <w:gridCol w:w="920"/>
        <w:gridCol w:w="3460"/>
        <w:gridCol w:w="4940"/>
      </w:tblGrid>
      <w:tr w14:paraId="17EBB5EB">
        <w:tblPrEx>
          <w:tblCellMar>
            <w:top w:w="57" w:type="dxa"/>
            <w:left w:w="9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9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F45ACD3">
            <w:pPr>
              <w:spacing w:after="0" w:line="240" w:lineRule="auto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b/>
                <w:kern w:val="2"/>
                <w:sz w:val="24"/>
                <w:szCs w:val="24"/>
                <w:lang w:val="en-US"/>
                <w14:ligatures w14:val="standardContextual"/>
              </w:rPr>
              <w:t xml:space="preserve">FR No. </w:t>
            </w:r>
          </w:p>
        </w:tc>
        <w:tc>
          <w:tcPr>
            <w:tcW w:w="34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F041550">
            <w:pPr>
              <w:spacing w:after="0" w:line="240" w:lineRule="auto"/>
              <w:ind w:left="10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b/>
                <w:kern w:val="2"/>
                <w:sz w:val="24"/>
                <w:szCs w:val="24"/>
                <w:lang w:val="en-US"/>
                <w14:ligatures w14:val="standardContextual"/>
              </w:rPr>
              <w:t xml:space="preserve">Non-Functional Requirement </w:t>
            </w:r>
          </w:p>
        </w:tc>
        <w:tc>
          <w:tcPr>
            <w:tcW w:w="4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B25ECD">
            <w:pPr>
              <w:spacing w:after="0" w:line="240" w:lineRule="auto"/>
              <w:ind w:left="15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b/>
                <w:kern w:val="2"/>
                <w:sz w:val="24"/>
                <w:szCs w:val="24"/>
                <w:lang w:val="en-US"/>
                <w14:ligatures w14:val="standardContextual"/>
              </w:rPr>
              <w:t xml:space="preserve">Description </w:t>
            </w:r>
          </w:p>
        </w:tc>
      </w:tr>
      <w:tr w14:paraId="5CD30C33">
        <w:tblPrEx>
          <w:tblCellMar>
            <w:top w:w="57" w:type="dxa"/>
            <w:left w:w="95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9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8AEAADF">
            <w:pPr>
              <w:spacing w:after="0" w:line="240" w:lineRule="auto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kern w:val="2"/>
                <w:sz w:val="24"/>
                <w:szCs w:val="24"/>
                <w:lang w:val="en-US"/>
                <w14:ligatures w14:val="standardContextual"/>
              </w:rPr>
              <w:t xml:space="preserve">NFR-1 </w:t>
            </w:r>
          </w:p>
        </w:tc>
        <w:tc>
          <w:tcPr>
            <w:tcW w:w="34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FDE172F">
            <w:pPr>
              <w:spacing w:after="0" w:line="240" w:lineRule="auto"/>
              <w:ind w:left="10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b/>
                <w:kern w:val="2"/>
                <w:sz w:val="24"/>
                <w:szCs w:val="24"/>
                <w:lang w:val="en-US"/>
                <w14:ligatures w14:val="standardContextual"/>
              </w:rPr>
              <w:t>Usability</w:t>
            </w:r>
            <w:r>
              <w:rPr>
                <w:rFonts w:ascii="Calibri" w:hAnsi="Calibri" w:eastAsia="Calibri" w:cs="Calibri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</w:p>
        </w:tc>
        <w:tc>
          <w:tcPr>
            <w:tcW w:w="4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2C4EAD">
            <w:pPr>
              <w:spacing w:after="0" w:line="240" w:lineRule="auto"/>
              <w:ind w:left="15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>The system should have a user-friendly and intuitive interface. It should be easy to navigate and responsive on mobile and desktop devices.</w:t>
            </w:r>
          </w:p>
        </w:tc>
      </w:tr>
      <w:tr w14:paraId="15007536">
        <w:tblPrEx>
          <w:tblCellMar>
            <w:top w:w="57" w:type="dxa"/>
            <w:left w:w="95" w:type="dxa"/>
            <w:bottom w:w="0" w:type="dxa"/>
            <w:right w:w="115" w:type="dxa"/>
          </w:tblCellMar>
        </w:tblPrEx>
        <w:trPr>
          <w:trHeight w:val="520" w:hRule="atLeast"/>
        </w:trPr>
        <w:tc>
          <w:tcPr>
            <w:tcW w:w="9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787FA10">
            <w:pPr>
              <w:spacing w:after="0" w:line="240" w:lineRule="auto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kern w:val="2"/>
                <w:sz w:val="24"/>
                <w:szCs w:val="24"/>
                <w:lang w:val="en-US"/>
                <w14:ligatures w14:val="standardContextual"/>
              </w:rPr>
              <w:t xml:space="preserve">NFR-2 </w:t>
            </w:r>
          </w:p>
        </w:tc>
        <w:tc>
          <w:tcPr>
            <w:tcW w:w="34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691031E">
            <w:pPr>
              <w:spacing w:after="0" w:line="240" w:lineRule="auto"/>
              <w:ind w:left="10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b/>
                <w:kern w:val="2"/>
                <w:sz w:val="24"/>
                <w:szCs w:val="24"/>
                <w:lang w:val="en-US"/>
                <w14:ligatures w14:val="standardContextual"/>
              </w:rPr>
              <w:t>Security</w:t>
            </w:r>
            <w:r>
              <w:rPr>
                <w:rFonts w:ascii="Calibri" w:hAnsi="Calibri" w:eastAsia="Calibri" w:cs="Calibri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</w:p>
        </w:tc>
        <w:tc>
          <w:tcPr>
            <w:tcW w:w="4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4315E6E">
            <w:pPr>
              <w:spacing w:after="0" w:line="240" w:lineRule="auto"/>
              <w:ind w:left="15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>Passwords must be encrypted in the database. The system should use secure authentication (OTP/Email verification) and HTTPS communication.</w:t>
            </w:r>
          </w:p>
        </w:tc>
      </w:tr>
      <w:tr w14:paraId="485ED397">
        <w:tblPrEx>
          <w:tblCellMar>
            <w:top w:w="57" w:type="dxa"/>
            <w:left w:w="95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9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D9D4486">
            <w:pPr>
              <w:spacing w:after="0" w:line="240" w:lineRule="auto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kern w:val="2"/>
                <w:sz w:val="24"/>
                <w:szCs w:val="24"/>
                <w:lang w:val="en-US"/>
                <w14:ligatures w14:val="standardContextual"/>
              </w:rPr>
              <w:t xml:space="preserve">NFR-3 </w:t>
            </w:r>
          </w:p>
        </w:tc>
        <w:tc>
          <w:tcPr>
            <w:tcW w:w="34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55AB374">
            <w:pPr>
              <w:spacing w:after="0" w:line="240" w:lineRule="auto"/>
              <w:ind w:left="10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b/>
                <w:kern w:val="2"/>
                <w:sz w:val="24"/>
                <w:szCs w:val="24"/>
                <w:lang w:val="en-US"/>
                <w14:ligatures w14:val="standardContextual"/>
              </w:rPr>
              <w:t>Reliability</w:t>
            </w:r>
            <w:r>
              <w:rPr>
                <w:rFonts w:ascii="Calibri" w:hAnsi="Calibri" w:eastAsia="Calibri" w:cs="Calibri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</w:p>
        </w:tc>
        <w:tc>
          <w:tcPr>
            <w:tcW w:w="4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3A33CC3">
            <w:pPr>
              <w:spacing w:after="0" w:line="240" w:lineRule="auto"/>
              <w:ind w:left="15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>The system should handle errors gracefully and prevent data loss. Proper logging and backup mechanisms must be implemented.</w:t>
            </w:r>
          </w:p>
        </w:tc>
      </w:tr>
      <w:tr w14:paraId="09267A17">
        <w:tblPrEx>
          <w:tblCellMar>
            <w:top w:w="57" w:type="dxa"/>
            <w:left w:w="95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9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E81E05">
            <w:pPr>
              <w:spacing w:after="0" w:line="240" w:lineRule="auto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kern w:val="2"/>
                <w:sz w:val="24"/>
                <w:szCs w:val="24"/>
                <w:lang w:val="en-US"/>
                <w14:ligatures w14:val="standardContextual"/>
              </w:rPr>
              <w:t xml:space="preserve">NFR-4 </w:t>
            </w:r>
          </w:p>
        </w:tc>
        <w:tc>
          <w:tcPr>
            <w:tcW w:w="34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BD4A1AB">
            <w:pPr>
              <w:spacing w:after="0" w:line="240" w:lineRule="auto"/>
              <w:ind w:left="10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b/>
                <w:kern w:val="2"/>
                <w:sz w:val="24"/>
                <w:szCs w:val="24"/>
                <w:lang w:val="en-US"/>
                <w14:ligatures w14:val="standardContextual"/>
              </w:rPr>
              <w:t>Performance</w:t>
            </w:r>
            <w:r>
              <w:rPr>
                <w:rFonts w:ascii="Calibri" w:hAnsi="Calibri" w:eastAsia="Calibri" w:cs="Calibri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</w:p>
        </w:tc>
        <w:tc>
          <w:tcPr>
            <w:tcW w:w="4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74B2711">
            <w:pPr>
              <w:spacing w:after="0" w:line="240" w:lineRule="auto"/>
              <w:ind w:left="15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>The application should load within 2–3 seconds and support multiple concurrent users efficiently</w:t>
            </w:r>
          </w:p>
        </w:tc>
      </w:tr>
      <w:tr w14:paraId="3367E034">
        <w:tblPrEx>
          <w:tblCellMar>
            <w:top w:w="57" w:type="dxa"/>
            <w:left w:w="95" w:type="dxa"/>
            <w:bottom w:w="0" w:type="dxa"/>
            <w:right w:w="115" w:type="dxa"/>
          </w:tblCellMar>
        </w:tblPrEx>
        <w:trPr>
          <w:trHeight w:val="520" w:hRule="atLeast"/>
        </w:trPr>
        <w:tc>
          <w:tcPr>
            <w:tcW w:w="9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4267FB3">
            <w:pPr>
              <w:spacing w:after="0" w:line="240" w:lineRule="auto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kern w:val="2"/>
                <w:sz w:val="24"/>
                <w:szCs w:val="24"/>
                <w:lang w:val="en-US"/>
                <w14:ligatures w14:val="standardContextual"/>
              </w:rPr>
              <w:t xml:space="preserve">NFR-5 </w:t>
            </w:r>
          </w:p>
        </w:tc>
        <w:tc>
          <w:tcPr>
            <w:tcW w:w="34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3FDCA78">
            <w:pPr>
              <w:spacing w:after="0" w:line="240" w:lineRule="auto"/>
              <w:ind w:left="10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b/>
                <w:kern w:val="2"/>
                <w:sz w:val="24"/>
                <w:szCs w:val="24"/>
                <w:lang w:val="en-US"/>
                <w14:ligatures w14:val="standardContextual"/>
              </w:rPr>
              <w:t>Availability</w:t>
            </w:r>
            <w:r>
              <w:rPr>
                <w:rFonts w:ascii="Calibri" w:hAnsi="Calibri" w:eastAsia="Calibri" w:cs="Calibri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</w:p>
        </w:tc>
        <w:tc>
          <w:tcPr>
            <w:tcW w:w="4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A4D52A1">
            <w:pPr>
              <w:spacing w:after="0" w:line="240" w:lineRule="auto"/>
              <w:ind w:left="15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>The system should be available 24/7 with minimal downtime and proper backup &amp; recovery support.</w:t>
            </w:r>
          </w:p>
        </w:tc>
      </w:tr>
      <w:tr w14:paraId="0E42588C">
        <w:tblPrEx>
          <w:tblCellMar>
            <w:top w:w="57" w:type="dxa"/>
            <w:left w:w="95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9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310EC14">
            <w:pPr>
              <w:spacing w:after="0" w:line="240" w:lineRule="auto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kern w:val="2"/>
                <w:sz w:val="24"/>
                <w:szCs w:val="24"/>
                <w:lang w:val="en-US"/>
                <w14:ligatures w14:val="standardContextual"/>
              </w:rPr>
              <w:t xml:space="preserve">NFR-6 </w:t>
            </w:r>
          </w:p>
        </w:tc>
        <w:tc>
          <w:tcPr>
            <w:tcW w:w="34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B3D9628">
            <w:pPr>
              <w:spacing w:after="0" w:line="240" w:lineRule="auto"/>
              <w:ind w:left="10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b/>
                <w:color w:val="222222"/>
                <w:kern w:val="2"/>
                <w:sz w:val="24"/>
                <w:szCs w:val="24"/>
                <w:lang w:val="en-US"/>
                <w14:ligatures w14:val="standardContextual"/>
              </w:rPr>
              <w:t>Scalability</w:t>
            </w:r>
            <w:r>
              <w:rPr>
                <w:rFonts w:ascii="Calibri" w:hAnsi="Calibri" w:eastAsia="Calibri" w:cs="Calibri"/>
                <w:color w:val="222222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</w:p>
        </w:tc>
        <w:tc>
          <w:tcPr>
            <w:tcW w:w="4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4B63CAB">
            <w:pPr>
              <w:spacing w:after="0" w:line="240" w:lineRule="auto"/>
              <w:ind w:left="15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rFonts w:ascii="Calibri" w:hAnsi="Calibri" w:eastAsia="Calibri" w:cs="Calibri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>The system should be capable of handling increasing numbers of users, transactions, and data without performance degradation. It should support horizontal and vertical scaling when required.</w:t>
            </w:r>
          </w:p>
        </w:tc>
      </w:tr>
    </w:tbl>
    <w:p w14:paraId="62B0CF9C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623"/>
    <w:rsid w:val="0084048B"/>
    <w:rsid w:val="009F5623"/>
    <w:rsid w:val="00CD42BC"/>
    <w:rsid w:val="19323879"/>
    <w:rsid w:val="499A7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  <w:style w:type="table" w:customStyle="1" w:styleId="18">
    <w:name w:val="_Style 17"/>
    <w:basedOn w:val="9"/>
    <w:qFormat/>
    <w:uiPriority w:val="0"/>
    <w:pPr>
      <w:spacing w:after="0" w:line="240" w:lineRule="auto"/>
    </w:pPr>
  </w:style>
  <w:style w:type="table" w:customStyle="1" w:styleId="19">
    <w:name w:val="TableGrid"/>
    <w:qFormat/>
    <w:uiPriority w:val="0"/>
    <w:pPr>
      <w:spacing w:after="0" w:line="240" w:lineRule="auto"/>
    </w:pPr>
    <w:rPr>
      <w:rFonts w:asciiTheme="minorHAnsi" w:hAnsiTheme="minorHAnsi" w:eastAsiaTheme="minorEastAsia" w:cstheme="minorBidi"/>
      <w:kern w:val="2"/>
      <w:sz w:val="24"/>
      <w:szCs w:val="24"/>
      <w:lang w:val="en-US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330</Words>
  <Characters>1883</Characters>
  <Lines>15</Lines>
  <Paragraphs>4</Paragraphs>
  <TotalTime>0</TotalTime>
  <ScaleCrop>false</ScaleCrop>
  <LinksUpToDate>false</LinksUpToDate>
  <CharactersWithSpaces>2209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Yashwanth Bangaru</cp:lastModifiedBy>
  <dcterms:modified xsi:type="dcterms:W3CDTF">2026-02-28T10:47:32Z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355258ACDEAC4EFFB50C3BD6B53DC5F6_12</vt:lpwstr>
  </property>
</Properties>
</file>