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D4E1B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  <w:bookmarkStart w:id="0" w:name="_GoBack"/>
      <w:bookmarkEnd w:id="0"/>
    </w:p>
    <w:p w14:paraId="09CA068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6691CAC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7"/>
        <w:tblW w:w="108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0"/>
        <w:gridCol w:w="5420"/>
      </w:tblGrid>
      <w:tr w14:paraId="29943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420" w:type="dxa"/>
          </w:tcPr>
          <w:p w14:paraId="017D8E2E">
            <w:pPr>
              <w:spacing w:after="0" w:line="240" w:lineRule="auto"/>
            </w:pPr>
            <w:r>
              <w:t>Date</w:t>
            </w:r>
          </w:p>
        </w:tc>
        <w:tc>
          <w:tcPr>
            <w:tcW w:w="5420" w:type="dxa"/>
          </w:tcPr>
          <w:p w14:paraId="48C430E2">
            <w:pPr>
              <w:spacing w:after="0" w:line="240" w:lineRule="auto"/>
            </w:pPr>
            <w:r>
              <w:t>31 January 2025</w:t>
            </w:r>
          </w:p>
        </w:tc>
      </w:tr>
      <w:tr w14:paraId="2BC6E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420" w:type="dxa"/>
          </w:tcPr>
          <w:p w14:paraId="35AD3017">
            <w:pPr>
              <w:spacing w:after="0" w:line="240" w:lineRule="auto"/>
            </w:pPr>
            <w:r>
              <w:t>Team ID</w:t>
            </w:r>
          </w:p>
        </w:tc>
        <w:tc>
          <w:tcPr>
            <w:tcW w:w="5420" w:type="dxa"/>
          </w:tcPr>
          <w:p w14:paraId="501AB60D">
            <w:pPr>
              <w:spacing w:after="0" w:line="240" w:lineRule="auto"/>
            </w:pPr>
            <w:r>
              <w:t>LTVIP2026TMIDS68981</w:t>
            </w:r>
          </w:p>
        </w:tc>
      </w:tr>
      <w:tr w14:paraId="779B1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5420" w:type="dxa"/>
          </w:tcPr>
          <w:p w14:paraId="08834F1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420" w:type="dxa"/>
          </w:tcPr>
          <w:p w14:paraId="307E47F3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3C2FA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420" w:type="dxa"/>
          </w:tcPr>
          <w:p w14:paraId="138B78F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5420" w:type="dxa"/>
          </w:tcPr>
          <w:p w14:paraId="68AC7C76">
            <w:pPr>
              <w:spacing w:after="0" w:line="240" w:lineRule="auto"/>
            </w:pPr>
            <w:r>
              <w:t>4 Marks</w:t>
            </w:r>
          </w:p>
        </w:tc>
      </w:tr>
    </w:tbl>
    <w:p w14:paraId="73FC60F0">
      <w:pPr>
        <w:rPr>
          <w:rFonts w:ascii="Arial" w:hAnsi="Arial" w:eastAsia="Arial" w:cs="Arial"/>
          <w:b/>
        </w:rPr>
      </w:pPr>
    </w:p>
    <w:p w14:paraId="7FF0128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3803E95D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091C554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Example: Order processing during pandemics for offline mode</w:t>
      </w:r>
    </w:p>
    <w:p w14:paraId="0B3BB975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127E2B8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2317F32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FE9462E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3362236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ECB57BE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59F2040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D46803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0A49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67A788C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213621A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4B6508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13BEF6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35B601E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3830662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498D33D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5ECABBE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3857708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40D78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7234540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88A6D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2A368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27602D6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FBA3E1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16EC5C8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How user interacts with application e.g.</w:t>
            </w:r>
          </w:p>
          <w:p w14:paraId="04A7A4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ServiceNow Portal</w:t>
            </w:r>
          </w:p>
        </w:tc>
      </w:tr>
      <w:tr w14:paraId="61FDD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0915363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DCCF2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0A73BCA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ServiceNow Business Rules &amp; UI Actions</w:t>
            </w:r>
          </w:p>
        </w:tc>
      </w:tr>
      <w:tr w14:paraId="56598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6238A4B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2131BB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221A967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ServiceNow Business Rules &amp; UI Actions</w:t>
            </w:r>
          </w:p>
        </w:tc>
      </w:tr>
      <w:tr w14:paraId="6612A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4444E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B9468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578A715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ServiceNow Business Rules &amp; UI Actions</w:t>
            </w:r>
          </w:p>
        </w:tc>
      </w:tr>
      <w:tr w14:paraId="6CC46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436A55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F720CB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055EAA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t>ServiceNow Tables</w:t>
            </w:r>
          </w:p>
        </w:tc>
      </w:tr>
      <w:tr w14:paraId="468A1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6B3762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DC9A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6B17586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DB2, IBM Cloudant etc.</w:t>
            </w:r>
          </w:p>
        </w:tc>
      </w:tr>
      <w:tr w14:paraId="271E2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3B76C93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711CA9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609723D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Block Storage or Other Storage Service or Local Filesystem</w:t>
            </w:r>
          </w:p>
        </w:tc>
      </w:tr>
      <w:tr w14:paraId="05AD5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BBB705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0D227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49310F5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IBM Weather API, etc.</w:t>
            </w:r>
          </w:p>
        </w:tc>
      </w:tr>
      <w:tr w14:paraId="4F04B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6B9E1D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0419CA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6C8C92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Aadhar API, etc.</w:t>
            </w:r>
          </w:p>
        </w:tc>
      </w:tr>
      <w:tr w14:paraId="7DC88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039D09B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A8A690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Object Recognition Model, etc.</w:t>
            </w:r>
          </w:p>
        </w:tc>
      </w:tr>
      <w:tr w14:paraId="60AAA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0FF9B8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8FDDEC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Deployment on Local System / Cloud</w:t>
            </w:r>
          </w:p>
          <w:p w14:paraId="4C6E358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Server Configuration:</w:t>
            </w:r>
          </w:p>
          <w:p w14:paraId="3B0756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A088B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Local, Cloud Foundry, Kubernetes, etc.</w:t>
            </w:r>
          </w:p>
        </w:tc>
      </w:tr>
    </w:tbl>
    <w:p w14:paraId="0D93A73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4824CE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59792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45CC4F8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4A137DD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0A2D4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8673BA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4B67C1A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of Opensource framework</w:t>
            </w:r>
          </w:p>
        </w:tc>
      </w:tr>
      <w:tr w14:paraId="1FA0E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661F867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7832A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e.g. SHA-256, Encryptions, IAM Controls, OWASP etc.</w:t>
            </w:r>
          </w:p>
        </w:tc>
      </w:tr>
      <w:tr w14:paraId="2F72F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7BB8E3DD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F0A9EC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706CF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7B8B098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335BB5B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0565EE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  <w:tr w14:paraId="4F9CC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200E2876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A32F11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6F57B80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 used</w:t>
            </w:r>
          </w:p>
        </w:tc>
      </w:tr>
    </w:tbl>
    <w:p w14:paraId="4BBD9F9F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4A177F2">
      <w:pPr>
        <w:rPr>
          <w:rFonts w:ascii="Arial" w:hAnsi="Arial" w:eastAsia="Arial" w:cs="Arial"/>
          <w:b/>
        </w:rPr>
      </w:pPr>
    </w:p>
    <w:p w14:paraId="1E42D58E">
      <w:pPr>
        <w:rPr>
          <w:rFonts w:ascii="Arial" w:hAnsi="Arial" w:eastAsia="Arial" w:cs="Arial"/>
          <w:b/>
        </w:rPr>
      </w:pPr>
    </w:p>
    <w:p w14:paraId="05075B17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AA5908"/>
    <w:multiLevelType w:val="multilevel"/>
    <w:tmpl w:val="18AA5908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E6D73B9"/>
    <w:multiLevelType w:val="multilevel"/>
    <w:tmpl w:val="1E6D73B9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386"/>
    <w:rsid w:val="00233386"/>
    <w:rsid w:val="003D22D7"/>
    <w:rsid w:val="00801E65"/>
    <w:rsid w:val="148A2C9C"/>
    <w:rsid w:val="1C85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475</Words>
  <Characters>2712</Characters>
  <Lines>22</Lines>
  <Paragraphs>6</Paragraphs>
  <TotalTime>0</TotalTime>
  <ScaleCrop>false</ScaleCrop>
  <LinksUpToDate>false</LinksUpToDate>
  <CharactersWithSpaces>3181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dcterms:modified xsi:type="dcterms:W3CDTF">2026-02-28T10:48:00Z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E013BA760F0649A9A3C1CECCE4A5DC99_12</vt:lpwstr>
  </property>
</Properties>
</file>