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2018-05-18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Done: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了解了项目的基本框架，配置了必要的开发环境。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Todo：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熟悉Tornado和Jupyter框架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Thinking：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今天的学习步骤有点混乱，一会儿在搭环境，一会儿在学习各种框架，一会儿在读学长的代码，导致效率不是很高。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