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7D92" w14:textId="0156720E" w:rsidR="00D05AA9" w:rsidRPr="002852FB" w:rsidRDefault="00D05AA9" w:rsidP="009E22A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85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Specify the Business Problem</w:t>
      </w:r>
    </w:p>
    <w:p w14:paraId="746A242D" w14:textId="77777777" w:rsidR="00D05AA9" w:rsidRPr="002852FB" w:rsidRDefault="00D05AA9" w:rsidP="00D05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852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Problem</w:t>
      </w:r>
    </w:p>
    <w:p w14:paraId="26FABFE5" w14:textId="5564A04B" w:rsidR="00D05AA9" w:rsidRPr="002852FB" w:rsidRDefault="00D05AA9" w:rsidP="00D05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Agriculture is one of the most important sectors of the economy, yet many farmers still rely on </w:t>
      </w:r>
      <w:r w:rsidR="005B4A10" w:rsidRPr="002852FB">
        <w:rPr>
          <w:rFonts w:ascii="Times New Roman" w:hAnsi="Times New Roman" w:cs="Times New Roman"/>
          <w:sz w:val="24"/>
          <w:szCs w:val="24"/>
        </w:rPr>
        <w:t>traditional farming practices and limited access to scientific decision-support systems.</w:t>
      </w:r>
      <w:r w:rsidRPr="00285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Factors such as soil nutrient imbalance, unpredictable weather conditions, improper irrigation, pest attacks, and lack of timely expert guidance often result in low crop productivity and financial losses.</w:t>
      </w:r>
    </w:p>
    <w:p w14:paraId="7CA07D3E" w14:textId="77777777" w:rsidR="00D05AA9" w:rsidRPr="002852FB" w:rsidRDefault="00D05AA9" w:rsidP="00D05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2FB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and medium-scale farmers frequently struggle to determine the most suitable crop for their land because they lack access to accurate agricultural information and modern decision-support systems. Existing agricultural advisory services are often expensive, limited in accessibility, or unavailable in local languages.</w:t>
      </w:r>
    </w:p>
    <w:p w14:paraId="413B663B" w14:textId="4AD6EDC2" w:rsidR="002852FB" w:rsidRPr="002852FB" w:rsidRDefault="002852F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2FB">
        <w:rPr>
          <w:rFonts w:ascii="Times New Roman" w:hAnsi="Times New Roman" w:cs="Times New Roman"/>
          <w:sz w:val="24"/>
          <w:szCs w:val="24"/>
        </w:rPr>
        <w:t xml:space="preserve">The objective of this project is to develop an intelligent Smart Agricultural Production System that leverages Machine Learning to assist farmers in selecting suitable crops. The system </w:t>
      </w:r>
      <w:proofErr w:type="spellStart"/>
      <w:r w:rsidRPr="002852F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2852FB">
        <w:rPr>
          <w:rFonts w:ascii="Times New Roman" w:hAnsi="Times New Roman" w:cs="Times New Roman"/>
          <w:sz w:val="24"/>
          <w:szCs w:val="24"/>
        </w:rPr>
        <w:t xml:space="preserve"> soil nutrients (Nitrogen, Phosphorus, Potassium), pH, temperature, humidity, and rainfall to recommend the most appropriate crop for cultivation based on the trained Machine Learning model.</w:t>
      </w:r>
    </w:p>
    <w:p w14:paraId="2B2B8BB8" w14:textId="5122DB14" w:rsidR="00CF75F7" w:rsidRPr="002852FB" w:rsidRDefault="005B4A10">
      <w:pPr>
        <w:rPr>
          <w:rFonts w:ascii="Times New Roman" w:hAnsi="Times New Roman" w:cs="Times New Roman"/>
          <w:sz w:val="24"/>
          <w:szCs w:val="24"/>
        </w:rPr>
      </w:pPr>
      <w:r w:rsidRPr="002852FB">
        <w:rPr>
          <w:rFonts w:ascii="Times New Roman" w:hAnsi="Times New Roman" w:cs="Times New Roman"/>
          <w:sz w:val="24"/>
          <w:szCs w:val="24"/>
        </w:rPr>
        <w:t>The proposed system aims to improve agricultural productivity, reduce crop failure, optimize resource utilization, and promote sustainable farming practices.</w:t>
      </w:r>
    </w:p>
    <w:sectPr w:rsidR="00CF75F7" w:rsidRPr="00285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39"/>
    <w:rsid w:val="002852FB"/>
    <w:rsid w:val="00500CAB"/>
    <w:rsid w:val="005B4A10"/>
    <w:rsid w:val="009B3839"/>
    <w:rsid w:val="009E22A8"/>
    <w:rsid w:val="00CF75F7"/>
    <w:rsid w:val="00D0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E477"/>
  <w15:chartTrackingRefBased/>
  <w15:docId w15:val="{C4274EC2-6429-441B-A031-BFA96F47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5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5A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5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6</cp:revision>
  <dcterms:created xsi:type="dcterms:W3CDTF">2026-06-28T06:56:00Z</dcterms:created>
  <dcterms:modified xsi:type="dcterms:W3CDTF">2026-07-04T12:57:00Z</dcterms:modified>
</cp:coreProperties>
</file>