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68" w:rsidRPr="0039064B" w:rsidRDefault="00764768" w:rsidP="00764768">
      <w:pPr>
        <w:pStyle w:val="2"/>
        <w:jc w:val="center"/>
        <w:rPr>
          <w:rFonts w:ascii="Times New Roman" w:hAnsi="Times New Roman"/>
        </w:rPr>
      </w:pPr>
      <w:bookmarkStart w:id="0" w:name="_Toc370836694"/>
      <w:r w:rsidRPr="0039064B">
        <w:rPr>
          <w:rFonts w:ascii="Times New Roman" w:hAnsi="Times New Roman"/>
        </w:rPr>
        <w:t>实验</w:t>
      </w:r>
      <w:r w:rsidR="007E76D1">
        <w:rPr>
          <w:rFonts w:ascii="Times New Roman" w:hAnsi="Times New Roman" w:hint="eastAsia"/>
        </w:rPr>
        <w:t>五</w:t>
      </w:r>
      <w:r w:rsidR="007E76D1">
        <w:rPr>
          <w:rFonts w:ascii="Times New Roman" w:hAnsi="Times New Roman" w:hint="eastAsia"/>
        </w:rPr>
        <w:t>.</w:t>
      </w:r>
      <w:r w:rsidR="007E76D1">
        <w:rPr>
          <w:rFonts w:ascii="Times New Roman" w:hAnsi="Times New Roman"/>
        </w:rPr>
        <w:t>3</w:t>
      </w:r>
      <w:r w:rsidRPr="0039064B">
        <w:rPr>
          <w:rFonts w:ascii="Times New Roman" w:hAnsi="Times New Roman"/>
        </w:rPr>
        <w:t xml:space="preserve"> </w:t>
      </w:r>
      <w:r w:rsidRPr="0039064B">
        <w:rPr>
          <w:rFonts w:ascii="Times New Roman" w:hAnsi="Times New Roman"/>
        </w:rPr>
        <w:t>使用</w:t>
      </w:r>
      <w:r w:rsidRPr="0039064B">
        <w:rPr>
          <w:rFonts w:ascii="Times New Roman" w:hAnsi="Times New Roman"/>
        </w:rPr>
        <w:t>Wireshark</w:t>
      </w:r>
      <w:r w:rsidRPr="0039064B">
        <w:rPr>
          <w:rFonts w:ascii="Times New Roman" w:hAnsi="Times New Roman"/>
        </w:rPr>
        <w:t>分析以太网帧与</w:t>
      </w:r>
      <w:r w:rsidRPr="0039064B">
        <w:rPr>
          <w:rFonts w:ascii="Times New Roman" w:hAnsi="Times New Roman"/>
        </w:rPr>
        <w:t>ARP</w:t>
      </w:r>
      <w:r w:rsidRPr="0039064B">
        <w:rPr>
          <w:rFonts w:ascii="Times New Roman" w:hAnsi="Times New Roman"/>
        </w:rPr>
        <w:t>协议</w:t>
      </w:r>
      <w:bookmarkEnd w:id="0"/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一、实验目的</w:t>
      </w:r>
    </w:p>
    <w:p w:rsidR="00764768" w:rsidRPr="0039064B" w:rsidRDefault="00764768" w:rsidP="00764768">
      <w:pPr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分析以太网帧，</w:t>
      </w:r>
      <w:r w:rsidRPr="0039064B">
        <w:rPr>
          <w:sz w:val="24"/>
        </w:rPr>
        <w:t>MAC</w:t>
      </w:r>
      <w:r w:rsidRPr="0039064B">
        <w:rPr>
          <w:sz w:val="24"/>
        </w:rPr>
        <w:t>地址和</w:t>
      </w:r>
      <w:r w:rsidRPr="0039064B">
        <w:rPr>
          <w:sz w:val="24"/>
        </w:rPr>
        <w:t>ARP</w:t>
      </w:r>
      <w:r w:rsidRPr="0039064B">
        <w:rPr>
          <w:sz w:val="24"/>
        </w:rPr>
        <w:t>协议</w:t>
      </w:r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二、实验环境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与因特网连接的计算机网络系统；主机操作系统为</w:t>
      </w:r>
      <w:r w:rsidRPr="0039064B">
        <w:rPr>
          <w:kern w:val="0"/>
          <w:sz w:val="24"/>
        </w:rPr>
        <w:t>windows</w:t>
      </w:r>
      <w:r w:rsidRPr="0039064B">
        <w:rPr>
          <w:kern w:val="0"/>
          <w:sz w:val="24"/>
        </w:rPr>
        <w:t>；使用</w:t>
      </w:r>
      <w:r w:rsidRPr="0039064B">
        <w:rPr>
          <w:kern w:val="0"/>
          <w:sz w:val="24"/>
        </w:rPr>
        <w:t>Wireshark</w:t>
      </w:r>
      <w:r w:rsidRPr="0039064B">
        <w:rPr>
          <w:kern w:val="0"/>
          <w:sz w:val="24"/>
        </w:rPr>
        <w:t>、</w:t>
      </w:r>
      <w:r w:rsidRPr="0039064B">
        <w:rPr>
          <w:kern w:val="0"/>
          <w:sz w:val="24"/>
        </w:rPr>
        <w:t>IE</w:t>
      </w:r>
      <w:r w:rsidRPr="0039064B">
        <w:rPr>
          <w:kern w:val="0"/>
          <w:sz w:val="24"/>
        </w:rPr>
        <w:t>等软件。</w:t>
      </w:r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三、实验步骤：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IP</w:t>
      </w:r>
      <w:r w:rsidRPr="0039064B">
        <w:rPr>
          <w:sz w:val="24"/>
        </w:rPr>
        <w:t>地址用于标识因特网上每台主机，而端口号则用于区别在同一台主机上运行的不同网络应用程序。在链路层，有介质访问控制（</w:t>
      </w:r>
      <w:r w:rsidRPr="0039064B">
        <w:rPr>
          <w:sz w:val="24"/>
        </w:rPr>
        <w:t>Media Access Control,MAC</w:t>
      </w:r>
      <w:r w:rsidRPr="0039064B">
        <w:rPr>
          <w:sz w:val="24"/>
        </w:rPr>
        <w:t>）地址。在局域网中，每个网络设备必须有唯一的</w:t>
      </w:r>
      <w:r w:rsidRPr="0039064B">
        <w:rPr>
          <w:sz w:val="24"/>
        </w:rPr>
        <w:t>MAC</w:t>
      </w:r>
      <w:r w:rsidRPr="0039064B">
        <w:rPr>
          <w:sz w:val="24"/>
        </w:rPr>
        <w:t>地址。设备监听共享通信介质以获取目标</w:t>
      </w:r>
      <w:r w:rsidRPr="0039064B">
        <w:rPr>
          <w:sz w:val="24"/>
        </w:rPr>
        <w:t>MAC</w:t>
      </w:r>
      <w:r w:rsidRPr="0039064B">
        <w:rPr>
          <w:sz w:val="24"/>
        </w:rPr>
        <w:t>地址与自己相匹配的分组。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 xml:space="preserve">Wireshark </w:t>
      </w:r>
      <w:r w:rsidRPr="0039064B">
        <w:rPr>
          <w:sz w:val="24"/>
        </w:rPr>
        <w:t>能把</w:t>
      </w:r>
      <w:r w:rsidRPr="0039064B">
        <w:rPr>
          <w:sz w:val="24"/>
        </w:rPr>
        <w:t>MAC</w:t>
      </w:r>
      <w:r w:rsidRPr="0039064B">
        <w:rPr>
          <w:sz w:val="24"/>
        </w:rPr>
        <w:t>地址的组织标识转化为代表生产商的字符串，例如，</w:t>
      </w:r>
      <w:r w:rsidRPr="0039064B">
        <w:rPr>
          <w:sz w:val="24"/>
        </w:rPr>
        <w:t>00:06:5b:e3:</w:t>
      </w:r>
      <w:r w:rsidRPr="0039064B">
        <w:rPr>
          <w:kern w:val="0"/>
          <w:sz w:val="24"/>
        </w:rPr>
        <w:t>4d</w:t>
      </w:r>
      <w:r w:rsidRPr="0039064B">
        <w:rPr>
          <w:sz w:val="24"/>
        </w:rPr>
        <w:t>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39064B">
          <w:rPr>
            <w:sz w:val="24"/>
          </w:rPr>
          <w:t>1a</w:t>
        </w:r>
      </w:smartTag>
      <w:r w:rsidRPr="0039064B">
        <w:rPr>
          <w:sz w:val="24"/>
        </w:rPr>
        <w:t>也能以</w:t>
      </w:r>
      <w:r w:rsidRPr="0039064B">
        <w:rPr>
          <w:sz w:val="24"/>
        </w:rPr>
        <w:t>Dell:e3:4d: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39064B">
          <w:rPr>
            <w:sz w:val="24"/>
          </w:rPr>
          <w:t>1a</w:t>
        </w:r>
      </w:smartTag>
      <w:r w:rsidRPr="0039064B">
        <w:rPr>
          <w:sz w:val="24"/>
        </w:rPr>
        <w:t>显示，因为组织唯一标识符</w:t>
      </w:r>
      <w:r w:rsidRPr="0039064B">
        <w:rPr>
          <w:sz w:val="24"/>
        </w:rPr>
        <w:t>00:06:5b</w:t>
      </w:r>
      <w:r w:rsidRPr="0039064B">
        <w:rPr>
          <w:sz w:val="24"/>
        </w:rPr>
        <w:t>属于</w:t>
      </w:r>
      <w:r w:rsidRPr="0039064B">
        <w:rPr>
          <w:sz w:val="24"/>
        </w:rPr>
        <w:t>Dell</w:t>
      </w:r>
      <w:r w:rsidRPr="0039064B">
        <w:rPr>
          <w:sz w:val="24"/>
        </w:rPr>
        <w:t>。地址</w:t>
      </w:r>
      <w:r w:rsidRPr="0039064B">
        <w:rPr>
          <w:sz w:val="24"/>
        </w:rPr>
        <w:t>ff:ff:ff:ff:ff:ff</w:t>
      </w:r>
      <w:r w:rsidRPr="0039064B">
        <w:rPr>
          <w:sz w:val="24"/>
        </w:rPr>
        <w:t>是一个特殊的</w:t>
      </w:r>
      <w:r w:rsidRPr="0039064B">
        <w:rPr>
          <w:sz w:val="24"/>
        </w:rPr>
        <w:t>MAC</w:t>
      </w:r>
      <w:r w:rsidRPr="0039064B">
        <w:rPr>
          <w:sz w:val="24"/>
        </w:rPr>
        <w:t>地址，意味着数据应该广播到局域网的所有设备。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在因特网上，</w:t>
      </w:r>
      <w:r w:rsidRPr="0039064B">
        <w:rPr>
          <w:sz w:val="24"/>
        </w:rPr>
        <w:t>IP</w:t>
      </w:r>
      <w:r w:rsidRPr="0039064B">
        <w:rPr>
          <w:sz w:val="24"/>
        </w:rPr>
        <w:t>地址用于主机间通信，无论它们是否属于同一局域网。同一局域网间主机间数据传输前，发送方首先要把目的</w:t>
      </w:r>
      <w:r w:rsidRPr="0039064B">
        <w:rPr>
          <w:sz w:val="24"/>
        </w:rPr>
        <w:t>IP</w:t>
      </w:r>
      <w:r w:rsidRPr="0039064B">
        <w:rPr>
          <w:sz w:val="24"/>
        </w:rPr>
        <w:t>地址转换成对应的</w:t>
      </w:r>
      <w:r w:rsidRPr="0039064B">
        <w:rPr>
          <w:sz w:val="24"/>
        </w:rPr>
        <w:t>MAC</w:t>
      </w:r>
      <w:r w:rsidRPr="0039064B">
        <w:rPr>
          <w:sz w:val="24"/>
        </w:rPr>
        <w:t>地址。这通过地址解析协议</w:t>
      </w:r>
      <w:r w:rsidRPr="0039064B">
        <w:rPr>
          <w:sz w:val="24"/>
        </w:rPr>
        <w:t>ARP</w:t>
      </w:r>
      <w:r w:rsidRPr="0039064B">
        <w:rPr>
          <w:sz w:val="24"/>
        </w:rPr>
        <w:t>实现。每台主机以</w:t>
      </w:r>
      <w:r w:rsidRPr="0039064B">
        <w:rPr>
          <w:sz w:val="24"/>
        </w:rPr>
        <w:t>ARP</w:t>
      </w:r>
      <w:r w:rsidRPr="0039064B">
        <w:rPr>
          <w:sz w:val="24"/>
        </w:rPr>
        <w:t>高速缓存形式维护一张已知</w:t>
      </w:r>
      <w:r w:rsidRPr="0039064B">
        <w:rPr>
          <w:sz w:val="24"/>
        </w:rPr>
        <w:t>IP</w:t>
      </w:r>
      <w:r w:rsidRPr="0039064B">
        <w:rPr>
          <w:sz w:val="24"/>
        </w:rPr>
        <w:t>分组就放在链路层帧的数据部分，而帧的目的地址将被设置为</w:t>
      </w:r>
      <w:r w:rsidRPr="0039064B">
        <w:rPr>
          <w:sz w:val="24"/>
        </w:rPr>
        <w:t>ARP</w:t>
      </w:r>
      <w:r w:rsidRPr="0039064B">
        <w:rPr>
          <w:sz w:val="24"/>
        </w:rPr>
        <w:t>高速缓存中找到的</w:t>
      </w:r>
      <w:r w:rsidRPr="0039064B">
        <w:rPr>
          <w:sz w:val="24"/>
        </w:rPr>
        <w:t>MAC</w:t>
      </w:r>
      <w:r w:rsidRPr="0039064B">
        <w:rPr>
          <w:sz w:val="24"/>
        </w:rPr>
        <w:t>地址。如果没有发现</w:t>
      </w:r>
      <w:r w:rsidRPr="0039064B">
        <w:rPr>
          <w:sz w:val="24"/>
        </w:rPr>
        <w:t>IP</w:t>
      </w:r>
      <w:r w:rsidRPr="0039064B">
        <w:rPr>
          <w:sz w:val="24"/>
        </w:rPr>
        <w:t>地址的转换项，那么本机将广播一个报文，要求具有此</w:t>
      </w:r>
      <w:r w:rsidRPr="0039064B">
        <w:rPr>
          <w:sz w:val="24"/>
        </w:rPr>
        <w:t>IP</w:t>
      </w:r>
      <w:r w:rsidRPr="0039064B">
        <w:rPr>
          <w:sz w:val="24"/>
        </w:rPr>
        <w:t>地址的主机用它的</w:t>
      </w:r>
      <w:r w:rsidRPr="0039064B">
        <w:rPr>
          <w:sz w:val="24"/>
        </w:rPr>
        <w:t>MAC</w:t>
      </w:r>
      <w:r w:rsidRPr="0039064B">
        <w:rPr>
          <w:sz w:val="24"/>
        </w:rPr>
        <w:t>地址作出响应。具有该</w:t>
      </w:r>
      <w:r w:rsidRPr="0039064B">
        <w:rPr>
          <w:sz w:val="24"/>
        </w:rPr>
        <w:t>IP</w:t>
      </w:r>
      <w:r w:rsidRPr="0039064B">
        <w:rPr>
          <w:sz w:val="24"/>
        </w:rPr>
        <w:t>地址的主机直接应答请求方，并且把新的映射项填入</w:t>
      </w:r>
      <w:r w:rsidRPr="0039064B">
        <w:rPr>
          <w:sz w:val="24"/>
        </w:rPr>
        <w:t>ARP</w:t>
      </w:r>
      <w:r w:rsidRPr="0039064B">
        <w:rPr>
          <w:sz w:val="24"/>
        </w:rPr>
        <w:t>高速缓存。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发送分组到本地网外的主机，需要跨越一组独立的本地网，这些本地网通过称为网关或路由器的中间机器连接。网关有多个网络接口卡，用它们同时连接多个本地网。最初的发送者或源主机直接通过本地网发送数据到本地网关，网关转发数据报到其它网关，直到最后到达目的主机所在的本地网的网关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1</w:t>
      </w:r>
      <w:r w:rsidRPr="0039064B">
        <w:rPr>
          <w:sz w:val="24"/>
        </w:rPr>
        <w:t>、俘获和分析以太网帧</w:t>
      </w:r>
      <w:r w:rsidRPr="0039064B">
        <w:rPr>
          <w:sz w:val="24"/>
        </w:rPr>
        <w:t xml:space="preserve"> 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sz w:val="24"/>
        </w:rPr>
        <w:t>（</w:t>
      </w:r>
      <w:r w:rsidRPr="0039064B">
        <w:rPr>
          <w:sz w:val="24"/>
        </w:rPr>
        <w:t>1</w:t>
      </w:r>
      <w:r w:rsidRPr="0039064B">
        <w:rPr>
          <w:sz w:val="24"/>
        </w:rPr>
        <w:t>）</w:t>
      </w:r>
      <w:r w:rsidRPr="0039064B">
        <w:rPr>
          <w:kern w:val="0"/>
          <w:sz w:val="24"/>
        </w:rPr>
        <w:t>选择</w:t>
      </w:r>
      <w:r w:rsidRPr="0039064B">
        <w:rPr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工具</w:t>
      </w:r>
      <w:r w:rsidRPr="0039064B">
        <w:rPr>
          <w:iCs/>
          <w:kern w:val="0"/>
          <w:sz w:val="24"/>
        </w:rPr>
        <w:t xml:space="preserve">-&gt;Internet </w:t>
      </w:r>
      <w:r w:rsidRPr="0039064B">
        <w:rPr>
          <w:iCs/>
          <w:kern w:val="0"/>
          <w:sz w:val="24"/>
        </w:rPr>
        <w:t>选项</w:t>
      </w:r>
      <w:r w:rsidRPr="0039064B">
        <w:rPr>
          <w:iCs/>
          <w:kern w:val="0"/>
          <w:sz w:val="24"/>
        </w:rPr>
        <w:t>-&gt;</w:t>
      </w:r>
      <w:r w:rsidRPr="0039064B">
        <w:rPr>
          <w:iCs/>
          <w:kern w:val="0"/>
          <w:sz w:val="24"/>
        </w:rPr>
        <w:t>删除文件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lastRenderedPageBreak/>
        <w:t>（</w:t>
      </w:r>
      <w:r w:rsidRPr="0039064B">
        <w:rPr>
          <w:iCs/>
          <w:kern w:val="0"/>
          <w:sz w:val="24"/>
        </w:rPr>
        <w:t>2</w:t>
      </w:r>
      <w:r w:rsidRPr="0039064B">
        <w:rPr>
          <w:iCs/>
          <w:kern w:val="0"/>
          <w:sz w:val="24"/>
        </w:rPr>
        <w:t>）启动</w:t>
      </w:r>
      <w:r w:rsidRPr="0039064B">
        <w:rPr>
          <w:sz w:val="24"/>
        </w:rPr>
        <w:t>Wireshark</w:t>
      </w:r>
      <w:r w:rsidRPr="0039064B">
        <w:rPr>
          <w:iCs/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分组嗅探器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t>（</w:t>
      </w:r>
      <w:r w:rsidRPr="0039064B">
        <w:rPr>
          <w:iCs/>
          <w:kern w:val="0"/>
          <w:sz w:val="24"/>
        </w:rPr>
        <w:t>3</w:t>
      </w:r>
      <w:r w:rsidRPr="0039064B">
        <w:rPr>
          <w:iCs/>
          <w:kern w:val="0"/>
          <w:sz w:val="24"/>
        </w:rPr>
        <w:t>）在浏览器地址栏中输入如下网址：</w:t>
      </w:r>
    </w:p>
    <w:p w:rsidR="00764768" w:rsidRPr="0039064B" w:rsidRDefault="005B0BB8" w:rsidP="00764768">
      <w:pPr>
        <w:widowControl/>
        <w:snapToGrid w:val="0"/>
        <w:spacing w:line="360" w:lineRule="auto"/>
        <w:ind w:firstLineChars="200" w:firstLine="420"/>
        <w:rPr>
          <w:kern w:val="0"/>
          <w:sz w:val="24"/>
        </w:rPr>
      </w:pPr>
      <w:hyperlink r:id="rId8" w:history="1">
        <w:r w:rsidR="00764768" w:rsidRPr="0039064B">
          <w:rPr>
            <w:rStyle w:val="a3"/>
            <w:kern w:val="0"/>
            <w:sz w:val="24"/>
          </w:rPr>
          <w:t>http://gaia.cs.umass.edu/wireshark-labs</w:t>
        </w:r>
      </w:hyperlink>
      <w:r w:rsidR="00764768" w:rsidRPr="0039064B">
        <w:rPr>
          <w:kern w:val="0"/>
          <w:sz w:val="24"/>
        </w:rPr>
        <w:t xml:space="preserve"> </w:t>
      </w:r>
      <w:r w:rsidR="00764768" w:rsidRPr="0039064B">
        <w:rPr>
          <w:kern w:val="0"/>
          <w:sz w:val="24"/>
        </w:rPr>
        <w:t>会出现</w:t>
      </w:r>
      <w:r w:rsidR="00764768" w:rsidRPr="0039064B">
        <w:rPr>
          <w:sz w:val="24"/>
        </w:rPr>
        <w:t>wireshark</w:t>
      </w:r>
      <w:r w:rsidR="00764768" w:rsidRPr="0039064B">
        <w:rPr>
          <w:sz w:val="24"/>
        </w:rPr>
        <w:t>实验室主页</w:t>
      </w:r>
      <w:r w:rsidR="00764768" w:rsidRPr="0039064B">
        <w:rPr>
          <w:kern w:val="0"/>
          <w:sz w:val="24"/>
        </w:rPr>
        <w:t>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kern w:val="0"/>
          <w:sz w:val="24"/>
        </w:rPr>
        <w:t>（</w:t>
      </w:r>
      <w:r w:rsidRPr="0039064B">
        <w:rPr>
          <w:kern w:val="0"/>
          <w:sz w:val="24"/>
        </w:rPr>
        <w:t>4</w:t>
      </w:r>
      <w:r w:rsidRPr="0039064B">
        <w:rPr>
          <w:kern w:val="0"/>
          <w:sz w:val="24"/>
        </w:rPr>
        <w:t>）停止分组俘获。在俘获分组列表中（</w:t>
      </w:r>
      <w:r w:rsidRPr="0039064B">
        <w:rPr>
          <w:kern w:val="0"/>
          <w:sz w:val="24"/>
        </w:rPr>
        <w:t>listing of captured packets</w:t>
      </w:r>
      <w:r w:rsidRPr="0039064B">
        <w:rPr>
          <w:kern w:val="0"/>
          <w:sz w:val="24"/>
        </w:rPr>
        <w:t>）中找到</w:t>
      </w:r>
      <w:r w:rsidRPr="0039064B">
        <w:rPr>
          <w:kern w:val="0"/>
          <w:sz w:val="24"/>
        </w:rPr>
        <w:t xml:space="preserve">HTTP GET </w:t>
      </w:r>
      <w:r w:rsidRPr="0039064B">
        <w:rPr>
          <w:kern w:val="0"/>
          <w:sz w:val="24"/>
        </w:rPr>
        <w:t>信息和</w:t>
      </w:r>
      <w:r w:rsidRPr="0039064B">
        <w:rPr>
          <w:sz w:val="24"/>
        </w:rPr>
        <w:t>响应</w:t>
      </w:r>
      <w:r w:rsidRPr="0039064B">
        <w:rPr>
          <w:kern w:val="0"/>
          <w:sz w:val="24"/>
        </w:rPr>
        <w:t>信息，如图</w:t>
      </w:r>
      <w:r w:rsidRPr="0039064B">
        <w:rPr>
          <w:kern w:val="0"/>
          <w:sz w:val="24"/>
        </w:rPr>
        <w:t>1</w:t>
      </w:r>
      <w:r w:rsidRPr="0039064B">
        <w:rPr>
          <w:kern w:val="0"/>
          <w:sz w:val="24"/>
        </w:rPr>
        <w:t>所示。</w:t>
      </w:r>
      <w:r w:rsidR="00D742D1">
        <w:rPr>
          <w:rFonts w:hint="eastAsia"/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。</w:t>
      </w:r>
    </w:p>
    <w:p w:rsidR="001E5AA0" w:rsidRDefault="00764768" w:rsidP="001E5AA0">
      <w:pPr>
        <w:widowControl/>
        <w:snapToGrid w:val="0"/>
        <w:spacing w:line="360" w:lineRule="auto"/>
        <w:ind w:firstLineChars="200" w:firstLine="480"/>
      </w:pPr>
      <w:r w:rsidRPr="0039064B">
        <w:rPr>
          <w:kern w:val="0"/>
          <w:sz w:val="24"/>
        </w:rPr>
        <w:t>HTTP GET</w:t>
      </w:r>
      <w:r w:rsidRPr="0039064B">
        <w:rPr>
          <w:sz w:val="24"/>
        </w:rPr>
        <w:t>信息</w:t>
      </w:r>
      <w:r w:rsidRPr="0039064B">
        <w:rPr>
          <w:kern w:val="0"/>
          <w:sz w:val="24"/>
        </w:rPr>
        <w:t>被封装在</w:t>
      </w:r>
      <w:r w:rsidRPr="0039064B">
        <w:rPr>
          <w:kern w:val="0"/>
          <w:sz w:val="24"/>
        </w:rPr>
        <w:t>TCP</w:t>
      </w:r>
      <w:r w:rsidRPr="0039064B">
        <w:rPr>
          <w:kern w:val="0"/>
          <w:sz w:val="24"/>
        </w:rPr>
        <w:t>分组中，</w:t>
      </w:r>
      <w:r w:rsidRPr="0039064B">
        <w:rPr>
          <w:kern w:val="0"/>
          <w:sz w:val="24"/>
        </w:rPr>
        <w:t>TCP</w:t>
      </w:r>
      <w:r w:rsidRPr="0039064B">
        <w:rPr>
          <w:kern w:val="0"/>
          <w:sz w:val="24"/>
        </w:rPr>
        <w:t>分组又被封装在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数据报中，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数据报又被封装在以太网帧中）。在分组明细窗口中展开</w:t>
      </w:r>
      <w:r w:rsidRPr="0039064B">
        <w:rPr>
          <w:kern w:val="0"/>
          <w:sz w:val="24"/>
        </w:rPr>
        <w:t>Ethernet II</w:t>
      </w:r>
      <w:r w:rsidRPr="0039064B">
        <w:rPr>
          <w:kern w:val="0"/>
          <w:sz w:val="24"/>
        </w:rPr>
        <w:t>信息（</w:t>
      </w:r>
      <w:r w:rsidRPr="0039064B">
        <w:rPr>
          <w:kern w:val="0"/>
          <w:sz w:val="24"/>
        </w:rPr>
        <w:t>packet details window</w:t>
      </w:r>
      <w:r w:rsidRPr="0039064B">
        <w:rPr>
          <w:kern w:val="0"/>
          <w:sz w:val="24"/>
        </w:rPr>
        <w:t>）。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 wp14:anchorId="7AC0EAFA" wp14:editId="706EB44A">
            <wp:extent cx="5274310" cy="40961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jc w:val="center"/>
        <w:rPr>
          <w:kern w:val="0"/>
          <w:szCs w:val="21"/>
        </w:rPr>
      </w:pPr>
      <w:r w:rsidRPr="0039064B">
        <w:rPr>
          <w:kern w:val="0"/>
          <w:szCs w:val="21"/>
        </w:rPr>
        <w:t>图</w:t>
      </w:r>
      <w:r w:rsidRPr="0039064B">
        <w:rPr>
          <w:kern w:val="0"/>
          <w:szCs w:val="21"/>
        </w:rPr>
        <w:t>2.1</w:t>
      </w:r>
      <w:r w:rsidRPr="0039064B">
        <w:rPr>
          <w:kern w:val="0"/>
          <w:szCs w:val="21"/>
        </w:rPr>
        <w:t xml:space="preserve">　</w:t>
      </w:r>
      <w:r w:rsidRPr="0039064B">
        <w:rPr>
          <w:kern w:val="0"/>
          <w:szCs w:val="21"/>
        </w:rPr>
        <w:t>HTTP GET</w:t>
      </w:r>
      <w:r w:rsidRPr="0039064B">
        <w:rPr>
          <w:kern w:val="0"/>
          <w:szCs w:val="21"/>
        </w:rPr>
        <w:t>信息和响应信息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2</w:t>
      </w:r>
      <w:r w:rsidRPr="0039064B">
        <w:rPr>
          <w:kern w:val="0"/>
          <w:sz w:val="24"/>
        </w:rPr>
        <w:t>、分析地址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协议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bCs/>
          <w:kern w:val="0"/>
          <w:sz w:val="24"/>
        </w:rPr>
      </w:pPr>
      <w:r w:rsidRPr="0039064B">
        <w:rPr>
          <w:kern w:val="0"/>
          <w:sz w:val="24"/>
        </w:rPr>
        <w:t xml:space="preserve">(1)ARP </w:t>
      </w:r>
      <w:r w:rsidRPr="0039064B">
        <w:rPr>
          <w:bCs/>
          <w:kern w:val="0"/>
          <w:sz w:val="24"/>
        </w:rPr>
        <w:t>Caching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协议用于将目的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转换为对应的</w:t>
      </w:r>
      <w:r w:rsidRPr="0039064B">
        <w:rPr>
          <w:kern w:val="0"/>
          <w:sz w:val="24"/>
        </w:rPr>
        <w:t>MAC</w:t>
      </w:r>
      <w:r w:rsidRPr="0039064B">
        <w:rPr>
          <w:kern w:val="0"/>
          <w:sz w:val="24"/>
        </w:rPr>
        <w:t>地址。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命令用来观察和操作缓存中的内容。虽然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命令和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有一样的名字，很容易混淆，但它们的作用是不同的。在命令提示符下输入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可以看到在你所在电脑中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缓存中的内容。为了观察到你所在电脑发送和接收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信息，我们需要清除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缓存，否则你所在主机很容易找到已知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和匹配的</w:t>
      </w:r>
      <w:r w:rsidRPr="0039064B">
        <w:rPr>
          <w:kern w:val="0"/>
          <w:sz w:val="24"/>
        </w:rPr>
        <w:t>MAC</w:t>
      </w:r>
      <w:r w:rsidRPr="0039064B">
        <w:rPr>
          <w:kern w:val="0"/>
          <w:sz w:val="24"/>
        </w:rPr>
        <w:t>地址。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ind w:firstLine="200"/>
        <w:jc w:val="left"/>
        <w:rPr>
          <w:kern w:val="0"/>
          <w:szCs w:val="21"/>
        </w:rPr>
      </w:pPr>
      <w:r w:rsidRPr="0039064B">
        <w:rPr>
          <w:kern w:val="0"/>
          <w:sz w:val="24"/>
        </w:rPr>
        <w:lastRenderedPageBreak/>
        <w:t>步骤如下：</w:t>
      </w:r>
    </w:p>
    <w:p w:rsidR="00764768" w:rsidRPr="008B2FE8" w:rsidRDefault="00764768" w:rsidP="008B2FE8">
      <w:pPr>
        <w:pStyle w:val="a6"/>
        <w:widowControl/>
        <w:numPr>
          <w:ilvl w:val="0"/>
          <w:numId w:val="2"/>
        </w:numPr>
        <w:snapToGrid w:val="0"/>
        <w:spacing w:line="360" w:lineRule="auto"/>
        <w:ind w:firstLineChars="0"/>
        <w:rPr>
          <w:iCs/>
          <w:kern w:val="0"/>
          <w:sz w:val="24"/>
        </w:rPr>
      </w:pPr>
      <w:r w:rsidRPr="008B2FE8">
        <w:rPr>
          <w:kern w:val="0"/>
          <w:sz w:val="24"/>
        </w:rPr>
        <w:t>清除</w:t>
      </w:r>
      <w:r w:rsidRPr="008B2FE8">
        <w:rPr>
          <w:kern w:val="0"/>
          <w:sz w:val="24"/>
        </w:rPr>
        <w:t>ARP cache</w:t>
      </w:r>
      <w:r w:rsidRPr="008B2FE8">
        <w:rPr>
          <w:kern w:val="0"/>
          <w:sz w:val="24"/>
        </w:rPr>
        <w:t>，具体做法：在</w:t>
      </w:r>
      <w:r w:rsidRPr="008B2FE8">
        <w:rPr>
          <w:kern w:val="0"/>
          <w:sz w:val="24"/>
        </w:rPr>
        <w:t>MSDOS</w:t>
      </w:r>
      <w:r w:rsidRPr="008B2FE8">
        <w:rPr>
          <w:kern w:val="0"/>
          <w:sz w:val="24"/>
        </w:rPr>
        <w:t>环境下，输入命令</w:t>
      </w:r>
      <w:r w:rsidR="008B2FE8" w:rsidRPr="008B2FE8">
        <w:rPr>
          <w:iCs/>
          <w:kern w:val="0"/>
          <w:sz w:val="24"/>
        </w:rPr>
        <w:t>arp</w:t>
      </w:r>
      <w:r w:rsidR="008B2FE8" w:rsidRPr="008B2FE8">
        <w:rPr>
          <w:rFonts w:hint="eastAsia"/>
          <w:iCs/>
          <w:kern w:val="0"/>
          <w:sz w:val="24"/>
        </w:rPr>
        <w:t xml:space="preserve"> </w:t>
      </w:r>
      <w:r w:rsidRPr="008B2FE8">
        <w:rPr>
          <w:iCs/>
          <w:kern w:val="0"/>
          <w:sz w:val="24"/>
        </w:rPr>
        <w:t>–d.</w:t>
      </w:r>
    </w:p>
    <w:p w:rsidR="008B2FE8" w:rsidRPr="008B2FE8" w:rsidRDefault="008B2FE8" w:rsidP="008B2FE8">
      <w:pPr>
        <w:pStyle w:val="a6"/>
        <w:widowControl/>
        <w:snapToGrid w:val="0"/>
        <w:spacing w:line="360" w:lineRule="auto"/>
        <w:ind w:left="1200" w:firstLineChars="0" w:firstLine="0"/>
        <w:rPr>
          <w:kern w:val="0"/>
          <w:sz w:val="24"/>
        </w:rPr>
      </w:pPr>
      <w:r>
        <w:rPr>
          <w:noProof/>
        </w:rPr>
        <w:drawing>
          <wp:inline distT="0" distB="0" distL="0" distR="0" wp14:anchorId="3E8090AA" wp14:editId="68A249ED">
            <wp:extent cx="5274310" cy="3453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rFonts w:eastAsia="SymbolMT"/>
          <w:kern w:val="0"/>
          <w:sz w:val="24"/>
        </w:rPr>
        <w:t>（</w:t>
      </w:r>
      <w:r w:rsidRPr="0039064B">
        <w:rPr>
          <w:rFonts w:eastAsia="SymbolMT"/>
          <w:kern w:val="0"/>
          <w:sz w:val="24"/>
        </w:rPr>
        <w:t>2</w:t>
      </w:r>
      <w:r w:rsidRPr="0039064B">
        <w:rPr>
          <w:rFonts w:eastAsia="SymbolMT"/>
          <w:kern w:val="0"/>
          <w:sz w:val="24"/>
        </w:rPr>
        <w:t>）</w:t>
      </w:r>
      <w:r w:rsidRPr="0039064B">
        <w:rPr>
          <w:kern w:val="0"/>
          <w:sz w:val="24"/>
        </w:rPr>
        <w:t>选择</w:t>
      </w:r>
      <w:r w:rsidRPr="0039064B">
        <w:rPr>
          <w:kern w:val="0"/>
          <w:sz w:val="24"/>
        </w:rPr>
        <w:t xml:space="preserve"> </w:t>
      </w:r>
      <w:r w:rsidRPr="0039064B">
        <w:rPr>
          <w:kern w:val="0"/>
          <w:sz w:val="24"/>
        </w:rPr>
        <w:t>工具</w:t>
      </w:r>
      <w:r w:rsidRPr="0039064B">
        <w:rPr>
          <w:iCs/>
          <w:kern w:val="0"/>
          <w:sz w:val="24"/>
        </w:rPr>
        <w:t xml:space="preserve">-&gt;Internet </w:t>
      </w:r>
      <w:r w:rsidRPr="0039064B">
        <w:rPr>
          <w:iCs/>
          <w:kern w:val="0"/>
          <w:sz w:val="24"/>
        </w:rPr>
        <w:t>选项</w:t>
      </w:r>
      <w:r w:rsidRPr="0039064B">
        <w:rPr>
          <w:iCs/>
          <w:kern w:val="0"/>
          <w:sz w:val="24"/>
        </w:rPr>
        <w:t>-&gt;</w:t>
      </w:r>
      <w:r w:rsidRPr="0039064B">
        <w:rPr>
          <w:iCs/>
          <w:kern w:val="0"/>
          <w:sz w:val="24"/>
        </w:rPr>
        <w:t>删除文件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t>（</w:t>
      </w:r>
      <w:r w:rsidRPr="0039064B">
        <w:rPr>
          <w:iCs/>
          <w:kern w:val="0"/>
          <w:sz w:val="24"/>
        </w:rPr>
        <w:t>3</w:t>
      </w:r>
      <w:r w:rsidRPr="0039064B">
        <w:rPr>
          <w:iCs/>
          <w:kern w:val="0"/>
          <w:sz w:val="24"/>
        </w:rPr>
        <w:t>）启动</w:t>
      </w:r>
      <w:r w:rsidRPr="0039064B">
        <w:rPr>
          <w:kern w:val="0"/>
          <w:sz w:val="24"/>
        </w:rPr>
        <w:t>Wireshark</w:t>
      </w:r>
      <w:r w:rsidRPr="0039064B">
        <w:rPr>
          <w:iCs/>
          <w:kern w:val="0"/>
          <w:sz w:val="24"/>
        </w:rPr>
        <w:t>分组俘获器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t>（</w:t>
      </w:r>
      <w:r w:rsidRPr="0039064B">
        <w:rPr>
          <w:iCs/>
          <w:kern w:val="0"/>
          <w:sz w:val="24"/>
        </w:rPr>
        <w:t>4</w:t>
      </w:r>
      <w:r w:rsidRPr="0039064B">
        <w:rPr>
          <w:iCs/>
          <w:kern w:val="0"/>
          <w:sz w:val="24"/>
        </w:rPr>
        <w:t>）在</w:t>
      </w:r>
      <w:r w:rsidRPr="0039064B">
        <w:rPr>
          <w:kern w:val="0"/>
          <w:sz w:val="24"/>
        </w:rPr>
        <w:t>浏览器</w:t>
      </w:r>
      <w:r w:rsidRPr="0039064B">
        <w:rPr>
          <w:iCs/>
          <w:kern w:val="0"/>
          <w:sz w:val="24"/>
        </w:rPr>
        <w:t>地址栏中输入如下网址：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http://gaia.cs.umass.edu/wireshark-labs/HTTP-wireshark-lab-file3.html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（</w:t>
      </w:r>
      <w:r w:rsidRPr="0039064B">
        <w:rPr>
          <w:kern w:val="0"/>
          <w:sz w:val="24"/>
        </w:rPr>
        <w:t>5</w:t>
      </w:r>
      <w:r w:rsidRPr="0039064B">
        <w:rPr>
          <w:kern w:val="0"/>
          <w:sz w:val="24"/>
        </w:rPr>
        <w:t>）停止分组俘获。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kern w:val="0"/>
          <w:sz w:val="24"/>
        </w:rPr>
        <w:t>（</w:t>
      </w:r>
      <w:r w:rsidRPr="0039064B">
        <w:rPr>
          <w:kern w:val="0"/>
          <w:sz w:val="24"/>
        </w:rPr>
        <w:t>6</w:t>
      </w:r>
      <w:r w:rsidRPr="0039064B">
        <w:rPr>
          <w:kern w:val="0"/>
          <w:sz w:val="24"/>
        </w:rPr>
        <w:t>）选择</w:t>
      </w:r>
      <w:r w:rsidRPr="0039064B">
        <w:rPr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Analyze-&gt;Enabled Protocols-&gt;</w:t>
      </w:r>
      <w:r w:rsidRPr="0039064B">
        <w:rPr>
          <w:iCs/>
          <w:kern w:val="0"/>
          <w:sz w:val="24"/>
        </w:rPr>
        <w:t>取消</w:t>
      </w:r>
      <w:r w:rsidRPr="0039064B">
        <w:rPr>
          <w:iCs/>
          <w:kern w:val="0"/>
          <w:sz w:val="24"/>
        </w:rPr>
        <w:t>IP</w:t>
      </w:r>
      <w:r w:rsidRPr="0039064B">
        <w:rPr>
          <w:iCs/>
          <w:kern w:val="0"/>
          <w:sz w:val="24"/>
        </w:rPr>
        <w:t>选项</w:t>
      </w:r>
      <w:r w:rsidRPr="0039064B">
        <w:rPr>
          <w:iCs/>
          <w:kern w:val="0"/>
          <w:sz w:val="24"/>
        </w:rPr>
        <w:t>-&gt;</w:t>
      </w:r>
      <w:r w:rsidRPr="0039064B">
        <w:rPr>
          <w:iCs/>
          <w:kern w:val="0"/>
          <w:sz w:val="24"/>
        </w:rPr>
        <w:t>选择</w:t>
      </w:r>
      <w:r w:rsidRPr="0039064B">
        <w:rPr>
          <w:iCs/>
          <w:kern w:val="0"/>
          <w:sz w:val="24"/>
        </w:rPr>
        <w:t>OK</w:t>
      </w:r>
      <w:r w:rsidRPr="0039064B">
        <w:rPr>
          <w:iCs/>
          <w:kern w:val="0"/>
          <w:sz w:val="24"/>
        </w:rPr>
        <w:t>。如图</w:t>
      </w:r>
      <w:r w:rsidRPr="0039064B">
        <w:rPr>
          <w:iCs/>
          <w:kern w:val="0"/>
          <w:sz w:val="24"/>
        </w:rPr>
        <w:t>3</w:t>
      </w:r>
      <w:r w:rsidRPr="0039064B">
        <w:rPr>
          <w:iCs/>
          <w:kern w:val="0"/>
          <w:sz w:val="24"/>
        </w:rPr>
        <w:t>所示：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jc w:val="center"/>
        <w:rPr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476875" cy="417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34" w:rsidRDefault="00764768" w:rsidP="00764768">
      <w:pPr>
        <w:autoSpaceDE w:val="0"/>
        <w:autoSpaceDN w:val="0"/>
        <w:adjustRightInd w:val="0"/>
        <w:spacing w:line="360" w:lineRule="auto"/>
        <w:ind w:firstLine="200"/>
        <w:jc w:val="left"/>
        <w:rPr>
          <w:kern w:val="0"/>
          <w:szCs w:val="21"/>
        </w:rPr>
      </w:pPr>
      <w:r w:rsidRPr="0039064B">
        <w:rPr>
          <w:kern w:val="0"/>
          <w:sz w:val="24"/>
        </w:rPr>
        <w:t xml:space="preserve">   </w:t>
      </w:r>
      <w:r w:rsidR="00D17290">
        <w:rPr>
          <w:noProof/>
        </w:rPr>
        <w:drawing>
          <wp:inline distT="0" distB="0" distL="0" distR="0" wp14:anchorId="21E85B75" wp14:editId="48D6D2A6">
            <wp:extent cx="5274310" cy="3597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B">
        <w:rPr>
          <w:kern w:val="0"/>
          <w:sz w:val="24"/>
        </w:rPr>
        <w:t xml:space="preserve">                </w:t>
      </w:r>
      <w:r w:rsidRPr="0039064B">
        <w:rPr>
          <w:kern w:val="0"/>
          <w:szCs w:val="21"/>
        </w:rPr>
        <w:t xml:space="preserve"> 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ind w:firstLine="200"/>
        <w:jc w:val="left"/>
        <w:rPr>
          <w:kern w:val="0"/>
          <w:szCs w:val="21"/>
        </w:rPr>
      </w:pPr>
      <w:r w:rsidRPr="0039064B">
        <w:rPr>
          <w:kern w:val="0"/>
          <w:szCs w:val="21"/>
        </w:rPr>
        <w:lastRenderedPageBreak/>
        <w:t>图</w:t>
      </w:r>
      <w:r w:rsidRPr="0039064B">
        <w:rPr>
          <w:kern w:val="0"/>
          <w:szCs w:val="21"/>
        </w:rPr>
        <w:t xml:space="preserve">2.2 </w:t>
      </w:r>
      <w:r w:rsidRPr="0039064B">
        <w:rPr>
          <w:kern w:val="0"/>
          <w:szCs w:val="21"/>
        </w:rPr>
        <w:t>利用</w:t>
      </w:r>
      <w:r w:rsidRPr="0039064B">
        <w:rPr>
          <w:kern w:val="0"/>
          <w:szCs w:val="21"/>
        </w:rPr>
        <w:t>Wireshark</w:t>
      </w:r>
      <w:r w:rsidRPr="0039064B">
        <w:rPr>
          <w:kern w:val="0"/>
          <w:szCs w:val="21"/>
        </w:rPr>
        <w:t>俘获的</w:t>
      </w:r>
      <w:r w:rsidRPr="0039064B">
        <w:rPr>
          <w:kern w:val="0"/>
          <w:szCs w:val="21"/>
        </w:rPr>
        <w:t>ARP</w:t>
      </w:r>
      <w:r w:rsidRPr="0039064B">
        <w:rPr>
          <w:kern w:val="0"/>
          <w:szCs w:val="21"/>
        </w:rPr>
        <w:t>分组</w:t>
      </w:r>
      <w:bookmarkStart w:id="1" w:name="_GoBack"/>
      <w:bookmarkEnd w:id="1"/>
    </w:p>
    <w:p w:rsidR="00EF05B0" w:rsidRDefault="00EF05B0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</w:p>
    <w:p w:rsidR="00EF05B0" w:rsidRDefault="00EF05B0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noProof/>
        </w:rPr>
        <w:drawing>
          <wp:inline distT="0" distB="0" distL="0" distR="0" wp14:anchorId="512071CB" wp14:editId="5D9C1006">
            <wp:extent cx="5274310" cy="40961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B0" w:rsidRDefault="00EF05B0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四、实验报告</w:t>
      </w:r>
    </w:p>
    <w:p w:rsidR="00764768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根据实验，回答下面问题：</w:t>
      </w:r>
    </w:p>
    <w:p w:rsidR="001E5AA0" w:rsidRPr="0039064B" w:rsidRDefault="001E5AA0" w:rsidP="001E5AA0">
      <w:pPr>
        <w:widowControl/>
        <w:snapToGrid w:val="0"/>
        <w:spacing w:line="360" w:lineRule="auto"/>
        <w:ind w:firstLineChars="200" w:firstLine="480"/>
        <w:rPr>
          <w:kern w:val="0"/>
          <w:sz w:val="20"/>
          <w:szCs w:val="20"/>
        </w:rPr>
      </w:pPr>
      <w:r w:rsidRPr="0039064B">
        <w:rPr>
          <w:kern w:val="0"/>
          <w:sz w:val="24"/>
        </w:rPr>
        <w:t>回答下面的问题：</w:t>
      </w:r>
    </w:p>
    <w:p w:rsidR="001E5AA0" w:rsidRPr="001E5AA0" w:rsidRDefault="001E5AA0" w:rsidP="001E5AA0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1E5AA0">
        <w:rPr>
          <w:kern w:val="0"/>
          <w:sz w:val="24"/>
        </w:rPr>
        <w:t>你所在的主机</w:t>
      </w:r>
      <w:r w:rsidRPr="001E5AA0">
        <w:rPr>
          <w:kern w:val="0"/>
          <w:sz w:val="24"/>
        </w:rPr>
        <w:t xml:space="preserve">48-bit Ethernet </w:t>
      </w:r>
      <w:r w:rsidRPr="001E5AA0">
        <w:rPr>
          <w:kern w:val="0"/>
          <w:sz w:val="24"/>
        </w:rPr>
        <w:t>地址是多少？</w:t>
      </w:r>
    </w:p>
    <w:p w:rsidR="001E5AA0" w:rsidRDefault="00CE3334" w:rsidP="001E5AA0">
      <w:pPr>
        <w:pStyle w:val="a6"/>
        <w:widowControl/>
        <w:snapToGrid w:val="0"/>
        <w:spacing w:line="360" w:lineRule="auto"/>
        <w:ind w:left="840" w:firstLineChars="0" w:firstLine="0"/>
        <w:rPr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E9FC027" wp14:editId="3C1F4673">
            <wp:extent cx="5274310" cy="3597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34" w:rsidRPr="00764768" w:rsidRDefault="00CE3334" w:rsidP="001E5AA0">
      <w:pPr>
        <w:pStyle w:val="a6"/>
        <w:widowControl/>
        <w:snapToGrid w:val="0"/>
        <w:spacing w:line="360" w:lineRule="auto"/>
        <w:ind w:left="840" w:firstLineChars="0" w:firstLine="0"/>
        <w:rPr>
          <w:rFonts w:hint="eastAsia"/>
          <w:kern w:val="0"/>
          <w:sz w:val="24"/>
        </w:rPr>
      </w:pPr>
      <w:r w:rsidRPr="00CE3334">
        <w:rPr>
          <w:kern w:val="0"/>
          <w:sz w:val="24"/>
        </w:rPr>
        <w:t>98:b1:1c:71:ee:f3</w:t>
      </w:r>
    </w:p>
    <w:p w:rsidR="00764768" w:rsidRDefault="00764768" w:rsidP="00EF05B0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EF05B0">
        <w:rPr>
          <w:kern w:val="0"/>
          <w:sz w:val="24"/>
        </w:rPr>
        <w:t>包含</w:t>
      </w:r>
      <w:r w:rsidRPr="00EF05B0">
        <w:rPr>
          <w:kern w:val="0"/>
          <w:sz w:val="24"/>
        </w:rPr>
        <w:t xml:space="preserve">ARP </w:t>
      </w:r>
      <w:r w:rsidRPr="00EF05B0">
        <w:rPr>
          <w:kern w:val="0"/>
          <w:sz w:val="24"/>
        </w:rPr>
        <w:t>请求消息的以太帧的十六进制目的地和源地址是什么？</w:t>
      </w:r>
    </w:p>
    <w:p w:rsidR="00CE3334" w:rsidRPr="00CE3334" w:rsidRDefault="00CE3334" w:rsidP="00CE3334">
      <w:pPr>
        <w:widowControl/>
        <w:snapToGrid w:val="0"/>
        <w:spacing w:line="360" w:lineRule="auto"/>
        <w:rPr>
          <w:rFonts w:hint="eastAsia"/>
          <w:kern w:val="0"/>
          <w:sz w:val="24"/>
        </w:rPr>
      </w:pPr>
      <w:r>
        <w:rPr>
          <w:noProof/>
        </w:rPr>
        <w:drawing>
          <wp:inline distT="0" distB="0" distL="0" distR="0" wp14:anchorId="3FA71B1B" wp14:editId="144CC0B5">
            <wp:extent cx="5274310" cy="974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B0" w:rsidRPr="00D45084" w:rsidRDefault="00CE3334" w:rsidP="00D45084">
      <w:pPr>
        <w:widowControl/>
        <w:snapToGrid w:val="0"/>
        <w:spacing w:line="360" w:lineRule="auto"/>
        <w:rPr>
          <w:kern w:val="0"/>
          <w:sz w:val="24"/>
        </w:rPr>
      </w:pPr>
      <w:r w:rsidRPr="00CE3334">
        <w:rPr>
          <w:rFonts w:hint="eastAsia"/>
          <w:kern w:val="0"/>
          <w:sz w:val="24"/>
        </w:rPr>
        <w:t>目的：</w:t>
      </w:r>
      <w:r w:rsidRPr="00CE3334">
        <w:rPr>
          <w:kern w:val="0"/>
          <w:sz w:val="24"/>
        </w:rPr>
        <w:t>ff:ff:ff:ff:ff:ff </w:t>
      </w:r>
      <w:r w:rsidRPr="00CE3334">
        <w:rPr>
          <w:rFonts w:hint="eastAsia"/>
          <w:kern w:val="0"/>
          <w:sz w:val="24"/>
        </w:rPr>
        <w:t>源地址：</w:t>
      </w:r>
      <w:r w:rsidRPr="00CE3334">
        <w:rPr>
          <w:kern w:val="0"/>
          <w:sz w:val="24"/>
        </w:rPr>
        <w:t>9</w:t>
      </w:r>
      <w:r>
        <w:rPr>
          <w:kern w:val="0"/>
          <w:sz w:val="24"/>
        </w:rPr>
        <w:t>0</w:t>
      </w:r>
      <w:r w:rsidRPr="00CE3334">
        <w:rPr>
          <w:kern w:val="0"/>
          <w:sz w:val="24"/>
        </w:rPr>
        <w:t>:b1:1c:71:ee:f</w:t>
      </w:r>
      <w:r>
        <w:rPr>
          <w:kern w:val="0"/>
          <w:sz w:val="24"/>
        </w:rPr>
        <w:t>3</w:t>
      </w:r>
    </w:p>
    <w:p w:rsidR="00EF05B0" w:rsidRPr="001E5AA0" w:rsidRDefault="00764768" w:rsidP="001E5AA0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EF05B0">
        <w:rPr>
          <w:kern w:val="0"/>
          <w:sz w:val="24"/>
        </w:rPr>
        <w:t xml:space="preserve">ARP </w:t>
      </w:r>
      <w:r w:rsidRPr="00EF05B0">
        <w:rPr>
          <w:kern w:val="0"/>
          <w:sz w:val="24"/>
        </w:rPr>
        <w:t>操作码出现在以太帧从最前端开始的第几字节？</w:t>
      </w:r>
      <w:r w:rsidR="001E5AA0">
        <w:rPr>
          <w:rFonts w:hint="eastAsia"/>
          <w:kern w:val="0"/>
          <w:sz w:val="24"/>
        </w:rPr>
        <w:t>（操作</w:t>
      </w:r>
      <w:r w:rsidR="001E5AA0">
        <w:rPr>
          <w:kern w:val="0"/>
          <w:sz w:val="24"/>
        </w:rPr>
        <w:t>码：</w:t>
      </w:r>
      <w:r w:rsidR="001E5AA0">
        <w:rPr>
          <w:rFonts w:hint="eastAsia"/>
          <w:kern w:val="0"/>
          <w:sz w:val="24"/>
        </w:rPr>
        <w:t>Op</w:t>
      </w:r>
      <w:r w:rsidR="001E5AA0">
        <w:rPr>
          <w:kern w:val="0"/>
          <w:sz w:val="24"/>
        </w:rPr>
        <w:t>code</w:t>
      </w:r>
      <w:r w:rsidR="001E5AA0">
        <w:rPr>
          <w:rFonts w:hint="eastAsia"/>
          <w:kern w:val="0"/>
          <w:sz w:val="24"/>
        </w:rPr>
        <w:t>）</w:t>
      </w:r>
    </w:p>
    <w:p w:rsidR="00CE3334" w:rsidRDefault="00CE3334" w:rsidP="00D45084">
      <w:pPr>
        <w:pStyle w:val="a6"/>
        <w:widowControl/>
        <w:snapToGrid w:val="0"/>
        <w:spacing w:line="360" w:lineRule="auto"/>
        <w:ind w:left="840" w:firstLineChars="0" w:firstLine="0"/>
        <w:rPr>
          <w:kern w:val="0"/>
          <w:sz w:val="24"/>
        </w:rPr>
      </w:pPr>
      <w:r>
        <w:rPr>
          <w:noProof/>
        </w:rPr>
        <w:drawing>
          <wp:inline distT="0" distB="0" distL="0" distR="0" wp14:anchorId="16284F5E" wp14:editId="69290DA3">
            <wp:extent cx="5274310" cy="1779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84" w:rsidRPr="00D45084" w:rsidRDefault="00CE3334" w:rsidP="00D45084">
      <w:pPr>
        <w:pStyle w:val="a6"/>
        <w:widowControl/>
        <w:snapToGrid w:val="0"/>
        <w:spacing w:line="360" w:lineRule="auto"/>
        <w:ind w:left="84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1</w:t>
      </w:r>
    </w:p>
    <w:p w:rsidR="00764768" w:rsidRDefault="00764768" w:rsidP="00D95254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D95254">
        <w:rPr>
          <w:kern w:val="0"/>
          <w:sz w:val="24"/>
        </w:rPr>
        <w:t>包含</w:t>
      </w:r>
      <w:r w:rsidRPr="00D95254">
        <w:rPr>
          <w:kern w:val="0"/>
          <w:sz w:val="24"/>
        </w:rPr>
        <w:t xml:space="preserve">ARP </w:t>
      </w:r>
      <w:r w:rsidRPr="00D95254">
        <w:rPr>
          <w:kern w:val="0"/>
          <w:sz w:val="24"/>
        </w:rPr>
        <w:t>响应消息的以太帧的十六进制目的地和源地址是什么？</w:t>
      </w:r>
    </w:p>
    <w:p w:rsidR="00D17290" w:rsidRPr="00D17290" w:rsidRDefault="00D17290" w:rsidP="00D17290">
      <w:pPr>
        <w:widowControl/>
        <w:snapToGrid w:val="0"/>
        <w:spacing w:line="360" w:lineRule="auto"/>
        <w:rPr>
          <w:rFonts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5B85929" wp14:editId="446D31B4">
            <wp:extent cx="5274310" cy="3517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90" w:rsidRPr="00D17290" w:rsidRDefault="00D17290" w:rsidP="00D17290">
      <w:pPr>
        <w:widowControl/>
        <w:snapToGrid w:val="0"/>
        <w:spacing w:line="360" w:lineRule="auto"/>
        <w:rPr>
          <w:kern w:val="0"/>
          <w:sz w:val="24"/>
        </w:rPr>
      </w:pPr>
      <w:r w:rsidRPr="00D17290">
        <w:rPr>
          <w:kern w:val="0"/>
          <w:sz w:val="24"/>
        </w:rPr>
        <w:t>Destination: Dell 71: ee: f3(90: b1: 1c: 71: ee: f3)</w:t>
      </w:r>
    </w:p>
    <w:p w:rsidR="00B0469C" w:rsidRPr="00D17290" w:rsidRDefault="00D17290" w:rsidP="00D17290">
      <w:pPr>
        <w:widowControl/>
        <w:snapToGrid w:val="0"/>
        <w:spacing w:line="360" w:lineRule="auto"/>
        <w:rPr>
          <w:kern w:val="0"/>
          <w:sz w:val="24"/>
        </w:rPr>
      </w:pPr>
      <w:r w:rsidRPr="00D17290">
        <w:rPr>
          <w:kern w:val="0"/>
          <w:sz w:val="24"/>
        </w:rPr>
        <w:t>Source: Dell 71: cf: 3e(90: b1: 1c: 71: cf: 3e</w:t>
      </w:r>
      <w:r>
        <w:rPr>
          <w:rFonts w:hint="eastAsia"/>
          <w:kern w:val="0"/>
          <w:sz w:val="24"/>
        </w:rPr>
        <w:t>)</w:t>
      </w:r>
    </w:p>
    <w:sectPr w:rsidR="00B0469C" w:rsidRPr="00D1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BB8" w:rsidRDefault="005B0BB8" w:rsidP="00CE3334">
      <w:r>
        <w:separator/>
      </w:r>
    </w:p>
  </w:endnote>
  <w:endnote w:type="continuationSeparator" w:id="0">
    <w:p w:rsidR="005B0BB8" w:rsidRDefault="005B0BB8" w:rsidP="00CE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M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BB8" w:rsidRDefault="005B0BB8" w:rsidP="00CE3334">
      <w:r>
        <w:separator/>
      </w:r>
    </w:p>
  </w:footnote>
  <w:footnote w:type="continuationSeparator" w:id="0">
    <w:p w:rsidR="005B0BB8" w:rsidRDefault="005B0BB8" w:rsidP="00CE3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305"/>
    <w:multiLevelType w:val="hybridMultilevel"/>
    <w:tmpl w:val="6D3026A6"/>
    <w:lvl w:ilvl="0" w:tplc="3D8A24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2A17A38"/>
    <w:multiLevelType w:val="hybridMultilevel"/>
    <w:tmpl w:val="FB8CED04"/>
    <w:lvl w:ilvl="0" w:tplc="7526B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4095EFE"/>
    <w:multiLevelType w:val="hybridMultilevel"/>
    <w:tmpl w:val="C096EBF4"/>
    <w:lvl w:ilvl="0" w:tplc="57E8F93E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68"/>
    <w:rsid w:val="001E5AA0"/>
    <w:rsid w:val="005B0BB8"/>
    <w:rsid w:val="00764768"/>
    <w:rsid w:val="007E76D1"/>
    <w:rsid w:val="008B2FE8"/>
    <w:rsid w:val="00B0469C"/>
    <w:rsid w:val="00CE3334"/>
    <w:rsid w:val="00D17290"/>
    <w:rsid w:val="00D45084"/>
    <w:rsid w:val="00D742D1"/>
    <w:rsid w:val="00D95254"/>
    <w:rsid w:val="00EF05B0"/>
    <w:rsid w:val="00FD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8054091"/>
  <w15:docId w15:val="{7CDAD261-D751-48E2-A72C-63923AAF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6476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6476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7647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47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476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4768"/>
    <w:pPr>
      <w:ind w:firstLineChars="200" w:firstLine="420"/>
    </w:pPr>
  </w:style>
  <w:style w:type="paragraph" w:customStyle="1" w:styleId="reader-word-layer">
    <w:name w:val="reader-word-layer"/>
    <w:basedOn w:val="a"/>
    <w:rsid w:val="00D952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1E5AA0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E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33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33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207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9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5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68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51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26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265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8E7B-38ED-4125-9CDF-5BB10142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982</Words>
  <Characters>1033</Characters>
  <Application>Microsoft Office Word</Application>
  <DocSecurity>0</DocSecurity>
  <Lines>54</Lines>
  <Paragraphs>64</Paragraphs>
  <ScaleCrop>false</ScaleCrop>
  <Company>上海理工大学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上海理工大学</dc:creator>
  <cp:keywords/>
  <dc:description/>
  <cp:lastModifiedBy>liang ty</cp:lastModifiedBy>
  <cp:revision>6</cp:revision>
  <dcterms:created xsi:type="dcterms:W3CDTF">2013-11-08T06:06:00Z</dcterms:created>
  <dcterms:modified xsi:type="dcterms:W3CDTF">2019-12-19T12:33:00Z</dcterms:modified>
</cp:coreProperties>
</file>