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F2" w:rsidRPr="00EC5C35" w:rsidRDefault="00996D7F">
      <w:pPr>
        <w:rPr>
          <w:b/>
          <w:sz w:val="28"/>
          <w:szCs w:val="28"/>
        </w:rPr>
      </w:pPr>
      <w:r w:rsidRPr="00EC5C35">
        <w:rPr>
          <w:rFonts w:hint="eastAsia"/>
          <w:b/>
          <w:sz w:val="28"/>
          <w:szCs w:val="28"/>
        </w:rPr>
        <w:t>学习安排</w:t>
      </w:r>
      <w:r w:rsidR="00EC5C35" w:rsidRPr="00EC5C35">
        <w:rPr>
          <w:rFonts w:hint="eastAsia"/>
          <w:b/>
          <w:sz w:val="28"/>
          <w:szCs w:val="28"/>
        </w:rPr>
        <w:t>（</w:t>
      </w:r>
      <w:r w:rsidR="00EC5C35" w:rsidRPr="00EC5C35">
        <w:rPr>
          <w:rFonts w:hint="eastAsia"/>
          <w:b/>
          <w:sz w:val="28"/>
          <w:szCs w:val="28"/>
        </w:rPr>
        <w:t>3</w:t>
      </w:r>
      <w:r w:rsidR="00EC5C35" w:rsidRPr="00EC5C35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23</w:t>
      </w:r>
      <w:r w:rsidR="00EC5C35" w:rsidRPr="00EC5C35">
        <w:rPr>
          <w:rFonts w:hint="eastAsia"/>
          <w:b/>
          <w:sz w:val="28"/>
          <w:szCs w:val="28"/>
        </w:rPr>
        <w:t>-</w:t>
      </w:r>
      <w:r w:rsidR="00161961">
        <w:rPr>
          <w:rFonts w:hint="eastAsia"/>
          <w:b/>
          <w:sz w:val="28"/>
          <w:szCs w:val="28"/>
        </w:rPr>
        <w:t>2</w:t>
      </w:r>
      <w:r w:rsidR="006959ED">
        <w:rPr>
          <w:rFonts w:hint="eastAsia"/>
          <w:b/>
          <w:sz w:val="28"/>
          <w:szCs w:val="28"/>
        </w:rPr>
        <w:t>9</w:t>
      </w:r>
      <w:r w:rsidR="00EC5C35" w:rsidRPr="00EC5C35">
        <w:rPr>
          <w:rFonts w:hint="eastAsia"/>
          <w:b/>
          <w:sz w:val="28"/>
          <w:szCs w:val="28"/>
        </w:rPr>
        <w:t>日）</w:t>
      </w:r>
      <w:r w:rsidR="003237DA" w:rsidRPr="00EC5C35">
        <w:rPr>
          <w:rFonts w:hint="eastAsia"/>
          <w:b/>
          <w:sz w:val="28"/>
          <w:szCs w:val="28"/>
        </w:rPr>
        <w:t>：</w:t>
      </w:r>
    </w:p>
    <w:p w:rsidR="00EC5C35" w:rsidRPr="006959ED" w:rsidRDefault="00EC5C35"/>
    <w:p w:rsidR="006959ED" w:rsidRDefault="006959ED" w:rsidP="00996D7F">
      <w:pPr>
        <w:spacing w:beforeLines="50" w:before="156" w:afterLines="50" w:after="156"/>
        <w:rPr>
          <w:rFonts w:hint="eastAsia"/>
          <w:b/>
        </w:rPr>
      </w:pPr>
      <w:r w:rsidRPr="007B2B13">
        <w:rPr>
          <w:rFonts w:hint="eastAsia"/>
          <w:b/>
          <w:sz w:val="24"/>
          <w:szCs w:val="24"/>
        </w:rPr>
        <w:t>3</w:t>
      </w:r>
      <w:r w:rsidRPr="007B2B13">
        <w:rPr>
          <w:rFonts w:hint="eastAsia"/>
          <w:b/>
          <w:sz w:val="24"/>
          <w:szCs w:val="24"/>
        </w:rPr>
        <w:t>月</w:t>
      </w:r>
      <w:r w:rsidRPr="007B2B13">
        <w:rPr>
          <w:rFonts w:hint="eastAsia"/>
          <w:b/>
          <w:sz w:val="24"/>
          <w:szCs w:val="24"/>
        </w:rPr>
        <w:t>23-29</w:t>
      </w:r>
      <w:r w:rsidRPr="007B2B13">
        <w:rPr>
          <w:rFonts w:hint="eastAsia"/>
          <w:b/>
          <w:sz w:val="24"/>
          <w:szCs w:val="24"/>
        </w:rPr>
        <w:t>日完成如下内容</w:t>
      </w:r>
      <w:r w:rsidR="007B2B13" w:rsidRPr="007B2B13">
        <w:rPr>
          <w:rFonts w:hint="eastAsia"/>
          <w:b/>
        </w:rPr>
        <w:t>（补充内容见网上教案：</w:t>
      </w:r>
      <w:r w:rsidR="007B2B13" w:rsidRPr="007B2B13">
        <w:rPr>
          <w:rFonts w:hint="eastAsia"/>
          <w:b/>
        </w:rPr>
        <w:t>2-</w:t>
      </w:r>
      <w:r w:rsidR="007B2B13" w:rsidRPr="007B2B13">
        <w:rPr>
          <w:rFonts w:hint="eastAsia"/>
          <w:b/>
        </w:rPr>
        <w:t>初等模型，可通过</w:t>
      </w:r>
      <w:r w:rsidR="007B2B13" w:rsidRPr="007B2B13">
        <w:rPr>
          <w:rFonts w:hint="eastAsia"/>
          <w:b/>
        </w:rPr>
        <w:t>email</w:t>
      </w:r>
      <w:r w:rsidR="007B2B13" w:rsidRPr="007B2B13">
        <w:rPr>
          <w:rFonts w:hint="eastAsia"/>
          <w:b/>
        </w:rPr>
        <w:t>下载：</w:t>
      </w:r>
      <w:r w:rsidR="007B2B13" w:rsidRPr="007B2B13">
        <w:rPr>
          <w:b/>
        </w:rPr>
        <w:fldChar w:fldCharType="begin"/>
      </w:r>
      <w:r w:rsidR="007B2B13" w:rsidRPr="007B2B13">
        <w:rPr>
          <w:b/>
        </w:rPr>
        <w:instrText xml:space="preserve"> HYPERLINK "mailto:</w:instrText>
      </w:r>
      <w:r w:rsidR="007B2B13" w:rsidRPr="007B2B13">
        <w:rPr>
          <w:rFonts w:hint="eastAsia"/>
          <w:b/>
        </w:rPr>
        <w:instrText>xwlu2014@163.com</w:instrText>
      </w:r>
      <w:r w:rsidR="007B2B13" w:rsidRPr="007B2B13">
        <w:rPr>
          <w:b/>
        </w:rPr>
        <w:instrText xml:space="preserve">" </w:instrText>
      </w:r>
      <w:r w:rsidR="007B2B13" w:rsidRPr="007B2B13">
        <w:rPr>
          <w:b/>
        </w:rPr>
        <w:fldChar w:fldCharType="separate"/>
      </w:r>
      <w:r w:rsidR="007B2B13" w:rsidRPr="007B2B13">
        <w:rPr>
          <w:rFonts w:hint="eastAsia"/>
          <w:b/>
        </w:rPr>
        <w:t>xwlu2014@163.com</w:t>
      </w:r>
      <w:r w:rsidR="007B2B13" w:rsidRPr="007B2B13">
        <w:rPr>
          <w:b/>
        </w:rPr>
        <w:fldChar w:fldCharType="end"/>
      </w:r>
      <w:r w:rsidR="007B2B13" w:rsidRPr="007B2B13">
        <w:rPr>
          <w:rFonts w:hint="eastAsia"/>
          <w:b/>
        </w:rPr>
        <w:t xml:space="preserve">, </w:t>
      </w:r>
      <w:r w:rsidR="007B2B13" w:rsidRPr="007B2B13">
        <w:rPr>
          <w:rFonts w:hint="eastAsia"/>
          <w:b/>
        </w:rPr>
        <w:t>密码</w:t>
      </w:r>
      <w:r w:rsidR="007B2B13" w:rsidRPr="007B2B13">
        <w:rPr>
          <w:rFonts w:hint="eastAsia"/>
          <w:b/>
        </w:rPr>
        <w:t>20141001</w:t>
      </w:r>
      <w:r w:rsidR="007B2B13" w:rsidRPr="007B2B13">
        <w:rPr>
          <w:rFonts w:hint="eastAsia"/>
          <w:b/>
        </w:rPr>
        <w:t>）</w:t>
      </w:r>
    </w:p>
    <w:p w:rsidR="00A16EB3" w:rsidRPr="00A16EB3" w:rsidRDefault="00A16EB3" w:rsidP="00996D7F">
      <w:pPr>
        <w:spacing w:beforeLines="50" w:before="156" w:afterLines="50" w:after="156"/>
        <w:rPr>
          <w:b/>
          <w:sz w:val="24"/>
          <w:szCs w:val="24"/>
        </w:rPr>
      </w:pPr>
    </w:p>
    <w:p w:rsidR="005D7240" w:rsidRPr="0027002E" w:rsidRDefault="005D7240" w:rsidP="007B2B13">
      <w:pPr>
        <w:rPr>
          <w:rFonts w:asciiTheme="majorEastAsia" w:eastAsiaTheme="majorEastAsia" w:hAnsiTheme="majorEastAsia"/>
          <w:b/>
        </w:rPr>
      </w:pPr>
      <w:r w:rsidRPr="0027002E">
        <w:rPr>
          <w:rFonts w:asciiTheme="majorEastAsia" w:eastAsiaTheme="majorEastAsia" w:hAnsiTheme="majorEastAsia" w:hint="eastAsia"/>
          <w:b/>
        </w:rPr>
        <w:t>Part</w:t>
      </w:r>
      <w:r w:rsidR="00996D7F" w:rsidRPr="0027002E">
        <w:rPr>
          <w:rFonts w:asciiTheme="majorEastAsia" w:eastAsiaTheme="majorEastAsia" w:hAnsiTheme="majorEastAsia" w:hint="eastAsia"/>
          <w:b/>
        </w:rPr>
        <w:t xml:space="preserve"> 1</w:t>
      </w:r>
      <w:r w:rsidR="00A16EB3">
        <w:rPr>
          <w:rFonts w:asciiTheme="majorEastAsia" w:eastAsiaTheme="majorEastAsia" w:hAnsiTheme="majorEastAsia" w:hint="eastAsia"/>
          <w:b/>
        </w:rPr>
        <w:t>（3月2</w:t>
      </w:r>
      <w:r w:rsidR="00A16EB3">
        <w:rPr>
          <w:rFonts w:asciiTheme="majorEastAsia" w:eastAsiaTheme="majorEastAsia" w:hAnsiTheme="majorEastAsia" w:hint="eastAsia"/>
          <w:b/>
        </w:rPr>
        <w:t>5</w:t>
      </w:r>
      <w:r w:rsidR="00A16EB3">
        <w:rPr>
          <w:rFonts w:asciiTheme="majorEastAsia" w:eastAsiaTheme="majorEastAsia" w:hAnsiTheme="majorEastAsia" w:hint="eastAsia"/>
          <w:b/>
        </w:rPr>
        <w:t>日，周</w:t>
      </w:r>
      <w:r w:rsidR="00A16EB3">
        <w:rPr>
          <w:rFonts w:asciiTheme="majorEastAsia" w:eastAsiaTheme="majorEastAsia" w:hAnsiTheme="majorEastAsia" w:hint="eastAsia"/>
          <w:b/>
        </w:rPr>
        <w:t>三下</w:t>
      </w:r>
      <w:r w:rsidR="00A16EB3">
        <w:rPr>
          <w:rFonts w:asciiTheme="majorEastAsia" w:eastAsiaTheme="majorEastAsia" w:hAnsiTheme="majorEastAsia" w:hint="eastAsia"/>
          <w:b/>
        </w:rPr>
        <w:t>午</w:t>
      </w:r>
      <w:r w:rsidR="00A16EB3">
        <w:rPr>
          <w:rFonts w:asciiTheme="majorEastAsia" w:eastAsiaTheme="majorEastAsia" w:hAnsiTheme="majorEastAsia" w:hint="eastAsia"/>
          <w:b/>
        </w:rPr>
        <w:t>13</w:t>
      </w:r>
      <w:r w:rsidR="00A16EB3">
        <w:rPr>
          <w:rFonts w:asciiTheme="majorEastAsia" w:eastAsiaTheme="majorEastAsia" w:hAnsiTheme="majorEastAsia" w:hint="eastAsia"/>
          <w:b/>
        </w:rPr>
        <w:t>:30</w:t>
      </w:r>
      <w:r w:rsidR="00A16EB3">
        <w:rPr>
          <w:rFonts w:asciiTheme="majorEastAsia" w:eastAsiaTheme="majorEastAsia" w:hAnsiTheme="majorEastAsia"/>
          <w:b/>
        </w:rPr>
        <w:t>—</w:t>
      </w:r>
      <w:r w:rsidR="00A16EB3">
        <w:rPr>
          <w:rFonts w:asciiTheme="majorEastAsia" w:eastAsiaTheme="majorEastAsia" w:hAnsiTheme="majorEastAsia" w:hint="eastAsia"/>
          <w:b/>
        </w:rPr>
        <w:t>1</w:t>
      </w:r>
      <w:r w:rsidR="00A16EB3">
        <w:rPr>
          <w:rFonts w:asciiTheme="majorEastAsia" w:eastAsiaTheme="majorEastAsia" w:hAnsiTheme="majorEastAsia" w:hint="eastAsia"/>
          <w:b/>
        </w:rPr>
        <w:t>5</w:t>
      </w:r>
      <w:r w:rsidR="00A16EB3">
        <w:rPr>
          <w:rFonts w:asciiTheme="majorEastAsia" w:eastAsiaTheme="majorEastAsia" w:hAnsiTheme="majorEastAsia" w:hint="eastAsia"/>
          <w:b/>
        </w:rPr>
        <w:t>:30）</w:t>
      </w:r>
      <w:r w:rsidRPr="0027002E">
        <w:rPr>
          <w:rFonts w:asciiTheme="majorEastAsia" w:eastAsiaTheme="majorEastAsia" w:hAnsiTheme="majorEastAsia" w:hint="eastAsia"/>
          <w:b/>
        </w:rPr>
        <w:t>：</w:t>
      </w:r>
      <w:r w:rsidRPr="0027002E">
        <w:rPr>
          <w:rFonts w:asciiTheme="majorEastAsia" w:eastAsiaTheme="majorEastAsia" w:hAnsiTheme="majorEastAsia"/>
          <w:b/>
        </w:rPr>
        <w:t>第</w:t>
      </w:r>
      <w:r w:rsidRPr="0027002E">
        <w:rPr>
          <w:rFonts w:asciiTheme="majorEastAsia" w:eastAsiaTheme="majorEastAsia" w:hAnsiTheme="majorEastAsia" w:hint="eastAsia"/>
          <w:b/>
        </w:rPr>
        <w:t>四</w:t>
      </w:r>
      <w:r w:rsidRPr="0027002E">
        <w:rPr>
          <w:rFonts w:asciiTheme="majorEastAsia" w:eastAsiaTheme="majorEastAsia" w:hAnsiTheme="majorEastAsia"/>
          <w:b/>
        </w:rPr>
        <w:t>章: 数学规划模型</w:t>
      </w:r>
    </w:p>
    <w:p w:rsidR="005D7240" w:rsidRPr="004A30B5" w:rsidRDefault="005D7240" w:rsidP="005D7240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A30B5">
        <w:rPr>
          <w:rFonts w:ascii="Tahoma" w:eastAsia="宋体" w:hAnsi="Tahoma" w:cs="Tahoma"/>
          <w:color w:val="333333"/>
          <w:kern w:val="0"/>
          <w:szCs w:val="21"/>
        </w:rPr>
        <w:t>1:</w:t>
      </w:r>
      <w:r w:rsidRPr="00CA7942">
        <w:rPr>
          <w:rFonts w:hint="eastAsia"/>
        </w:rPr>
        <w:t xml:space="preserve"> </w:t>
      </w:r>
      <w:r w:rsidRPr="00CA7942">
        <w:rPr>
          <w:rFonts w:ascii="Tahoma" w:eastAsia="宋体" w:hAnsi="Tahoma" w:cs="Tahoma" w:hint="eastAsia"/>
          <w:color w:val="333333"/>
          <w:kern w:val="0"/>
          <w:szCs w:val="21"/>
        </w:rPr>
        <w:t>4.1</w:t>
      </w:r>
      <w:r w:rsidRPr="00CA7942">
        <w:rPr>
          <w:rFonts w:ascii="Tahoma" w:eastAsia="宋体" w:hAnsi="Tahoma" w:cs="Tahoma" w:hint="eastAsia"/>
          <w:color w:val="333333"/>
          <w:kern w:val="0"/>
          <w:szCs w:val="21"/>
        </w:rPr>
        <w:t>数学规划模型和</w:t>
      </w:r>
      <w:r w:rsidRPr="00CA7942">
        <w:rPr>
          <w:rFonts w:ascii="Tahoma" w:eastAsia="宋体" w:hAnsi="Tahoma" w:cs="Tahoma" w:hint="eastAsia"/>
          <w:color w:val="333333"/>
          <w:kern w:val="0"/>
          <w:szCs w:val="21"/>
        </w:rPr>
        <w:t>Lingo</w:t>
      </w:r>
      <w:r w:rsidRPr="00CA7942">
        <w:rPr>
          <w:rFonts w:ascii="Tahoma" w:eastAsia="宋体" w:hAnsi="Tahoma" w:cs="Tahoma" w:hint="eastAsia"/>
          <w:color w:val="333333"/>
          <w:kern w:val="0"/>
          <w:szCs w:val="21"/>
        </w:rPr>
        <w:t>软件介绍</w:t>
      </w:r>
      <w:r w:rsidRPr="004A30B5">
        <w:rPr>
          <w:rFonts w:ascii="Tahoma" w:eastAsia="宋体" w:hAnsi="Tahoma" w:cs="Tahoma"/>
          <w:color w:val="333333"/>
          <w:kern w:val="0"/>
          <w:szCs w:val="21"/>
        </w:rPr>
        <w:t xml:space="preserve">   </w:t>
      </w:r>
    </w:p>
    <w:p w:rsidR="00E50E7F" w:rsidRDefault="005D7240" w:rsidP="00E50E7F">
      <w:pPr>
        <w:spacing w:beforeLines="50" w:before="156"/>
        <w:rPr>
          <w:rFonts w:ascii="Tahoma" w:eastAsia="宋体" w:hAnsi="Tahoma" w:cs="Tahoma"/>
          <w:color w:val="333333"/>
          <w:kern w:val="0"/>
          <w:szCs w:val="21"/>
        </w:rPr>
      </w:pPr>
      <w:r w:rsidRPr="004A30B5">
        <w:rPr>
          <w:rFonts w:ascii="Tahoma" w:eastAsia="宋体" w:hAnsi="Tahoma" w:cs="Tahoma"/>
          <w:color w:val="333333"/>
          <w:kern w:val="0"/>
          <w:szCs w:val="21"/>
        </w:rPr>
        <w:t>2:</w:t>
      </w:r>
      <w:r w:rsidRPr="00CA7942">
        <w:rPr>
          <w:rFonts w:hint="eastAsia"/>
        </w:rPr>
        <w:t xml:space="preserve"> 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4.2</w:t>
      </w:r>
      <w:r w:rsidRPr="00CA7942">
        <w:rPr>
          <w:rFonts w:ascii="Tahoma" w:eastAsia="宋体" w:hAnsi="Tahoma" w:cs="Tahoma" w:hint="eastAsia"/>
          <w:color w:val="333333"/>
          <w:kern w:val="0"/>
          <w:szCs w:val="21"/>
        </w:rPr>
        <w:t>线性规划模型</w:t>
      </w:r>
      <w:r w:rsidRPr="00CA7942">
        <w:rPr>
          <w:rFonts w:ascii="Tahoma" w:eastAsia="宋体" w:hAnsi="Tahoma" w:cs="Tahoma" w:hint="eastAsia"/>
          <w:color w:val="333333"/>
          <w:kern w:val="0"/>
          <w:szCs w:val="21"/>
        </w:rPr>
        <w:t>-</w:t>
      </w:r>
      <w:r w:rsidRPr="00CA7942">
        <w:rPr>
          <w:rFonts w:ascii="Tahoma" w:eastAsia="宋体" w:hAnsi="Tahoma" w:cs="Tahoma" w:hint="eastAsia"/>
          <w:color w:val="333333"/>
          <w:kern w:val="0"/>
          <w:szCs w:val="21"/>
        </w:rPr>
        <w:t>奶制品的生产与销售</w:t>
      </w:r>
      <w:r w:rsidRPr="004A30B5">
        <w:rPr>
          <w:rFonts w:ascii="Tahoma" w:eastAsia="宋体" w:hAnsi="Tahoma" w:cs="Tahoma"/>
          <w:color w:val="333333"/>
          <w:kern w:val="0"/>
          <w:szCs w:val="21"/>
        </w:rPr>
        <w:t xml:space="preserve">  </w:t>
      </w:r>
    </w:p>
    <w:p w:rsidR="00B52EE9" w:rsidRPr="00A16EB3" w:rsidRDefault="00B52EE9" w:rsidP="00B52EE9">
      <w:pPr>
        <w:spacing w:beforeLines="50" w:before="156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学习要求：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1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、必须掌握</w:t>
      </w:r>
      <w:r w:rsidR="0027002E"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优化模型的结构与特点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；</w:t>
      </w:r>
    </w:p>
    <w:p w:rsidR="00B52EE9" w:rsidRPr="00A16EB3" w:rsidRDefault="00B52EE9" w:rsidP="00A16EB3">
      <w:pPr>
        <w:spacing w:beforeLines="50" w:before="156"/>
        <w:ind w:left="1097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2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、学习了解优化</w:t>
      </w:r>
      <w:r w:rsidRPr="00A16EB3">
        <w:rPr>
          <w:rFonts w:ascii="Tahoma" w:eastAsia="宋体" w:hAnsi="Tahoma" w:cs="Tahoma"/>
          <w:b/>
          <w:color w:val="333333"/>
          <w:kern w:val="0"/>
          <w:szCs w:val="21"/>
        </w:rPr>
        <w:t>软件</w:t>
      </w:r>
      <w:r w:rsidRPr="00A16EB3">
        <w:rPr>
          <w:rFonts w:ascii="Tahoma" w:eastAsia="宋体" w:hAnsi="Tahoma" w:cs="Tahoma" w:hint="eastAsia"/>
          <w:color w:val="333333"/>
          <w:kern w:val="0"/>
          <w:szCs w:val="21"/>
        </w:rPr>
        <w:t>Lingo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，能够使用；并了解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Lindo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和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 xml:space="preserve"> </w:t>
      </w:r>
      <w:proofErr w:type="spellStart"/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Cplex</w:t>
      </w:r>
      <w:proofErr w:type="spellEnd"/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等优化软件，这些软件的教学系统都可在网上下载；</w:t>
      </w:r>
    </w:p>
    <w:p w:rsidR="00B52EE9" w:rsidRDefault="00B52EE9" w:rsidP="00A16EB3">
      <w:pPr>
        <w:spacing w:beforeLines="50" w:before="156" w:afterLines="50" w:after="156"/>
        <w:ind w:firstLineChars="500" w:firstLine="1054"/>
        <w:rPr>
          <w:rFonts w:ascii="Tahoma" w:eastAsia="宋体" w:hAnsi="Tahoma" w:cs="Tahoma" w:hint="eastAsia"/>
          <w:b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3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、</w:t>
      </w:r>
      <w:r w:rsidR="00A16EB3"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完成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第四章的网上作业。</w:t>
      </w:r>
    </w:p>
    <w:p w:rsidR="00A16EB3" w:rsidRPr="00A16EB3" w:rsidRDefault="00A16EB3" w:rsidP="00A16EB3">
      <w:pPr>
        <w:spacing w:beforeLines="50" w:before="156" w:afterLines="50" w:after="156"/>
        <w:ind w:firstLineChars="500" w:firstLine="1054"/>
        <w:rPr>
          <w:rFonts w:ascii="Tahoma" w:eastAsia="宋体" w:hAnsi="Tahoma" w:cs="Tahoma"/>
          <w:b/>
          <w:color w:val="333333"/>
          <w:kern w:val="0"/>
          <w:szCs w:val="21"/>
        </w:rPr>
      </w:pPr>
      <w:bookmarkStart w:id="0" w:name="_GoBack"/>
      <w:bookmarkEnd w:id="0"/>
    </w:p>
    <w:p w:rsidR="00996D7F" w:rsidRPr="0027002E" w:rsidRDefault="0027002E" w:rsidP="0027002E">
      <w:pPr>
        <w:rPr>
          <w:rFonts w:asciiTheme="majorEastAsia" w:eastAsiaTheme="majorEastAsia" w:hAnsiTheme="majorEastAsia"/>
          <w:b/>
        </w:rPr>
      </w:pPr>
      <w:r w:rsidRPr="0027002E">
        <w:rPr>
          <w:rFonts w:asciiTheme="majorEastAsia" w:eastAsiaTheme="majorEastAsia" w:hAnsiTheme="majorEastAsia" w:hint="eastAsia"/>
          <w:b/>
        </w:rPr>
        <w:t xml:space="preserve">Part </w:t>
      </w:r>
      <w:r w:rsidRPr="0027002E">
        <w:rPr>
          <w:rFonts w:asciiTheme="majorEastAsia" w:eastAsiaTheme="majorEastAsia" w:hAnsiTheme="majorEastAsia" w:hint="eastAsia"/>
          <w:b/>
        </w:rPr>
        <w:t>2</w:t>
      </w:r>
      <w:r w:rsidR="00A16EB3">
        <w:rPr>
          <w:rFonts w:asciiTheme="majorEastAsia" w:eastAsiaTheme="majorEastAsia" w:hAnsiTheme="majorEastAsia" w:hint="eastAsia"/>
          <w:b/>
        </w:rPr>
        <w:t>（</w:t>
      </w:r>
      <w:r w:rsidR="00A16EB3">
        <w:rPr>
          <w:rFonts w:asciiTheme="majorEastAsia" w:eastAsiaTheme="majorEastAsia" w:hAnsiTheme="majorEastAsia" w:hint="eastAsia"/>
          <w:b/>
        </w:rPr>
        <w:t>3月27日</w:t>
      </w:r>
      <w:r w:rsidR="00A16EB3">
        <w:rPr>
          <w:rFonts w:asciiTheme="majorEastAsia" w:eastAsiaTheme="majorEastAsia" w:hAnsiTheme="majorEastAsia" w:hint="eastAsia"/>
          <w:b/>
        </w:rPr>
        <w:t>，周五上午9:30</w:t>
      </w:r>
      <w:r w:rsidR="00A16EB3">
        <w:rPr>
          <w:rFonts w:asciiTheme="majorEastAsia" w:eastAsiaTheme="majorEastAsia" w:hAnsiTheme="majorEastAsia"/>
          <w:b/>
        </w:rPr>
        <w:t>—</w:t>
      </w:r>
      <w:r w:rsidR="00A16EB3">
        <w:rPr>
          <w:rFonts w:asciiTheme="majorEastAsia" w:eastAsiaTheme="majorEastAsia" w:hAnsiTheme="majorEastAsia" w:hint="eastAsia"/>
          <w:b/>
        </w:rPr>
        <w:t>11:30）</w:t>
      </w:r>
      <w:r w:rsidRPr="0027002E">
        <w:rPr>
          <w:rFonts w:asciiTheme="majorEastAsia" w:eastAsiaTheme="majorEastAsia" w:hAnsiTheme="majorEastAsia" w:hint="eastAsia"/>
          <w:b/>
        </w:rPr>
        <w:t>：</w:t>
      </w:r>
      <w:r w:rsidR="00996D7F" w:rsidRPr="0027002E">
        <w:rPr>
          <w:rFonts w:asciiTheme="majorEastAsia" w:eastAsiaTheme="majorEastAsia" w:hAnsiTheme="majorEastAsia"/>
          <w:b/>
        </w:rPr>
        <w:t>第五章:微分方程模型</w:t>
      </w:r>
    </w:p>
    <w:p w:rsidR="0027002E" w:rsidRPr="00A16EB3" w:rsidRDefault="00996D7F" w:rsidP="00A16EB3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A16EB3">
        <w:rPr>
          <w:rFonts w:ascii="Tahoma" w:eastAsia="宋体" w:hAnsi="Tahoma" w:cs="Tahoma"/>
          <w:color w:val="333333"/>
          <w:kern w:val="0"/>
          <w:szCs w:val="21"/>
        </w:rPr>
        <w:t>1: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>传染病模型：（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>SI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>模型）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 xml:space="preserve"> </w:t>
      </w:r>
    </w:p>
    <w:p w:rsidR="00996D7F" w:rsidRPr="00A16EB3" w:rsidRDefault="00996D7F" w:rsidP="00A16EB3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 w:hint="eastAsia"/>
          <w:color w:val="333333"/>
          <w:kern w:val="0"/>
          <w:szCs w:val="21"/>
        </w:rPr>
      </w:pPr>
      <w:r w:rsidRPr="00A16EB3">
        <w:rPr>
          <w:rFonts w:ascii="Tahoma" w:eastAsia="宋体" w:hAnsi="Tahoma" w:cs="Tahoma"/>
          <w:color w:val="333333"/>
          <w:kern w:val="0"/>
          <w:szCs w:val="21"/>
        </w:rPr>
        <w:t>2: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>传染病模型：（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 xml:space="preserve"> SIS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>SIR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>模型）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 xml:space="preserve">    </w:t>
      </w:r>
    </w:p>
    <w:p w:rsidR="0027002E" w:rsidRPr="00A16EB3" w:rsidRDefault="0027002E" w:rsidP="00A16EB3">
      <w:pPr>
        <w:widowControl/>
        <w:shd w:val="clear" w:color="auto" w:fill="F2F2F2"/>
        <w:spacing w:line="360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color w:val="333333"/>
          <w:kern w:val="0"/>
          <w:szCs w:val="21"/>
        </w:rPr>
        <w:t>3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>: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>传染病模型：（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 xml:space="preserve"> SIS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>、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>SIR</w:t>
      </w:r>
      <w:r w:rsidRPr="00A16EB3">
        <w:rPr>
          <w:rFonts w:ascii="Tahoma" w:eastAsia="宋体" w:hAnsi="Tahoma" w:cs="Tahoma"/>
          <w:color w:val="333333"/>
          <w:kern w:val="0"/>
          <w:szCs w:val="21"/>
        </w:rPr>
        <w:t>模型）</w:t>
      </w:r>
    </w:p>
    <w:p w:rsidR="0027002E" w:rsidRPr="00A16EB3" w:rsidRDefault="0027002E" w:rsidP="0027002E">
      <w:pPr>
        <w:spacing w:beforeLines="50" w:before="156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学习要求：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1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、必须掌握</w:t>
      </w:r>
      <w:r w:rsidRPr="00A16EB3">
        <w:rPr>
          <w:rFonts w:ascii="Tahoma" w:eastAsia="宋体" w:hAnsi="Tahoma" w:cs="Tahoma"/>
          <w:b/>
          <w:color w:val="333333"/>
          <w:kern w:val="0"/>
          <w:szCs w:val="21"/>
        </w:rPr>
        <w:t>传染病模型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的特点和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建模方法；</w:t>
      </w:r>
    </w:p>
    <w:p w:rsidR="0027002E" w:rsidRPr="00A16EB3" w:rsidRDefault="0027002E" w:rsidP="00A16EB3">
      <w:pPr>
        <w:spacing w:beforeLines="50" w:before="156"/>
        <w:ind w:firstLineChars="500" w:firstLine="1054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2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、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能够对传染病模型做简单推广，比如考虑死亡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；</w:t>
      </w:r>
    </w:p>
    <w:p w:rsidR="0027002E" w:rsidRPr="00A16EB3" w:rsidRDefault="0027002E" w:rsidP="00A16EB3">
      <w:pPr>
        <w:spacing w:beforeLines="50" w:before="156"/>
        <w:ind w:firstLineChars="500" w:firstLine="1054"/>
        <w:rPr>
          <w:rFonts w:ascii="Tahoma" w:eastAsia="宋体" w:hAnsi="Tahoma" w:cs="Tahoma"/>
          <w:b/>
          <w:color w:val="333333"/>
          <w:kern w:val="0"/>
          <w:szCs w:val="21"/>
        </w:rPr>
      </w:pP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3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、完成第第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五</w:t>
      </w:r>
      <w:r w:rsidRPr="00A16EB3">
        <w:rPr>
          <w:rFonts w:ascii="Tahoma" w:eastAsia="宋体" w:hAnsi="Tahoma" w:cs="Tahoma" w:hint="eastAsia"/>
          <w:b/>
          <w:color w:val="333333"/>
          <w:kern w:val="0"/>
          <w:szCs w:val="21"/>
        </w:rPr>
        <w:t>章的网上作业。</w:t>
      </w:r>
    </w:p>
    <w:p w:rsidR="00996D7F" w:rsidRPr="0027002E" w:rsidRDefault="00996D7F" w:rsidP="00E50E7F">
      <w:pPr>
        <w:pStyle w:val="3"/>
        <w:spacing w:before="0" w:beforeAutospacing="0" w:after="0" w:afterAutospacing="0" w:line="450" w:lineRule="atLeast"/>
        <w:rPr>
          <w:rFonts w:hint="eastAsia"/>
        </w:rPr>
      </w:pPr>
    </w:p>
    <w:sectPr w:rsidR="00996D7F" w:rsidRPr="00270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629" w:rsidRDefault="006B6629" w:rsidP="00161961">
      <w:r>
        <w:separator/>
      </w:r>
    </w:p>
  </w:endnote>
  <w:endnote w:type="continuationSeparator" w:id="0">
    <w:p w:rsidR="006B6629" w:rsidRDefault="006B6629" w:rsidP="0016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629" w:rsidRDefault="006B6629" w:rsidP="00161961">
      <w:r>
        <w:separator/>
      </w:r>
    </w:p>
  </w:footnote>
  <w:footnote w:type="continuationSeparator" w:id="0">
    <w:p w:rsidR="006B6629" w:rsidRDefault="006B6629" w:rsidP="00161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7DA"/>
    <w:rsid w:val="00161961"/>
    <w:rsid w:val="001D6EB9"/>
    <w:rsid w:val="0027002E"/>
    <w:rsid w:val="003237DA"/>
    <w:rsid w:val="00394491"/>
    <w:rsid w:val="00460733"/>
    <w:rsid w:val="004A30B5"/>
    <w:rsid w:val="005D7240"/>
    <w:rsid w:val="006959ED"/>
    <w:rsid w:val="006B6629"/>
    <w:rsid w:val="00762325"/>
    <w:rsid w:val="00786FCC"/>
    <w:rsid w:val="007B2B13"/>
    <w:rsid w:val="00996D7F"/>
    <w:rsid w:val="00A058E7"/>
    <w:rsid w:val="00A16EB3"/>
    <w:rsid w:val="00A4139B"/>
    <w:rsid w:val="00B52EE9"/>
    <w:rsid w:val="00B70FF2"/>
    <w:rsid w:val="00CA7942"/>
    <w:rsid w:val="00D539DE"/>
    <w:rsid w:val="00DA004A"/>
    <w:rsid w:val="00E50E7F"/>
    <w:rsid w:val="00EC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37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37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237DA"/>
  </w:style>
  <w:style w:type="character" w:customStyle="1" w:styleId="pl15">
    <w:name w:val="pl15"/>
    <w:basedOn w:val="a0"/>
    <w:rsid w:val="003237DA"/>
  </w:style>
  <w:style w:type="paragraph" w:styleId="a4">
    <w:name w:val="Balloon Text"/>
    <w:basedOn w:val="a"/>
    <w:link w:val="Char"/>
    <w:uiPriority w:val="99"/>
    <w:semiHidden/>
    <w:unhideWhenUsed/>
    <w:rsid w:val="00323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7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9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961"/>
    <w:rPr>
      <w:sz w:val="18"/>
      <w:szCs w:val="18"/>
    </w:rPr>
  </w:style>
  <w:style w:type="character" w:styleId="a7">
    <w:name w:val="Hyperlink"/>
    <w:basedOn w:val="a0"/>
    <w:uiPriority w:val="99"/>
    <w:unhideWhenUsed/>
    <w:rsid w:val="00E50E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37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37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237DA"/>
  </w:style>
  <w:style w:type="character" w:customStyle="1" w:styleId="pl15">
    <w:name w:val="pl15"/>
    <w:basedOn w:val="a0"/>
    <w:rsid w:val="003237DA"/>
  </w:style>
  <w:style w:type="paragraph" w:styleId="a4">
    <w:name w:val="Balloon Text"/>
    <w:basedOn w:val="a"/>
    <w:link w:val="Char"/>
    <w:uiPriority w:val="99"/>
    <w:semiHidden/>
    <w:unhideWhenUsed/>
    <w:rsid w:val="00323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7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9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961"/>
    <w:rPr>
      <w:sz w:val="18"/>
      <w:szCs w:val="18"/>
    </w:rPr>
  </w:style>
  <w:style w:type="character" w:styleId="a7">
    <w:name w:val="Hyperlink"/>
    <w:basedOn w:val="a0"/>
    <w:uiPriority w:val="99"/>
    <w:unhideWhenUsed/>
    <w:rsid w:val="00E50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694964327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1722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5CA69D"/>
                        <w:left w:val="single" w:sz="6" w:space="0" w:color="5CA69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1172065864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3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24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5CA69D"/>
                        <w:left w:val="single" w:sz="6" w:space="0" w:color="5CA69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1121999594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417</Characters>
  <Application>Microsoft Office Word</Application>
  <DocSecurity>0</DocSecurity>
  <Lines>3</Lines>
  <Paragraphs>1</Paragraphs>
  <ScaleCrop>false</ScaleCrop>
  <Company>www.2345.com/?kvizca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</dc:creator>
  <cp:lastModifiedBy>CA</cp:lastModifiedBy>
  <cp:revision>4</cp:revision>
  <dcterms:created xsi:type="dcterms:W3CDTF">2020-03-20T01:49:00Z</dcterms:created>
  <dcterms:modified xsi:type="dcterms:W3CDTF">2020-03-20T01:58:00Z</dcterms:modified>
</cp:coreProperties>
</file>