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443B" w:rsidRPr="00DB1ADE" w:rsidRDefault="00CB443B" w:rsidP="00B17E81">
      <w:pPr>
        <w:rPr>
          <w:rFonts w:ascii="宋体" w:eastAsia="宋体" w:hAnsi="宋体"/>
          <w:bCs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P116</w:t>
      </w:r>
    </w:p>
    <w:p w:rsidR="00B17E81" w:rsidRPr="00DB1ADE" w:rsidRDefault="00B17E81" w:rsidP="00B17E81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2、碳钢在锻造温度范围内变形时，是否会冷变形强化现象？</w:t>
      </w:r>
    </w:p>
    <w:p w:rsidR="00B17E81" w:rsidRPr="00DB1ADE" w:rsidRDefault="00B17E81" w:rsidP="00B17E81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答：</w:t>
      </w:r>
      <w:r w:rsidR="00E01EF1" w:rsidRPr="00DB1ADE">
        <w:rPr>
          <w:rFonts w:ascii="宋体" w:eastAsia="宋体" w:hAnsi="宋体" w:hint="eastAsia"/>
          <w:bCs/>
          <w:sz w:val="24"/>
          <w:szCs w:val="24"/>
        </w:rPr>
        <w:t>碳钢的再结晶温度</w:t>
      </w:r>
      <w:r w:rsidR="00640A8C" w:rsidRPr="00DB1ADE">
        <w:rPr>
          <w:rFonts w:ascii="宋体" w:eastAsia="宋体" w:hAnsi="宋体" w:hint="eastAsia"/>
          <w:bCs/>
          <w:sz w:val="24"/>
          <w:szCs w:val="24"/>
        </w:rPr>
        <w:t>低于</w:t>
      </w:r>
      <w:r w:rsidR="00CB443B" w:rsidRPr="00DB1ADE">
        <w:rPr>
          <w:rFonts w:ascii="宋体" w:eastAsia="宋体" w:hAnsi="宋体" w:hint="eastAsia"/>
          <w:bCs/>
          <w:sz w:val="24"/>
          <w:szCs w:val="24"/>
        </w:rPr>
        <w:t>1811K*</w:t>
      </w:r>
      <w:r w:rsidR="00640A8C" w:rsidRPr="00DB1ADE">
        <w:rPr>
          <w:rFonts w:ascii="宋体" w:eastAsia="宋体" w:hAnsi="宋体" w:hint="eastAsia"/>
          <w:bCs/>
          <w:sz w:val="24"/>
          <w:szCs w:val="24"/>
        </w:rPr>
        <w:t>0.4</w:t>
      </w:r>
      <w:r w:rsidR="00640A8C" w:rsidRPr="00DB1ADE">
        <w:rPr>
          <w:rFonts w:ascii="宋体" w:eastAsia="宋体" w:hAnsi="宋体"/>
          <w:bCs/>
          <w:sz w:val="24"/>
          <w:szCs w:val="24"/>
        </w:rPr>
        <w:t>=</w:t>
      </w:r>
      <w:r w:rsidR="00CB443B" w:rsidRPr="00DB1ADE">
        <w:rPr>
          <w:rFonts w:ascii="宋体" w:eastAsia="宋体" w:hAnsi="宋体" w:hint="eastAsia"/>
          <w:bCs/>
          <w:sz w:val="24"/>
          <w:szCs w:val="24"/>
        </w:rPr>
        <w:t>724K，即451℃</w:t>
      </w:r>
      <w:r w:rsidR="00640A8C" w:rsidRPr="00DB1ADE">
        <w:rPr>
          <w:rFonts w:ascii="宋体" w:eastAsia="宋体" w:hAnsi="宋体" w:hint="eastAsia"/>
          <w:bCs/>
          <w:sz w:val="24"/>
          <w:szCs w:val="24"/>
        </w:rPr>
        <w:t>, 碳钢</w:t>
      </w:r>
      <w:r w:rsidR="00E01EF1" w:rsidRPr="00DB1ADE">
        <w:rPr>
          <w:rFonts w:ascii="宋体" w:eastAsia="宋体" w:hAnsi="宋体" w:hint="eastAsia"/>
          <w:bCs/>
          <w:sz w:val="24"/>
          <w:szCs w:val="24"/>
        </w:rPr>
        <w:t>终锻温度</w:t>
      </w:r>
      <w:r w:rsidR="00640A8C" w:rsidRPr="00DB1ADE">
        <w:rPr>
          <w:rFonts w:ascii="宋体" w:eastAsia="宋体" w:hAnsi="宋体" w:hint="eastAsia"/>
          <w:bCs/>
          <w:sz w:val="24"/>
          <w:szCs w:val="24"/>
        </w:rPr>
        <w:t>为</w:t>
      </w:r>
      <w:r w:rsidR="00E01EF1" w:rsidRPr="00DB1ADE">
        <w:rPr>
          <w:rFonts w:ascii="宋体" w:eastAsia="宋体" w:hAnsi="宋体" w:hint="eastAsia"/>
          <w:bCs/>
          <w:sz w:val="24"/>
          <w:szCs w:val="24"/>
        </w:rPr>
        <w:t>800℃</w:t>
      </w:r>
      <w:r w:rsidR="00640A8C" w:rsidRPr="00DB1ADE">
        <w:rPr>
          <w:rFonts w:ascii="宋体" w:eastAsia="宋体" w:hAnsi="宋体" w:hint="eastAsia"/>
          <w:bCs/>
          <w:sz w:val="24"/>
          <w:szCs w:val="24"/>
        </w:rPr>
        <w:t>。碳钢在锻造温度范围内</w:t>
      </w:r>
      <w:r w:rsidRPr="00DB1ADE">
        <w:rPr>
          <w:rFonts w:ascii="宋体" w:eastAsia="宋体" w:hAnsi="宋体" w:hint="eastAsia"/>
          <w:bCs/>
          <w:sz w:val="24"/>
          <w:szCs w:val="24"/>
        </w:rPr>
        <w:t>变形时，会发生冷变形强化现象，只是由于变形温度在再结晶温度以上，因此，这种冷变形强化现象会产生再结晶，加工硬化现象会消除。</w:t>
      </w:r>
    </w:p>
    <w:p w:rsidR="002F2A60" w:rsidRPr="00DB1ADE" w:rsidRDefault="002F2A60">
      <w:pPr>
        <w:rPr>
          <w:rFonts w:ascii="宋体" w:eastAsia="宋体" w:hAnsi="宋体"/>
          <w:sz w:val="24"/>
          <w:szCs w:val="24"/>
        </w:rPr>
      </w:pPr>
    </w:p>
    <w:p w:rsidR="00B17E81" w:rsidRPr="00DB1ADE" w:rsidRDefault="00B17E81" w:rsidP="00B17E81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3、铅在20℃，钨在1000℃变形，各属于哪种变形？为什么？</w:t>
      </w:r>
    </w:p>
    <w:p w:rsidR="00B17E81" w:rsidRPr="00DB1ADE" w:rsidRDefault="00B17E81" w:rsidP="00B17E81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答：铅熔点为327℃，即600K，而再结晶温度为0.4T</w:t>
      </w:r>
      <w:r w:rsidRPr="00DB1ADE">
        <w:rPr>
          <w:rFonts w:ascii="宋体" w:eastAsia="宋体" w:hAnsi="宋体" w:hint="eastAsia"/>
          <w:bCs/>
          <w:sz w:val="24"/>
          <w:szCs w:val="24"/>
          <w:vertAlign w:val="subscript"/>
        </w:rPr>
        <w:t>熔</w:t>
      </w:r>
      <w:r w:rsidR="00CB443B" w:rsidRPr="00DB1ADE">
        <w:rPr>
          <w:rFonts w:ascii="宋体" w:eastAsia="宋体" w:hAnsi="宋体" w:hint="eastAsia"/>
          <w:bCs/>
          <w:sz w:val="24"/>
          <w:szCs w:val="24"/>
        </w:rPr>
        <w:t>=240K=-33</w:t>
      </w:r>
      <w:r w:rsidRPr="00DB1ADE">
        <w:rPr>
          <w:rFonts w:ascii="宋体" w:eastAsia="宋体" w:hAnsi="宋体" w:hint="eastAsia"/>
          <w:bCs/>
          <w:sz w:val="24"/>
          <w:szCs w:val="24"/>
        </w:rPr>
        <w:t>℃，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即铅的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再结晶温度为-</w:t>
      </w:r>
      <w:r w:rsidR="00CB443B" w:rsidRPr="00DB1ADE">
        <w:rPr>
          <w:rFonts w:ascii="宋体" w:eastAsia="宋体" w:hAnsi="宋体" w:hint="eastAsia"/>
          <w:bCs/>
          <w:sz w:val="24"/>
          <w:szCs w:val="24"/>
        </w:rPr>
        <w:t>33</w:t>
      </w:r>
      <w:r w:rsidRPr="00DB1ADE">
        <w:rPr>
          <w:rFonts w:ascii="宋体" w:eastAsia="宋体" w:hAnsi="宋体" w:hint="eastAsia"/>
          <w:bCs/>
          <w:sz w:val="24"/>
          <w:szCs w:val="24"/>
        </w:rPr>
        <w:t>℃，因此在20℃加工是热加工。钨的熔点是3380℃，即3653K，再结晶温度为1461K，即1188℃，因此即使将钨加热到1000℃时，其变形也属于冷变形。</w:t>
      </w:r>
    </w:p>
    <w:p w:rsidR="00B17E81" w:rsidRPr="00DB1ADE" w:rsidRDefault="00B17E81">
      <w:pPr>
        <w:rPr>
          <w:rFonts w:ascii="宋体" w:eastAsia="宋体" w:hAnsi="宋体"/>
          <w:sz w:val="24"/>
          <w:szCs w:val="24"/>
        </w:rPr>
      </w:pPr>
    </w:p>
    <w:p w:rsidR="00CB443B" w:rsidRPr="00DB1ADE" w:rsidRDefault="00CB443B" w:rsidP="00CB443B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6、</w:t>
      </w:r>
      <w:r w:rsidRPr="00DB1ADE">
        <w:rPr>
          <w:rFonts w:ascii="宋体" w:eastAsia="宋体" w:hAnsi="宋体"/>
          <w:bCs/>
          <w:sz w:val="24"/>
          <w:szCs w:val="24"/>
        </w:rPr>
        <w:t>“</w:t>
      </w:r>
      <w:r w:rsidRPr="00DB1ADE">
        <w:rPr>
          <w:rFonts w:ascii="宋体" w:eastAsia="宋体" w:hAnsi="宋体" w:hint="eastAsia"/>
          <w:bCs/>
          <w:sz w:val="24"/>
          <w:szCs w:val="24"/>
        </w:rPr>
        <w:t>趁热打铁</w:t>
      </w:r>
      <w:r w:rsidRPr="00DB1ADE">
        <w:rPr>
          <w:rFonts w:ascii="宋体" w:eastAsia="宋体" w:hAnsi="宋体"/>
          <w:bCs/>
          <w:sz w:val="24"/>
          <w:szCs w:val="24"/>
        </w:rPr>
        <w:t>”</w:t>
      </w:r>
      <w:r w:rsidRPr="00DB1ADE">
        <w:rPr>
          <w:rFonts w:ascii="宋体" w:eastAsia="宋体" w:hAnsi="宋体" w:hint="eastAsia"/>
          <w:bCs/>
          <w:sz w:val="24"/>
          <w:szCs w:val="24"/>
        </w:rPr>
        <w:t>的含义何在？</w:t>
      </w:r>
    </w:p>
    <w:p w:rsidR="00CB443B" w:rsidRPr="00DB1ADE" w:rsidRDefault="00CB443B" w:rsidP="00CB443B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答：温度是金属的可锻性重要的影响因素，一般情况下，温度越高，其可锻性越好，因此，将金属加热到一定温度，获得单相奥氏体组织，而奥氏体组织是面心立方，其塑性、韧性较好，具有较低的变形抗力，可以实现获得较好的锻造性能。</w:t>
      </w:r>
    </w:p>
    <w:p w:rsidR="00CB443B" w:rsidRPr="00DB1ADE" w:rsidRDefault="00CB443B" w:rsidP="00CB443B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当温度降低到奥氏体化温度以下时，会产生相变，形成双相组织，且这两种双相组织的性能差别较大，因此，其可锻性变差，使得加工难于进行，若强行锻造，会导致加工硬化，锻坯破裂报废。</w:t>
      </w:r>
    </w:p>
    <w:p w:rsidR="00CB443B" w:rsidRPr="00DB1ADE" w:rsidRDefault="00CB443B" w:rsidP="00CB443B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因此，趁热打铁的含义是将钢铁材料处于奥氏体单相区内进行锻造，可以获得良好的锻造性能。</w:t>
      </w:r>
    </w:p>
    <w:p w:rsidR="00B17E81" w:rsidRPr="00DB1ADE" w:rsidRDefault="00B17E81">
      <w:pPr>
        <w:rPr>
          <w:rFonts w:ascii="宋体" w:eastAsia="宋体" w:hAnsi="宋体"/>
          <w:sz w:val="24"/>
          <w:szCs w:val="24"/>
        </w:rPr>
      </w:pPr>
    </w:p>
    <w:p w:rsidR="00DB1ADE" w:rsidRPr="00DB1ADE" w:rsidRDefault="00DB1ADE">
      <w:pPr>
        <w:rPr>
          <w:rFonts w:ascii="宋体" w:eastAsia="宋体" w:hAnsi="宋体"/>
          <w:sz w:val="24"/>
          <w:szCs w:val="24"/>
        </w:rPr>
      </w:pPr>
    </w:p>
    <w:p w:rsidR="00CB443B" w:rsidRPr="00DB1ADE" w:rsidRDefault="00F95633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sz w:val="24"/>
          <w:szCs w:val="24"/>
        </w:rPr>
        <w:t>P130</w:t>
      </w:r>
    </w:p>
    <w:p w:rsidR="00F95633" w:rsidRPr="00DB1ADE" w:rsidRDefault="00F95633" w:rsidP="00F95633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2、为什么重要的轴类锻件在锻造过程中安排有镦粗工序？</w:t>
      </w:r>
    </w:p>
    <w:p w:rsidR="00F95633" w:rsidRPr="00DB1ADE" w:rsidRDefault="00F95633" w:rsidP="00F95633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答：原因主要有：①碎化晶粒，提高轴类零件的力学性能；②焊合轴类零件内部裂纹、孔洞缺陷；③改变轴类零件的纤维组织方向，降低材料力学性能的各向异性。</w:t>
      </w:r>
    </w:p>
    <w:p w:rsidR="008E2497" w:rsidRDefault="004F070C" w:rsidP="008E2497">
      <w:pPr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3、</w:t>
      </w:r>
    </w:p>
    <w:p w:rsidR="004F070C" w:rsidRPr="00DB1ADE" w:rsidRDefault="004F070C" w:rsidP="008E2497">
      <w:pPr>
        <w:rPr>
          <w:rFonts w:ascii="宋体" w:eastAsia="宋体" w:hAnsi="宋体" w:hint="eastAsia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答：余块、余量、公差、</w:t>
      </w:r>
      <w:proofErr w:type="gramStart"/>
      <w:r>
        <w:rPr>
          <w:rFonts w:ascii="宋体" w:eastAsia="宋体" w:hAnsi="宋体" w:hint="eastAsia"/>
          <w:bCs/>
          <w:sz w:val="24"/>
          <w:szCs w:val="24"/>
        </w:rPr>
        <w:t>分模面</w:t>
      </w:r>
      <w:proofErr w:type="gramEnd"/>
      <w:r>
        <w:rPr>
          <w:rFonts w:ascii="宋体" w:eastAsia="宋体" w:hAnsi="宋体" w:hint="eastAsia"/>
          <w:bCs/>
          <w:sz w:val="24"/>
          <w:szCs w:val="24"/>
        </w:rPr>
        <w:t>、锻模斜度、锻模圆角半径。</w:t>
      </w:r>
    </w:p>
    <w:p w:rsidR="008E2497" w:rsidRPr="00DB1ADE" w:rsidRDefault="008E2497" w:rsidP="008E2497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8A14BCC" wp14:editId="4EE5A807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2819400" cy="248285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1ADE">
        <w:rPr>
          <w:rFonts w:ascii="宋体" w:eastAsia="宋体" w:hAnsi="宋体" w:hint="eastAsia"/>
          <w:bCs/>
          <w:sz w:val="24"/>
          <w:szCs w:val="24"/>
        </w:rPr>
        <w:t>4、在图示的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两种抵铁上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进行拔长时，效果有何不同？</w:t>
      </w:r>
    </w:p>
    <w:p w:rsidR="008E2497" w:rsidRPr="00DB1ADE" w:rsidRDefault="008E2497">
      <w:pPr>
        <w:rPr>
          <w:rFonts w:ascii="宋体" w:eastAsia="宋体" w:hAnsi="宋体"/>
          <w:sz w:val="24"/>
          <w:szCs w:val="24"/>
        </w:rPr>
      </w:pPr>
    </w:p>
    <w:p w:rsidR="008E2497" w:rsidRPr="00DB1ADE" w:rsidRDefault="008E2497">
      <w:pPr>
        <w:rPr>
          <w:rFonts w:ascii="宋体" w:eastAsia="宋体" w:hAnsi="宋体"/>
          <w:sz w:val="24"/>
          <w:szCs w:val="24"/>
        </w:rPr>
      </w:pPr>
    </w:p>
    <w:p w:rsidR="008E2497" w:rsidRPr="00DB1ADE" w:rsidRDefault="008E2497">
      <w:pPr>
        <w:rPr>
          <w:rFonts w:ascii="宋体" w:eastAsia="宋体" w:hAnsi="宋体"/>
          <w:sz w:val="24"/>
          <w:szCs w:val="24"/>
        </w:rPr>
      </w:pPr>
    </w:p>
    <w:p w:rsidR="00F95633" w:rsidRPr="00DB1ADE" w:rsidRDefault="00F95633">
      <w:pPr>
        <w:rPr>
          <w:rFonts w:ascii="宋体" w:eastAsia="宋体" w:hAnsi="宋体"/>
          <w:sz w:val="24"/>
          <w:szCs w:val="24"/>
        </w:rPr>
      </w:pPr>
    </w:p>
    <w:p w:rsidR="008E2497" w:rsidRPr="00DB1ADE" w:rsidRDefault="008E2497">
      <w:pPr>
        <w:rPr>
          <w:rFonts w:ascii="宋体" w:eastAsia="宋体" w:hAnsi="宋体"/>
          <w:sz w:val="24"/>
          <w:szCs w:val="24"/>
        </w:rPr>
      </w:pPr>
    </w:p>
    <w:p w:rsidR="008E2497" w:rsidRPr="00DB1ADE" w:rsidRDefault="008E2497">
      <w:pPr>
        <w:rPr>
          <w:rFonts w:ascii="宋体" w:eastAsia="宋体" w:hAnsi="宋体"/>
          <w:sz w:val="24"/>
          <w:szCs w:val="24"/>
        </w:rPr>
      </w:pPr>
    </w:p>
    <w:p w:rsidR="008E2497" w:rsidRPr="00DB1ADE" w:rsidRDefault="008E2497">
      <w:pPr>
        <w:rPr>
          <w:rFonts w:ascii="宋体" w:eastAsia="宋体" w:hAnsi="宋体"/>
          <w:sz w:val="24"/>
          <w:szCs w:val="24"/>
        </w:rPr>
      </w:pPr>
    </w:p>
    <w:p w:rsidR="008E2497" w:rsidRPr="00DB1ADE" w:rsidRDefault="008E2497">
      <w:pPr>
        <w:rPr>
          <w:rFonts w:ascii="宋体" w:eastAsia="宋体" w:hAnsi="宋体"/>
          <w:sz w:val="24"/>
          <w:szCs w:val="24"/>
        </w:rPr>
      </w:pPr>
    </w:p>
    <w:p w:rsidR="008E2497" w:rsidRPr="00DB1ADE" w:rsidRDefault="008E2497">
      <w:pPr>
        <w:rPr>
          <w:rFonts w:ascii="宋体" w:eastAsia="宋体" w:hAnsi="宋体"/>
          <w:sz w:val="24"/>
          <w:szCs w:val="24"/>
        </w:rPr>
      </w:pPr>
    </w:p>
    <w:p w:rsidR="008E2497" w:rsidRPr="00DB1ADE" w:rsidRDefault="008E2497">
      <w:pPr>
        <w:rPr>
          <w:rFonts w:ascii="宋体" w:eastAsia="宋体" w:hAnsi="宋体"/>
          <w:sz w:val="24"/>
          <w:szCs w:val="24"/>
        </w:rPr>
      </w:pPr>
    </w:p>
    <w:p w:rsidR="008E2497" w:rsidRPr="00DB1ADE" w:rsidRDefault="008E2497">
      <w:pPr>
        <w:rPr>
          <w:rFonts w:ascii="宋体" w:eastAsia="宋体" w:hAnsi="宋体"/>
          <w:sz w:val="24"/>
          <w:szCs w:val="24"/>
        </w:rPr>
      </w:pPr>
    </w:p>
    <w:p w:rsidR="008E2497" w:rsidRPr="00DB1ADE" w:rsidRDefault="008E2497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1B7A9E" wp14:editId="2F3BE3F4">
                <wp:simplePos x="0" y="0"/>
                <wp:positionH relativeFrom="column">
                  <wp:posOffset>2049780</wp:posOffset>
                </wp:positionH>
                <wp:positionV relativeFrom="paragraph">
                  <wp:posOffset>114300</wp:posOffset>
                </wp:positionV>
                <wp:extent cx="259080" cy="426720"/>
                <wp:effectExtent l="0" t="0" r="0" b="0"/>
                <wp:wrapNone/>
                <wp:docPr id="3278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E2497" w:rsidRPr="008E2497" w:rsidRDefault="008E2497" w:rsidP="008E2497">
                            <w:pPr>
                              <w:pStyle w:val="a3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 w:rsidRPr="008E2497">
                              <w:rPr>
                                <w:rFonts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B7A9E" id="Rectangle 20" o:spid="_x0000_s1026" style="position:absolute;left:0;text-align:left;margin-left:161.4pt;margin-top:9pt;width:20.4pt;height:3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" filled="f" fillcolor="#5b9bd5 [3204]" stroked="f" strokecolor="black [3213]">
                <v:shadow color="#e7e6e6 [3214]"/>
                <v:textbox>
                  <w:txbxContent>
                    <w:p w:rsidR="008E2497" w:rsidRPr="008E2497" w:rsidRDefault="008E2497" w:rsidP="008E2497">
                      <w:pPr>
                        <w:pStyle w:val="a3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</w:rPr>
                      </w:pPr>
                      <w:r w:rsidRPr="008E2497">
                        <w:rPr>
                          <w:rFonts w:cstheme="minorBidi" w:hint="eastAsia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eastAsianLayout w:id="2063447297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DB1ADE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F00AEE" wp14:editId="17E03271">
                <wp:simplePos x="0" y="0"/>
                <wp:positionH relativeFrom="column">
                  <wp:posOffset>632460</wp:posOffset>
                </wp:positionH>
                <wp:positionV relativeFrom="paragraph">
                  <wp:posOffset>144780</wp:posOffset>
                </wp:positionV>
                <wp:extent cx="259080" cy="365760"/>
                <wp:effectExtent l="0" t="0" r="0" b="0"/>
                <wp:wrapNone/>
                <wp:docPr id="3277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E2497" w:rsidRPr="008E2497" w:rsidRDefault="008E2497" w:rsidP="008E2497">
                            <w:pPr>
                              <w:pStyle w:val="a3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 w:rsidRPr="008E2497">
                              <w:rPr>
                                <w:rFonts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00AEE" id="Rectangle 19" o:spid="_x0000_s1027" style="position:absolute;left:0;text-align:left;margin-left:49.8pt;margin-top:11.4pt;width:20.4pt;height:2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" filled="f" fillcolor="#5b9bd5 [3204]" stroked="f" strokecolor="black [3213]">
                <v:shadow color="#e7e6e6 [3214]"/>
                <v:textbox>
                  <w:txbxContent>
                    <w:p w:rsidR="008E2497" w:rsidRPr="008E2497" w:rsidRDefault="008E2497" w:rsidP="008E2497">
                      <w:pPr>
                        <w:pStyle w:val="a3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</w:rPr>
                      </w:pPr>
                      <w:r w:rsidRPr="008E2497">
                        <w:rPr>
                          <w:rFonts w:cstheme="minorBidi" w:hint="eastAsia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eastAsianLayout w:id="206344729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8E2497" w:rsidRPr="00DB1ADE" w:rsidRDefault="008E2497">
      <w:pPr>
        <w:rPr>
          <w:rFonts w:ascii="宋体" w:eastAsia="宋体" w:hAnsi="宋体"/>
          <w:sz w:val="24"/>
          <w:szCs w:val="24"/>
        </w:rPr>
      </w:pPr>
    </w:p>
    <w:p w:rsidR="008E2497" w:rsidRPr="00DB1ADE" w:rsidRDefault="008E2497">
      <w:pPr>
        <w:rPr>
          <w:rFonts w:ascii="宋体" w:eastAsia="宋体" w:hAnsi="宋体"/>
          <w:sz w:val="24"/>
          <w:szCs w:val="24"/>
        </w:rPr>
      </w:pPr>
    </w:p>
    <w:p w:rsidR="008E2497" w:rsidRPr="00DB1ADE" w:rsidRDefault="008E2497" w:rsidP="008E2497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1为V形槽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砧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拔长，锻件所受压应力数目较多，因此，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此抵铁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拔长的材料可锻性较好，质量较好。2为平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砧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拔长，压应力数目少，可锻性较差，零件表面质量较差。</w:t>
      </w:r>
    </w:p>
    <w:p w:rsidR="008E2497" w:rsidRPr="00DB1ADE" w:rsidRDefault="008E2497">
      <w:pPr>
        <w:rPr>
          <w:rFonts w:ascii="宋体" w:eastAsia="宋体" w:hAnsi="宋体"/>
          <w:sz w:val="24"/>
          <w:szCs w:val="24"/>
        </w:rPr>
      </w:pPr>
    </w:p>
    <w:p w:rsidR="00B64239" w:rsidRPr="00DB1ADE" w:rsidRDefault="00B64239" w:rsidP="00B64239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5、如何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确定分模面的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位置？</w:t>
      </w:r>
    </w:p>
    <w:p w:rsidR="00B64239" w:rsidRPr="00DB1ADE" w:rsidRDefault="00B64239" w:rsidP="00B64239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答：确定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锻件分模面的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原则为：</w:t>
      </w:r>
    </w:p>
    <w:p w:rsidR="00B64239" w:rsidRPr="00DB1ADE" w:rsidRDefault="00B64239" w:rsidP="00B64239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①应保证模锻件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从膜膛中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取出。</w:t>
      </w:r>
    </w:p>
    <w:p w:rsidR="00B64239" w:rsidRPr="00DB1ADE" w:rsidRDefault="00B64239" w:rsidP="00B64239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②应使上下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两膜沿分模面的膜膛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轮廓一致，否则容易产生错膜。同时可以及时方便的调整锻模位置。</w:t>
      </w:r>
    </w:p>
    <w:p w:rsidR="00B64239" w:rsidRPr="00DB1ADE" w:rsidRDefault="00B64239" w:rsidP="00B64239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③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分模面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应选在能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是膜膛深度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最浅的位置上。</w:t>
      </w:r>
    </w:p>
    <w:p w:rsidR="00B64239" w:rsidRPr="00DB1ADE" w:rsidRDefault="00B64239" w:rsidP="00B64239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④选定的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分模面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应使零件上所增加的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余块量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最少。</w:t>
      </w:r>
    </w:p>
    <w:p w:rsidR="00B64239" w:rsidRDefault="004F070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6、改正图示锻模件结构的不合理处。</w:t>
      </w:r>
    </w:p>
    <w:p w:rsidR="004F070C" w:rsidRDefault="004F070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302F23">
        <w:rPr>
          <w:rFonts w:ascii="宋体" w:eastAsia="宋体" w:hAnsi="宋体" w:hint="eastAsia"/>
          <w:sz w:val="24"/>
          <w:szCs w:val="24"/>
        </w:rPr>
        <w:t>截面Ф90与Ф250差别过大；</w:t>
      </w:r>
      <w:proofErr w:type="gramStart"/>
      <w:r w:rsidR="00302F23">
        <w:rPr>
          <w:rFonts w:ascii="宋体" w:eastAsia="宋体" w:hAnsi="宋体" w:hint="eastAsia"/>
          <w:sz w:val="24"/>
          <w:szCs w:val="24"/>
        </w:rPr>
        <w:t>分模面</w:t>
      </w:r>
      <w:proofErr w:type="gramEnd"/>
      <w:r w:rsidR="00302F23">
        <w:rPr>
          <w:rFonts w:ascii="宋体" w:eastAsia="宋体" w:hAnsi="宋体" w:hint="eastAsia"/>
          <w:sz w:val="24"/>
          <w:szCs w:val="24"/>
        </w:rPr>
        <w:t>结构不对称</w:t>
      </w:r>
      <w:r w:rsidR="00302F23">
        <w:rPr>
          <w:rFonts w:ascii="宋体" w:eastAsia="宋体" w:hAnsi="宋体" w:hint="eastAsia"/>
          <w:sz w:val="24"/>
          <w:szCs w:val="24"/>
        </w:rPr>
        <w:t>，易错模；锻造圆角、</w:t>
      </w:r>
      <w:proofErr w:type="gramStart"/>
      <w:r w:rsidR="00504C17">
        <w:rPr>
          <w:rFonts w:ascii="宋体" w:eastAsia="宋体" w:hAnsi="宋体" w:hint="eastAsia"/>
          <w:sz w:val="24"/>
          <w:szCs w:val="24"/>
        </w:rPr>
        <w:t>起模斜度</w:t>
      </w:r>
      <w:proofErr w:type="gramEnd"/>
      <w:r w:rsidR="00504C17">
        <w:rPr>
          <w:rFonts w:ascii="宋体" w:eastAsia="宋体" w:hAnsi="宋体" w:hint="eastAsia"/>
          <w:sz w:val="24"/>
          <w:szCs w:val="24"/>
        </w:rPr>
        <w:t>；壁厚差别过大，6mm处过小。</w:t>
      </w:r>
    </w:p>
    <w:p w:rsidR="004F070C" w:rsidRDefault="004F070C">
      <w:pPr>
        <w:rPr>
          <w:rFonts w:ascii="宋体" w:eastAsia="宋体" w:hAnsi="宋体"/>
          <w:sz w:val="24"/>
          <w:szCs w:val="24"/>
        </w:rPr>
      </w:pPr>
      <w:r w:rsidRPr="004F070C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099560" cy="2062956"/>
            <wp:effectExtent l="0" t="0" r="0" b="0"/>
            <wp:docPr id="3" name="图片 3" descr="C:\Users\ShuWen\Desktop\1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Wen\Desktop\1+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649" cy="206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70C" w:rsidRDefault="00504C1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10、</w:t>
      </w:r>
    </w:p>
    <w:p w:rsidR="00504C17" w:rsidRDefault="00504C17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</w:p>
    <w:p w:rsidR="007B3D5F" w:rsidRDefault="007B3D5F">
      <w:pPr>
        <w:rPr>
          <w:rFonts w:ascii="宋体" w:eastAsia="宋体" w:hAnsi="宋体"/>
          <w:sz w:val="24"/>
          <w:szCs w:val="24"/>
        </w:rPr>
      </w:pPr>
      <w:r w:rsidRPr="007B3D5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715885F" wp14:editId="101D9F8C">
            <wp:extent cx="3279149" cy="1821180"/>
            <wp:effectExtent l="0" t="0" r="0" b="7620"/>
            <wp:docPr id="4" name="图片 4" descr="C:\Users\ShuWen\Desktop\2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Wen\Desktop\2+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305" cy="183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D5F" w:rsidRDefault="007B3D5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单件小批生产采用自由锻：镦粗、滚圆、锻台阶、冲孔、修整。</w:t>
      </w:r>
    </w:p>
    <w:p w:rsidR="007B3D5F" w:rsidRDefault="007B3D5F">
      <w:pPr>
        <w:rPr>
          <w:rFonts w:ascii="宋体" w:eastAsia="宋体" w:hAnsi="宋体" w:hint="eastAsia"/>
          <w:sz w:val="24"/>
          <w:szCs w:val="24"/>
        </w:rPr>
      </w:pPr>
    </w:p>
    <w:p w:rsidR="004F070C" w:rsidRDefault="007B3D5F">
      <w:pPr>
        <w:rPr>
          <w:rFonts w:ascii="宋体" w:eastAsia="宋体" w:hAnsi="宋体"/>
          <w:sz w:val="24"/>
          <w:szCs w:val="24"/>
        </w:rPr>
      </w:pPr>
      <w:r w:rsidRPr="007B3D5F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110521" cy="2720340"/>
            <wp:effectExtent l="0" t="0" r="4445" b="3810"/>
            <wp:docPr id="5" name="图片 5" descr="C:\Users\ShuWen\Desktop\3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Wen\Desktop\3+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545" cy="273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D5F" w:rsidRDefault="006B02D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大批大量生产采用模锻：预锻、终锻、</w:t>
      </w:r>
      <w:proofErr w:type="gramStart"/>
      <w:r>
        <w:rPr>
          <w:rFonts w:ascii="宋体" w:eastAsia="宋体" w:hAnsi="宋体" w:hint="eastAsia"/>
          <w:sz w:val="24"/>
          <w:szCs w:val="24"/>
        </w:rPr>
        <w:t>切飞边</w:t>
      </w:r>
      <w:proofErr w:type="gramEnd"/>
      <w:r>
        <w:rPr>
          <w:rFonts w:ascii="宋体" w:eastAsia="宋体" w:hAnsi="宋体" w:hint="eastAsia"/>
          <w:sz w:val="24"/>
          <w:szCs w:val="24"/>
        </w:rPr>
        <w:t>、冲连皮。</w:t>
      </w:r>
    </w:p>
    <w:p w:rsidR="006B02D7" w:rsidRDefault="006B02D7">
      <w:pPr>
        <w:rPr>
          <w:rFonts w:ascii="宋体" w:eastAsia="宋体" w:hAnsi="宋体"/>
          <w:sz w:val="24"/>
          <w:szCs w:val="24"/>
        </w:rPr>
      </w:pPr>
      <w:r w:rsidRPr="006B02D7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2796540" cy="1839527"/>
            <wp:effectExtent l="0" t="0" r="3810" b="8890"/>
            <wp:docPr id="6" name="图片 6" descr="C:\Users\ShuWen\Desktop\5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uWen\Desktop\5+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104" cy="184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2D7" w:rsidRDefault="006B02D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单件小批生产采用自由锻：镦粗、冲孔、扩孔、修整。</w:t>
      </w:r>
    </w:p>
    <w:p w:rsidR="006B02D7" w:rsidRDefault="006B02D7">
      <w:pPr>
        <w:rPr>
          <w:rFonts w:ascii="宋体" w:eastAsia="宋体" w:hAnsi="宋体"/>
          <w:sz w:val="24"/>
          <w:szCs w:val="24"/>
        </w:rPr>
      </w:pPr>
      <w:r w:rsidRPr="006B02D7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2984483" cy="1889760"/>
            <wp:effectExtent l="0" t="0" r="6985" b="0"/>
            <wp:docPr id="7" name="图片 7" descr="C:\Users\ShuWen\Desktop\6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uWen\Desktop\6+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947" cy="189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2D7" w:rsidRPr="00DB1ADE" w:rsidRDefault="006B02D7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大批大量生产采用</w:t>
      </w:r>
      <w:r w:rsidR="00CA2950">
        <w:rPr>
          <w:rFonts w:ascii="宋体" w:eastAsia="宋体" w:hAnsi="宋体" w:hint="eastAsia"/>
          <w:sz w:val="24"/>
          <w:szCs w:val="24"/>
        </w:rPr>
        <w:t>模锻</w:t>
      </w:r>
    </w:p>
    <w:p w:rsidR="00B64239" w:rsidRPr="00DB1ADE" w:rsidRDefault="00B64239" w:rsidP="00B64239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7</w:t>
      </w:r>
      <w:r w:rsidR="004F070C">
        <w:rPr>
          <w:rFonts w:ascii="宋体" w:eastAsia="宋体" w:hAnsi="宋体" w:hint="eastAsia"/>
          <w:bCs/>
          <w:sz w:val="24"/>
          <w:szCs w:val="24"/>
        </w:rPr>
        <w:t>、</w:t>
      </w:r>
      <w:r w:rsidRPr="00DB1ADE">
        <w:rPr>
          <w:rFonts w:ascii="宋体" w:eastAsia="宋体" w:hAnsi="宋体" w:hint="eastAsia"/>
          <w:bCs/>
          <w:sz w:val="24"/>
          <w:szCs w:val="24"/>
        </w:rPr>
        <w:t>图示零件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采用锤上模锻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制</w:t>
      </w:r>
      <w:bookmarkStart w:id="0" w:name="_GoBack"/>
      <w:bookmarkEnd w:id="0"/>
      <w:r w:rsidRPr="00DB1ADE">
        <w:rPr>
          <w:rFonts w:ascii="宋体" w:eastAsia="宋体" w:hAnsi="宋体" w:hint="eastAsia"/>
          <w:bCs/>
          <w:sz w:val="24"/>
          <w:szCs w:val="24"/>
        </w:rPr>
        <w:t>造，请选择最合适的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分模面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位置？</w:t>
      </w:r>
    </w:p>
    <w:p w:rsidR="00B64239" w:rsidRPr="00DB1ADE" w:rsidRDefault="0057755D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4C5301" wp14:editId="59E50ACD">
                <wp:simplePos x="0" y="0"/>
                <wp:positionH relativeFrom="column">
                  <wp:posOffset>2392680</wp:posOffset>
                </wp:positionH>
                <wp:positionV relativeFrom="paragraph">
                  <wp:posOffset>784860</wp:posOffset>
                </wp:positionV>
                <wp:extent cx="1958340" cy="7620"/>
                <wp:effectExtent l="0" t="0" r="22860" b="30480"/>
                <wp:wrapNone/>
                <wp:docPr id="20487" name="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1958340" cy="7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77A8B" id="Line 7" o:spid="_x0000_s1026" style="position:absolute;left:0;text-align:lef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4pt,61.8pt" to="342.6pt,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" strokecolor="red" strokeweight="2pt">
                <v:shadow color="#e7e6e6 [3214]"/>
              </v:line>
            </w:pict>
          </mc:Fallback>
        </mc:AlternateContent>
      </w:r>
      <w:r w:rsidRPr="00DB1ADE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BB7FFB" wp14:editId="6A0FAD1A">
                <wp:simplePos x="0" y="0"/>
                <wp:positionH relativeFrom="column">
                  <wp:posOffset>144780</wp:posOffset>
                </wp:positionH>
                <wp:positionV relativeFrom="paragraph">
                  <wp:posOffset>1859280</wp:posOffset>
                </wp:positionV>
                <wp:extent cx="1935480" cy="7620"/>
                <wp:effectExtent l="0" t="0" r="26670" b="30480"/>
                <wp:wrapNone/>
                <wp:docPr id="20485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1935480" cy="76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837694" id="Line 5" o:spid="_x0000_s1026" style="position:absolute;left:0;text-align:lef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4pt,146.4pt" to="163.8pt,1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" strokecolor="red" strokeweight="2pt">
                <v:shadow color="#e7e6e6 [3214]"/>
              </v:line>
            </w:pict>
          </mc:Fallback>
        </mc:AlternateContent>
      </w:r>
      <w:r w:rsidR="00B64239" w:rsidRPr="00DB1ADE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2327910" cy="2044460"/>
            <wp:effectExtent l="0" t="0" r="0" b="0"/>
            <wp:docPr id="194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10" cy="20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B64239" w:rsidRPr="00DB1ADE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2209800" cy="2142836"/>
            <wp:effectExtent l="0" t="0" r="0" b="0"/>
            <wp:docPr id="19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14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7755D" w:rsidRPr="00DB1ADE" w:rsidRDefault="0057755D">
      <w:pPr>
        <w:rPr>
          <w:rFonts w:ascii="宋体" w:eastAsia="宋体" w:hAnsi="宋体"/>
          <w:sz w:val="24"/>
          <w:szCs w:val="24"/>
        </w:rPr>
      </w:pPr>
    </w:p>
    <w:p w:rsidR="0057755D" w:rsidRPr="00DB1ADE" w:rsidRDefault="0057755D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sz w:val="24"/>
          <w:szCs w:val="24"/>
        </w:rPr>
        <w:t>P140</w:t>
      </w:r>
    </w:p>
    <w:p w:rsidR="0057755D" w:rsidRPr="00DB1ADE" w:rsidRDefault="0057755D" w:rsidP="0057755D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2、用φ50mm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冲孔模来生产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φ50mm 落料件能否保证落料件的精度，为什么？</w:t>
      </w:r>
    </w:p>
    <w:p w:rsidR="0057755D" w:rsidRPr="00DB1ADE" w:rsidRDefault="0057755D" w:rsidP="0057755D">
      <w:pPr>
        <w:rPr>
          <w:rFonts w:ascii="宋体" w:eastAsia="宋体" w:hAnsi="宋体"/>
          <w:bCs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答：不能保证冲压件的精度。因为</w:t>
      </w:r>
      <w:r w:rsidRPr="00DB1ADE">
        <w:rPr>
          <w:rFonts w:ascii="宋体" w:eastAsia="宋体" w:hAnsi="宋体"/>
          <w:bCs/>
          <w:sz w:val="24"/>
          <w:szCs w:val="24"/>
        </w:rPr>
        <w:t>φ50冲孔模具的</w:t>
      </w:r>
      <w:proofErr w:type="gramStart"/>
      <w:r w:rsidRPr="00DB1ADE">
        <w:rPr>
          <w:rFonts w:ascii="宋体" w:eastAsia="宋体" w:hAnsi="宋体"/>
          <w:bCs/>
          <w:sz w:val="24"/>
          <w:szCs w:val="24"/>
        </w:rPr>
        <w:t>凸</w:t>
      </w:r>
      <w:proofErr w:type="gramEnd"/>
      <w:r w:rsidRPr="00DB1ADE">
        <w:rPr>
          <w:rFonts w:ascii="宋体" w:eastAsia="宋体" w:hAnsi="宋体"/>
          <w:bCs/>
          <w:sz w:val="24"/>
          <w:szCs w:val="24"/>
        </w:rPr>
        <w:t>模直径为50mm，凹模的直径为50+Z mm，而φ50落料件所要求的</w:t>
      </w:r>
      <w:r w:rsidRPr="00DB1ADE">
        <w:rPr>
          <w:rFonts w:ascii="宋体" w:eastAsia="宋体" w:hAnsi="宋体" w:hint="eastAsia"/>
          <w:bCs/>
          <w:sz w:val="24"/>
          <w:szCs w:val="24"/>
        </w:rPr>
        <w:t xml:space="preserve">凹模直径为50mm，所以此模具生产的落料件直径大于50mm。 </w:t>
      </w:r>
    </w:p>
    <w:p w:rsidR="00DB1ADE" w:rsidRPr="00DB1ADE" w:rsidRDefault="00DB1ADE" w:rsidP="0057755D">
      <w:pPr>
        <w:rPr>
          <w:rFonts w:ascii="宋体" w:eastAsia="宋体" w:hAnsi="宋体"/>
          <w:bCs/>
          <w:sz w:val="24"/>
          <w:szCs w:val="24"/>
        </w:rPr>
      </w:pPr>
    </w:p>
    <w:p w:rsidR="0057755D" w:rsidRPr="00DB1ADE" w:rsidRDefault="0057755D" w:rsidP="0057755D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3、用φ250×1.5mm的坯料能否一次拉深成直径φ50mm的拉深件，应采取哪些措施才能保证正常生产？</w:t>
      </w:r>
    </w:p>
    <w:p w:rsidR="0057755D" w:rsidRPr="00DB1ADE" w:rsidRDefault="0057755D" w:rsidP="0057755D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答：该零件的拉伸系数m为0.2（拉伸系数不小于0.5~0.8），变形程度越大，坯料被拉入凹模越困难，易产生废品。可以采用多次拉深工艺，</w:t>
      </w:r>
      <w:proofErr w:type="gramStart"/>
      <w:r w:rsidRPr="00DB1ADE">
        <w:rPr>
          <w:rFonts w:ascii="宋体" w:eastAsia="宋体" w:hAnsi="宋体" w:hint="eastAsia"/>
          <w:bCs/>
          <w:sz w:val="24"/>
          <w:szCs w:val="24"/>
        </w:rPr>
        <w:t>每次拉</w:t>
      </w:r>
      <w:proofErr w:type="gramEnd"/>
      <w:r w:rsidRPr="00DB1ADE">
        <w:rPr>
          <w:rFonts w:ascii="宋体" w:eastAsia="宋体" w:hAnsi="宋体" w:hint="eastAsia"/>
          <w:bCs/>
          <w:sz w:val="24"/>
          <w:szCs w:val="24"/>
        </w:rPr>
        <w:t>深后进行退火处理，同时施加润滑，安放压边圈。</w:t>
      </w:r>
    </w:p>
    <w:p w:rsidR="0057755D" w:rsidRPr="00DB1ADE" w:rsidRDefault="0057755D">
      <w:pPr>
        <w:rPr>
          <w:rFonts w:ascii="宋体" w:eastAsia="宋体" w:hAnsi="宋体"/>
          <w:sz w:val="24"/>
          <w:szCs w:val="24"/>
        </w:rPr>
      </w:pPr>
    </w:p>
    <w:p w:rsidR="00DB1ADE" w:rsidRPr="00DB1ADE" w:rsidRDefault="00DB1ADE" w:rsidP="00DB1ADE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7、试述图示冲压件的生产过程。</w:t>
      </w:r>
    </w:p>
    <w:p w:rsidR="00DB1ADE" w:rsidRPr="00DB1ADE" w:rsidRDefault="00DB1ADE" w:rsidP="00DB1ADE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bCs/>
          <w:sz w:val="24"/>
          <w:szCs w:val="24"/>
        </w:rPr>
        <w:t>答：首先落料，而后进行冲孔，最后进行弯曲 。</w:t>
      </w:r>
    </w:p>
    <w:p w:rsidR="0057755D" w:rsidRPr="00DB1ADE" w:rsidRDefault="00DB1ADE">
      <w:pPr>
        <w:rPr>
          <w:rFonts w:ascii="宋体" w:eastAsia="宋体" w:hAnsi="宋体"/>
          <w:sz w:val="24"/>
          <w:szCs w:val="24"/>
        </w:rPr>
      </w:pPr>
      <w:r w:rsidRPr="00DB1AD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3627120" cy="1438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673" cy="144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ADE" w:rsidRPr="00DB1ADE" w:rsidRDefault="00DB1ADE">
      <w:pPr>
        <w:rPr>
          <w:rFonts w:ascii="宋体" w:eastAsia="宋体" w:hAnsi="宋体"/>
          <w:sz w:val="24"/>
          <w:szCs w:val="24"/>
        </w:rPr>
      </w:pPr>
    </w:p>
    <w:sectPr w:rsidR="00DB1ADE" w:rsidRPr="00DB1A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E81"/>
    <w:rsid w:val="002F2A60"/>
    <w:rsid w:val="00302F23"/>
    <w:rsid w:val="004F070C"/>
    <w:rsid w:val="00504C17"/>
    <w:rsid w:val="0057755D"/>
    <w:rsid w:val="00640A8C"/>
    <w:rsid w:val="006B02D7"/>
    <w:rsid w:val="007B3D5F"/>
    <w:rsid w:val="008E2497"/>
    <w:rsid w:val="00B17E81"/>
    <w:rsid w:val="00B64239"/>
    <w:rsid w:val="00CA2950"/>
    <w:rsid w:val="00CB443B"/>
    <w:rsid w:val="00DB1ADE"/>
    <w:rsid w:val="00E01EF1"/>
    <w:rsid w:val="00F95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D0E508-7914-4F00-A19A-148C8D848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B44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6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microsoft.com/office/2007/relationships/hdphoto" Target="media/hdphoto4.wdp"/><Relationship Id="rId17" Type="http://schemas.openxmlformats.org/officeDocument/2006/relationships/image" Target="media/image9.wmf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microsoft.com/office/2007/relationships/hdphoto" Target="media/hdphoto3.wdp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4</Pages>
  <Words>222</Words>
  <Characters>1271</Characters>
  <Application>Microsoft Office Word</Application>
  <DocSecurity>0</DocSecurity>
  <Lines>10</Lines>
  <Paragraphs>2</Paragraphs>
  <ScaleCrop>false</ScaleCrop>
  <Company/>
  <LinksUpToDate>false</LinksUpToDate>
  <CharactersWithSpaces>1491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ShuWen</dc:creator>
  <cp:keywords/>
  <dc:description/>
  <cp:lastModifiedBy>ShuWen</cp:lastModifiedBy>
  <cp:revision>3</cp:revision>
  <dcterms:created xsi:type="dcterms:W3CDTF">2019-10-31T13:41:00Z</dcterms:created>
  <dcterms:modified xsi:type="dcterms:W3CDTF">2019-11-04T14:28:00Z</dcterms:modified>
</cp:coreProperties>
</file>