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59F70" w14:textId="06F22FF5" w:rsidR="000A4B7A" w:rsidRDefault="008F7510" w:rsidP="000A4B7A">
      <w:pPr>
        <w:spacing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  <w:r w:rsidRPr="00DB493F">
        <w:rPr>
          <w:rFonts w:ascii="宋体" w:eastAsia="宋体" w:hAnsi="宋体" w:hint="eastAsia"/>
          <w:b/>
          <w:bCs/>
          <w:sz w:val="32"/>
          <w:szCs w:val="32"/>
        </w:rPr>
        <w:t>第</w:t>
      </w:r>
      <w:r w:rsidR="007F7FC8">
        <w:rPr>
          <w:rFonts w:ascii="宋体" w:eastAsia="宋体" w:hAnsi="宋体" w:hint="eastAsia"/>
          <w:b/>
          <w:bCs/>
          <w:sz w:val="32"/>
          <w:szCs w:val="32"/>
        </w:rPr>
        <w:t>一</w:t>
      </w:r>
      <w:r w:rsidRPr="00DB493F">
        <w:rPr>
          <w:rFonts w:ascii="宋体" w:eastAsia="宋体" w:hAnsi="宋体" w:hint="eastAsia"/>
          <w:b/>
          <w:bCs/>
          <w:sz w:val="32"/>
          <w:szCs w:val="32"/>
        </w:rPr>
        <w:t>次课</w:t>
      </w:r>
    </w:p>
    <w:p w14:paraId="60426B5F" w14:textId="77777777" w:rsidR="00DB493F" w:rsidRPr="00DB493F" w:rsidRDefault="00DB493F" w:rsidP="000A4B7A">
      <w:pPr>
        <w:spacing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</w:p>
    <w:p w14:paraId="6F1DF3A0" w14:textId="77777777" w:rsidR="000A4B7A" w:rsidRDefault="000A4B7A" w:rsidP="000A4B7A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知识要点</w:t>
      </w:r>
    </w:p>
    <w:p w14:paraId="6B183257" w14:textId="77777777" w:rsidR="000A4B7A" w:rsidRPr="00E800EE" w:rsidRDefault="00E800EE" w:rsidP="000A4B7A">
      <w:pPr>
        <w:spacing w:beforeLines="50" w:before="156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800EE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1</w:t>
      </w:r>
      <w:r w:rsidR="00DB493F" w:rsidRPr="00E800EE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、</w:t>
      </w:r>
      <w:r w:rsidR="000A4B7A" w:rsidRPr="00E800EE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显微镜分辨本领</w:t>
      </w:r>
      <w:r w:rsidR="00DB493F" w:rsidRPr="00E800EE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及其提高</w:t>
      </w:r>
      <w:r w:rsidR="000A4B7A" w:rsidRPr="00E800EE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手段</w:t>
      </w:r>
      <w:r w:rsidR="00DB493F" w:rsidRPr="00E800EE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；</w:t>
      </w:r>
      <w:r w:rsidR="00DB493F" w:rsidRPr="00E800EE">
        <w:rPr>
          <w:rFonts w:ascii="Times New Roman" w:eastAsia="宋体" w:hAnsi="Times New Roman" w:cs="Times New Roman"/>
          <w:sz w:val="24"/>
          <w:szCs w:val="24"/>
        </w:rPr>
        <w:t>电磁透镜的分辨本领的影响因素。</w:t>
      </w:r>
    </w:p>
    <w:p w14:paraId="1A501F21" w14:textId="77777777" w:rsidR="000A4B7A" w:rsidRPr="00E800EE" w:rsidRDefault="000A4B7A" w:rsidP="00E800EE">
      <w:pPr>
        <w:pStyle w:val="a3"/>
        <w:numPr>
          <w:ilvl w:val="0"/>
          <w:numId w:val="3"/>
        </w:numPr>
        <w:spacing w:beforeLines="50" w:before="156" w:line="360" w:lineRule="auto"/>
        <w:ind w:firstLineChars="0"/>
        <w:rPr>
          <w:rFonts w:ascii="Times New Roman" w:hAnsi="Times New Roman" w:cs="Times New Roman"/>
          <w:color w:val="000000" w:themeColor="text1"/>
          <w:kern w:val="24"/>
        </w:rPr>
      </w:pPr>
      <w:r w:rsidRPr="00E800EE">
        <w:rPr>
          <w:rFonts w:ascii="Times New Roman" w:hAnsi="Times New Roman" w:cs="Times New Roman"/>
          <w:color w:val="000000" w:themeColor="text1"/>
          <w:kern w:val="24"/>
        </w:rPr>
        <w:t>电子束与样品的相互作用、产生的物理信号及用途</w:t>
      </w:r>
      <w:r w:rsidR="00DB493F" w:rsidRPr="00E800EE">
        <w:rPr>
          <w:rFonts w:ascii="Times New Roman" w:hAnsi="Times New Roman" w:cs="Times New Roman"/>
          <w:color w:val="000000" w:themeColor="text1"/>
          <w:kern w:val="24"/>
        </w:rPr>
        <w:t>。</w:t>
      </w:r>
    </w:p>
    <w:p w14:paraId="0EC701A5" w14:textId="1796A44F" w:rsidR="00E800EE" w:rsidRPr="00A94F2B" w:rsidRDefault="00E800EE" w:rsidP="00A94F2B">
      <w:pPr>
        <w:pStyle w:val="a3"/>
        <w:numPr>
          <w:ilvl w:val="0"/>
          <w:numId w:val="3"/>
        </w:numPr>
        <w:spacing w:beforeLines="50" w:before="156" w:line="300" w:lineRule="auto"/>
        <w:ind w:firstLineChars="0"/>
        <w:rPr>
          <w:rFonts w:ascii="Times New Roman" w:hAnsi="Times New Roman" w:cs="Times New Roman"/>
        </w:rPr>
      </w:pPr>
      <w:r w:rsidRPr="00A94F2B">
        <w:rPr>
          <w:rFonts w:ascii="Times New Roman" w:hAnsi="Times New Roman" w:cs="Times New Roman"/>
        </w:rPr>
        <w:t>透射电镜（</w:t>
      </w:r>
      <w:r w:rsidRPr="00A94F2B">
        <w:rPr>
          <w:rFonts w:ascii="Times New Roman" w:hAnsi="Times New Roman" w:cs="Times New Roman"/>
        </w:rPr>
        <w:t>TEM</w:t>
      </w:r>
      <w:r w:rsidRPr="00A94F2B">
        <w:rPr>
          <w:rFonts w:ascii="Times New Roman" w:hAnsi="Times New Roman" w:cs="Times New Roman"/>
        </w:rPr>
        <w:t>）的工作原理</w:t>
      </w:r>
      <w:r w:rsidRPr="00A94F2B">
        <w:rPr>
          <w:rFonts w:ascii="Times New Roman" w:hAnsi="Times New Roman" w:cs="Times New Roman" w:hint="eastAsia"/>
        </w:rPr>
        <w:t>。</w:t>
      </w:r>
    </w:p>
    <w:p w14:paraId="07E5D7DB" w14:textId="16ACD8F1" w:rsidR="00A94F2B" w:rsidRPr="00A94F2B" w:rsidRDefault="00A94F2B" w:rsidP="00A94F2B">
      <w:pPr>
        <w:pStyle w:val="a3"/>
        <w:numPr>
          <w:ilvl w:val="0"/>
          <w:numId w:val="3"/>
        </w:numPr>
        <w:spacing w:beforeLines="50" w:before="156" w:line="300" w:lineRule="auto"/>
        <w:ind w:firstLineChars="0"/>
        <w:rPr>
          <w:rFonts w:ascii="Times New Roman" w:hAnsi="Times New Roman" w:cs="Times New Roman" w:hint="eastAsia"/>
        </w:rPr>
      </w:pPr>
      <w:r w:rsidRPr="001148D3">
        <w:rPr>
          <w:rFonts w:ascii="Times New Roman" w:hAnsi="Times New Roman" w:cs="Times New Roman"/>
        </w:rPr>
        <w:t>TEM</w:t>
      </w:r>
      <w:r w:rsidRPr="001148D3">
        <w:rPr>
          <w:rFonts w:ascii="Times New Roman" w:hAnsi="Times New Roman" w:cs="Times New Roman"/>
        </w:rPr>
        <w:t>的工作模式</w:t>
      </w:r>
      <w:r>
        <w:rPr>
          <w:rFonts w:ascii="Times New Roman" w:hAnsi="Times New Roman" w:cs="Times New Roman" w:hint="eastAsia"/>
        </w:rPr>
        <w:t>。</w:t>
      </w:r>
    </w:p>
    <w:p w14:paraId="0396C374" w14:textId="77777777" w:rsidR="000A4B7A" w:rsidRPr="000A4B7A" w:rsidRDefault="000A4B7A" w:rsidP="000A4B7A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</w:p>
    <w:p w14:paraId="49D4E892" w14:textId="77777777" w:rsidR="008F7510" w:rsidRPr="000A4B7A" w:rsidRDefault="008F7510" w:rsidP="000A4B7A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0A4B7A">
        <w:rPr>
          <w:rFonts w:ascii="宋体" w:eastAsia="宋体" w:hAnsi="宋体" w:hint="eastAsia"/>
          <w:sz w:val="28"/>
          <w:szCs w:val="28"/>
        </w:rPr>
        <w:t>思考题</w:t>
      </w:r>
    </w:p>
    <w:p w14:paraId="07EB020F" w14:textId="77777777" w:rsidR="008F7510" w:rsidRPr="00E800EE" w:rsidRDefault="00E800EE" w:rsidP="000A4B7A">
      <w:pPr>
        <w:spacing w:beforeLines="50" w:before="156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800EE">
        <w:rPr>
          <w:rFonts w:ascii="Times New Roman" w:eastAsia="宋体" w:hAnsi="Times New Roman" w:cs="Times New Roman"/>
          <w:sz w:val="24"/>
          <w:szCs w:val="24"/>
        </w:rPr>
        <w:t>1</w:t>
      </w:r>
      <w:r w:rsidR="008F7510" w:rsidRPr="00E800EE">
        <w:rPr>
          <w:rFonts w:ascii="Times New Roman" w:eastAsia="宋体" w:hAnsi="Times New Roman" w:cs="Times New Roman"/>
          <w:sz w:val="24"/>
          <w:szCs w:val="24"/>
        </w:rPr>
        <w:t>、如何提高显微镜的分辨本领？</w:t>
      </w:r>
      <w:bookmarkStart w:id="0" w:name="_Hlk33960499"/>
      <w:r w:rsidR="008F7510" w:rsidRPr="00E800EE">
        <w:rPr>
          <w:rFonts w:ascii="Times New Roman" w:eastAsia="宋体" w:hAnsi="Times New Roman" w:cs="Times New Roman"/>
          <w:sz w:val="24"/>
          <w:szCs w:val="24"/>
        </w:rPr>
        <w:t>电</w:t>
      </w:r>
      <w:r w:rsidR="00DB493F" w:rsidRPr="00E800EE">
        <w:rPr>
          <w:rFonts w:ascii="Times New Roman" w:eastAsia="宋体" w:hAnsi="Times New Roman" w:cs="Times New Roman"/>
          <w:sz w:val="24"/>
          <w:szCs w:val="24"/>
        </w:rPr>
        <w:t>磁</w:t>
      </w:r>
      <w:r w:rsidR="008F7510" w:rsidRPr="00E800EE">
        <w:rPr>
          <w:rFonts w:ascii="Times New Roman" w:eastAsia="宋体" w:hAnsi="Times New Roman" w:cs="Times New Roman"/>
          <w:sz w:val="24"/>
          <w:szCs w:val="24"/>
        </w:rPr>
        <w:t>透镜的分辨本领</w:t>
      </w:r>
      <w:bookmarkEnd w:id="0"/>
      <w:r w:rsidR="008F7510" w:rsidRPr="00E800EE">
        <w:rPr>
          <w:rFonts w:ascii="Times New Roman" w:eastAsia="宋体" w:hAnsi="Times New Roman" w:cs="Times New Roman"/>
          <w:sz w:val="24"/>
          <w:szCs w:val="24"/>
        </w:rPr>
        <w:t>受哪些条件限制？</w:t>
      </w:r>
    </w:p>
    <w:p w14:paraId="5DBAA4D5" w14:textId="77777777" w:rsidR="008F7510" w:rsidRPr="00E800EE" w:rsidRDefault="00E800EE" w:rsidP="000A4B7A">
      <w:pPr>
        <w:spacing w:beforeLines="50" w:before="156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800EE">
        <w:rPr>
          <w:rFonts w:ascii="Times New Roman" w:eastAsia="宋体" w:hAnsi="Times New Roman" w:cs="Times New Roman"/>
          <w:sz w:val="24"/>
          <w:szCs w:val="24"/>
        </w:rPr>
        <w:t>2</w:t>
      </w:r>
      <w:r w:rsidR="008F7510" w:rsidRPr="00E800EE">
        <w:rPr>
          <w:rFonts w:ascii="Times New Roman" w:eastAsia="宋体" w:hAnsi="Times New Roman" w:cs="Times New Roman"/>
          <w:sz w:val="24"/>
          <w:szCs w:val="24"/>
        </w:rPr>
        <w:t>、入射电子与样品相互作用可以产生哪些信号？这些信号特点？有何应用？</w:t>
      </w:r>
    </w:p>
    <w:p w14:paraId="5C525FBC" w14:textId="77777777" w:rsidR="00E800EE" w:rsidRPr="00E800EE" w:rsidRDefault="00E800EE" w:rsidP="00E800EE">
      <w:pPr>
        <w:pStyle w:val="a4"/>
        <w:kinsoku w:val="0"/>
        <w:overflowPunct w:val="0"/>
        <w:spacing w:before="120" w:beforeAutospacing="0" w:after="0" w:afterAutospacing="0" w:line="360" w:lineRule="auto"/>
        <w:textAlignment w:val="baseline"/>
        <w:rPr>
          <w:rFonts w:ascii="Times New Roman" w:hAnsi="Times New Roman" w:cs="Times New Roman"/>
        </w:rPr>
      </w:pPr>
      <w:r w:rsidRPr="00E800EE">
        <w:rPr>
          <w:rFonts w:ascii="Times New Roman" w:hAnsi="Times New Roman" w:cs="Times New Roman"/>
          <w:color w:val="000000" w:themeColor="text1"/>
          <w:kern w:val="24"/>
        </w:rPr>
        <w:t>3</w:t>
      </w:r>
      <w:r w:rsidRPr="00E800EE">
        <w:rPr>
          <w:rFonts w:ascii="Times New Roman" w:hAnsi="Times New Roman" w:cs="Times New Roman"/>
          <w:color w:val="000000" w:themeColor="text1"/>
          <w:kern w:val="24"/>
        </w:rPr>
        <w:t>、透射电镜的工作（成像原理）是什么？与光学显微镜有何异同？</w:t>
      </w:r>
    </w:p>
    <w:p w14:paraId="4110EE55" w14:textId="000B5C10" w:rsidR="00E800EE" w:rsidRDefault="00E800EE" w:rsidP="007F7FC8">
      <w:pPr>
        <w:pStyle w:val="a4"/>
        <w:kinsoku w:val="0"/>
        <w:overflowPunct w:val="0"/>
        <w:spacing w:before="120" w:beforeAutospacing="0" w:after="0" w:afterAutospacing="0" w:line="360" w:lineRule="auto"/>
        <w:textAlignment w:val="baseline"/>
        <w:rPr>
          <w:rFonts w:ascii="Times New Roman" w:hAnsi="Times New Roman" w:cs="Times New Roman"/>
          <w:color w:val="000000" w:themeColor="text1"/>
          <w:kern w:val="24"/>
        </w:rPr>
      </w:pPr>
      <w:r w:rsidRPr="00E800EE">
        <w:rPr>
          <w:rFonts w:ascii="Times New Roman" w:hAnsi="Times New Roman" w:cs="Times New Roman"/>
        </w:rPr>
        <w:t>4</w:t>
      </w:r>
      <w:r w:rsidRPr="00E800EE">
        <w:rPr>
          <w:rFonts w:ascii="Times New Roman" w:hAnsi="Times New Roman" w:cs="Times New Roman"/>
        </w:rPr>
        <w:t>、</w:t>
      </w:r>
      <w:r w:rsidRPr="00E800EE">
        <w:rPr>
          <w:rFonts w:ascii="Times New Roman" w:hAnsi="Times New Roman" w:cs="Times New Roman"/>
          <w:color w:val="000000" w:themeColor="text1"/>
          <w:kern w:val="24"/>
        </w:rPr>
        <w:t>透射电镜图像的放大倍数如何计算？</w:t>
      </w:r>
    </w:p>
    <w:p w14:paraId="7F3B662D" w14:textId="63512DE2" w:rsidR="00A94F2B" w:rsidRPr="00E800EE" w:rsidRDefault="00A94F2B" w:rsidP="00A94F2B">
      <w:pPr>
        <w:pStyle w:val="a4"/>
        <w:kinsoku w:val="0"/>
        <w:overflowPunct w:val="0"/>
        <w:spacing w:before="120" w:beforeAutospacing="0" w:after="0" w:afterAutospacing="0" w:line="360" w:lineRule="auto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000000" w:themeColor="text1"/>
          <w:kern w:val="24"/>
        </w:rPr>
        <w:t>5</w:t>
      </w:r>
      <w:r>
        <w:rPr>
          <w:rFonts w:ascii="Times New Roman" w:hAnsi="Times New Roman" w:cs="Times New Roman" w:hint="eastAsia"/>
          <w:color w:val="000000" w:themeColor="text1"/>
          <w:kern w:val="24"/>
        </w:rPr>
        <w:t>、</w:t>
      </w:r>
      <w:r w:rsidRPr="00E800EE">
        <w:rPr>
          <w:rFonts w:ascii="Times New Roman" w:hAnsi="Times New Roman" w:cs="Times New Roman"/>
          <w:color w:val="000000" w:themeColor="text1"/>
          <w:kern w:val="24"/>
        </w:rPr>
        <w:t>透射电镜图像放大倍数选取的原则是什么？</w:t>
      </w:r>
    </w:p>
    <w:p w14:paraId="4ED7825E" w14:textId="24CBC476" w:rsidR="00A94F2B" w:rsidRPr="00A94F2B" w:rsidRDefault="00A94F2B" w:rsidP="007F7FC8">
      <w:pPr>
        <w:pStyle w:val="a4"/>
        <w:kinsoku w:val="0"/>
        <w:overflowPunct w:val="0"/>
        <w:spacing w:before="120" w:beforeAutospacing="0" w:after="0" w:afterAutospacing="0" w:line="360" w:lineRule="auto"/>
        <w:textAlignment w:val="baseline"/>
        <w:rPr>
          <w:rFonts w:ascii="Times New Roman" w:hAnsi="Times New Roman" w:cs="Times New Roman" w:hint="eastAsia"/>
        </w:rPr>
      </w:pPr>
    </w:p>
    <w:sectPr w:rsidR="00A94F2B" w:rsidRPr="00A94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77687" w14:textId="77777777" w:rsidR="00923A04" w:rsidRDefault="00923A04" w:rsidP="008C44B0">
      <w:r>
        <w:separator/>
      </w:r>
    </w:p>
  </w:endnote>
  <w:endnote w:type="continuationSeparator" w:id="0">
    <w:p w14:paraId="6E52FD87" w14:textId="77777777" w:rsidR="00923A04" w:rsidRDefault="00923A04" w:rsidP="008C4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0FC08" w14:textId="77777777" w:rsidR="00923A04" w:rsidRDefault="00923A04" w:rsidP="008C44B0">
      <w:r>
        <w:separator/>
      </w:r>
    </w:p>
  </w:footnote>
  <w:footnote w:type="continuationSeparator" w:id="0">
    <w:p w14:paraId="143E1937" w14:textId="77777777" w:rsidR="00923A04" w:rsidRDefault="00923A04" w:rsidP="008C44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212CC"/>
    <w:multiLevelType w:val="hybridMultilevel"/>
    <w:tmpl w:val="0F102C92"/>
    <w:lvl w:ilvl="0" w:tplc="D97609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4D0A7A"/>
    <w:multiLevelType w:val="hybridMultilevel"/>
    <w:tmpl w:val="D10C3C88"/>
    <w:lvl w:ilvl="0" w:tplc="BF584A4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BB0180"/>
    <w:multiLevelType w:val="hybridMultilevel"/>
    <w:tmpl w:val="30FA4530"/>
    <w:lvl w:ilvl="0" w:tplc="9B601BB4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plc="BD804E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C88E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8C14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F44E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2E2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34B8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F855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3CD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95334965">
    <w:abstractNumId w:val="2"/>
  </w:num>
  <w:num w:numId="2" w16cid:durableId="2042630272">
    <w:abstractNumId w:val="0"/>
  </w:num>
  <w:num w:numId="3" w16cid:durableId="1644042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10"/>
    <w:rsid w:val="000A4B7A"/>
    <w:rsid w:val="00443565"/>
    <w:rsid w:val="004A7E69"/>
    <w:rsid w:val="007972FA"/>
    <w:rsid w:val="007F7FC8"/>
    <w:rsid w:val="008868AA"/>
    <w:rsid w:val="008C44B0"/>
    <w:rsid w:val="008D410D"/>
    <w:rsid w:val="008F7510"/>
    <w:rsid w:val="00923A04"/>
    <w:rsid w:val="00A94F2B"/>
    <w:rsid w:val="00DA009D"/>
    <w:rsid w:val="00DB493F"/>
    <w:rsid w:val="00E800EE"/>
    <w:rsid w:val="00EF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82F9E"/>
  <w15:chartTrackingRefBased/>
  <w15:docId w15:val="{C5BF03D2-38F2-41FA-A27E-F745F935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B7A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E800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C44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C44B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C44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C44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18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3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GCW</dc:creator>
  <cp:keywords/>
  <dc:description/>
  <cp:lastModifiedBy>GCW</cp:lastModifiedBy>
  <cp:revision>4</cp:revision>
  <dcterms:created xsi:type="dcterms:W3CDTF">2021-03-04T06:16:00Z</dcterms:created>
  <dcterms:modified xsi:type="dcterms:W3CDTF">2022-05-05T07:08:00Z</dcterms:modified>
</cp:coreProperties>
</file>