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41C1E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МИНИСТЕРСТВО НАУКИ И ВЫСШЕГО ОБРАЗОВАНИЯ РОССИЙСКОЙ ФЕДЕРАЦИИ</w:t>
      </w:r>
    </w:p>
    <w:p w14:paraId="1DC7705C">
      <w:pPr>
        <w:spacing w:line="240" w:lineRule="auto"/>
        <w:ind w:firstLine="0"/>
        <w:jc w:val="center"/>
        <w:rPr>
          <w:sz w:val="22"/>
        </w:rPr>
      </w:pPr>
      <w:r>
        <w:rPr>
          <w:sz w:val="22"/>
        </w:rPr>
        <w:t>федеральное государственное автономное образовательное учреждение</w:t>
      </w:r>
    </w:p>
    <w:p w14:paraId="072E3B83">
      <w:pPr>
        <w:spacing w:line="240" w:lineRule="auto"/>
        <w:ind w:firstLine="0"/>
        <w:jc w:val="center"/>
        <w:rPr>
          <w:sz w:val="22"/>
        </w:rPr>
      </w:pPr>
      <w:r>
        <w:rPr>
          <w:sz w:val="22"/>
        </w:rPr>
        <w:t>высшего образования</w:t>
      </w:r>
    </w:p>
    <w:p w14:paraId="13ADCC03">
      <w:pPr>
        <w:spacing w:line="240" w:lineRule="auto"/>
        <w:ind w:firstLine="0"/>
        <w:jc w:val="center"/>
        <w:rPr>
          <w:b/>
          <w:sz w:val="22"/>
        </w:rPr>
      </w:pPr>
      <w:r>
        <w:rPr>
          <w:b/>
          <w:sz w:val="22"/>
        </w:rPr>
        <w:t>«Северный (Арктический) федеральный университет имени М.В. Ломоносова»</w:t>
      </w:r>
    </w:p>
    <w:p w14:paraId="0D784424">
      <w:pPr>
        <w:tabs>
          <w:tab w:val="left" w:pos="4005"/>
        </w:tabs>
        <w:spacing w:line="240" w:lineRule="auto"/>
        <w:jc w:val="center"/>
        <w:rPr>
          <w:sz w:val="22"/>
        </w:rPr>
      </w:pPr>
    </w:p>
    <w:tbl>
      <w:tblPr>
        <w:tblStyle w:val="6"/>
        <w:tblW w:w="98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"/>
        <w:gridCol w:w="9257"/>
        <w:gridCol w:w="265"/>
      </w:tblGrid>
      <w:tr w14:paraId="26858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</w:tcPr>
          <w:p w14:paraId="59DAE3A1">
            <w:pPr>
              <w:spacing w:after="200" w:line="276" w:lineRule="auto"/>
              <w:ind w:firstLine="0"/>
              <w:jc w:val="left"/>
              <w:rPr>
                <w:color w:val="000000"/>
                <w:sz w:val="24"/>
                <w:szCs w:val="20"/>
              </w:rPr>
            </w:pPr>
          </w:p>
        </w:tc>
        <w:tc>
          <w:tcPr>
            <w:tcW w:w="9257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D5B8D6D">
            <w:pPr>
              <w:keepNext/>
              <w:spacing w:line="240" w:lineRule="auto"/>
              <w:ind w:firstLine="0"/>
              <w:rPr>
                <w:color w:val="000000"/>
                <w:sz w:val="24"/>
                <w:szCs w:val="20"/>
              </w:rPr>
            </w:pPr>
          </w:p>
          <w:p w14:paraId="7C4D64B0">
            <w:pPr>
              <w:keepNext/>
              <w:spacing w:line="240" w:lineRule="auto"/>
              <w:ind w:firstLine="0"/>
              <w:jc w:val="center"/>
              <w:rPr>
                <w:color w:val="000000"/>
                <w:sz w:val="24"/>
                <w:szCs w:val="20"/>
              </w:rPr>
            </w:pPr>
            <w:r>
              <w:rPr>
                <w:color w:val="000000"/>
                <w:sz w:val="24"/>
                <w:szCs w:val="20"/>
              </w:rPr>
              <w:t>Высшая школа информационных технологий и автоматизированных систем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14:paraId="401CA8D3">
            <w:pPr>
              <w:keepNext/>
              <w:spacing w:line="240" w:lineRule="auto"/>
              <w:jc w:val="center"/>
              <w:rPr>
                <w:color w:val="000000"/>
                <w:sz w:val="24"/>
                <w:szCs w:val="20"/>
              </w:rPr>
            </w:pPr>
          </w:p>
        </w:tc>
      </w:tr>
      <w:tr w14:paraId="2C629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</w:tcPr>
          <w:p w14:paraId="6CB01BA6">
            <w:pPr>
              <w:keepNext/>
              <w:spacing w:line="240" w:lineRule="auto"/>
              <w:jc w:val="center"/>
              <w:rPr>
                <w:color w:val="000000"/>
                <w:sz w:val="24"/>
                <w:szCs w:val="20"/>
              </w:rPr>
            </w:pPr>
          </w:p>
        </w:tc>
        <w:tc>
          <w:tcPr>
            <w:tcW w:w="9257" w:type="dxa"/>
            <w:tcBorders>
              <w:top w:val="nil"/>
              <w:left w:val="nil"/>
              <w:bottom w:val="nil"/>
              <w:right w:val="nil"/>
            </w:tcBorders>
          </w:tcPr>
          <w:p w14:paraId="3B2191B0">
            <w:pPr>
              <w:keepNext/>
              <w:spacing w:line="240" w:lineRule="auto"/>
              <w:jc w:val="center"/>
              <w:rPr>
                <w:color w:val="000000"/>
                <w:sz w:val="18"/>
                <w:szCs w:val="20"/>
              </w:rPr>
            </w:pPr>
            <w:r>
              <w:rPr>
                <w:color w:val="000000"/>
                <w:sz w:val="18"/>
                <w:szCs w:val="20"/>
              </w:rPr>
              <w:t>(наименование высшей школы / филиала / института / колледжа)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14:paraId="11DED373">
            <w:pPr>
              <w:keepNext/>
              <w:spacing w:line="240" w:lineRule="auto"/>
              <w:jc w:val="center"/>
              <w:rPr>
                <w:color w:val="000000"/>
                <w:sz w:val="24"/>
                <w:szCs w:val="20"/>
              </w:rPr>
            </w:pPr>
          </w:p>
        </w:tc>
      </w:tr>
    </w:tbl>
    <w:p w14:paraId="5CBAF254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</w:p>
    <w:p w14:paraId="0AEF612D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</w:p>
    <w:p w14:paraId="1C6FBAF7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  <w:r>
        <w:rPr>
          <w:rFonts w:eastAsia="Times New Roman" w:cs="Times New Roman"/>
          <w:b/>
          <w:sz w:val="30"/>
          <w:szCs w:val="30"/>
          <w:lang w:eastAsia="ru-RU"/>
        </w:rPr>
        <w:t>ОТЧЕТ</w:t>
      </w:r>
    </w:p>
    <w:p w14:paraId="05645161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  <w:r>
        <w:rPr>
          <w:rFonts w:eastAsia="Times New Roman" w:cs="Times New Roman"/>
          <w:b/>
          <w:sz w:val="30"/>
          <w:szCs w:val="30"/>
          <w:lang w:eastAsia="ru-RU"/>
        </w:rPr>
        <w:t>о лабораторном практикуме</w:t>
      </w:r>
    </w:p>
    <w:p w14:paraId="749299D4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755"/>
        <w:gridCol w:w="7370"/>
      </w:tblGrid>
      <w:tr w14:paraId="6C49D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gridSpan w:val="2"/>
          </w:tcPr>
          <w:p w14:paraId="37243E92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37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48137E4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Облачные технологии (модуль)</w:t>
            </w:r>
          </w:p>
        </w:tc>
      </w:tr>
      <w:tr w14:paraId="6110A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813F7A7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</w:tr>
      <w:tr w14:paraId="7C25F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</w:tcPr>
          <w:p w14:paraId="5832B8FB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  <w:p w14:paraId="2CEF4E6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12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3A06BE2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  <w:p w14:paraId="6C57B775">
            <w:pPr>
              <w:spacing w:line="240" w:lineRule="auto"/>
              <w:ind w:firstLine="0"/>
              <w:jc w:val="center"/>
              <w:rPr>
                <w:rFonts w:ascii="Segoe UI" w:hAnsi="Segoe UI" w:cs="Segoe UI"/>
                <w:sz w:val="23"/>
                <w:szCs w:val="23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Развертывание </w:t>
            </w:r>
            <w:r>
              <w:rPr>
                <w:sz w:val="24"/>
                <w:szCs w:val="24"/>
                <w:lang w:val="en-US" w:eastAsia="ru-RU"/>
              </w:rPr>
              <w:t>OpenStack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</w:tr>
      <w:tr w14:paraId="1C1BB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73B6197">
            <w:pPr>
              <w:spacing w:line="240" w:lineRule="auto"/>
              <w:rPr>
                <w:rFonts w:cs="Times New Roman"/>
                <w:sz w:val="24"/>
                <w:szCs w:val="24"/>
                <w:lang w:eastAsia="ru-RU"/>
              </w:rPr>
            </w:pPr>
          </w:p>
        </w:tc>
      </w:tr>
    </w:tbl>
    <w:p w14:paraId="6E74388F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</w:p>
    <w:p w14:paraId="7BAAACF9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</w:p>
    <w:tbl>
      <w:tblPr>
        <w:tblStyle w:val="12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6"/>
        <w:gridCol w:w="5811"/>
      </w:tblGrid>
      <w:tr w14:paraId="5D316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5DBAC35E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60E5D12D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B9697FE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Выполнил обучающийся:</w:t>
            </w:r>
          </w:p>
          <w:p w14:paraId="0B51D3A7">
            <w:pPr>
              <w:spacing w:line="240" w:lineRule="auto"/>
              <w:ind w:firstLine="0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Груздев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37B46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4A90D84D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1C6EE65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56530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1FA64813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927B8F3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Направление подготовки:</w:t>
            </w:r>
          </w:p>
          <w:p w14:paraId="13EF1706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caps/>
                <w:color w:val="000000"/>
                <w:sz w:val="18"/>
                <w:szCs w:val="20"/>
              </w:rPr>
              <w:t>09.03.01 Информатика и вычислительная техника</w:t>
            </w:r>
          </w:p>
        </w:tc>
      </w:tr>
      <w:tr w14:paraId="3AE12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4A01A5DD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C44EA66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310C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69993F23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7181CAC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Курс</w:t>
            </w:r>
            <w:r>
              <w:rPr>
                <w:sz w:val="24"/>
                <w:szCs w:val="24"/>
                <w:lang w:val="en-US" w:eastAsia="ru-RU"/>
              </w:rPr>
              <w:t>:</w:t>
            </w:r>
            <w:r>
              <w:rPr>
                <w:sz w:val="24"/>
                <w:szCs w:val="24"/>
                <w:lang w:eastAsia="ru-RU"/>
              </w:rPr>
              <w:t xml:space="preserve"> 3</w:t>
            </w:r>
          </w:p>
        </w:tc>
      </w:tr>
      <w:tr w14:paraId="3B92A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26E5B90A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5F88EFF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Группа</w:t>
            </w:r>
            <w:r>
              <w:rPr>
                <w:sz w:val="24"/>
                <w:szCs w:val="24"/>
                <w:lang w:val="en-US" w:eastAsia="ru-RU"/>
              </w:rPr>
              <w:t xml:space="preserve">: </w:t>
            </w:r>
            <w:r>
              <w:rPr>
                <w:sz w:val="24"/>
                <w:szCs w:val="24"/>
                <w:lang w:eastAsia="ru-RU"/>
              </w:rPr>
              <w:t>151220</w:t>
            </w:r>
          </w:p>
        </w:tc>
      </w:tr>
      <w:tr w14:paraId="53498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045FA41E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427BD62">
            <w:pPr>
              <w:spacing w:line="240" w:lineRule="auto"/>
              <w:rPr>
                <w:sz w:val="24"/>
                <w:szCs w:val="24"/>
                <w:lang w:eastAsia="ru-RU"/>
              </w:rPr>
            </w:pPr>
          </w:p>
          <w:p w14:paraId="63993210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Руководитель:</w:t>
            </w:r>
          </w:p>
          <w:p w14:paraId="07228B5F">
            <w:pPr>
              <w:spacing w:line="240" w:lineRule="auto"/>
              <w:ind w:firstLine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3095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4638EECB">
            <w:pPr>
              <w:spacing w:line="240" w:lineRule="auto"/>
              <w:rPr>
                <w:sz w:val="24"/>
                <w:szCs w:val="24"/>
                <w:lang w:eastAsia="ru-RU"/>
              </w:rPr>
            </w:pPr>
            <w:bookmarkStart w:id="17" w:name="_GoBack"/>
            <w:bookmarkEnd w:id="17"/>
          </w:p>
        </w:tc>
        <w:tc>
          <w:tcPr>
            <w:tcW w:w="581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12DBF1C">
            <w:pPr>
              <w:spacing w:line="240" w:lineRule="auto"/>
              <w:ind w:firstLine="0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>
              <w:rPr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38120482">
      <w:pPr>
        <w:spacing w:line="240" w:lineRule="auto"/>
        <w:jc w:val="center"/>
        <w:rPr>
          <w:rFonts w:eastAsia="Times New Roman" w:cs="Times New Roman"/>
          <w:b/>
          <w:sz w:val="30"/>
          <w:szCs w:val="30"/>
          <w:lang w:eastAsia="ru-RU"/>
        </w:rPr>
      </w:pPr>
    </w:p>
    <w:p w14:paraId="2643CF10">
      <w:pPr>
        <w:jc w:val="center"/>
        <w:rPr>
          <w:rFonts w:eastAsia="Times New Roman" w:cs="Times New Roman"/>
          <w:szCs w:val="28"/>
          <w:lang w:eastAsia="ru-RU"/>
        </w:rPr>
      </w:pPr>
    </w:p>
    <w:p w14:paraId="126B5881">
      <w:pPr>
        <w:jc w:val="center"/>
        <w:rPr>
          <w:rFonts w:eastAsia="Times New Roman" w:cs="Times New Roman"/>
          <w:szCs w:val="28"/>
          <w:lang w:eastAsia="ru-RU"/>
        </w:rPr>
      </w:pPr>
    </w:p>
    <w:tbl>
      <w:tblPr>
        <w:tblStyle w:val="2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84"/>
        <w:gridCol w:w="3544"/>
        <w:gridCol w:w="425"/>
        <w:gridCol w:w="3118"/>
      </w:tblGrid>
      <w:tr w14:paraId="1EF7B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3B2F0F7A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Отметка о зачете </w:t>
            </w:r>
          </w:p>
        </w:tc>
        <w:tc>
          <w:tcPr>
            <w:tcW w:w="284" w:type="dxa"/>
          </w:tcPr>
          <w:p w14:paraId="17718128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8749A18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425" w:type="dxa"/>
          </w:tcPr>
          <w:p w14:paraId="2C487E42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4208769">
            <w:pPr>
              <w:spacing w:line="240" w:lineRule="auto"/>
              <w:ind w:firstLine="0"/>
              <w:rPr>
                <w:sz w:val="24"/>
              </w:rPr>
            </w:pPr>
          </w:p>
        </w:tc>
      </w:tr>
      <w:tr w14:paraId="6E856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1FD033E0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84" w:type="dxa"/>
          </w:tcPr>
          <w:p w14:paraId="1162E029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54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93E38D3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(отметка прописью)</w:t>
            </w:r>
          </w:p>
        </w:tc>
        <w:tc>
          <w:tcPr>
            <w:tcW w:w="425" w:type="dxa"/>
          </w:tcPr>
          <w:p w14:paraId="0316A569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6D46DCF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(дата)</w:t>
            </w:r>
          </w:p>
        </w:tc>
      </w:tr>
      <w:tr w14:paraId="77164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0FF3B07A">
            <w:pPr>
              <w:spacing w:line="240" w:lineRule="auto"/>
              <w:ind w:firstLine="0"/>
              <w:rPr>
                <w:sz w:val="24"/>
              </w:rPr>
            </w:pPr>
            <w:bookmarkStart w:id="0" w:name="_Hlk151798899"/>
            <w:r>
              <w:rPr>
                <w:sz w:val="24"/>
              </w:rPr>
              <w:t>Руководитель</w:t>
            </w:r>
          </w:p>
        </w:tc>
        <w:tc>
          <w:tcPr>
            <w:tcW w:w="284" w:type="dxa"/>
          </w:tcPr>
          <w:p w14:paraId="12C5F2B1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EFC36E2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425" w:type="dxa"/>
          </w:tcPr>
          <w:p w14:paraId="3CD259FD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CD3093D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>
              <w:rPr>
                <w:color w:val="000000"/>
                <w:sz w:val="24"/>
                <w:szCs w:val="20"/>
              </w:rPr>
              <w:t>Тарасов А.П.</w:t>
            </w:r>
          </w:p>
        </w:tc>
      </w:tr>
      <w:tr w14:paraId="29419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2D291C55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84" w:type="dxa"/>
          </w:tcPr>
          <w:p w14:paraId="1D30BD53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54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1DBE7D3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(подпись руководителя)</w:t>
            </w:r>
          </w:p>
        </w:tc>
        <w:tc>
          <w:tcPr>
            <w:tcW w:w="425" w:type="dxa"/>
          </w:tcPr>
          <w:p w14:paraId="1C597F38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0723AAC">
            <w:pPr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(инициалы, фамилия)</w:t>
            </w:r>
          </w:p>
        </w:tc>
      </w:tr>
      <w:bookmarkEnd w:id="0"/>
    </w:tbl>
    <w:p w14:paraId="5512F1F9">
      <w:pPr>
        <w:spacing w:line="240" w:lineRule="auto"/>
        <w:rPr>
          <w:rFonts w:eastAsia="Times New Roman" w:cs="Times New Roman"/>
          <w:sz w:val="22"/>
          <w:lang w:eastAsia="ru-RU"/>
        </w:rPr>
      </w:pPr>
    </w:p>
    <w:p w14:paraId="52D9D14C">
      <w:pPr>
        <w:spacing w:line="240" w:lineRule="auto"/>
        <w:rPr>
          <w:rFonts w:eastAsia="Times New Roman" w:cs="Times New Roman"/>
          <w:lang w:eastAsia="ru-RU"/>
        </w:rPr>
      </w:pPr>
    </w:p>
    <w:p w14:paraId="093F2369">
      <w:pPr>
        <w:jc w:val="center"/>
        <w:rPr>
          <w:rFonts w:eastAsia="Times New Roman" w:cs="Times New Roman"/>
          <w:sz w:val="26"/>
          <w:szCs w:val="26"/>
          <w:lang w:eastAsia="ru-RU"/>
        </w:rPr>
      </w:pPr>
    </w:p>
    <w:p w14:paraId="563E1B9B">
      <w:pPr>
        <w:jc w:val="center"/>
        <w:rPr>
          <w:rFonts w:eastAsia="Times New Roman" w:cs="Times New Roman"/>
          <w:sz w:val="26"/>
          <w:szCs w:val="26"/>
          <w:lang w:eastAsia="ru-RU"/>
        </w:rPr>
      </w:pPr>
    </w:p>
    <w:p w14:paraId="27B5E672">
      <w:pPr>
        <w:jc w:val="center"/>
        <w:rPr>
          <w:rFonts w:eastAsia="Times New Roman" w:cs="Times New Roman"/>
          <w:sz w:val="4"/>
          <w:szCs w:val="26"/>
          <w:lang w:eastAsia="ru-RU"/>
        </w:rPr>
      </w:pPr>
    </w:p>
    <w:p w14:paraId="77CB26E5">
      <w:pPr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  <w:t>Архангельск 202</w:t>
      </w:r>
      <w:r>
        <w:rPr>
          <w:rFonts w:eastAsia="Times New Roman" w:cs="Times New Roman"/>
          <w:sz w:val="26"/>
          <w:szCs w:val="26"/>
          <w:lang w:val="en-US" w:eastAsia="ru-RU"/>
        </w:rPr>
        <w:t>5</w:t>
      </w:r>
      <w:r>
        <w:rPr>
          <w:rFonts w:eastAsia="Times New Roman" w:cs="Times New Roman"/>
          <w:sz w:val="26"/>
          <w:szCs w:val="26"/>
          <w:lang w:eastAsia="ru-RU"/>
        </w:rPr>
        <w:br w:type="page"/>
      </w:r>
    </w:p>
    <w:p w14:paraId="38FB75EE">
      <w:pPr>
        <w:spacing w:after="160" w:line="259" w:lineRule="auto"/>
        <w:ind w:firstLine="0"/>
        <w:jc w:val="center"/>
      </w:pPr>
      <w:r>
        <w:t>ЛИСТ ДЛЯ ЗАМЕЧАНИЙ</w:t>
      </w:r>
    </w:p>
    <w:p w14:paraId="492C1F80">
      <w:pPr>
        <w:spacing w:after="160" w:line="259" w:lineRule="auto"/>
        <w:ind w:firstLine="0"/>
        <w:jc w:val="left"/>
      </w:pPr>
      <w:r>
        <w:br w:type="page"/>
      </w:r>
    </w:p>
    <w:p w14:paraId="3CA9B387">
      <w:pPr>
        <w:keepNext/>
        <w:keepLines/>
        <w:spacing w:after="240"/>
        <w:ind w:firstLine="0"/>
        <w:jc w:val="center"/>
        <w:outlineLvl w:val="0"/>
        <w:rPr>
          <w:rFonts w:eastAsia="Times New Roman" w:cs="Times New Roman"/>
          <w:caps/>
          <w:szCs w:val="28"/>
        </w:rPr>
      </w:pPr>
      <w:bookmarkStart w:id="1" w:name="_Toc136445909"/>
      <w:bookmarkStart w:id="2" w:name="_Toc197976299"/>
      <w:bookmarkStart w:id="3" w:name="_Toc179634823"/>
      <w:bookmarkStart w:id="4" w:name="_Toc184813554"/>
      <w:bookmarkStart w:id="5" w:name="_Toc4186"/>
      <w:bookmarkStart w:id="6" w:name="_Toc137391935"/>
      <w:bookmarkStart w:id="7" w:name="_Toc22210"/>
      <w:r>
        <w:rPr>
          <w:rFonts w:eastAsia="Times New Roman" w:cs="Times New Roman"/>
          <w:caps/>
          <w:szCs w:val="28"/>
        </w:rPr>
        <w:t>Оглавление</w:t>
      </w:r>
      <w:bookmarkEnd w:id="1"/>
      <w:bookmarkEnd w:id="2"/>
      <w:bookmarkEnd w:id="3"/>
      <w:bookmarkEnd w:id="4"/>
      <w:bookmarkEnd w:id="5"/>
      <w:bookmarkEnd w:id="6"/>
      <w:bookmarkEnd w:id="7"/>
    </w:p>
    <w:sdt>
      <w:sdtPr>
        <w:rPr>
          <w:rFonts w:eastAsiaTheme="minorHAnsi"/>
        </w:rPr>
        <w:id w:val="-1026862824"/>
        <w:docPartObj>
          <w:docPartGallery w:val="Table of Contents"/>
          <w:docPartUnique/>
        </w:docPartObj>
      </w:sdtPr>
      <w:sdtEndPr>
        <w:rPr>
          <w:rFonts w:eastAsia="Aptos"/>
        </w:rPr>
      </w:sdtEndPr>
      <w:sdtContent>
        <w:p w14:paraId="6C2E7FE1">
          <w:pPr>
            <w:pStyle w:val="9"/>
          </w:pPr>
          <w:r>
            <w:fldChar w:fldCharType="begin"/>
          </w:r>
          <w:r>
            <w:rPr>
              <w:rStyle w:val="27"/>
              <w:rFonts w:eastAsia="Times New Roman"/>
            </w:rPr>
            <w:instrText xml:space="preserve"> TOC \z \o "1-3" \u \h</w:instrText>
          </w:r>
          <w:r>
            <w:rPr>
              <w:rStyle w:val="27"/>
              <w:rFonts w:eastAsia="Times New Roman" w:cs="Times New Roman"/>
            </w:rPr>
            <w:fldChar w:fldCharType="separate"/>
          </w:r>
          <w:r>
            <w:fldChar w:fldCharType="begin"/>
          </w:r>
          <w:r>
            <w:instrText xml:space="preserve"> HYPERLINK \l _Toc29249 </w:instrText>
          </w:r>
          <w:r>
            <w:fldChar w:fldCharType="separate"/>
          </w:r>
          <w:r>
            <w:rPr>
              <w:rFonts w:ascii="Times New Roman" w:hAnsi="Times New Roman" w:cstheme="majorBidi"/>
              <w:kern w:val="0"/>
              <w:szCs w:val="28"/>
              <w:lang w:eastAsia="en-US" w:bidi="ar-SA"/>
            </w:rPr>
            <w:t>Цель работы</w:t>
          </w:r>
          <w:r>
            <w:tab/>
          </w:r>
          <w:r>
            <w:fldChar w:fldCharType="begin"/>
          </w:r>
          <w:r>
            <w:instrText xml:space="preserve"> PAGEREF _Toc29249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C8EE204">
          <w:pPr>
            <w:pStyle w:val="9"/>
            <w:tabs>
              <w:tab w:val="right" w:leader="dot" w:pos="9638"/>
              <w:tab w:val="clear" w:pos="9345"/>
            </w:tabs>
          </w:pPr>
          <w:r>
            <w:fldChar w:fldCharType="begin"/>
          </w:r>
          <w:r>
            <w:instrText xml:space="preserve"> HYPERLINK \l _Toc17135 </w:instrText>
          </w:r>
          <w:r>
            <w:fldChar w:fldCharType="separate"/>
          </w:r>
          <w:r>
            <w:rPr>
              <w:rFonts w:ascii="Times New Roman" w:hAnsi="Times New Roman" w:cstheme="majorBidi"/>
              <w:bCs/>
              <w:kern w:val="0"/>
              <w:szCs w:val="28"/>
              <w:lang w:eastAsia="en-US" w:bidi="ar-SA"/>
            </w:rPr>
            <w:t xml:space="preserve">1 </w:t>
          </w:r>
          <w:r>
            <w:rPr>
              <w:rFonts w:cstheme="majorBidi"/>
              <w:bCs/>
              <w:kern w:val="0"/>
              <w:szCs w:val="28"/>
              <w:lang w:val="ru-RU" w:eastAsia="en-US" w:bidi="ar-SA"/>
            </w:rPr>
            <w:t>К</w:t>
          </w:r>
          <w:r>
            <w:rPr>
              <w:rFonts w:hint="default" w:ascii="Times New Roman" w:hAnsi="Times New Roman"/>
              <w:bCs/>
              <w:kern w:val="0"/>
              <w:szCs w:val="28"/>
              <w:lang w:eastAsia="en-US"/>
            </w:rPr>
            <w:t xml:space="preserve">рактическая реализация </w:t>
          </w:r>
          <w:r>
            <w:rPr>
              <w:rFonts w:hint="default" w:ascii="Times New Roman" w:hAnsi="Times New Roman"/>
              <w:bCs/>
              <w:kern w:val="0"/>
              <w:szCs w:val="28"/>
              <w:lang w:val="ru-RU" w:eastAsia="en-US"/>
            </w:rPr>
            <w:t>лабораторной работы</w:t>
          </w:r>
          <w:r>
            <w:tab/>
          </w:r>
          <w:r>
            <w:fldChar w:fldCharType="begin"/>
          </w:r>
          <w:r>
            <w:instrText xml:space="preserve"> PAGEREF _Toc17135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D1FD822">
          <w:pPr>
            <w:pStyle w:val="10"/>
            <w:tabs>
              <w:tab w:val="right" w:leader="dot" w:pos="9638"/>
              <w:tab w:val="clear" w:pos="1760"/>
              <w:tab w:val="clear" w:pos="9345"/>
            </w:tabs>
          </w:pPr>
          <w:r>
            <w:fldChar w:fldCharType="begin"/>
          </w:r>
          <w:r>
            <w:instrText xml:space="preserve"> HYPERLINK \l _Toc22677 </w:instrText>
          </w:r>
          <w:r>
            <w:fldChar w:fldCharType="separate"/>
          </w:r>
          <w:r>
            <w:rPr>
              <w:rFonts w:hint="default" w:ascii="Times New Roman" w:hAnsi="Times New Roman"/>
              <w:bCs/>
              <w:kern w:val="0"/>
              <w14:ligatures w14:val="none"/>
            </w:rPr>
            <w:t xml:space="preserve">1.1 </w:t>
          </w:r>
          <w:r>
            <w:rPr>
              <w:rFonts w:hint="default"/>
              <w:bCs/>
              <w:kern w:val="0"/>
              <w:lang w:val="ru-RU"/>
              <w14:ligatures w14:val="none"/>
            </w:rPr>
            <w:t>Н</w:t>
          </w:r>
          <w:r>
            <w:rPr>
              <w:rFonts w:hint="default" w:ascii="Times New Roman" w:hAnsi="Times New Roman"/>
              <w:bCs/>
              <w:kern w:val="0"/>
              <w14:ligatures w14:val="none"/>
            </w:rPr>
            <w:t>астройка временной синхронизации</w:t>
          </w:r>
          <w:r>
            <w:tab/>
          </w:r>
          <w:r>
            <w:fldChar w:fldCharType="begin"/>
          </w:r>
          <w:r>
            <w:instrText xml:space="preserve"> PAGEREF _Toc22677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2C013D">
          <w:pPr>
            <w:pStyle w:val="10"/>
            <w:tabs>
              <w:tab w:val="right" w:leader="dot" w:pos="9638"/>
              <w:tab w:val="clear" w:pos="1760"/>
              <w:tab w:val="clear" w:pos="9345"/>
            </w:tabs>
          </w:pPr>
          <w:r>
            <w:fldChar w:fldCharType="begin"/>
          </w:r>
          <w:r>
            <w:instrText xml:space="preserve"> HYPERLINK \l _Toc27906 </w:instrText>
          </w:r>
          <w:r>
            <w:fldChar w:fldCharType="separate"/>
          </w:r>
          <w:r>
            <w:rPr>
              <w:rFonts w:ascii="Times New Roman" w:hAnsi="Times New Roman"/>
              <w:bCs/>
              <w:kern w:val="0"/>
              <w14:ligatures w14:val="none"/>
            </w:rPr>
            <w:t>1.</w:t>
          </w:r>
          <w:r>
            <w:rPr>
              <w:rFonts w:hint="default" w:ascii="Times New Roman" w:hAnsi="Times New Roman"/>
              <w:bCs/>
              <w:kern w:val="0"/>
              <w:lang w:val="en-US"/>
              <w14:ligatures w14:val="none"/>
            </w:rPr>
            <w:t>2</w:t>
          </w:r>
          <w:r>
            <w:rPr>
              <w:rFonts w:ascii="Times New Roman" w:hAnsi="Times New Roman"/>
              <w:bCs/>
              <w:kern w:val="0"/>
              <w14:ligatures w14:val="none"/>
            </w:rPr>
            <w:t xml:space="preserve"> </w:t>
          </w:r>
          <w:r>
            <w:rPr>
              <w:bCs/>
              <w:kern w:val="0"/>
              <w:lang w:val="ru-RU"/>
              <w14:ligatures w14:val="none"/>
            </w:rPr>
            <w:t>Р</w:t>
          </w:r>
          <w:r>
            <w:rPr>
              <w:rFonts w:hint="default" w:ascii="Times New Roman" w:hAnsi="Times New Roman"/>
              <w:bCs/>
              <w:kern w:val="0"/>
              <w14:ligatures w14:val="none"/>
            </w:rPr>
            <w:t>азвертывание openstack</w:t>
          </w:r>
          <w:r>
            <w:tab/>
          </w:r>
          <w:r>
            <w:fldChar w:fldCharType="begin"/>
          </w:r>
          <w:r>
            <w:instrText xml:space="preserve"> PAGEREF _Toc27906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1105C5F">
          <w:pPr>
            <w:pStyle w:val="9"/>
            <w:tabs>
              <w:tab w:val="right" w:leader="dot" w:pos="9638"/>
              <w:tab w:val="clear" w:pos="9345"/>
            </w:tabs>
          </w:pPr>
          <w:r>
            <w:fldChar w:fldCharType="begin"/>
          </w:r>
          <w:r>
            <w:instrText xml:space="preserve"> HYPERLINK \l _Toc10831 </w:instrText>
          </w:r>
          <w:r>
            <w:fldChar w:fldCharType="separate"/>
          </w:r>
          <w:r>
            <w:rPr>
              <w:rFonts w:ascii="Times New Roman" w:hAnsi="Times New Roman" w:cstheme="majorBidi"/>
              <w:bCs/>
              <w:kern w:val="0"/>
              <w:szCs w:val="28"/>
              <w:lang w:eastAsia="en-US" w:bidi="ar-SA"/>
            </w:rPr>
            <w:t xml:space="preserve">2 </w:t>
          </w:r>
          <w:r>
            <w:rPr>
              <w:rFonts w:cstheme="majorBidi"/>
              <w:bCs/>
              <w:kern w:val="0"/>
              <w:szCs w:val="28"/>
              <w:lang w:val="ru-RU" w:eastAsia="en-US" w:bidi="ar-SA"/>
            </w:rPr>
            <w:t>К</w:t>
          </w:r>
          <w:r>
            <w:rPr>
              <w:rFonts w:ascii="Times New Roman" w:hAnsi="Times New Roman" w:cstheme="majorBidi"/>
              <w:bCs/>
              <w:kern w:val="0"/>
              <w:szCs w:val="28"/>
              <w:lang w:eastAsia="en-US" w:bidi="ar-SA"/>
            </w:rPr>
            <w:t>онтрольные вопросы</w:t>
          </w:r>
          <w:r>
            <w:tab/>
          </w:r>
          <w:r>
            <w:fldChar w:fldCharType="begin"/>
          </w:r>
          <w:r>
            <w:instrText xml:space="preserve"> PAGEREF _Toc10831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C2E20FE">
          <w:pPr>
            <w:pStyle w:val="10"/>
            <w:tabs>
              <w:tab w:val="right" w:leader="dot" w:pos="9638"/>
              <w:tab w:val="clear" w:pos="1760"/>
              <w:tab w:val="clear" w:pos="9345"/>
            </w:tabs>
          </w:pPr>
          <w:r>
            <w:fldChar w:fldCharType="begin"/>
          </w:r>
          <w:r>
            <w:instrText xml:space="preserve"> HYPERLINK \l _Toc21150 </w:instrText>
          </w:r>
          <w:r>
            <w:fldChar w:fldCharType="separate"/>
          </w:r>
          <w:r>
            <w:rPr>
              <w:rFonts w:ascii="Times New Roman" w:hAnsi="Times New Roman"/>
              <w:bCs/>
              <w:kern w:val="0"/>
              <w14:ligatures w14:val="none"/>
            </w:rPr>
            <w:t xml:space="preserve">2.1 </w:t>
          </w:r>
          <w:r>
            <w:rPr>
              <w:bCs/>
              <w:kern w:val="0"/>
              <w:lang w:val="ru-RU"/>
              <w14:ligatures w14:val="none"/>
            </w:rPr>
            <w:t>Ч</w:t>
          </w:r>
          <w:r>
            <w:rPr>
              <w:rFonts w:ascii="Times New Roman" w:hAnsi="Times New Roman"/>
              <w:bCs/>
              <w:kern w:val="0"/>
              <w14:ligatures w14:val="none"/>
            </w:rPr>
            <w:t>то такое openstack?</w:t>
          </w:r>
          <w:r>
            <w:tab/>
          </w:r>
          <w:r>
            <w:fldChar w:fldCharType="begin"/>
          </w:r>
          <w:r>
            <w:instrText xml:space="preserve"> PAGEREF _Toc21150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C90E19B">
          <w:pPr>
            <w:pStyle w:val="10"/>
            <w:tabs>
              <w:tab w:val="right" w:leader="dot" w:pos="9638"/>
              <w:tab w:val="clear" w:pos="1760"/>
              <w:tab w:val="clear" w:pos="9345"/>
            </w:tabs>
          </w:pPr>
          <w:r>
            <w:fldChar w:fldCharType="begin"/>
          </w:r>
          <w:r>
            <w:instrText xml:space="preserve"> HYPERLINK \l _Toc2366 </w:instrText>
          </w:r>
          <w:r>
            <w:fldChar w:fldCharType="separate"/>
          </w:r>
          <w:r>
            <w:rPr>
              <w:rFonts w:ascii="Times New Roman" w:hAnsi="Times New Roman"/>
              <w:bCs/>
              <w:kern w:val="0"/>
              <w14:ligatures w14:val="none"/>
            </w:rPr>
            <w:t xml:space="preserve">2.2 </w:t>
          </w:r>
          <w:r>
            <w:rPr>
              <w:bCs/>
              <w:kern w:val="0"/>
              <w:lang w:val="ru-RU"/>
              <w14:ligatures w14:val="none"/>
            </w:rPr>
            <w:t>Ч</w:t>
          </w:r>
          <w:r>
            <w:rPr>
              <w:rFonts w:ascii="Times New Roman" w:hAnsi="Times New Roman"/>
              <w:bCs/>
              <w:kern w:val="0"/>
              <w14:ligatures w14:val="none"/>
            </w:rPr>
            <w:t>ем отличается openstack от devstack?</w:t>
          </w:r>
          <w:r>
            <w:tab/>
          </w:r>
          <w:r>
            <w:fldChar w:fldCharType="begin"/>
          </w:r>
          <w:r>
            <w:instrText xml:space="preserve"> PAGEREF _Toc2366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CF87305">
          <w:pPr>
            <w:pStyle w:val="10"/>
            <w:tabs>
              <w:tab w:val="right" w:leader="dot" w:pos="9638"/>
              <w:tab w:val="clear" w:pos="1760"/>
              <w:tab w:val="clear" w:pos="9345"/>
            </w:tabs>
          </w:pPr>
          <w:r>
            <w:fldChar w:fldCharType="begin"/>
          </w:r>
          <w:r>
            <w:instrText xml:space="preserve"> HYPERLINK \l _Toc9766 </w:instrText>
          </w:r>
          <w:r>
            <w:fldChar w:fldCharType="separate"/>
          </w:r>
          <w:r>
            <w:rPr>
              <w:rFonts w:ascii="Times New Roman" w:hAnsi="Times New Roman"/>
              <w:bCs/>
              <w:kern w:val="0"/>
              <w14:ligatures w14:val="none"/>
            </w:rPr>
            <w:t xml:space="preserve">2.3 </w:t>
          </w:r>
          <w:r>
            <w:rPr>
              <w:bCs/>
              <w:kern w:val="0"/>
              <w:lang w:val="ru-RU"/>
              <w14:ligatures w14:val="none"/>
            </w:rPr>
            <w:t>К</w:t>
          </w:r>
          <w:r>
            <w:rPr>
              <w:rFonts w:ascii="Times New Roman" w:hAnsi="Times New Roman"/>
              <w:bCs/>
              <w:kern w:val="0"/>
              <w14:ligatures w14:val="none"/>
            </w:rPr>
            <w:t>акие компоненты входят в openstack?</w:t>
          </w:r>
          <w:r>
            <w:tab/>
          </w:r>
          <w:r>
            <w:fldChar w:fldCharType="begin"/>
          </w:r>
          <w:r>
            <w:instrText xml:space="preserve"> PAGEREF _Toc9766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89051C7">
          <w:pPr>
            <w:pStyle w:val="9"/>
            <w:tabs>
              <w:tab w:val="right" w:leader="dot" w:pos="9638"/>
              <w:tab w:val="clear" w:pos="9345"/>
            </w:tabs>
          </w:pPr>
          <w:r>
            <w:fldChar w:fldCharType="begin"/>
          </w:r>
          <w:r>
            <w:instrText xml:space="preserve"> HYPERLINK \l _Toc24261 </w:instrText>
          </w:r>
          <w:r>
            <w:fldChar w:fldCharType="separate"/>
          </w:r>
          <w:r>
            <w:rPr>
              <w:rFonts w:ascii="Times New Roman" w:hAnsi="Times New Roman" w:cstheme="majorBidi"/>
              <w:kern w:val="0"/>
              <w:szCs w:val="28"/>
              <w:lang w:eastAsia="en-US" w:bidi="ar-SA"/>
            </w:rPr>
            <w:t>Вывод</w:t>
          </w:r>
          <w:r>
            <w:tab/>
          </w:r>
          <w:r>
            <w:fldChar w:fldCharType="begin"/>
          </w:r>
          <w:r>
            <w:instrText xml:space="preserve"> PAGEREF _Toc24261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64B01BE">
          <w:pPr>
            <w:ind w:firstLine="0"/>
            <w:rPr>
              <w:rFonts w:eastAsia="Calibri" w:cs="Times New Roman"/>
            </w:rPr>
          </w:pPr>
          <w:r>
            <w:rPr>
              <w:rStyle w:val="27"/>
            </w:rPr>
            <w:fldChar w:fldCharType="end"/>
          </w:r>
        </w:p>
      </w:sdtContent>
    </w:sdt>
    <w:p w14:paraId="01425A6B">
      <w:pPr>
        <w:rPr>
          <w:rFonts w:ascii="Times New Roman" w:hAnsi="Times New Roman" w:cstheme="majorBidi"/>
          <w:caps/>
          <w:color w:val="auto"/>
          <w:kern w:val="0"/>
          <w:sz w:val="28"/>
          <w:szCs w:val="28"/>
          <w:lang w:eastAsia="en-US" w:bidi="ar-SA"/>
        </w:rPr>
      </w:pPr>
      <w:bookmarkStart w:id="8" w:name="_Toc29249"/>
      <w:r>
        <w:rPr>
          <w:rFonts w:ascii="Times New Roman" w:hAnsi="Times New Roman" w:cstheme="majorBidi"/>
          <w:caps/>
          <w:color w:val="auto"/>
          <w:kern w:val="0"/>
          <w:sz w:val="28"/>
          <w:szCs w:val="28"/>
          <w:lang w:eastAsia="en-US" w:bidi="ar-SA"/>
        </w:rPr>
        <w:br w:type="page"/>
      </w:r>
    </w:p>
    <w:p w14:paraId="3FAA66A3">
      <w:pPr>
        <w:pStyle w:val="2"/>
        <w:suppressAutoHyphens w:val="0"/>
        <w:spacing w:before="0" w:after="240" w:line="360" w:lineRule="auto"/>
        <w:jc w:val="center"/>
        <w:rPr>
          <w:rFonts w:ascii="Times New Roman" w:hAnsi="Times New Roman" w:cstheme="majorBidi"/>
          <w:caps/>
          <w:color w:val="auto"/>
          <w:kern w:val="0"/>
          <w:sz w:val="28"/>
          <w:szCs w:val="28"/>
          <w:lang w:eastAsia="en-US" w:bidi="ar-SA"/>
        </w:rPr>
      </w:pPr>
      <w:r>
        <w:rPr>
          <w:rFonts w:ascii="Times New Roman" w:hAnsi="Times New Roman" w:cstheme="majorBidi"/>
          <w:caps/>
          <w:color w:val="auto"/>
          <w:kern w:val="0"/>
          <w:sz w:val="28"/>
          <w:szCs w:val="28"/>
          <w:lang w:eastAsia="en-US" w:bidi="ar-SA"/>
        </w:rPr>
        <w:t>Цель работы</w:t>
      </w:r>
      <w:bookmarkEnd w:id="8"/>
    </w:p>
    <w:p w14:paraId="5E5AEAAF">
      <w:r>
        <w:rPr>
          <w:rFonts w:hint="default"/>
        </w:rPr>
        <w:t>Приобретение практических навыков развертывания облачной платформы OpenStack.</w:t>
      </w:r>
      <w:r>
        <w:br w:type="page"/>
      </w:r>
    </w:p>
    <w:p w14:paraId="2C9F2233">
      <w:pPr>
        <w:pStyle w:val="2"/>
        <w:suppressAutoHyphens w:val="0"/>
        <w:spacing w:before="0" w:after="240" w:line="360" w:lineRule="auto"/>
        <w:ind w:left="709" w:right="282"/>
        <w:jc w:val="both"/>
        <w:rPr>
          <w:rFonts w:hint="default" w:ascii="Times New Roman" w:hAnsi="Times New Roman" w:cstheme="majorBidi"/>
          <w:b w:val="0"/>
          <w:bCs w:val="0"/>
          <w:caps/>
          <w:color w:val="auto"/>
          <w:kern w:val="0"/>
          <w:sz w:val="28"/>
          <w:szCs w:val="28"/>
          <w:lang w:val="ru-RU" w:eastAsia="en-US" w:bidi="ar-SA"/>
        </w:rPr>
      </w:pPr>
      <w:bookmarkStart w:id="9" w:name="_Toc17135"/>
      <w:r>
        <w:rPr>
          <w:rFonts w:ascii="Times New Roman" w:hAnsi="Times New Roman" w:cstheme="majorBidi"/>
          <w:b w:val="0"/>
          <w:bCs w:val="0"/>
          <w:caps/>
          <w:color w:val="auto"/>
          <w:kern w:val="0"/>
          <w:sz w:val="28"/>
          <w:szCs w:val="28"/>
          <w:lang w:eastAsia="en-US" w:bidi="ar-SA"/>
        </w:rPr>
        <w:t xml:space="preserve">1 </w:t>
      </w:r>
      <w:r>
        <w:rPr>
          <w:rFonts w:hint="default" w:ascii="Times New Roman" w:hAnsi="Times New Roman" w:cstheme="majorBidi"/>
          <w:b w:val="0"/>
          <w:bCs w:val="0"/>
          <w:caps/>
          <w:color w:val="auto"/>
          <w:kern w:val="0"/>
          <w:sz w:val="28"/>
          <w:szCs w:val="28"/>
          <w:lang w:val="ru-RU" w:eastAsia="en-US" w:bidi="ar-SA"/>
        </w:rPr>
        <w:t>П</w:t>
      </w:r>
      <w:r>
        <w:rPr>
          <w:rFonts w:hint="default" w:ascii="Times New Roman" w:hAnsi="Times New Roman"/>
          <w:b w:val="0"/>
          <w:bCs w:val="0"/>
          <w:caps/>
          <w:color w:val="auto"/>
          <w:kern w:val="0"/>
          <w:sz w:val="28"/>
          <w:szCs w:val="28"/>
          <w:lang w:eastAsia="en-US"/>
        </w:rPr>
        <w:t xml:space="preserve">РАКТИЧЕСКАЯ РЕАЛИЗАЦИЯ </w:t>
      </w:r>
      <w:r>
        <w:rPr>
          <w:rFonts w:hint="default" w:ascii="Times New Roman" w:hAnsi="Times New Roman"/>
          <w:b w:val="0"/>
          <w:bCs w:val="0"/>
          <w:caps/>
          <w:color w:val="auto"/>
          <w:kern w:val="0"/>
          <w:sz w:val="28"/>
          <w:szCs w:val="28"/>
          <w:lang w:val="ru-RU" w:eastAsia="en-US"/>
        </w:rPr>
        <w:t>ЛАБОРАТОРНОЙ РАБОТЫ</w:t>
      </w:r>
      <w:bookmarkEnd w:id="9"/>
    </w:p>
    <w:p w14:paraId="7E54DCEC">
      <w:pPr>
        <w:pStyle w:val="3"/>
        <w:numPr>
          <w:ilvl w:val="1"/>
          <w:numId w:val="2"/>
        </w:numPr>
        <w:spacing w:before="240" w:after="240" w:line="360" w:lineRule="auto"/>
        <w:jc w:val="both"/>
        <w:rPr>
          <w:rFonts w:ascii="Times New Roman" w:hAnsi="Times New Roman"/>
          <w:b/>
          <w:bCs/>
          <w:color w:val="auto"/>
          <w:kern w:val="0"/>
          <w:sz w:val="28"/>
          <w14:ligatures w14:val="none"/>
        </w:rPr>
      </w:pPr>
      <w:bookmarkStart w:id="10" w:name="_Toc22677"/>
      <w:r>
        <w:rPr>
          <w:rFonts w:hint="default" w:ascii="Times New Roman" w:hAnsi="Times New Roman"/>
          <w:b/>
          <w:bCs/>
          <w:color w:val="auto"/>
          <w:kern w:val="0"/>
          <w:sz w:val="28"/>
          <w14:ligatures w14:val="none"/>
        </w:rPr>
        <w:t>Настройка временной синхронизации</w:t>
      </w:r>
      <w:bookmarkEnd w:id="10"/>
    </w:p>
    <w:p w14:paraId="6A2D927E">
      <w:pPr>
        <w:rPr>
          <w:rFonts w:hint="default"/>
        </w:rPr>
      </w:pPr>
      <w:r>
        <w:rPr>
          <w:rFonts w:hint="default"/>
        </w:rPr>
        <w:t xml:space="preserve">Для корректной работы OpenStack выполнена настройка синхронизации времени: </w:t>
      </w:r>
    </w:p>
    <w:p w14:paraId="4B1E7665">
      <w:pPr>
        <w:numPr>
          <w:ilvl w:val="0"/>
          <w:numId w:val="3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/>
        </w:rPr>
      </w:pPr>
      <w:r>
        <w:rPr>
          <w:rFonts w:hint="default"/>
        </w:rPr>
        <w:t>Установлен пакет chrony (Рисунок 1)</w:t>
      </w:r>
      <w:r>
        <w:rPr>
          <w:rFonts w:hint="default"/>
          <w:lang w:val="en-US"/>
        </w:rPr>
        <w:t>;</w:t>
      </w:r>
    </w:p>
    <w:p w14:paraId="185A8AF3">
      <w:pPr>
        <w:numPr>
          <w:ilvl w:val="0"/>
          <w:numId w:val="3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/>
        </w:rPr>
      </w:pPr>
      <w:r>
        <w:rPr>
          <w:rFonts w:hint="default"/>
        </w:rPr>
        <w:t>Настроена синхронизация часового пояса</w:t>
      </w:r>
      <w:r>
        <w:rPr>
          <w:rFonts w:hint="default"/>
          <w:lang w:val="en-US"/>
        </w:rPr>
        <w:t>;</w:t>
      </w:r>
    </w:p>
    <w:p w14:paraId="1EC693CE">
      <w:pPr>
        <w:numPr>
          <w:ilvl w:val="0"/>
          <w:numId w:val="3"/>
        </w:numPr>
        <w:tabs>
          <w:tab w:val="left" w:pos="420"/>
          <w:tab w:val="clear" w:pos="840"/>
        </w:tabs>
        <w:ind w:left="840" w:leftChars="0" w:hanging="420" w:firstLineChars="0"/>
      </w:pPr>
      <w:r>
        <w:rPr>
          <w:rFonts w:hint="default"/>
        </w:rPr>
        <w:t>Активирован сервис командой enable</w:t>
      </w:r>
      <w:r>
        <w:t>.</w:t>
      </w:r>
    </w:p>
    <w:p w14:paraId="6B323570">
      <w:pPr>
        <w:spacing w:before="240"/>
        <w:ind w:firstLine="0"/>
        <w:jc w:val="center"/>
      </w:pPr>
      <w:r>
        <w:rPr>
          <w14:ligatures w14:val="standardContextual"/>
        </w:rPr>
        <w:drawing>
          <wp:inline distT="0" distB="0" distL="0" distR="0">
            <wp:extent cx="3516630" cy="2446020"/>
            <wp:effectExtent l="0" t="0" r="7620" b="0"/>
            <wp:docPr id="622230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30236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2646" cy="246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0527">
      <w:pPr>
        <w:pStyle w:val="28"/>
      </w:pPr>
      <w:r>
        <w:t>Рисунок 1 –</w:t>
      </w:r>
      <w:r>
        <w:rPr>
          <w:rFonts w:hint="default"/>
        </w:rPr>
        <w:t>Процесс установки и настройки chrony</w:t>
      </w:r>
    </w:p>
    <w:p w14:paraId="1968017A">
      <w:pPr>
        <w:pStyle w:val="3"/>
        <w:spacing w:before="240" w:after="240" w:line="360" w:lineRule="auto"/>
        <w:ind w:firstLine="709"/>
        <w:jc w:val="both"/>
        <w:rPr>
          <w:rFonts w:ascii="Times New Roman" w:hAnsi="Times New Roman"/>
          <w:b/>
          <w:bCs/>
          <w:color w:val="auto"/>
          <w:kern w:val="0"/>
          <w:sz w:val="28"/>
          <w14:ligatures w14:val="none"/>
        </w:rPr>
      </w:pPr>
      <w:bookmarkStart w:id="11" w:name="_Toc27906"/>
      <w:r>
        <w:rPr>
          <w:rFonts w:ascii="Times New Roman" w:hAnsi="Times New Roman"/>
          <w:b/>
          <w:bCs/>
          <w:color w:val="auto"/>
          <w:kern w:val="0"/>
          <w:sz w:val="28"/>
          <w14:ligatures w14:val="none"/>
        </w:rPr>
        <w:t>1.</w:t>
      </w:r>
      <w:r>
        <w:rPr>
          <w:rFonts w:hint="default" w:ascii="Times New Roman" w:hAnsi="Times New Roman"/>
          <w:b/>
          <w:bCs/>
          <w:color w:val="auto"/>
          <w:kern w:val="0"/>
          <w:sz w:val="28"/>
          <w:lang w:val="en-US"/>
          <w14:ligatures w14:val="none"/>
        </w:rPr>
        <w:t>2</w:t>
      </w:r>
      <w:r>
        <w:rPr>
          <w:rFonts w:ascii="Times New Roman" w:hAnsi="Times New Roman"/>
          <w:b/>
          <w:bCs/>
          <w:color w:val="auto"/>
          <w:kern w:val="0"/>
          <w:sz w:val="28"/>
          <w14:ligatures w14:val="none"/>
        </w:rPr>
        <w:t xml:space="preserve"> </w:t>
      </w:r>
      <w:r>
        <w:rPr>
          <w:rFonts w:hint="default" w:ascii="Times New Roman" w:hAnsi="Times New Roman"/>
          <w:b/>
          <w:bCs/>
          <w:color w:val="auto"/>
          <w:kern w:val="0"/>
          <w:sz w:val="28"/>
          <w14:ligatures w14:val="none"/>
        </w:rPr>
        <w:t>Развертывание OpenStack</w:t>
      </w:r>
      <w:bookmarkEnd w:id="11"/>
    </w:p>
    <w:p w14:paraId="2860025B">
      <w:pPr>
        <w:rPr>
          <w:rFonts w:hint="default"/>
          <w:lang w:val="en-US"/>
        </w:rPr>
      </w:pPr>
      <w:r>
        <w:rPr>
          <w:rFonts w:hint="default"/>
          <w:lang w:val="ru-RU"/>
        </w:rPr>
        <w:t>Перед развёртыванием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OpenStack </w:t>
      </w:r>
      <w:r>
        <w:rPr>
          <w:rFonts w:hint="default"/>
          <w:lang w:val="ru-RU"/>
        </w:rPr>
        <w:t xml:space="preserve"> необходимо выполнить</w:t>
      </w:r>
      <w:r>
        <w:rPr>
          <w:rFonts w:hint="default"/>
          <w:lang w:val="en-US"/>
        </w:rPr>
        <w:t>:</w:t>
      </w:r>
    </w:p>
    <w:p w14:paraId="1952F324">
      <w:pPr>
        <w:numPr>
          <w:ilvl w:val="0"/>
          <w:numId w:val="4"/>
        </w:numPr>
        <w:tabs>
          <w:tab w:val="left" w:pos="420"/>
          <w:tab w:val="clear" w:pos="1260"/>
        </w:tabs>
        <w:ind w:left="1260" w:leftChars="0" w:hanging="420" w:firstLineChars="0"/>
        <w:rPr>
          <w:rFonts w:hint="default"/>
        </w:rPr>
      </w:pPr>
      <w:r>
        <w:rPr>
          <w:rFonts w:hint="default"/>
          <w:lang w:val="ru-RU"/>
        </w:rPr>
        <w:t>Установку</w:t>
      </w:r>
      <w:r>
        <w:rPr>
          <w:rFonts w:hint="default"/>
        </w:rPr>
        <w:t xml:space="preserve"> Python </w:t>
      </w:r>
      <w:r>
        <w:rPr>
          <w:rFonts w:hint="default"/>
          <w:lang w:val="ru-RU"/>
        </w:rPr>
        <w:t>с помощью команды «</w:t>
      </w:r>
      <w:r>
        <w:rPr>
          <w:rFonts w:hint="default"/>
          <w:lang w:val="en-US"/>
        </w:rPr>
        <w:t>install python3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>;</w:t>
      </w:r>
      <w:r>
        <w:rPr>
          <w:rFonts w:hint="default"/>
        </w:rPr>
        <w:t xml:space="preserve"> </w:t>
      </w:r>
    </w:p>
    <w:p w14:paraId="5A73013E">
      <w:pPr>
        <w:numPr>
          <w:ilvl w:val="0"/>
          <w:numId w:val="4"/>
        </w:numPr>
        <w:tabs>
          <w:tab w:val="left" w:pos="420"/>
          <w:tab w:val="clear" w:pos="1260"/>
        </w:tabs>
        <w:ind w:left="1260" w:leftChars="0" w:hanging="420" w:firstLineChars="0"/>
      </w:pPr>
      <w:r>
        <w:rPr>
          <w:rFonts w:hint="default"/>
        </w:rPr>
        <w:t>Установк</w:t>
      </w:r>
      <w:r>
        <w:rPr>
          <w:rFonts w:hint="default"/>
          <w:lang w:val="ru-RU"/>
        </w:rPr>
        <w:t>у</w:t>
      </w:r>
      <w:r>
        <w:rPr>
          <w:rFonts w:hint="default"/>
        </w:rPr>
        <w:t xml:space="preserve"> системы контроля версий Git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install git</w:t>
      </w:r>
      <w:r>
        <w:rPr>
          <w:rFonts w:hint="default"/>
          <w:lang w:val="ru-RU"/>
        </w:rPr>
        <w:t>»</w:t>
      </w:r>
      <w:r>
        <w:t>.</w:t>
      </w:r>
    </w:p>
    <w:p w14:paraId="10E8CCBE">
      <w:pPr>
        <w:rPr>
          <w:rFonts w:hint="default"/>
          <w:lang w:val="en-US"/>
        </w:rPr>
      </w:pPr>
    </w:p>
    <w:p w14:paraId="68E153F9">
      <w:pPr>
        <w:rPr>
          <w:rFonts w:hint="default"/>
        </w:rPr>
      </w:pPr>
      <w:r>
        <w:rPr>
          <w:rFonts w:hint="default"/>
        </w:rPr>
        <w:t xml:space="preserve">Подготовка окружения: </w:t>
      </w:r>
    </w:p>
    <w:p w14:paraId="48A59D52">
      <w:pPr>
        <w:numPr>
          <w:ilvl w:val="0"/>
          <w:numId w:val="4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 xml:space="preserve">Создан выделенный пользователь stack (Рисунок </w:t>
      </w:r>
      <w:r>
        <w:rPr>
          <w:rFonts w:hint="default"/>
          <w:lang w:val="ru-RU"/>
        </w:rPr>
        <w:t>2</w:t>
      </w:r>
      <w:r>
        <w:rPr>
          <w:rFonts w:hint="default"/>
        </w:rPr>
        <w:t>)</w:t>
      </w:r>
      <w:r>
        <w:rPr>
          <w:rFonts w:hint="default"/>
          <w:lang w:val="en-US"/>
        </w:rPr>
        <w:t>;</w:t>
      </w:r>
    </w:p>
    <w:p w14:paraId="3E80D946">
      <w:pPr>
        <w:numPr>
          <w:ilvl w:val="0"/>
          <w:numId w:val="4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 xml:space="preserve">Настроены права доступа через файл /etc/sudoers (Рисунок </w:t>
      </w:r>
      <w:r>
        <w:rPr>
          <w:rFonts w:hint="default"/>
          <w:lang w:val="ru-RU"/>
        </w:rPr>
        <w:t>3</w:t>
      </w:r>
      <w:r>
        <w:rPr>
          <w:rFonts w:hint="default"/>
        </w:rPr>
        <w:t>)</w:t>
      </w:r>
      <w:r>
        <w:rPr>
          <w:rFonts w:hint="default"/>
          <w:lang w:val="en-US"/>
        </w:rPr>
        <w:t>;</w:t>
      </w:r>
    </w:p>
    <w:p w14:paraId="2AB40A6F">
      <w:pPr>
        <w:numPr>
          <w:ilvl w:val="0"/>
          <w:numId w:val="4"/>
        </w:numPr>
        <w:ind w:left="1260" w:leftChars="0" w:hanging="420" w:firstLineChars="0"/>
      </w:pPr>
      <w:r>
        <w:rPr>
          <w:rFonts w:hint="default"/>
        </w:rPr>
        <w:t xml:space="preserve">Выполнен вход под созданным пользователем (Рисунок </w:t>
      </w:r>
      <w:r>
        <w:rPr>
          <w:rFonts w:hint="default"/>
          <w:lang w:val="ru-RU"/>
        </w:rPr>
        <w:t>4</w:t>
      </w:r>
      <w:r>
        <w:rPr>
          <w:rFonts w:hint="default"/>
        </w:rPr>
        <w:t>)</w:t>
      </w:r>
      <w:r>
        <w:t>.</w:t>
      </w:r>
    </w:p>
    <w:p w14:paraId="44C90D86">
      <w:pPr>
        <w:spacing w:before="240"/>
        <w:ind w:firstLine="0"/>
        <w:jc w:val="center"/>
      </w:pPr>
      <w:r>
        <w:rPr>
          <w14:ligatures w14:val="standardContextual"/>
        </w:rPr>
        <w:drawing>
          <wp:inline distT="0" distB="0" distL="0" distR="0">
            <wp:extent cx="4944745" cy="536575"/>
            <wp:effectExtent l="0" t="0" r="0" b="0"/>
            <wp:docPr id="491894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94688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8621" cy="54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9589">
      <w:pPr>
        <w:pStyle w:val="28"/>
      </w:pPr>
      <w:r>
        <w:t xml:space="preserve">Рисунок </w:t>
      </w:r>
      <w:r>
        <w:rPr>
          <w:rFonts w:hint="default"/>
          <w:lang w:val="ru-RU"/>
        </w:rPr>
        <w:t>2</w:t>
      </w:r>
      <w:r>
        <w:t xml:space="preserve"> – </w:t>
      </w:r>
      <w:r>
        <w:rPr>
          <w:rFonts w:hint="default"/>
        </w:rPr>
        <w:t>Создание пользователя для OpenStack</w:t>
      </w:r>
    </w:p>
    <w:p w14:paraId="62B08E88">
      <w:pPr>
        <w:pStyle w:val="28"/>
        <w:spacing w:before="240" w:after="0"/>
      </w:pPr>
      <w:r>
        <w:rPr>
          <w14:ligatures w14:val="standardContextual"/>
        </w:rPr>
        <w:drawing>
          <wp:inline distT="0" distB="0" distL="0" distR="0">
            <wp:extent cx="2895600" cy="1175385"/>
            <wp:effectExtent l="0" t="0" r="0" b="0"/>
            <wp:docPr id="1217924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24149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rcRect t="21334"/>
                    <a:stretch>
                      <a:fillRect/>
                    </a:stretch>
                  </pic:blipFill>
                  <pic:spPr>
                    <a:xfrm>
                      <a:off x="0" y="0"/>
                      <a:ext cx="2901292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B2ED">
      <w:pPr>
        <w:pStyle w:val="28"/>
      </w:pPr>
      <w:r>
        <w:t xml:space="preserve">Рисунок </w:t>
      </w:r>
      <w:r>
        <w:rPr>
          <w:rFonts w:hint="default"/>
          <w:lang w:val="ru-RU"/>
        </w:rPr>
        <w:t>3</w:t>
      </w:r>
      <w:r>
        <w:t xml:space="preserve"> – </w:t>
      </w:r>
      <w:r>
        <w:rPr>
          <w:rFonts w:hint="default"/>
        </w:rPr>
        <w:t>Настройка прав в файле sudoers</w:t>
      </w:r>
    </w:p>
    <w:p w14:paraId="703B13C2">
      <w:pPr>
        <w:spacing w:before="240"/>
        <w:ind w:firstLine="0"/>
        <w:jc w:val="center"/>
      </w:pPr>
      <w:r>
        <w:rPr>
          <w14:ligatures w14:val="standardContextual"/>
        </w:rPr>
        <w:drawing>
          <wp:inline distT="0" distB="0" distL="0" distR="0">
            <wp:extent cx="2828925" cy="516255"/>
            <wp:effectExtent l="0" t="0" r="9525" b="17145"/>
            <wp:docPr id="74264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4233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3E6E">
      <w:pPr>
        <w:pStyle w:val="28"/>
      </w:pPr>
      <w:r>
        <w:t xml:space="preserve">Рисунок </w:t>
      </w:r>
      <w:r>
        <w:rPr>
          <w:rFonts w:hint="default"/>
          <w:lang w:val="ru-RU"/>
        </w:rPr>
        <w:t>4</w:t>
      </w:r>
      <w:r>
        <w:t xml:space="preserve"> – </w:t>
      </w:r>
      <w:r>
        <w:rPr>
          <w:rFonts w:hint="default"/>
        </w:rPr>
        <w:t>Сессия пользователя stack</w:t>
      </w:r>
    </w:p>
    <w:p w14:paraId="673DEACB">
      <w:pPr>
        <w:rPr>
          <w:rFonts w:hint="default"/>
        </w:rPr>
      </w:pPr>
      <w:r>
        <w:rPr>
          <w:rFonts w:hint="default"/>
        </w:rPr>
        <w:t xml:space="preserve">Установка OpenStack: </w:t>
      </w:r>
    </w:p>
    <w:p w14:paraId="6351B1D2">
      <w:pPr>
        <w:numPr>
          <w:ilvl w:val="0"/>
          <w:numId w:val="4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 xml:space="preserve">Загружен проект devstack из Git-репозитория (Рисунок </w:t>
      </w:r>
      <w:r>
        <w:rPr>
          <w:rFonts w:hint="default"/>
          <w:lang w:val="ru-RU"/>
        </w:rPr>
        <w:t>5</w:t>
      </w:r>
      <w:r>
        <w:rPr>
          <w:rFonts w:hint="default"/>
        </w:rPr>
        <w:t>)</w:t>
      </w:r>
      <w:r>
        <w:rPr>
          <w:rFonts w:hint="default"/>
          <w:lang w:val="en-US"/>
        </w:rPr>
        <w:t>;</w:t>
      </w:r>
    </w:p>
    <w:p w14:paraId="23F22FC6">
      <w:pPr>
        <w:numPr>
          <w:ilvl w:val="0"/>
          <w:numId w:val="4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 xml:space="preserve">Создан и настроен конфигурационный файл local.conf (Рисунки </w:t>
      </w:r>
      <w:r>
        <w:rPr>
          <w:rFonts w:hint="default"/>
          <w:lang w:val="ru-RU"/>
        </w:rPr>
        <w:t>6</w:t>
      </w:r>
      <w:r>
        <w:rPr>
          <w:rFonts w:hint="default"/>
        </w:rPr>
        <w:t>-</w:t>
      </w:r>
      <w:r>
        <w:rPr>
          <w:rFonts w:hint="default"/>
          <w:lang w:val="ru-RU"/>
        </w:rPr>
        <w:t>7</w:t>
      </w:r>
      <w:r>
        <w:rPr>
          <w:rFonts w:hint="default"/>
        </w:rPr>
        <w:t>)</w:t>
      </w:r>
      <w:r>
        <w:rPr>
          <w:rFonts w:hint="default"/>
          <w:lang w:val="en-US"/>
        </w:rPr>
        <w:t>;</w:t>
      </w:r>
      <w:r>
        <w:rPr>
          <w:rFonts w:hint="default"/>
        </w:rPr>
        <w:t xml:space="preserve"> </w:t>
      </w:r>
    </w:p>
    <w:p w14:paraId="4CD396B3">
      <w:pPr>
        <w:numPr>
          <w:ilvl w:val="0"/>
          <w:numId w:val="4"/>
        </w:numPr>
        <w:ind w:left="1260" w:leftChars="0" w:hanging="420" w:firstLineChars="0"/>
      </w:pPr>
      <w:r>
        <w:rPr>
          <w:rFonts w:hint="default"/>
        </w:rPr>
        <w:t xml:space="preserve">Запущен скрипт развертывания ./stack.sh (Рисунок </w:t>
      </w:r>
      <w:r>
        <w:rPr>
          <w:rFonts w:hint="default"/>
          <w:lang w:val="ru-RU"/>
        </w:rPr>
        <w:t>8</w:t>
      </w:r>
      <w:r>
        <w:rPr>
          <w:rFonts w:hint="default"/>
        </w:rPr>
        <w:t>)</w:t>
      </w:r>
      <w:r>
        <w:t xml:space="preserve">. </w:t>
      </w:r>
    </w:p>
    <w:p w14:paraId="6A06A25A">
      <w:pPr>
        <w:spacing w:before="240"/>
        <w:ind w:firstLine="0"/>
        <w:jc w:val="center"/>
      </w:pPr>
      <w:r>
        <w:rPr>
          <w14:ligatures w14:val="standardContextual"/>
        </w:rPr>
        <w:drawing>
          <wp:inline distT="0" distB="0" distL="0" distR="0">
            <wp:extent cx="4023360" cy="1370330"/>
            <wp:effectExtent l="0" t="0" r="0" b="1270"/>
            <wp:docPr id="564233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33651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0442" cy="137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3C84FA">
      <w:pPr>
        <w:pStyle w:val="28"/>
      </w:pPr>
      <w:r>
        <w:t xml:space="preserve">Рисунок </w:t>
      </w:r>
      <w:r>
        <w:rPr>
          <w:rFonts w:hint="default"/>
          <w:lang w:val="ru-RU"/>
        </w:rPr>
        <w:t>5</w:t>
      </w:r>
      <w:r>
        <w:t xml:space="preserve"> – </w:t>
      </w:r>
      <w:r>
        <w:rPr>
          <w:rFonts w:hint="default"/>
        </w:rPr>
        <w:t>Клонирование репозитория devstack</w:t>
      </w:r>
    </w:p>
    <w:p w14:paraId="42421258">
      <w:pPr>
        <w:spacing w:before="240"/>
        <w:ind w:firstLine="0"/>
        <w:jc w:val="center"/>
      </w:pPr>
      <w:r>
        <w:rPr>
          <w14:ligatures w14:val="standardContextual"/>
        </w:rPr>
        <w:drawing>
          <wp:inline distT="0" distB="0" distL="0" distR="0">
            <wp:extent cx="3649980" cy="577850"/>
            <wp:effectExtent l="0" t="0" r="7620" b="0"/>
            <wp:docPr id="411829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29586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9906" cy="5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2832">
      <w:pPr>
        <w:pStyle w:val="28"/>
        <w:rPr>
          <w:lang w:val="en-US"/>
        </w:rPr>
      </w:pPr>
      <w:r>
        <w:t xml:space="preserve">Рисунок </w:t>
      </w:r>
      <w:r>
        <w:rPr>
          <w:rFonts w:hint="default"/>
          <w:lang w:val="ru-RU"/>
        </w:rPr>
        <w:t>6</w:t>
      </w:r>
      <w:r>
        <w:t xml:space="preserve"> – Создание </w:t>
      </w:r>
      <w:r>
        <w:rPr>
          <w:lang w:val="en-US"/>
        </w:rPr>
        <w:t>local.conf</w:t>
      </w:r>
    </w:p>
    <w:p w14:paraId="5DD2DC52">
      <w:pPr>
        <w:spacing w:before="240"/>
        <w:ind w:firstLine="0"/>
        <w:jc w:val="center"/>
      </w:pPr>
      <w:r>
        <w:rPr>
          <w14:ligatures w14:val="standardContextual"/>
        </w:rPr>
        <w:drawing>
          <wp:inline distT="0" distB="0" distL="0" distR="0">
            <wp:extent cx="2762250" cy="1517015"/>
            <wp:effectExtent l="0" t="0" r="0" b="0"/>
            <wp:docPr id="633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887" name="Рисунок 1"/>
                    <pic:cNvPicPr>
                      <a:picLocks noChangeAspect="1"/>
                    </pic:cNvPicPr>
                  </pic:nvPicPr>
                  <pic:blipFill>
                    <a:blip r:embed="rId13"/>
                    <a:srcRect l="7761" t="2320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9A26">
      <w:pPr>
        <w:pStyle w:val="28"/>
      </w:pPr>
      <w:r>
        <w:t xml:space="preserve">Рисунок </w:t>
      </w:r>
      <w:r>
        <w:rPr>
          <w:rFonts w:hint="default"/>
          <w:lang w:val="ru-RU"/>
        </w:rPr>
        <w:t>7</w:t>
      </w:r>
      <w:r>
        <w:t xml:space="preserve"> – Содержимое local.conf</w:t>
      </w:r>
    </w:p>
    <w:p w14:paraId="3FE4E2E7">
      <w:pPr>
        <w:spacing w:before="240"/>
        <w:ind w:firstLine="0"/>
        <w:jc w:val="center"/>
      </w:pPr>
      <w:r>
        <w:rPr>
          <w14:ligatures w14:val="standardContextual"/>
        </w:rPr>
        <w:drawing>
          <wp:inline distT="0" distB="0" distL="0" distR="0">
            <wp:extent cx="3451860" cy="1860550"/>
            <wp:effectExtent l="0" t="0" r="0" b="6350"/>
            <wp:docPr id="62263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27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914" cy="186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9E58">
      <w:pPr>
        <w:pStyle w:val="28"/>
      </w:pPr>
      <w:r>
        <w:t xml:space="preserve">Рисунок </w:t>
      </w:r>
      <w:r>
        <w:rPr>
          <w:rFonts w:hint="default"/>
          <w:lang w:val="ru-RU"/>
        </w:rPr>
        <w:t>8</w:t>
      </w:r>
      <w:r>
        <w:t xml:space="preserve"> – </w:t>
      </w:r>
      <w:r>
        <w:rPr>
          <w:rFonts w:hint="default"/>
        </w:rPr>
        <w:t>Запуск скрипта установки</w:t>
      </w:r>
    </w:p>
    <w:p w14:paraId="77E99FF4">
      <w:pPr>
        <w:rPr>
          <w:rFonts w:hint="default"/>
        </w:rPr>
      </w:pPr>
      <w:r>
        <w:rPr>
          <w:rFonts w:hint="default"/>
        </w:rPr>
        <w:t xml:space="preserve">Результаты установки: </w:t>
      </w:r>
    </w:p>
    <w:p w14:paraId="4160F02E">
      <w:pPr>
        <w:numPr>
          <w:ilvl w:val="0"/>
          <w:numId w:val="4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 xml:space="preserve">После успешного выполнения скрипта получены: </w:t>
      </w:r>
    </w:p>
    <w:p w14:paraId="6D845344">
      <w:pPr>
        <w:numPr>
          <w:ilvl w:val="0"/>
          <w:numId w:val="5"/>
        </w:numPr>
        <w:tabs>
          <w:tab w:val="left" w:pos="420"/>
          <w:tab w:val="clear" w:pos="1680"/>
        </w:tabs>
        <w:ind w:left="1680" w:leftChars="0" w:hanging="420" w:firstLineChars="0"/>
        <w:rPr>
          <w:rFonts w:hint="default"/>
        </w:rPr>
      </w:pPr>
      <w:r>
        <w:rPr>
          <w:rFonts w:hint="default"/>
        </w:rPr>
        <w:t>URL веб-интерфейса</w:t>
      </w:r>
      <w:r>
        <w:rPr>
          <w:rFonts w:hint="default"/>
          <w:lang w:val="en-US"/>
        </w:rPr>
        <w:t>;</w:t>
      </w:r>
    </w:p>
    <w:p w14:paraId="02F66AF6">
      <w:pPr>
        <w:numPr>
          <w:ilvl w:val="0"/>
          <w:numId w:val="5"/>
        </w:numPr>
        <w:tabs>
          <w:tab w:val="left" w:pos="420"/>
          <w:tab w:val="clear" w:pos="1680"/>
        </w:tabs>
        <w:ind w:left="1680" w:leftChars="0" w:hanging="420" w:firstLineChars="0"/>
        <w:rPr>
          <w:rFonts w:hint="default"/>
        </w:rPr>
      </w:pPr>
      <w:r>
        <w:rPr>
          <w:rFonts w:hint="default"/>
        </w:rPr>
        <w:t xml:space="preserve">Учтные данные для входа (Рисунок </w:t>
      </w:r>
      <w:r>
        <w:rPr>
          <w:rFonts w:hint="default"/>
          <w:lang w:val="ru-RU"/>
        </w:rPr>
        <w:t>9</w:t>
      </w:r>
      <w:r>
        <w:rPr>
          <w:rFonts w:hint="default"/>
        </w:rPr>
        <w:t>)</w:t>
      </w:r>
      <w:r>
        <w:rPr>
          <w:rFonts w:hint="default"/>
          <w:lang w:val="en-US"/>
        </w:rPr>
        <w:t>;</w:t>
      </w:r>
    </w:p>
    <w:p w14:paraId="5E8F48BC">
      <w:pPr>
        <w:numPr>
          <w:ilvl w:val="0"/>
          <w:numId w:val="4"/>
        </w:numPr>
        <w:ind w:left="1260" w:leftChars="0" w:hanging="420" w:firstLineChars="0"/>
      </w:pPr>
      <w:r>
        <w:rPr>
          <w:rFonts w:hint="default"/>
        </w:rPr>
        <w:t>Проверена работоспособность через веб-интерфейс (Рисунки 1</w:t>
      </w:r>
      <w:r>
        <w:rPr>
          <w:rFonts w:hint="default"/>
          <w:lang w:val="ru-RU"/>
        </w:rPr>
        <w:t>0</w:t>
      </w:r>
      <w:r>
        <w:rPr>
          <w:rFonts w:hint="default"/>
        </w:rPr>
        <w:t>-1</w:t>
      </w:r>
      <w:r>
        <w:rPr>
          <w:rFonts w:hint="default"/>
          <w:lang w:val="ru-RU"/>
        </w:rPr>
        <w:t>1</w:t>
      </w:r>
      <w:r>
        <w:rPr>
          <w:rFonts w:hint="default"/>
        </w:rPr>
        <w:t>)</w:t>
      </w:r>
      <w:r>
        <w:t>.</w:t>
      </w:r>
    </w:p>
    <w:p w14:paraId="41CDF580">
      <w:pPr>
        <w:spacing w:before="240"/>
        <w:ind w:firstLine="0"/>
        <w:jc w:val="center"/>
      </w:pPr>
      <w:r>
        <w:rPr>
          <w14:ligatures w14:val="standardContextual"/>
        </w:rPr>
        <w:drawing>
          <wp:inline distT="0" distB="0" distL="0" distR="0">
            <wp:extent cx="4328160" cy="11099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5925" cy="111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21A8">
      <w:pPr>
        <w:pStyle w:val="28"/>
      </w:pPr>
      <w:r>
        <w:t xml:space="preserve">Рисунок </w:t>
      </w:r>
      <w:r>
        <w:rPr>
          <w:rFonts w:hint="default"/>
          <w:lang w:val="ru-RU"/>
        </w:rPr>
        <w:t>9</w:t>
      </w:r>
      <w:r>
        <w:t xml:space="preserve"> – </w:t>
      </w:r>
      <w:r>
        <w:rPr>
          <w:rFonts w:hint="default"/>
        </w:rPr>
        <w:t>Результаты выполнения скрипта</w:t>
      </w:r>
    </w:p>
    <w:p w14:paraId="5F2468BE">
      <w:pPr>
        <w:spacing w:before="240"/>
        <w:ind w:firstLine="0"/>
        <w:jc w:val="center"/>
      </w:pPr>
      <w:r>
        <w:rPr>
          <w14:ligatures w14:val="standardContextual"/>
        </w:rPr>
        <w:drawing>
          <wp:inline distT="0" distB="0" distL="0" distR="0">
            <wp:extent cx="2034540" cy="235140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4206" cy="236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6E80">
      <w:pPr>
        <w:pStyle w:val="28"/>
      </w:pPr>
      <w:r>
        <w:t>Рисунок 1</w:t>
      </w:r>
      <w:r>
        <w:rPr>
          <w:rFonts w:hint="default"/>
          <w:lang w:val="ru-RU"/>
        </w:rPr>
        <w:t>0</w:t>
      </w:r>
      <w:r>
        <w:t xml:space="preserve"> – </w:t>
      </w:r>
      <w:r>
        <w:rPr>
          <w:rFonts w:hint="default"/>
        </w:rPr>
        <w:t>Страница авторизации OpenStack</w:t>
      </w:r>
    </w:p>
    <w:p w14:paraId="56DE3629">
      <w:pPr>
        <w:spacing w:before="240"/>
        <w:ind w:firstLine="0"/>
        <w:jc w:val="center"/>
      </w:pPr>
      <w:r>
        <w:rPr>
          <w14:ligatures w14:val="standardContextual"/>
        </w:rPr>
        <w:drawing>
          <wp:inline distT="0" distB="0" distL="0" distR="0">
            <wp:extent cx="3063240" cy="1732280"/>
            <wp:effectExtent l="0" t="0" r="381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9546" cy="173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07C2">
      <w:pPr>
        <w:pStyle w:val="28"/>
      </w:pPr>
      <w:r>
        <w:t>Рисунок 1</w:t>
      </w:r>
      <w:r>
        <w:rPr>
          <w:rFonts w:hint="default"/>
          <w:lang w:val="ru-RU"/>
        </w:rPr>
        <w:t>1</w:t>
      </w:r>
      <w:r>
        <w:t xml:space="preserve"> – </w:t>
      </w:r>
      <w:r>
        <w:rPr>
          <w:rFonts w:hint="default"/>
        </w:rPr>
        <w:t>Панель управления OpenStack</w:t>
      </w:r>
      <w:r>
        <w:br w:type="page"/>
      </w:r>
    </w:p>
    <w:p w14:paraId="3A09C04D">
      <w:pPr>
        <w:pStyle w:val="2"/>
        <w:suppressAutoHyphens w:val="0"/>
        <w:spacing w:before="0" w:after="240" w:line="360" w:lineRule="auto"/>
        <w:ind w:left="709" w:right="282"/>
        <w:jc w:val="both"/>
        <w:rPr>
          <w:rFonts w:ascii="Times New Roman" w:hAnsi="Times New Roman" w:cstheme="majorBidi"/>
          <w:b w:val="0"/>
          <w:bCs w:val="0"/>
          <w:caps/>
          <w:color w:val="auto"/>
          <w:kern w:val="0"/>
          <w:sz w:val="28"/>
          <w:szCs w:val="28"/>
          <w:lang w:eastAsia="en-US" w:bidi="ar-SA"/>
        </w:rPr>
      </w:pPr>
      <w:bookmarkStart w:id="12" w:name="_Toc10831"/>
      <w:r>
        <w:rPr>
          <w:rFonts w:ascii="Times New Roman" w:hAnsi="Times New Roman" w:cstheme="majorBidi"/>
          <w:b w:val="0"/>
          <w:bCs w:val="0"/>
          <w:caps/>
          <w:color w:val="auto"/>
          <w:kern w:val="0"/>
          <w:sz w:val="28"/>
          <w:szCs w:val="28"/>
          <w:lang w:eastAsia="en-US" w:bidi="ar-SA"/>
        </w:rPr>
        <w:t>2 КОНТРОЛЬНЫЕ ВОПРОСЫ</w:t>
      </w:r>
      <w:bookmarkEnd w:id="12"/>
    </w:p>
    <w:p w14:paraId="2E91F3DB">
      <w:pPr>
        <w:pStyle w:val="3"/>
        <w:spacing w:before="240" w:after="240" w:line="360" w:lineRule="auto"/>
        <w:ind w:firstLine="709"/>
        <w:jc w:val="both"/>
        <w:rPr>
          <w:rFonts w:ascii="Times New Roman" w:hAnsi="Times New Roman"/>
          <w:b/>
          <w:bCs/>
          <w:color w:val="auto"/>
          <w:kern w:val="0"/>
          <w:sz w:val="28"/>
          <w14:ligatures w14:val="none"/>
        </w:rPr>
      </w:pPr>
      <w:bookmarkStart w:id="13" w:name="_Toc21150"/>
      <w:r>
        <w:rPr>
          <w:rFonts w:ascii="Times New Roman" w:hAnsi="Times New Roman"/>
          <w:b/>
          <w:bCs/>
          <w:color w:val="auto"/>
          <w:kern w:val="0"/>
          <w:sz w:val="28"/>
          <w14:ligatures w14:val="none"/>
        </w:rPr>
        <w:t>2.1 Что такое OpenStack?</w:t>
      </w:r>
      <w:bookmarkEnd w:id="13"/>
    </w:p>
    <w:p w14:paraId="0678DDDA">
      <w:pPr>
        <w:bidi w:val="0"/>
      </w:pPr>
      <w:r>
        <w:rPr>
          <w:rFonts w:hint="default"/>
        </w:rPr>
        <w:t>OpenStack представляет собой открытую платформу для построения облачных инфраструктур, позволяющую управлять виртуализированными вычислительными ресурсами, системами хранения данных и сетевыми сервисами. Платформа включает взаимосвязанные модули, такие как Nova (управление виртуальными машинами), Cinder (блочное хранилище) и Neutron (сетевые сервисы), обеспечивая комплексное решение для создания публичных и частных облачных сред</w:t>
      </w:r>
      <w:r>
        <w:t>.</w:t>
      </w:r>
    </w:p>
    <w:p w14:paraId="0E4EAE03">
      <w:pPr>
        <w:pStyle w:val="3"/>
        <w:spacing w:before="240" w:after="240" w:line="360" w:lineRule="auto"/>
        <w:ind w:firstLine="709"/>
        <w:jc w:val="both"/>
        <w:rPr>
          <w:rFonts w:ascii="Times New Roman" w:hAnsi="Times New Roman"/>
          <w:b/>
          <w:bCs/>
          <w:color w:val="auto"/>
          <w:kern w:val="0"/>
          <w:sz w:val="28"/>
          <w14:ligatures w14:val="none"/>
        </w:rPr>
      </w:pPr>
      <w:bookmarkStart w:id="14" w:name="_Toc2366"/>
      <w:r>
        <w:rPr>
          <w:rFonts w:ascii="Times New Roman" w:hAnsi="Times New Roman"/>
          <w:b/>
          <w:bCs/>
          <w:color w:val="auto"/>
          <w:kern w:val="0"/>
          <w:sz w:val="28"/>
          <w14:ligatures w14:val="none"/>
        </w:rPr>
        <w:t>2.2 Чем отличается OpenStack от DevStack?</w:t>
      </w:r>
      <w:bookmarkEnd w:id="14"/>
    </w:p>
    <w:p w14:paraId="4F792937">
      <w:pPr>
        <w:bidi w:val="0"/>
      </w:pPr>
      <w:r>
        <w:rPr>
          <w:rFonts w:hint="default"/>
        </w:rPr>
        <w:t>OpenStack является полноценной облачной платформой, предназначенной для промышленной эксплуатации и включающей все необходимые компоненты для построения облачной инфраструктуры. В отличие от него, DevStack представляет собой упрощенное решение для быстрого развертывания тестового окружения OpenStack на едином сервере. DevStack преимущественно используется разработчиками для тестирования и отладки, тогда как OpenStack ориентирован на production-среды</w:t>
      </w:r>
      <w:r>
        <w:t>.</w:t>
      </w:r>
    </w:p>
    <w:p w14:paraId="5A07735A">
      <w:pPr>
        <w:pStyle w:val="3"/>
        <w:spacing w:before="240" w:after="240" w:line="360" w:lineRule="auto"/>
        <w:ind w:firstLine="709"/>
        <w:jc w:val="both"/>
        <w:rPr>
          <w:rFonts w:ascii="Times New Roman" w:hAnsi="Times New Roman"/>
          <w:b/>
          <w:bCs/>
          <w:color w:val="auto"/>
          <w:kern w:val="0"/>
          <w:sz w:val="28"/>
          <w14:ligatures w14:val="none"/>
        </w:rPr>
      </w:pPr>
      <w:bookmarkStart w:id="15" w:name="_Toc9766"/>
      <w:r>
        <w:rPr>
          <w:rFonts w:ascii="Times New Roman" w:hAnsi="Times New Roman"/>
          <w:b/>
          <w:bCs/>
          <w:color w:val="auto"/>
          <w:kern w:val="0"/>
          <w:sz w:val="28"/>
          <w14:ligatures w14:val="none"/>
        </w:rPr>
        <w:t>2.3 Какие компоненты входят в OpenStack?</w:t>
      </w:r>
      <w:bookmarkEnd w:id="15"/>
    </w:p>
    <w:p w14:paraId="08AD5B98">
      <w:pPr>
        <w:rPr>
          <w:rFonts w:hint="default"/>
        </w:rPr>
      </w:pPr>
      <w:r>
        <w:rPr>
          <w:rFonts w:hint="default"/>
        </w:rPr>
        <w:t xml:space="preserve">Платформа OpenStack включает следующие ключевые модули: </w:t>
      </w:r>
    </w:p>
    <w:p w14:paraId="1F66AE30">
      <w:pPr>
        <w:numPr>
          <w:ilvl w:val="0"/>
          <w:numId w:val="4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Nova – сервис управления виртуальными машинами</w:t>
      </w:r>
      <w:r>
        <w:rPr>
          <w:rFonts w:hint="default"/>
          <w:lang w:val="en-US"/>
        </w:rPr>
        <w:t>;</w:t>
      </w:r>
    </w:p>
    <w:p w14:paraId="47BD9159">
      <w:pPr>
        <w:numPr>
          <w:ilvl w:val="0"/>
          <w:numId w:val="4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Neutron – сетевые функции и управление подключениями</w:t>
      </w:r>
      <w:r>
        <w:rPr>
          <w:rFonts w:hint="default"/>
          <w:lang w:val="en-US"/>
        </w:rPr>
        <w:t>;</w:t>
      </w:r>
      <w:r>
        <w:rPr>
          <w:rFonts w:hint="default"/>
        </w:rPr>
        <w:t xml:space="preserve"> </w:t>
      </w:r>
    </w:p>
    <w:p w14:paraId="247399BC">
      <w:pPr>
        <w:numPr>
          <w:ilvl w:val="0"/>
          <w:numId w:val="4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Cinder – блочное хранилище для ВМ</w:t>
      </w:r>
      <w:r>
        <w:rPr>
          <w:rFonts w:hint="default"/>
          <w:lang w:val="en-US"/>
        </w:rPr>
        <w:t>;</w:t>
      </w:r>
    </w:p>
    <w:p w14:paraId="0CCEC083">
      <w:pPr>
        <w:numPr>
          <w:ilvl w:val="0"/>
          <w:numId w:val="4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Swift – объектное хранилище (аналог Amazon S3)</w:t>
      </w:r>
      <w:r>
        <w:rPr>
          <w:rFonts w:hint="default"/>
          <w:lang w:val="en-US"/>
        </w:rPr>
        <w:t>;</w:t>
      </w:r>
    </w:p>
    <w:p w14:paraId="34F73074">
      <w:pPr>
        <w:numPr>
          <w:ilvl w:val="0"/>
          <w:numId w:val="4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Keystone – система аутентификации и авторизации</w:t>
      </w:r>
      <w:r>
        <w:rPr>
          <w:rFonts w:hint="default"/>
          <w:lang w:val="en-US"/>
        </w:rPr>
        <w:t>;</w:t>
      </w:r>
      <w:r>
        <w:rPr>
          <w:rFonts w:hint="default"/>
        </w:rPr>
        <w:t xml:space="preserve"> </w:t>
      </w:r>
    </w:p>
    <w:p w14:paraId="0BB6D31F">
      <w:pPr>
        <w:numPr>
          <w:ilvl w:val="0"/>
          <w:numId w:val="4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Glance – репозиторий образов виртуальных машин</w:t>
      </w:r>
      <w:r>
        <w:rPr>
          <w:rFonts w:hint="default"/>
          <w:lang w:val="en-US"/>
        </w:rPr>
        <w:t>;</w:t>
      </w:r>
    </w:p>
    <w:p w14:paraId="5EC7B611">
      <w:pPr>
        <w:numPr>
          <w:ilvl w:val="0"/>
          <w:numId w:val="4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Horizon – веб-интерфейс для управления облаком</w:t>
      </w:r>
      <w:r>
        <w:rPr>
          <w:rFonts w:hint="default"/>
          <w:lang w:val="en-US"/>
        </w:rPr>
        <w:t>.</w:t>
      </w:r>
    </w:p>
    <w:p w14:paraId="47C733BC">
      <w:r>
        <w:rPr>
          <w:rFonts w:hint="default"/>
        </w:rPr>
        <w:t>Дополнительные компоненты (Heat, Ironic, Magnum) могут быть интегрированы в зависимости от конкретных требований инфраструктуры</w:t>
      </w:r>
      <w:r>
        <w:t>.</w:t>
      </w:r>
      <w:r>
        <w:br w:type="page"/>
      </w:r>
    </w:p>
    <w:p w14:paraId="0F785745">
      <w:pPr>
        <w:pStyle w:val="2"/>
        <w:suppressAutoHyphens w:val="0"/>
        <w:spacing w:before="0" w:after="240" w:line="360" w:lineRule="auto"/>
        <w:jc w:val="center"/>
        <w:rPr>
          <w:rFonts w:ascii="Times New Roman" w:hAnsi="Times New Roman" w:cstheme="majorBidi"/>
          <w:caps/>
          <w:color w:val="auto"/>
          <w:kern w:val="0"/>
          <w:sz w:val="28"/>
          <w:szCs w:val="28"/>
          <w:lang w:eastAsia="en-US" w:bidi="ar-SA"/>
        </w:rPr>
      </w:pPr>
      <w:bookmarkStart w:id="16" w:name="_Toc24261"/>
      <w:r>
        <w:rPr>
          <w:rFonts w:ascii="Times New Roman" w:hAnsi="Times New Roman" w:cstheme="majorBidi"/>
          <w:caps/>
          <w:color w:val="auto"/>
          <w:kern w:val="0"/>
          <w:sz w:val="28"/>
          <w:szCs w:val="28"/>
          <w:lang w:eastAsia="en-US" w:bidi="ar-SA"/>
        </w:rPr>
        <w:t>ВЫВОД</w:t>
      </w:r>
      <w:bookmarkEnd w:id="16"/>
    </w:p>
    <w:p w14:paraId="0C055E59">
      <w:pPr>
        <w:ind w:left="708"/>
      </w:pPr>
      <w:r>
        <w:rPr>
          <w:rFonts w:hint="default"/>
        </w:rPr>
        <w:t>В ходе выполнения работы были успешно освоены практические аспекты развертывания OpenStack, что позволило получить ценный опыт работы с облачными технологиями. Приобретенные навыки имеют важное значение для дальнейшей профессиональной деятельности в области построения и администрирования облачных инфраструктур. Полученные знания могут быть применены как в тестовых, так и в промышленных средах</w:t>
      </w:r>
      <w:r>
        <w:t>.</w:t>
      </w:r>
    </w:p>
    <w:sectPr>
      <w:footerReference r:id="rId5" w:type="default"/>
      <w:pgSz w:w="11906" w:h="16838"/>
      <w:pgMar w:top="1134" w:right="567" w:bottom="1134" w:left="1701" w:header="709" w:footer="709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89100292"/>
      <w:docPartObj>
        <w:docPartGallery w:val="autotext"/>
      </w:docPartObj>
    </w:sdtPr>
    <w:sdtContent>
      <w:p w14:paraId="5D0EEFAB"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12A74E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CE40CA"/>
    <w:multiLevelType w:val="multilevel"/>
    <w:tmpl w:val="96CE40CA"/>
    <w:lvl w:ilvl="0" w:tentative="0">
      <w:start w:val="1"/>
      <w:numFmt w:val="bullet"/>
      <w:lvlText w:val="•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">
    <w:nsid w:val="07BED763"/>
    <w:multiLevelType w:val="singleLevel"/>
    <w:tmpl w:val="07BED763"/>
    <w:lvl w:ilvl="0" w:tentative="0">
      <w:start w:val="1"/>
      <w:numFmt w:val="bullet"/>
      <w:lvlText w:val="•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Arial" w:hAnsi="Arial" w:cs="Arial"/>
      </w:rPr>
    </w:lvl>
  </w:abstractNum>
  <w:abstractNum w:abstractNumId="2">
    <w:nsid w:val="438C18CF"/>
    <w:multiLevelType w:val="singleLevel"/>
    <w:tmpl w:val="438C18CF"/>
    <w:lvl w:ilvl="0" w:tentative="0">
      <w:start w:val="1"/>
      <w:numFmt w:val="bullet"/>
      <w:lvlText w:val="○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</w:rPr>
    </w:lvl>
  </w:abstractNum>
  <w:abstractNum w:abstractNumId="3">
    <w:nsid w:val="4552280E"/>
    <w:multiLevelType w:val="multilevel"/>
    <w:tmpl w:val="4552280E"/>
    <w:lvl w:ilvl="0" w:tentative="0">
      <w:start w:val="1"/>
      <w:numFmt w:val="decimal"/>
      <w:pStyle w:val="19"/>
      <w:lvlText w:val="%1."/>
      <w:lvlJc w:val="left"/>
      <w:pPr>
        <w:ind w:left="360" w:hanging="360"/>
      </w:pPr>
    </w:lvl>
    <w:lvl w:ilvl="1" w:tentative="0">
      <w:start w:val="1"/>
      <w:numFmt w:val="decimal"/>
      <w:pStyle w:val="21"/>
      <w:lvlText w:val="%1.%2."/>
      <w:lvlJc w:val="left"/>
      <w:pPr>
        <w:ind w:left="792" w:hanging="432"/>
      </w:pPr>
    </w:lvl>
    <w:lvl w:ilvl="2" w:tentative="0">
      <w:start w:val="1"/>
      <w:numFmt w:val="decimal"/>
      <w:pStyle w:val="23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4F970ECF"/>
    <w:multiLevelType w:val="multilevel"/>
    <w:tmpl w:val="4F970ECF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75A"/>
    <w:rsid w:val="0036275A"/>
    <w:rsid w:val="00374F96"/>
    <w:rsid w:val="003C0B4C"/>
    <w:rsid w:val="003E148D"/>
    <w:rsid w:val="00570DCA"/>
    <w:rsid w:val="005B5264"/>
    <w:rsid w:val="006D030A"/>
    <w:rsid w:val="007049B5"/>
    <w:rsid w:val="00925368"/>
    <w:rsid w:val="00A56CE4"/>
    <w:rsid w:val="00A77D89"/>
    <w:rsid w:val="00A9513D"/>
    <w:rsid w:val="00AA625F"/>
    <w:rsid w:val="00B24CFF"/>
    <w:rsid w:val="00BD57AE"/>
    <w:rsid w:val="00CA125F"/>
    <w:rsid w:val="00CF51B5"/>
    <w:rsid w:val="00D04039"/>
    <w:rsid w:val="00D2241B"/>
    <w:rsid w:val="00DD7C8C"/>
    <w:rsid w:val="08C36908"/>
    <w:rsid w:val="0E715DFC"/>
    <w:rsid w:val="0FA36D2A"/>
    <w:rsid w:val="1E1815BC"/>
    <w:rsid w:val="2DC706B9"/>
    <w:rsid w:val="747F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HAnsi" w:cstheme="minorBidi"/>
      <w:kern w:val="0"/>
      <w:sz w:val="28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uppressAutoHyphens/>
      <w:spacing w:before="240" w:line="240" w:lineRule="auto"/>
      <w:ind w:firstLine="0"/>
      <w:jc w:val="left"/>
      <w:outlineLvl w:val="0"/>
    </w:pPr>
    <w:rPr>
      <w:rFonts w:cs="Mangal" w:asciiTheme="majorHAnsi" w:hAnsiTheme="majorHAnsi" w:eastAsiaTheme="majorEastAsia"/>
      <w:color w:val="104862" w:themeColor="accent1" w:themeShade="BF"/>
      <w:kern w:val="2"/>
      <w:sz w:val="32"/>
      <w:szCs w:val="29"/>
      <w:lang w:eastAsia="zh-CN" w:bidi="hi-IN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26"/>
      <w:szCs w:val="26"/>
      <w14:ligatures w14:val="standardContextual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hAnsiTheme="majorHAnsi" w:eastAsiaTheme="majorEastAsia" w:cstheme="majorBidi"/>
      <w:color w:val="0B3041" w:themeColor="accent1" w:themeShade="80"/>
      <w:kern w:val="2"/>
      <w:sz w:val="24"/>
      <w:szCs w:val="24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header"/>
    <w:basedOn w:val="1"/>
    <w:link w:val="31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9">
    <w:name w:val="toc 1"/>
    <w:basedOn w:val="1"/>
    <w:next w:val="1"/>
    <w:autoRedefine/>
    <w:unhideWhenUsed/>
    <w:qFormat/>
    <w:uiPriority w:val="39"/>
    <w:pPr>
      <w:tabs>
        <w:tab w:val="right" w:leader="dot" w:pos="9345"/>
      </w:tabs>
      <w:suppressAutoHyphens/>
      <w:spacing w:after="100"/>
      <w:ind w:left="709" w:firstLine="0"/>
      <w:outlineLvl w:val="1"/>
    </w:pPr>
    <w:rPr>
      <w:rFonts w:eastAsia="Aptos"/>
    </w:rPr>
  </w:style>
  <w:style w:type="paragraph" w:styleId="10">
    <w:name w:val="toc 2"/>
    <w:basedOn w:val="1"/>
    <w:next w:val="1"/>
    <w:autoRedefine/>
    <w:unhideWhenUsed/>
    <w:qFormat/>
    <w:uiPriority w:val="39"/>
    <w:pPr>
      <w:tabs>
        <w:tab w:val="left" w:pos="1760"/>
        <w:tab w:val="right" w:leader="dot" w:pos="9345"/>
      </w:tabs>
      <w:suppressAutoHyphens/>
      <w:spacing w:after="100"/>
      <w:ind w:left="993" w:firstLine="0"/>
    </w:pPr>
    <w:rPr>
      <w:rFonts w:eastAsia="Aptos"/>
    </w:rPr>
  </w:style>
  <w:style w:type="paragraph" w:styleId="11">
    <w:name w:val="footer"/>
    <w:basedOn w:val="1"/>
    <w:link w:val="32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table" w:styleId="12">
    <w:name w:val="Table Grid"/>
    <w:basedOn w:val="6"/>
    <w:qFormat/>
    <w:uiPriority w:val="39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Загл 2"/>
    <w:basedOn w:val="3"/>
    <w:link w:val="14"/>
    <w:qFormat/>
    <w:uiPriority w:val="0"/>
    <w:pPr>
      <w:suppressAutoHyphens/>
      <w:spacing w:before="240" w:after="240" w:line="360" w:lineRule="auto"/>
      <w:ind w:firstLine="709"/>
      <w:jc w:val="both"/>
    </w:pPr>
    <w:rPr>
      <w:rFonts w:ascii="Times New Roman" w:hAnsi="Times New Roman" w:cs="Times New Roman"/>
      <w:b/>
      <w:bCs/>
      <w:lang w:eastAsia="zh-CN" w:bidi="hi-IN"/>
      <w14:ligatures w14:val="none"/>
    </w:rPr>
  </w:style>
  <w:style w:type="character" w:customStyle="1" w:styleId="14">
    <w:name w:val="Загл 2 Знак"/>
    <w:basedOn w:val="15"/>
    <w:link w:val="13"/>
    <w:qFormat/>
    <w:uiPriority w:val="0"/>
    <w:rPr>
      <w:rFonts w:ascii="Times New Roman" w:hAnsi="Times New Roman" w:cs="Times New Roman" w:eastAsiaTheme="majorEastAsia"/>
      <w:b/>
      <w:bCs/>
      <w:color w:val="104862" w:themeColor="accent1" w:themeShade="BF"/>
      <w:sz w:val="26"/>
      <w:szCs w:val="26"/>
      <w:lang w:eastAsia="zh-CN" w:bidi="hi-IN"/>
      <w14:ligatures w14:val="none"/>
    </w:rPr>
  </w:style>
  <w:style w:type="character" w:customStyle="1" w:styleId="15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26"/>
      <w:szCs w:val="26"/>
    </w:rPr>
  </w:style>
  <w:style w:type="paragraph" w:customStyle="1" w:styleId="16">
    <w:name w:val="Загл 3"/>
    <w:basedOn w:val="4"/>
    <w:link w:val="17"/>
    <w:qFormat/>
    <w:uiPriority w:val="0"/>
    <w:pPr>
      <w:suppressAutoHyphens/>
      <w:spacing w:before="240" w:after="240" w:line="360" w:lineRule="auto"/>
      <w:ind w:firstLine="709"/>
    </w:pPr>
    <w:rPr>
      <w:rFonts w:ascii="Times New Roman" w:hAnsi="Times New Roman" w:cs="Times New Roman"/>
      <w:b/>
      <w:bCs/>
      <w:sz w:val="26"/>
      <w:szCs w:val="26"/>
      <w:lang w:eastAsia="zh-CN" w:bidi="hi-IN"/>
      <w14:ligatures w14:val="none"/>
    </w:rPr>
  </w:style>
  <w:style w:type="character" w:customStyle="1" w:styleId="17">
    <w:name w:val="Загл 3 Знак"/>
    <w:basedOn w:val="18"/>
    <w:link w:val="16"/>
    <w:qFormat/>
    <w:uiPriority w:val="0"/>
    <w:rPr>
      <w:rFonts w:ascii="Times New Roman" w:hAnsi="Times New Roman" w:cs="Times New Roman" w:eastAsiaTheme="majorEastAsia"/>
      <w:b/>
      <w:bCs/>
      <w:color w:val="0B3041" w:themeColor="accent1" w:themeShade="80"/>
      <w:sz w:val="26"/>
      <w:szCs w:val="26"/>
      <w:lang w:eastAsia="zh-CN" w:bidi="hi-IN"/>
      <w14:ligatures w14:val="none"/>
    </w:rPr>
  </w:style>
  <w:style w:type="character" w:customStyle="1" w:styleId="18">
    <w:name w:val="Заголовок 3 Знак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0B3041" w:themeColor="accent1" w:themeShade="80"/>
      <w:sz w:val="24"/>
      <w:szCs w:val="24"/>
    </w:rPr>
  </w:style>
  <w:style w:type="paragraph" w:customStyle="1" w:styleId="19">
    <w:name w:val="Загл_нум_1"/>
    <w:basedOn w:val="1"/>
    <w:link w:val="20"/>
    <w:qFormat/>
    <w:uiPriority w:val="0"/>
    <w:pPr>
      <w:keepNext/>
      <w:keepLines/>
      <w:numPr>
        <w:ilvl w:val="0"/>
        <w:numId w:val="1"/>
      </w:numPr>
      <w:tabs>
        <w:tab w:val="left" w:pos="284"/>
      </w:tabs>
      <w:suppressAutoHyphens/>
      <w:spacing w:after="240"/>
    </w:pPr>
    <w:rPr>
      <w:rFonts w:cs="Times New Roman" w:eastAsiaTheme="majorEastAsia"/>
      <w:b/>
      <w:bCs/>
      <w:kern w:val="2"/>
      <w:sz w:val="26"/>
      <w:szCs w:val="26"/>
      <w:lang w:eastAsia="zh-CN" w:bidi="hi-IN"/>
    </w:rPr>
  </w:style>
  <w:style w:type="character" w:customStyle="1" w:styleId="20">
    <w:name w:val="Загл_нум_1 Знак"/>
    <w:basedOn w:val="5"/>
    <w:link w:val="19"/>
    <w:qFormat/>
    <w:uiPriority w:val="0"/>
    <w:rPr>
      <w:rFonts w:ascii="Times New Roman" w:hAnsi="Times New Roman" w:cs="Times New Roman" w:eastAsiaTheme="majorEastAsia"/>
      <w:b/>
      <w:bCs/>
      <w:sz w:val="26"/>
      <w:szCs w:val="26"/>
      <w:lang w:eastAsia="zh-CN" w:bidi="hi-IN"/>
      <w14:ligatures w14:val="none"/>
    </w:rPr>
  </w:style>
  <w:style w:type="paragraph" w:customStyle="1" w:styleId="21">
    <w:name w:val="Загл_нум_2"/>
    <w:basedOn w:val="13"/>
    <w:link w:val="22"/>
    <w:qFormat/>
    <w:uiPriority w:val="0"/>
    <w:pPr>
      <w:numPr>
        <w:ilvl w:val="1"/>
        <w:numId w:val="1"/>
      </w:numPr>
      <w:tabs>
        <w:tab w:val="left" w:pos="426"/>
        <w:tab w:val="left" w:pos="567"/>
        <w:tab w:val="left" w:pos="851"/>
      </w:tabs>
      <w:outlineLvl w:val="0"/>
    </w:pPr>
  </w:style>
  <w:style w:type="character" w:customStyle="1" w:styleId="22">
    <w:name w:val="Загл_нум_2 Знак"/>
    <w:basedOn w:val="14"/>
    <w:link w:val="21"/>
    <w:qFormat/>
    <w:uiPriority w:val="0"/>
    <w:rPr>
      <w:rFonts w:ascii="Times New Roman" w:hAnsi="Times New Roman" w:cs="Times New Roman" w:eastAsiaTheme="majorEastAsia"/>
      <w:color w:val="104862" w:themeColor="accent1" w:themeShade="BF"/>
      <w:sz w:val="26"/>
      <w:szCs w:val="26"/>
      <w:lang w:eastAsia="zh-CN" w:bidi="hi-IN"/>
      <w14:ligatures w14:val="none"/>
    </w:rPr>
  </w:style>
  <w:style w:type="paragraph" w:customStyle="1" w:styleId="23">
    <w:name w:val="Загл_нум_3"/>
    <w:basedOn w:val="16"/>
    <w:link w:val="24"/>
    <w:qFormat/>
    <w:uiPriority w:val="0"/>
    <w:pPr>
      <w:numPr>
        <w:ilvl w:val="2"/>
        <w:numId w:val="1"/>
      </w:numPr>
      <w:tabs>
        <w:tab w:val="left" w:pos="0"/>
      </w:tabs>
      <w:jc w:val="both"/>
    </w:pPr>
  </w:style>
  <w:style w:type="character" w:customStyle="1" w:styleId="24">
    <w:name w:val="Загл_нум_3 Знак"/>
    <w:basedOn w:val="17"/>
    <w:link w:val="23"/>
    <w:qFormat/>
    <w:uiPriority w:val="0"/>
    <w:rPr>
      <w:rFonts w:ascii="Times New Roman" w:hAnsi="Times New Roman" w:cs="Times New Roman" w:eastAsiaTheme="majorEastAsia"/>
      <w:color w:val="0B3041" w:themeColor="accent1" w:themeShade="80"/>
      <w:sz w:val="26"/>
      <w:szCs w:val="26"/>
      <w:lang w:eastAsia="zh-CN" w:bidi="hi-IN"/>
      <w14:ligatures w14:val="none"/>
    </w:rPr>
  </w:style>
  <w:style w:type="character" w:customStyle="1" w:styleId="25">
    <w:name w:val="Заголовок 1 Знак"/>
    <w:basedOn w:val="5"/>
    <w:link w:val="2"/>
    <w:qFormat/>
    <w:uiPriority w:val="9"/>
    <w:rPr>
      <w:rFonts w:cs="Mangal" w:asciiTheme="majorHAnsi" w:hAnsiTheme="majorHAnsi" w:eastAsiaTheme="majorEastAsia"/>
      <w:color w:val="104862" w:themeColor="accent1" w:themeShade="BF"/>
      <w:sz w:val="32"/>
      <w:szCs w:val="29"/>
      <w:lang w:eastAsia="zh-CN" w:bidi="hi-IN"/>
      <w14:ligatures w14:val="none"/>
    </w:rPr>
  </w:style>
  <w:style w:type="table" w:customStyle="1" w:styleId="26">
    <w:name w:val="Сетка таблицы3"/>
    <w:basedOn w:val="6"/>
    <w:qFormat/>
    <w:uiPriority w:val="59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Ссылка указателя"/>
    <w:qFormat/>
    <w:uiPriority w:val="0"/>
  </w:style>
  <w:style w:type="paragraph" w:customStyle="1" w:styleId="28">
    <w:name w:val="Для подписей"/>
    <w:basedOn w:val="1"/>
    <w:link w:val="29"/>
    <w:qFormat/>
    <w:uiPriority w:val="0"/>
    <w:pPr>
      <w:spacing w:before="120" w:after="240"/>
      <w:ind w:firstLine="0"/>
      <w:jc w:val="center"/>
    </w:pPr>
    <w:rPr>
      <w:szCs w:val="24"/>
    </w:rPr>
  </w:style>
  <w:style w:type="character" w:customStyle="1" w:styleId="29">
    <w:name w:val="Для подписей Знак"/>
    <w:basedOn w:val="5"/>
    <w:link w:val="28"/>
    <w:qFormat/>
    <w:uiPriority w:val="0"/>
    <w:rPr>
      <w:rFonts w:ascii="Times New Roman" w:hAnsi="Times New Roman"/>
      <w:kern w:val="0"/>
      <w:sz w:val="28"/>
      <w:szCs w:val="24"/>
      <w14:ligatures w14:val="none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Верхний колонтитул Знак"/>
    <w:basedOn w:val="5"/>
    <w:link w:val="8"/>
    <w:qFormat/>
    <w:uiPriority w:val="99"/>
    <w:rPr>
      <w:rFonts w:ascii="Times New Roman" w:hAnsi="Times New Roman"/>
      <w:kern w:val="0"/>
      <w:sz w:val="28"/>
      <w14:ligatures w14:val="none"/>
    </w:rPr>
  </w:style>
  <w:style w:type="character" w:customStyle="1" w:styleId="32">
    <w:name w:val="Нижний колонтитул Знак"/>
    <w:basedOn w:val="5"/>
    <w:link w:val="11"/>
    <w:qFormat/>
    <w:uiPriority w:val="99"/>
    <w:rPr>
      <w:rFonts w:ascii="Times New Roman" w:hAnsi="Times New Roman"/>
      <w:kern w:val="0"/>
      <w:sz w:val="2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CB9D3-E187-4B28-8E15-BA1AD0E954B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691</Words>
  <Characters>3944</Characters>
  <Lines>32</Lines>
  <Paragraphs>9</Paragraphs>
  <TotalTime>0</TotalTime>
  <ScaleCrop>false</ScaleCrop>
  <LinksUpToDate>false</LinksUpToDate>
  <CharactersWithSpaces>4626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2025-06-22T13:27:00Z</dcterms:created>
  <dc:creator>Груздев Николай</dc:creator>
  <cp:lastModifiedBy>proti</cp:lastModifiedBy>
  <dcterms:modified xsi:type="dcterms:W3CDTF">2025-06-23T17:37:05Z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8BC6D19C89644FD0988A3E8B5D92FABE_12</vt:lpwstr>
  </property>
</Properties>
</file>