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Организация распределённого нагрузочного тестирования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ru-RU"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48F193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" w:name="_Hlk216639418"/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Получить практические навыки по </w:t>
      </w:r>
      <w:bookmarkEnd w:id="1"/>
      <w:r>
        <w:rPr>
          <w:rFonts w:hint="default" w:ascii="Times New Roman" w:hAnsi="Times New Roman" w:cs="Times New Roman"/>
          <w:sz w:val="28"/>
          <w:szCs w:val="28"/>
        </w:rPr>
        <w:t>организации распределённого нагрузочного тестирования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F5FE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2984A54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Apache JMeter предустановлен на обеих машинах. На первой машине в конфигурационном файле jmeter.properties указываем IP-адрес второй машины в качестве удалённого хоста (</w:t>
      </w: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1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)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3833C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1 – 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Настройка удалённого хоста в jmeter.properties</w:t>
      </w:r>
    </w:p>
    <w:p w14:paraId="118BB2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 w:cs="Courier New"/>
          <w:color w:val="auto"/>
          <w:lang w:val="en-US"/>
        </w:rPr>
      </w:pPr>
      <w:r>
        <w:rPr>
          <w:rFonts w:hint="default" w:ascii="Courier New" w:hAnsi="Courier New" w:cs="Courier New"/>
          <w:color w:val="auto"/>
          <w:lang w:val="en-US"/>
        </w:rPr>
        <w:t>remote_hosts=192.168.2.2</w:t>
      </w:r>
    </w:p>
    <w:p w14:paraId="5923B6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 w:cs="Courier New"/>
          <w:color w:val="auto"/>
          <w:lang w:val="en-US"/>
        </w:rPr>
      </w:pPr>
    </w:p>
    <w:p w14:paraId="4A226BB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 обоих узлах в том же файле отключаем SSL для RMI-соединения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2)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EC1A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– 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Отключение SSL для RMI</w:t>
      </w:r>
    </w:p>
    <w:p w14:paraId="221BDA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 w:cs="Courier New"/>
          <w:color w:val="auto"/>
          <w:lang w:val="en-US"/>
        </w:rPr>
      </w:pPr>
      <w:r>
        <w:rPr>
          <w:rFonts w:hint="default" w:ascii="Courier New" w:hAnsi="Courier New" w:cs="Courier New"/>
          <w:color w:val="auto"/>
          <w:lang w:val="en-US"/>
        </w:rPr>
        <w:t>server.rmi.ssl.disable=true</w:t>
      </w:r>
    </w:p>
    <w:p w14:paraId="7DB9F5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 w:cs="Courier New"/>
          <w:color w:val="auto"/>
          <w:lang w:val="en-US" w:eastAsia="ru-RU"/>
        </w:rPr>
      </w:pPr>
    </w:p>
    <w:p w14:paraId="7BE452D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 w:firstLineChars="0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На второй машине копируем плагин для Prometheus в директорию apache-jmeter-5.6.3/lib/ext/, как это было сделано ранее на первой. Затем в jmeter.properties задаём те же настройки подключения к Prometheus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667000" cy="675005"/>
            <wp:effectExtent l="0" t="0" r="0" b="107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4E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Конфигурация JMeter для работы с Prometheus</w:t>
      </w:r>
    </w:p>
    <w:p w14:paraId="57201F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На первой машине в файле prometheus.yml обновляем URL для сбора метрик с результатами тестирования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0668B64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704975" cy="612775"/>
            <wp:effectExtent l="0" t="0" r="9525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A1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Конфигурация Prometheus</w:t>
      </w:r>
    </w:p>
    <w:p w14:paraId="393A7F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Запускаем JMeter и сервер Prometheus на первой машине. На второй машине запускаем jmeter-server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4437A5C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21760" cy="1245870"/>
            <wp:effectExtent l="0" t="0" r="254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176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A0A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Запуск JMeter-сервера на удалённом хосте</w:t>
      </w:r>
    </w:p>
    <w:p w14:paraId="68D3AD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В интерфейсе JMeter на первой машине открываем ранее созданный тест с Prometheus Listener. Добавляем в него HTTP Authorization Manager для корректной работы GET-запросов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4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BC5310D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11600" cy="1266825"/>
            <wp:effectExtent l="0" t="0" r="1270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0"/>
                    <a:srcRect t="9161" b="490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5D2A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4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Добавление менеджера авторизации</w:t>
      </w:r>
    </w:p>
    <w:p w14:paraId="074BD81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Запускаем нагрузочное тестирование в распределённом режиме, выбрав удалённый хост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5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03AD862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591310" cy="829945"/>
            <wp:effectExtent l="0" t="0" r="889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1"/>
                    <a:srcRect b="53312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E8C3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5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Запуск теста на удалённом хосте</w:t>
      </w:r>
    </w:p>
    <w:p w14:paraId="6610513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Во время выполнения теста метрики успешно собираются со второй машины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6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B09672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753610" cy="257175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2"/>
                    <a:srcRect t="9580" r="17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74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6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Сбор метрик JMeter на удалённом узле</w:t>
      </w:r>
    </w:p>
    <w:p w14:paraId="4A049CB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Данные также визуализируются в Grafana. На этом настройка распределённого нагрузочного тестирования завершена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7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2DFCCD4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372610" cy="1821815"/>
            <wp:effectExtent l="0" t="0" r="889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3"/>
                    <a:srcRect l="677" t="20984" r="1596" b="2821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804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7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Отображение метрик в Grafana</w:t>
      </w:r>
    </w:p>
    <w:p w14:paraId="5F815391">
      <w:pPr>
        <w:pStyle w:val="2"/>
        <w:numPr>
          <w:ilvl w:val="0"/>
          <w:numId w:val="3"/>
        </w:numPr>
        <w:spacing w:before="0" w:after="240" w:line="360" w:lineRule="auto"/>
        <w:ind w:righ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203A5EE1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Распределённое тестирование ускоряет проверку и отладку сложных систем (например, микросервисных архитектур) за счёт параллельного выполнения задач, что сокращает время обнаружения и устранения неисправностей и ускоряет выход продукта на рынок. Однако к недостаткам относится усложнение диагностики проблем из-за взаимодействия множества распределённых компонентов, а также потенциальный рост сложности поддержки и управления тестовыми средами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BE6794F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Порт RMI. Стандартный порт для RMI Registry — 1099. При этом для самих RMI-объектов по умолчанию используются динамические порты. В целях безопасности, работы с межсетевыми экранами (NAT) и предотвращения конфликтов с другими сервисами порты рекомендуется фиксировать в конфигурации, обеспечивая предсказуемость и надёжность сетевого взаимодействия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67F89BEA">
      <w:pPr>
        <w:pStyle w:val="12"/>
        <w:numPr>
          <w:numId w:val="0"/>
        </w:numPr>
        <w:spacing w:after="0" w:line="360" w:lineRule="auto"/>
        <w:ind w:left="709" w:left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GoBack"/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получены практические навыки по организации и выполнению распределённого нагрузочного тестирования с использованием Apache JMeter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bookmarkEnd w:id="2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54DC0"/>
    <w:multiLevelType w:val="multilevel"/>
    <w:tmpl w:val="2EE54DC0"/>
    <w:lvl w:ilvl="0" w:tentative="0">
      <w:start w:val="1"/>
      <w:numFmt w:val="decimal"/>
      <w:pStyle w:val="15"/>
      <w:lvlText w:val=" %1 "/>
      <w:lvlJc w:val="left"/>
      <w:pPr>
        <w:tabs>
          <w:tab w:val="left" w:pos="1814"/>
        </w:tabs>
        <w:ind w:left="0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1814"/>
        </w:tabs>
        <w:ind w:left="0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1">
    <w:nsid w:val="3E324FAA"/>
    <w:multiLevelType w:val="multilevel"/>
    <w:tmpl w:val="3E324FAA"/>
    <w:lvl w:ilvl="0" w:tentative="0">
      <w:start w:val="1"/>
      <w:numFmt w:val="decimal"/>
      <w:pStyle w:val="14"/>
      <w:lvlText w:val=" %1 "/>
      <w:lvlJc w:val="left"/>
      <w:pPr>
        <w:tabs>
          <w:tab w:val="left" w:pos="2410"/>
        </w:tabs>
        <w:ind w:left="709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2410"/>
        </w:tabs>
        <w:ind w:left="709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2410"/>
        </w:tabs>
        <w:ind w:left="709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2410"/>
        </w:tabs>
        <w:ind w:left="709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2410"/>
        </w:tabs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2410"/>
        </w:tabs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2410"/>
        </w:tabs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2410"/>
        </w:tabs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2410"/>
        </w:tabs>
        <w:ind w:left="709" w:firstLine="850"/>
      </w:pPr>
    </w:lvl>
  </w:abstractNum>
  <w:abstractNum w:abstractNumId="2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14B73"/>
    <w:rsid w:val="0002124B"/>
    <w:rsid w:val="000226E2"/>
    <w:rsid w:val="000376B6"/>
    <w:rsid w:val="00040F58"/>
    <w:rsid w:val="00045AAD"/>
    <w:rsid w:val="000548B4"/>
    <w:rsid w:val="000625FC"/>
    <w:rsid w:val="000675CC"/>
    <w:rsid w:val="00075862"/>
    <w:rsid w:val="000808B8"/>
    <w:rsid w:val="00095D54"/>
    <w:rsid w:val="000B689D"/>
    <w:rsid w:val="000C12C1"/>
    <w:rsid w:val="000C1D30"/>
    <w:rsid w:val="000C3F7D"/>
    <w:rsid w:val="000D394E"/>
    <w:rsid w:val="000D7BF4"/>
    <w:rsid w:val="000F5F35"/>
    <w:rsid w:val="00103FF3"/>
    <w:rsid w:val="00105E16"/>
    <w:rsid w:val="001267D6"/>
    <w:rsid w:val="00144772"/>
    <w:rsid w:val="001470C1"/>
    <w:rsid w:val="00147A88"/>
    <w:rsid w:val="00151FEC"/>
    <w:rsid w:val="001521DE"/>
    <w:rsid w:val="001608D6"/>
    <w:rsid w:val="0016544B"/>
    <w:rsid w:val="00182DAF"/>
    <w:rsid w:val="00190338"/>
    <w:rsid w:val="00193359"/>
    <w:rsid w:val="00193B0B"/>
    <w:rsid w:val="0019628D"/>
    <w:rsid w:val="00196BF6"/>
    <w:rsid w:val="001A17EC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03994"/>
    <w:rsid w:val="0021753A"/>
    <w:rsid w:val="00232D02"/>
    <w:rsid w:val="002350B0"/>
    <w:rsid w:val="00235FE3"/>
    <w:rsid w:val="00240329"/>
    <w:rsid w:val="002520EF"/>
    <w:rsid w:val="00284233"/>
    <w:rsid w:val="002906F8"/>
    <w:rsid w:val="002A0BE6"/>
    <w:rsid w:val="002A0E02"/>
    <w:rsid w:val="002A3C4C"/>
    <w:rsid w:val="002B3739"/>
    <w:rsid w:val="002B3E07"/>
    <w:rsid w:val="002C0EA7"/>
    <w:rsid w:val="00311E2D"/>
    <w:rsid w:val="00314DA0"/>
    <w:rsid w:val="00317D2B"/>
    <w:rsid w:val="00320A4B"/>
    <w:rsid w:val="00320FBC"/>
    <w:rsid w:val="00331044"/>
    <w:rsid w:val="00340105"/>
    <w:rsid w:val="00341ABB"/>
    <w:rsid w:val="003503A7"/>
    <w:rsid w:val="003574C9"/>
    <w:rsid w:val="003948D9"/>
    <w:rsid w:val="003B5AFB"/>
    <w:rsid w:val="003B6FE6"/>
    <w:rsid w:val="003D0973"/>
    <w:rsid w:val="003E41F4"/>
    <w:rsid w:val="003F4C17"/>
    <w:rsid w:val="003F55E8"/>
    <w:rsid w:val="004256E1"/>
    <w:rsid w:val="00433FFC"/>
    <w:rsid w:val="0043471F"/>
    <w:rsid w:val="00460F2D"/>
    <w:rsid w:val="0047090A"/>
    <w:rsid w:val="00474A50"/>
    <w:rsid w:val="00481B0E"/>
    <w:rsid w:val="00486220"/>
    <w:rsid w:val="00487830"/>
    <w:rsid w:val="00497718"/>
    <w:rsid w:val="004A51A3"/>
    <w:rsid w:val="004C22F0"/>
    <w:rsid w:val="004C272A"/>
    <w:rsid w:val="004D15A6"/>
    <w:rsid w:val="004E35B4"/>
    <w:rsid w:val="004F53E3"/>
    <w:rsid w:val="00513F5E"/>
    <w:rsid w:val="00514ACD"/>
    <w:rsid w:val="005216CB"/>
    <w:rsid w:val="00545B11"/>
    <w:rsid w:val="00554BBD"/>
    <w:rsid w:val="00560E13"/>
    <w:rsid w:val="00562815"/>
    <w:rsid w:val="00582628"/>
    <w:rsid w:val="00586601"/>
    <w:rsid w:val="005A1BF0"/>
    <w:rsid w:val="005A34AF"/>
    <w:rsid w:val="005D13CE"/>
    <w:rsid w:val="005E6884"/>
    <w:rsid w:val="006000A4"/>
    <w:rsid w:val="006177E7"/>
    <w:rsid w:val="006243A6"/>
    <w:rsid w:val="006272DB"/>
    <w:rsid w:val="00630A07"/>
    <w:rsid w:val="006312B6"/>
    <w:rsid w:val="0063219D"/>
    <w:rsid w:val="00642291"/>
    <w:rsid w:val="00645619"/>
    <w:rsid w:val="0064590E"/>
    <w:rsid w:val="006574D4"/>
    <w:rsid w:val="006659A0"/>
    <w:rsid w:val="006768EF"/>
    <w:rsid w:val="00680BB0"/>
    <w:rsid w:val="00681DFD"/>
    <w:rsid w:val="006A3A5A"/>
    <w:rsid w:val="006B097D"/>
    <w:rsid w:val="006C12AC"/>
    <w:rsid w:val="006D1D21"/>
    <w:rsid w:val="006D370A"/>
    <w:rsid w:val="006E5F21"/>
    <w:rsid w:val="006E7A5A"/>
    <w:rsid w:val="006F1F16"/>
    <w:rsid w:val="006F3381"/>
    <w:rsid w:val="006F3C28"/>
    <w:rsid w:val="006F5CA5"/>
    <w:rsid w:val="0072363F"/>
    <w:rsid w:val="00744759"/>
    <w:rsid w:val="007448BE"/>
    <w:rsid w:val="0074797D"/>
    <w:rsid w:val="00754801"/>
    <w:rsid w:val="007640BD"/>
    <w:rsid w:val="00766600"/>
    <w:rsid w:val="00775BFB"/>
    <w:rsid w:val="007846A7"/>
    <w:rsid w:val="007956C1"/>
    <w:rsid w:val="007C5C8A"/>
    <w:rsid w:val="007C70D5"/>
    <w:rsid w:val="007E3B7B"/>
    <w:rsid w:val="007F0F6E"/>
    <w:rsid w:val="008141D3"/>
    <w:rsid w:val="00823F35"/>
    <w:rsid w:val="00832907"/>
    <w:rsid w:val="00833EFC"/>
    <w:rsid w:val="00834269"/>
    <w:rsid w:val="00835EB3"/>
    <w:rsid w:val="00835FC0"/>
    <w:rsid w:val="008546A5"/>
    <w:rsid w:val="008774BE"/>
    <w:rsid w:val="008B53BD"/>
    <w:rsid w:val="008B5C3D"/>
    <w:rsid w:val="008C4CC2"/>
    <w:rsid w:val="008E48C5"/>
    <w:rsid w:val="008E4D4B"/>
    <w:rsid w:val="00901461"/>
    <w:rsid w:val="00910C59"/>
    <w:rsid w:val="009134DA"/>
    <w:rsid w:val="009150D0"/>
    <w:rsid w:val="00916FBD"/>
    <w:rsid w:val="00921125"/>
    <w:rsid w:val="00927FAC"/>
    <w:rsid w:val="00944B10"/>
    <w:rsid w:val="00965212"/>
    <w:rsid w:val="00971599"/>
    <w:rsid w:val="009762B0"/>
    <w:rsid w:val="00991F15"/>
    <w:rsid w:val="00994F30"/>
    <w:rsid w:val="009A4704"/>
    <w:rsid w:val="009A4AFE"/>
    <w:rsid w:val="009A678F"/>
    <w:rsid w:val="009B38B1"/>
    <w:rsid w:val="009C157B"/>
    <w:rsid w:val="009C2FD1"/>
    <w:rsid w:val="009C77F4"/>
    <w:rsid w:val="009E56EE"/>
    <w:rsid w:val="009E7975"/>
    <w:rsid w:val="009F7427"/>
    <w:rsid w:val="00A16B94"/>
    <w:rsid w:val="00A270EC"/>
    <w:rsid w:val="00A30C50"/>
    <w:rsid w:val="00A42094"/>
    <w:rsid w:val="00A452F6"/>
    <w:rsid w:val="00A468B9"/>
    <w:rsid w:val="00A479F8"/>
    <w:rsid w:val="00A52231"/>
    <w:rsid w:val="00A54C70"/>
    <w:rsid w:val="00A625AF"/>
    <w:rsid w:val="00A63E31"/>
    <w:rsid w:val="00A6741A"/>
    <w:rsid w:val="00A956EB"/>
    <w:rsid w:val="00AA2493"/>
    <w:rsid w:val="00AA49FB"/>
    <w:rsid w:val="00AB14C8"/>
    <w:rsid w:val="00AC6149"/>
    <w:rsid w:val="00AC7E65"/>
    <w:rsid w:val="00AD3D41"/>
    <w:rsid w:val="00AE3474"/>
    <w:rsid w:val="00AF0956"/>
    <w:rsid w:val="00AF7181"/>
    <w:rsid w:val="00B24901"/>
    <w:rsid w:val="00B25697"/>
    <w:rsid w:val="00B36082"/>
    <w:rsid w:val="00B673B4"/>
    <w:rsid w:val="00B70D84"/>
    <w:rsid w:val="00B74D37"/>
    <w:rsid w:val="00B80F65"/>
    <w:rsid w:val="00B83F0F"/>
    <w:rsid w:val="00BD24F3"/>
    <w:rsid w:val="00BD4F78"/>
    <w:rsid w:val="00C064EB"/>
    <w:rsid w:val="00C066C7"/>
    <w:rsid w:val="00C32375"/>
    <w:rsid w:val="00C3269F"/>
    <w:rsid w:val="00C43390"/>
    <w:rsid w:val="00C52820"/>
    <w:rsid w:val="00C536D8"/>
    <w:rsid w:val="00C619B1"/>
    <w:rsid w:val="00C6629F"/>
    <w:rsid w:val="00C804DC"/>
    <w:rsid w:val="00C81F46"/>
    <w:rsid w:val="00C8602A"/>
    <w:rsid w:val="00CA560E"/>
    <w:rsid w:val="00CA5968"/>
    <w:rsid w:val="00CB6A8D"/>
    <w:rsid w:val="00CC1F7C"/>
    <w:rsid w:val="00CE2CDE"/>
    <w:rsid w:val="00CF478B"/>
    <w:rsid w:val="00D239BF"/>
    <w:rsid w:val="00D24991"/>
    <w:rsid w:val="00D362DC"/>
    <w:rsid w:val="00D47BF5"/>
    <w:rsid w:val="00D50471"/>
    <w:rsid w:val="00D54988"/>
    <w:rsid w:val="00D60E96"/>
    <w:rsid w:val="00D67F96"/>
    <w:rsid w:val="00D930FD"/>
    <w:rsid w:val="00D943F9"/>
    <w:rsid w:val="00D95FD3"/>
    <w:rsid w:val="00D972AA"/>
    <w:rsid w:val="00DA7DFB"/>
    <w:rsid w:val="00DB3B5F"/>
    <w:rsid w:val="00DB704E"/>
    <w:rsid w:val="00DC2077"/>
    <w:rsid w:val="00DD25EC"/>
    <w:rsid w:val="00DD6DF6"/>
    <w:rsid w:val="00DE3602"/>
    <w:rsid w:val="00DE79F9"/>
    <w:rsid w:val="00DF0BC3"/>
    <w:rsid w:val="00DF76CD"/>
    <w:rsid w:val="00E03975"/>
    <w:rsid w:val="00E14653"/>
    <w:rsid w:val="00E405F8"/>
    <w:rsid w:val="00E4328B"/>
    <w:rsid w:val="00E45D6D"/>
    <w:rsid w:val="00E5142A"/>
    <w:rsid w:val="00E62153"/>
    <w:rsid w:val="00E66AA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39FF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86206"/>
    <w:rsid w:val="00FB7F59"/>
    <w:rsid w:val="00FC06A7"/>
    <w:rsid w:val="00FC178E"/>
    <w:rsid w:val="00FC7631"/>
    <w:rsid w:val="00FD5BA1"/>
    <w:rsid w:val="00FF4A89"/>
    <w:rsid w:val="394811FF"/>
    <w:rsid w:val="51DB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NumListAbzatc"/>
    <w:basedOn w:val="1"/>
    <w:qFormat/>
    <w:uiPriority w:val="0"/>
    <w:pPr>
      <w:numPr>
        <w:ilvl w:val="0"/>
        <w:numId w:val="1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  <w:style w:type="paragraph" w:customStyle="1" w:styleId="15">
    <w:name w:val="TextForFormatList"/>
    <w:basedOn w:val="1"/>
    <w:qFormat/>
    <w:uiPriority w:val="0"/>
    <w:pPr>
      <w:numPr>
        <w:ilvl w:val="0"/>
        <w:numId w:val="2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641</Words>
  <Characters>3657</Characters>
  <Lines>30</Lines>
  <Paragraphs>8</Paragraphs>
  <TotalTime>1</TotalTime>
  <ScaleCrop>false</ScaleCrop>
  <LinksUpToDate>false</LinksUpToDate>
  <CharactersWithSpaces>4290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2026-02-20T20:49:25Z</dcterms:modified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215F9DAEAD3E448ABC1FCAA1E1A11A9D_12</vt:lpwstr>
  </property>
</Properties>
</file>