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Настройка системы SOPS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7993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практический опыт по настройке SOPS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BF85649">
      <w:pPr>
        <w:pStyle w:val="16"/>
        <w:numPr>
          <w:ilvl w:val="0"/>
          <w:numId w:val="0"/>
        </w:numPr>
        <w:rPr>
          <w:rFonts w:ascii="Times New Roman" w:hAnsi="Times New Roman" w:cs="Times New Roman"/>
          <w:color w:val="auto"/>
          <w:szCs w:val="28"/>
        </w:rPr>
      </w:pPr>
    </w:p>
    <w:p w14:paraId="512929EF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1" w:name="_GoBack"/>
      <w:bookmarkEnd w:id="1"/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Выполним установку инструмента SOPS (рис. 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4243070" cy="714375"/>
            <wp:effectExtent l="0" t="0" r="508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t="11189" b="31034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SOPS</w:t>
      </w:r>
    </w:p>
    <w:p w14:paraId="050C391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Сгенерируем ключ шифрования с помощью GPG, указав имя, email и пароль (рис. 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02075" cy="1803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rcRect b="15777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Генерация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GPG-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ключа</w:t>
      </w:r>
    </w:p>
    <w:p w14:paraId="2F39E4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Экспортируем отпечаток ключа в переменную окружения SOPS_PGP_FP (рис. 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406900" cy="142875"/>
            <wp:effectExtent l="0" t="0" r="1270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переменной окружения</w:t>
      </w:r>
    </w:p>
    <w:p w14:paraId="7CF4F7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Зашифруем YAML-файл пайплайна из предыдущей работы (рис. 4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703320" cy="149860"/>
            <wp:effectExtent l="0" t="0" r="1143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Шифрование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YAML-файл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ru-RU" w:eastAsia="ru-RU"/>
        </w:rPr>
        <w:t>а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шифрования все значения в файле заменены на зашифрованные данные (рис. 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39540" cy="2249170"/>
            <wp:effectExtent l="0" t="0" r="381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rcRect t="711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Зашифрованный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YAML-файл</w:t>
      </w:r>
    </w:p>
    <w:p w14:paraId="7FF6D85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Выполним расшифровку файла для проверки содержимого (рис. 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359785" cy="2397125"/>
            <wp:effectExtent l="0" t="0" r="1206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6 – Расшифрованный файл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второй GPG-ключ (рис. 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06825" cy="1546860"/>
            <wp:effectExtent l="0" t="0" r="3175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rcRect l="-160" t="310" r="160" b="21222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7 – Создание второго ключа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новый ключ в список ключей зашифрованного файла (рис. 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674235" cy="270510"/>
            <wp:effectExtent l="0" t="0" r="12065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8 – Добавление второго ключа в файл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Теперь файл защищён двумя ключами (рис. 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31310" cy="2722245"/>
            <wp:effectExtent l="0" t="0" r="254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5"/>
                    <a:srcRect b="13183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Список ключей файла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Удалим из файла первый ключ (рис. 10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137AC2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854575" cy="294640"/>
            <wp:effectExtent l="0" t="0" r="3175" b="1016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10 – Удаление первого ключа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Теперь файл использует только второй ключ (рис. 11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739515" cy="2622550"/>
            <wp:effectExtent l="0" t="0" r="1333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Обновлённый список ключей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Выполним частичное шифрование файла, указав для шифрования только секцию pytest (рис. 12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61B2FC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47795" cy="233045"/>
            <wp:effectExtent l="0" t="0" r="14605" b="146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Частичное шифрование YAML-файла</w:t>
      </w:r>
    </w:p>
    <w:p w14:paraId="309516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операции зашифрована только выбранная секция (рис. 13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627F6454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14980" cy="2157095"/>
            <wp:effectExtent l="0" t="0" r="13970" b="146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9"/>
                    <a:srcRect t="4849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F7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13 – Зашифрованный раздел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pytest</w:t>
      </w:r>
    </w:p>
    <w:p w14:paraId="7834266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тестовые зашифрованные файлы в разных форматах: JSON, ENV и INI (рис. 14-16)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B2272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20160" cy="2275840"/>
            <wp:effectExtent l="0" t="0" r="8890" b="1016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20"/>
                    <a:srcRect t="6671" b="14725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754E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14 – Зашифрованный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test.json</w:t>
      </w:r>
    </w:p>
    <w:p w14:paraId="1E7C34A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89705" cy="797560"/>
            <wp:effectExtent l="0" t="0" r="1079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1"/>
                    <a:srcRect t="11347" b="33540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15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15 – Зашифрованный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test.env</w:t>
      </w:r>
    </w:p>
    <w:p w14:paraId="0453FCB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35400" cy="1212215"/>
            <wp:effectExtent l="0" t="0" r="1270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22"/>
                    <a:srcRect t="8221" b="1631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A62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16 – Зашифрованный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test.ini</w:t>
      </w:r>
    </w:p>
    <w:p w14:paraId="572C19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второй GPG-ключ в группу ключей для файла test.ini (рис. 17-18)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1A6D17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50360" cy="22860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E7B7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17 – Добавление группы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ключей</w:t>
      </w:r>
    </w:p>
    <w:p w14:paraId="28DC045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79545" cy="1837055"/>
            <wp:effectExtent l="0" t="0" r="1905" b="1079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24"/>
                    <a:srcRect t="6806" b="7264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FEB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Файл с несколькими ключами</w:t>
      </w:r>
    </w:p>
    <w:p w14:paraId="209D42C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Настроим аудит изменений зашифрованных файлов. Для этого установим PostgreSQL (рис. 19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69E10C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50665" cy="1164590"/>
            <wp:effectExtent l="0" t="0" r="6985" b="165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5"/>
                    <a:srcRect b="47614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BE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19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PostgreSQL</w:t>
      </w:r>
    </w:p>
    <w:p w14:paraId="439EA9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Войдём под пользователем postgres и создадим пользователя user (рис. 20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C84829F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93210" cy="605155"/>
            <wp:effectExtent l="0" t="0" r="254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26"/>
                    <a:srcRect t="15165" b="15616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625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Создание пользователя БД</w:t>
      </w:r>
    </w:p>
    <w:p w14:paraId="2C9A17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Запустим интерактивную консоль PostgreSQL и создадим базу данных (рис. 21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E74564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065020" cy="269875"/>
            <wp:effectExtent l="0" t="0" r="11430" b="158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27"/>
                    <a:srcRect r="2945" b="42963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8682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21 – Создание базы данных</w:t>
      </w:r>
    </w:p>
    <w:p w14:paraId="3589560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Импортируем схему schema.sql из репозитория SOPS в созданную БД (рис. 22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70B5335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822575" cy="515620"/>
            <wp:effectExtent l="0" t="0" r="15875" b="177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28"/>
                    <a:srcRect b="36302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55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22 – Импорт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SQL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-схемы</w:t>
      </w:r>
    </w:p>
    <w:p w14:paraId="7E0250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директорию /etc/sops и поместим в неё файл audit.yaml с параметрами подключения к базе данных (рис. 23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39D38FC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30320" cy="414655"/>
            <wp:effectExtent l="0" t="0" r="1778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29"/>
                    <a:srcRect t="21264" r="2087" b="24713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AC9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Конфигурационный файл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audit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yaml</w:t>
      </w:r>
    </w:p>
    <w:p w14:paraId="34BA806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Несколько раз отредактируем зашифрованные файлы, после чего проверим журнал изменений в таблице audit_event (рис. 24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71DD2A5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134360" cy="845185"/>
            <wp:effectExtent l="0" t="0" r="8890" b="1206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130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Запрос к таблице audit_event</w:t>
      </w:r>
    </w:p>
    <w:p w14:paraId="4E9D4D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таблице сохранены записи о всех операциях с файлами (рис. 25)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BBD60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105785" cy="1043940"/>
            <wp:effectExtent l="0" t="0" r="1841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9A6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Журнал изменений зашифрованных файлов</w:t>
      </w:r>
    </w:p>
    <w:p w14:paraId="48E18047">
      <w:pPr>
        <w:shd w:val="clear" w:color="auto" w:fill="FFFFFF"/>
        <w:spacing w:before="120" w:after="24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настройке и использованию инструмента SOPS для шифрования конфиденциальных данных, включая управление ключами, избирательное шифрование файлов разных форматов и организацию аудита изменений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Droid Sans Fallback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05861"/>
    <w:multiLevelType w:val="multilevel"/>
    <w:tmpl w:val="43705861"/>
    <w:lvl w:ilvl="0" w:tentative="0">
      <w:start w:val="1"/>
      <w:numFmt w:val="decimal"/>
      <w:pStyle w:val="15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1">
    <w:nsid w:val="691878EF"/>
    <w:multiLevelType w:val="multilevel"/>
    <w:tmpl w:val="691878EF"/>
    <w:lvl w:ilvl="0" w:tentative="0">
      <w:start w:val="1"/>
      <w:numFmt w:val="decimal"/>
      <w:pStyle w:val="17"/>
      <w:isLgl/>
      <w:lvlText w:val=" %1 "/>
      <w:lvlJc w:val="left"/>
      <w:pPr>
        <w:tabs>
          <w:tab w:val="left" w:pos="1815"/>
        </w:tabs>
        <w:ind w:left="1" w:firstLine="850"/>
      </w:pPr>
      <w:rPr>
        <w:rFonts w:ascii="Times New Roman" w:hAnsi="Times New Roman" w:cs="Times New Roman"/>
        <w:b/>
        <w:sz w:val="28"/>
        <w:szCs w:val="28"/>
        <w:shd w:val="clear" w:color="auto" w:fill="auto"/>
        <w:lang w:val="ru-RU"/>
      </w:r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  <w:rPr>
        <w:b w:val="0"/>
        <w:sz w:val="28"/>
        <w:szCs w:val="28"/>
        <w:shd w:val="clear" w:color="auto" w:fill="auto"/>
        <w:lang w:val="ru-RU"/>
      </w:r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2">
    <w:nsid w:val="79E62FB9"/>
    <w:multiLevelType w:val="multilevel"/>
    <w:tmpl w:val="79E62FB9"/>
    <w:lvl w:ilvl="0" w:tentative="0">
      <w:start w:val="1"/>
      <w:numFmt w:val="decimal"/>
      <w:pStyle w:val="16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314D"/>
    <w:rsid w:val="00095D54"/>
    <w:rsid w:val="000B689D"/>
    <w:rsid w:val="000C12C1"/>
    <w:rsid w:val="000C3F7D"/>
    <w:rsid w:val="000D394E"/>
    <w:rsid w:val="000D7BF4"/>
    <w:rsid w:val="000F2154"/>
    <w:rsid w:val="000F5F35"/>
    <w:rsid w:val="001005A6"/>
    <w:rsid w:val="00103FF3"/>
    <w:rsid w:val="00105E16"/>
    <w:rsid w:val="001153CB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2622"/>
    <w:rsid w:val="0021753A"/>
    <w:rsid w:val="00232D02"/>
    <w:rsid w:val="002350B0"/>
    <w:rsid w:val="00235FE3"/>
    <w:rsid w:val="00240179"/>
    <w:rsid w:val="00240329"/>
    <w:rsid w:val="002520EF"/>
    <w:rsid w:val="00256275"/>
    <w:rsid w:val="00284233"/>
    <w:rsid w:val="002A0E02"/>
    <w:rsid w:val="002A3C4C"/>
    <w:rsid w:val="002B3739"/>
    <w:rsid w:val="002B3E07"/>
    <w:rsid w:val="002B5306"/>
    <w:rsid w:val="002C0EA7"/>
    <w:rsid w:val="003112E2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2CEB"/>
    <w:rsid w:val="00486220"/>
    <w:rsid w:val="00487830"/>
    <w:rsid w:val="00497718"/>
    <w:rsid w:val="004A51A3"/>
    <w:rsid w:val="004B680B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67AFA"/>
    <w:rsid w:val="00567BBD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C4970"/>
    <w:rsid w:val="006D1D21"/>
    <w:rsid w:val="006D370A"/>
    <w:rsid w:val="006D397A"/>
    <w:rsid w:val="006E5F21"/>
    <w:rsid w:val="006E7A5A"/>
    <w:rsid w:val="006F1F16"/>
    <w:rsid w:val="006F3381"/>
    <w:rsid w:val="006F3C28"/>
    <w:rsid w:val="006F5CA5"/>
    <w:rsid w:val="007104A7"/>
    <w:rsid w:val="00715084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1BDE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A66B6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32757"/>
    <w:rsid w:val="00932F6C"/>
    <w:rsid w:val="00944B10"/>
    <w:rsid w:val="00965212"/>
    <w:rsid w:val="00971599"/>
    <w:rsid w:val="00975A2B"/>
    <w:rsid w:val="009762B0"/>
    <w:rsid w:val="00991F15"/>
    <w:rsid w:val="00994A2D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8124F"/>
    <w:rsid w:val="00A97AC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41A46"/>
    <w:rsid w:val="00B5063C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B71DE"/>
    <w:rsid w:val="00CC1F7C"/>
    <w:rsid w:val="00CE2CDE"/>
    <w:rsid w:val="00CF478B"/>
    <w:rsid w:val="00D24991"/>
    <w:rsid w:val="00D362DC"/>
    <w:rsid w:val="00D47BF5"/>
    <w:rsid w:val="00D50471"/>
    <w:rsid w:val="00D5137B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C7010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53FDB"/>
    <w:rsid w:val="00E62153"/>
    <w:rsid w:val="00E63EAD"/>
    <w:rsid w:val="00E66AAD"/>
    <w:rsid w:val="00E833D7"/>
    <w:rsid w:val="00E83B81"/>
    <w:rsid w:val="00E87B0C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F4A89"/>
    <w:rsid w:val="14EE4AED"/>
    <w:rsid w:val="23CD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7">
    <w:name w:val="NumTextAbzatc"/>
    <w:basedOn w:val="1"/>
    <w:qFormat/>
    <w:uiPriority w:val="0"/>
    <w:pPr>
      <w:widowControl w:val="0"/>
      <w:numPr>
        <w:ilvl w:val="0"/>
        <w:numId w:val="3"/>
      </w:numPr>
      <w:suppressAutoHyphens/>
      <w:spacing w:after="0" w:line="200" w:lineRule="atLeast"/>
      <w:jc w:val="both"/>
    </w:pPr>
    <w:rPr>
      <w:rFonts w:ascii="Times New Roman" w:hAnsi="Times New Roman" w:eastAsia="Droid Sans Fallback" w:cs="Times New Roman"/>
      <w:sz w:val="28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640</Words>
  <Characters>3648</Characters>
  <Lines>30</Lines>
  <Paragraphs>8</Paragraphs>
  <TotalTime>44</TotalTime>
  <ScaleCrop>false</ScaleCrop>
  <LinksUpToDate>false</LinksUpToDate>
  <CharactersWithSpaces>4280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2026-02-20T21:26:08Z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9724DDD0F4D34ECC941AA98D0955D0F0_12</vt:lpwstr>
  </property>
</Properties>
</file>