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Тестирование при помощи JMeter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0931395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134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after="240" w:line="360" w:lineRule="auto"/>
        <w:ind w:left="709" w:leftChars="0"/>
        <w:jc w:val="both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  <w:color w:val="auto"/>
          <w:szCs w:val="28"/>
          <w:lang w:val="ru-RU"/>
        </w:rPr>
        <w:tab/>
      </w:r>
      <w:r>
        <w:rPr>
          <w:rFonts w:hint="default" w:ascii="Times New Roman" w:hAnsi="Times New Roman" w:cs="Times New Roman"/>
        </w:rPr>
        <w:t xml:space="preserve">Получить практические навыки по работе с </w:t>
      </w:r>
      <w:r>
        <w:rPr>
          <w:rFonts w:hint="default" w:ascii="Times New Roman" w:hAnsi="Times New Roman" w:cs="Times New Roman"/>
          <w:lang w:val="en-US"/>
        </w:rPr>
        <w:t>JMeter</w:t>
      </w:r>
      <w:r>
        <w:rPr>
          <w:rFonts w:hint="default" w:ascii="Times New Roman" w:hAnsi="Times New Roman" w:cs="Times New Roman"/>
          <w:lang w:val="ru-RU"/>
        </w:rPr>
        <w:t>.</w:t>
      </w:r>
    </w:p>
    <w:p w14:paraId="2F5FE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BF11A9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Настройка нагрузочного тестирования в JMeter.</w:t>
      </w:r>
    </w:p>
    <w:p w14:paraId="012F98A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Программы JMeter и Nginx были установлены ранее. Начнём с запуска JMeter в графическом интерфейсе и создания теста для проверки подключения к Nginx.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Добавим Thread Group и настроим параметры моделирования нагрузки (рис. 1–2)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4815205" cy="2019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l="15874" t="20070" r="3068" b="5282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Добавление группы потоков (Thread Group)</w:t>
      </w:r>
    </w:p>
    <w:p w14:paraId="7812D4CA">
      <w:pPr>
        <w:pStyle w:val="9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621280" cy="2527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rcRect t="3369" r="42435" b="842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параметров группы потоков</w:t>
      </w:r>
    </w:p>
    <w:p w14:paraId="48BCB69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Затем создадим HTTP-запрос с методом GET к странице Nginx, выбрав в меню: Thread Group → Add → Sampler → HTTP Request (рис. 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B6A4100">
      <w:pPr>
        <w:pStyle w:val="9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027555" cy="1619885"/>
            <wp:effectExtent l="0" t="0" r="10795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rcRect r="18953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Настройка HTTP-запроса GET</w:t>
      </w:r>
    </w:p>
    <w:p w14:paraId="24C7EBC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Для наглядной визуализации результатов добавим график: </w:t>
      </w:r>
    </w:p>
    <w:p w14:paraId="10BB96F6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5" w:leftChars="0" w:hanging="425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bookmarkStart w:id="1" w:name="_GoBack"/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Thread Group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;</w:t>
      </w:r>
    </w:p>
    <w:bookmarkEnd w:id="1"/>
    <w:p w14:paraId="0DE786A0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5" w:leftChars="0" w:hanging="425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Add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;</w:t>
      </w:r>
    </w:p>
    <w:p w14:paraId="6C0B12C2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5" w:leftChars="0" w:hanging="425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Listener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;</w:t>
      </w:r>
    </w:p>
    <w:p w14:paraId="3497CA88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5" w:leftChars="0" w:hanging="425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Graph Results. </w:t>
      </w:r>
    </w:p>
    <w:p w14:paraId="57201F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Сохраняем план тестирования и запускаем его. На графике отображаются результаты выполнения запросов (рис. 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668B648">
      <w:pPr>
        <w:pStyle w:val="9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49750" cy="2987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rcRect l="26777" t="6368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4 – Результаты тестирования</w:t>
      </w:r>
    </w:p>
    <w:p w14:paraId="72A9AC9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Тестирование через командную строку (CLI)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выполнения теста в консольном режиме сначала изменим настройки группы потоков (рис. 5)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4437A5C">
      <w:pPr>
        <w:pStyle w:val="9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602230" cy="259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rcRect r="28854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Корректировка настроек группы</w:t>
      </w:r>
    </w:p>
    <w:p w14:paraId="68D3AD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Переименуем существующий запрос в GET и добавим новый POST-запрос с соответствующими параметрами (рис. 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BC5310D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4235450" cy="21882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rcRect l="28701" b="7116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18DE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6 –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Настройка HTTP-запроса POST</w:t>
      </w:r>
    </w:p>
    <w:p w14:paraId="6A71915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Чтобы POST-запросы корректно обрабатывались, внесём изменение в конфигурацию Nginx, добавив директиву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EBEEF2"/>
        </w:rPr>
        <w:t>return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листинг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50FBD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онфигураци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Nginx</w:t>
      </w:r>
    </w:p>
    <w:p w14:paraId="38477B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location / {</w:t>
      </w:r>
    </w:p>
    <w:p w14:paraId="7255BD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708" w:firstLineChars="0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try_files $uri $uri/ =404;</w:t>
      </w:r>
    </w:p>
    <w:p w14:paraId="18CB37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708" w:firstLineChars="0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return 200;</w:t>
      </w:r>
    </w:p>
    <w:p w14:paraId="6189A1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}</w:t>
      </w:r>
    </w:p>
    <w:p w14:paraId="3A92FB5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Запустим тестирование через командную строку, указав в параметрах файл с планом тестирования, файл для журналирования и путь для сохранения результатов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33C0352F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940425" cy="39516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3"/>
                    <a:srcRect b="43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0EFC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7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Запуск теста через CLI</w:t>
      </w:r>
    </w:p>
    <w:p w14:paraId="31CE572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После успешного выполнения откроем автоматически сгенерированный отчёт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EBEEF2"/>
        </w:rPr>
        <w:t>index.html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в директории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fill="EBEEF2"/>
        </w:rPr>
        <w:t>jmeter_test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. Графики и таблицы подтверждают, что все запросы были выполнены успешно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53F27D09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4749800" cy="27717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4"/>
                    <a:srcRect l="20043" t="2027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D9B1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8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Итоговый отчёт о тестировании</w:t>
      </w:r>
    </w:p>
    <w:p w14:paraId="48E18047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33837E7D">
      <w:pPr>
        <w:pStyle w:val="2"/>
        <w:numPr>
          <w:ilvl w:val="0"/>
          <w:numId w:val="4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41E8EAC1">
      <w:pPr>
        <w:pStyle w:val="13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993" w:hanging="28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Основными элементами тест-плана в JMeter являются:</w:t>
      </w:r>
    </w:p>
    <w:p w14:paraId="55101066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Thread Group — для настройки числа виртуальных пользователей и времени их работы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;</w:t>
      </w:r>
    </w:p>
    <w:p w14:paraId="6F483EBF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Samplers — отправляют запросы (HTTP, JDBC и др.)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;</w:t>
      </w:r>
    </w:p>
    <w:p w14:paraId="45903493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Controllers — управляют логикой выполнения запросов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;</w:t>
      </w:r>
    </w:p>
    <w:p w14:paraId="136B7951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Assertions — проверяют корректность ответов сервера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;</w:t>
      </w:r>
    </w:p>
    <w:p w14:paraId="6FC8EFE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Timers — задают задержки между запросами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;</w:t>
      </w:r>
    </w:p>
    <w:p w14:paraId="203A5EE1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color w:val="auto"/>
          <w:sz w:val="28"/>
          <w:szCs w:val="28"/>
        </w:rPr>
        <w:t>Listeners — визуализируют и сохраняют результаты тестов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.</w:t>
      </w:r>
    </w:p>
    <w:p w14:paraId="29D64A0B">
      <w:pPr>
        <w:pStyle w:val="13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Имитация одновременной работы нескольких пользователей настраивается с помощью параметра Number of Threads в Thread Group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;</w:t>
      </w:r>
    </w:p>
    <w:p w14:paraId="6BE6794F">
      <w:pPr>
        <w:pStyle w:val="13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color w:val="auto"/>
          <w:sz w:val="28"/>
          <w:szCs w:val="28"/>
        </w:rPr>
        <w:t>Listener в JMeter необходим для сбора, отображения (в виде графиков, таблиц, деревьев) и сохранения результатов выполнения нагрузочных тестов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  <w:t>.</w:t>
      </w:r>
    </w:p>
    <w:p w14:paraId="67F89BEA">
      <w:pPr>
        <w:pStyle w:val="13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настройке и проведению нагрузочного тестирования веб-сервера Nginx с помощью Apache JMeter как в графическом интерфейсе, так и в режиме командной строки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mpora LGC Un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E569B7"/>
    <w:multiLevelType w:val="multilevel"/>
    <w:tmpl w:val="13E569B7"/>
    <w:lvl w:ilvl="0" w:tentative="0">
      <w:start w:val="1"/>
      <w:numFmt w:val="decimal"/>
      <w:pStyle w:val="16"/>
      <w:lvlText w:val=" %1 "/>
      <w:lvlJc w:val="left"/>
      <w:pPr>
        <w:ind w:left="709" w:firstLine="850"/>
      </w:pPr>
    </w:lvl>
    <w:lvl w:ilvl="1" w:tentative="0">
      <w:start w:val="1"/>
      <w:numFmt w:val="decimal"/>
      <w:lvlText w:val=" %1.%2 "/>
      <w:lvlJc w:val="left"/>
      <w:pPr>
        <w:ind w:left="709" w:firstLine="850"/>
      </w:pPr>
    </w:lvl>
    <w:lvl w:ilvl="2" w:tentative="0">
      <w:start w:val="1"/>
      <w:numFmt w:val="decimal"/>
      <w:lvlText w:val=" %1.%2.%3 "/>
      <w:lvlJc w:val="left"/>
      <w:pPr>
        <w:ind w:left="709" w:firstLine="850"/>
      </w:pPr>
    </w:lvl>
    <w:lvl w:ilvl="3" w:tentative="0">
      <w:start w:val="1"/>
      <w:numFmt w:val="decimal"/>
      <w:lvlText w:val=" %1.%2.%3.%4 "/>
      <w:lvlJc w:val="left"/>
      <w:pPr>
        <w:ind w:left="709" w:firstLine="850"/>
      </w:pPr>
    </w:lvl>
    <w:lvl w:ilvl="4" w:tentative="0">
      <w:start w:val="1"/>
      <w:numFmt w:val="decimal"/>
      <w:lvlText w:val=" %1.%2.%3.%4.%5 "/>
      <w:lvlJc w:val="left"/>
      <w:pPr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ind w:left="709" w:firstLine="850"/>
      </w:pPr>
    </w:lvl>
  </w:abstractNum>
  <w:abstractNum w:abstractNumId="1">
    <w:nsid w:val="3C083E54"/>
    <w:multiLevelType w:val="multilevel"/>
    <w:tmpl w:val="3C083E54"/>
    <w:lvl w:ilvl="0" w:tentative="0">
      <w:start w:val="1"/>
      <w:numFmt w:val="decimal"/>
      <w:pStyle w:val="17"/>
      <w:lvlText w:val=" %1 "/>
      <w:lvlJc w:val="left"/>
      <w:pPr>
        <w:ind w:left="0" w:firstLine="850"/>
      </w:pPr>
    </w:lvl>
    <w:lvl w:ilvl="1" w:tentative="0">
      <w:start w:val="1"/>
      <w:numFmt w:val="decimal"/>
      <w:lvlText w:val=" %1.%2 "/>
      <w:lvlJc w:val="left"/>
      <w:pPr>
        <w:ind w:left="0" w:firstLine="850"/>
      </w:pPr>
    </w:lvl>
    <w:lvl w:ilvl="2" w:tentative="0">
      <w:start w:val="1"/>
      <w:numFmt w:val="decimal"/>
      <w:lvlText w:val=" %1.%2.%3 "/>
      <w:lvlJc w:val="left"/>
      <w:pPr>
        <w:ind w:left="0" w:firstLine="850"/>
      </w:pPr>
    </w:lvl>
    <w:lvl w:ilvl="3" w:tentative="0">
      <w:start w:val="1"/>
      <w:numFmt w:val="decimal"/>
      <w:lvlText w:val=" %1.%2.%3.%4 "/>
      <w:lvlJc w:val="left"/>
      <w:pPr>
        <w:ind w:left="0" w:firstLine="850"/>
      </w:pPr>
    </w:lvl>
    <w:lvl w:ilvl="4" w:tentative="0">
      <w:start w:val="1"/>
      <w:numFmt w:val="decimal"/>
      <w:lvlText w:val=" %1.%2.%3.%4.%5 "/>
      <w:lvlJc w:val="left"/>
      <w:pPr>
        <w:ind w:left="0" w:firstLine="850"/>
      </w:pPr>
    </w:lvl>
    <w:lvl w:ilvl="5" w:tentative="0">
      <w:start w:val="1"/>
      <w:numFmt w:val="decimal"/>
      <w:lvlText w:val=" %1.%2.%3.%4.%5.%6 "/>
      <w:lvlJc w:val="left"/>
      <w:pPr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ind w:left="0" w:firstLine="850"/>
      </w:pPr>
    </w:lvl>
  </w:abstractNum>
  <w:abstractNum w:abstractNumId="2">
    <w:nsid w:val="4610E2A0"/>
    <w:multiLevelType w:val="singleLevel"/>
    <w:tmpl w:val="4610E2A0"/>
    <w:lvl w:ilvl="0" w:tentative="0">
      <w:start w:val="1"/>
      <w:numFmt w:val="decimal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3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1AF3168"/>
    <w:multiLevelType w:val="singleLevel"/>
    <w:tmpl w:val="51AF3168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5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40F58"/>
    <w:rsid w:val="00045AAD"/>
    <w:rsid w:val="000548B4"/>
    <w:rsid w:val="000675CC"/>
    <w:rsid w:val="00075862"/>
    <w:rsid w:val="000808B8"/>
    <w:rsid w:val="00095D54"/>
    <w:rsid w:val="000B689D"/>
    <w:rsid w:val="000C3F7D"/>
    <w:rsid w:val="000D394E"/>
    <w:rsid w:val="000D7BF4"/>
    <w:rsid w:val="000F5F35"/>
    <w:rsid w:val="00103FF3"/>
    <w:rsid w:val="00105E16"/>
    <w:rsid w:val="001267D6"/>
    <w:rsid w:val="00144772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D02"/>
    <w:rsid w:val="002350B0"/>
    <w:rsid w:val="00235FE3"/>
    <w:rsid w:val="00240329"/>
    <w:rsid w:val="002520EF"/>
    <w:rsid w:val="00284233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1ABB"/>
    <w:rsid w:val="003503A7"/>
    <w:rsid w:val="003574C9"/>
    <w:rsid w:val="003948D9"/>
    <w:rsid w:val="003B6FE6"/>
    <w:rsid w:val="003D0973"/>
    <w:rsid w:val="003E41F4"/>
    <w:rsid w:val="003F4C17"/>
    <w:rsid w:val="004256E1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F53E3"/>
    <w:rsid w:val="00513F5E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177E7"/>
    <w:rsid w:val="006243A6"/>
    <w:rsid w:val="006272DB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640BD"/>
    <w:rsid w:val="00766600"/>
    <w:rsid w:val="00775BFB"/>
    <w:rsid w:val="007846A7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5EB3"/>
    <w:rsid w:val="00835FC0"/>
    <w:rsid w:val="008546A5"/>
    <w:rsid w:val="008774BE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27FAC"/>
    <w:rsid w:val="00944B10"/>
    <w:rsid w:val="00965212"/>
    <w:rsid w:val="00971599"/>
    <w:rsid w:val="009762B0"/>
    <w:rsid w:val="00991F15"/>
    <w:rsid w:val="00994F30"/>
    <w:rsid w:val="009A4704"/>
    <w:rsid w:val="009A4AFE"/>
    <w:rsid w:val="009B38B1"/>
    <w:rsid w:val="009C157B"/>
    <w:rsid w:val="009C2FD1"/>
    <w:rsid w:val="009C77F4"/>
    <w:rsid w:val="009E7975"/>
    <w:rsid w:val="009F7427"/>
    <w:rsid w:val="00A270EC"/>
    <w:rsid w:val="00A30C50"/>
    <w:rsid w:val="00A42094"/>
    <w:rsid w:val="00A452F6"/>
    <w:rsid w:val="00A468B9"/>
    <w:rsid w:val="00A52231"/>
    <w:rsid w:val="00A54C70"/>
    <w:rsid w:val="00A625AF"/>
    <w:rsid w:val="00A63E31"/>
    <w:rsid w:val="00A6741A"/>
    <w:rsid w:val="00AA2493"/>
    <w:rsid w:val="00AA49FB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673B4"/>
    <w:rsid w:val="00B70D84"/>
    <w:rsid w:val="00B74D37"/>
    <w:rsid w:val="00B80F65"/>
    <w:rsid w:val="00B83F0F"/>
    <w:rsid w:val="00BD24F3"/>
    <w:rsid w:val="00BD4F78"/>
    <w:rsid w:val="00C064EB"/>
    <w:rsid w:val="00C066C7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C1F7C"/>
    <w:rsid w:val="00CE2CDE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1530A"/>
    <w:rsid w:val="00E405F8"/>
    <w:rsid w:val="00E4328B"/>
    <w:rsid w:val="00E45D6D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C06A7"/>
    <w:rsid w:val="00FC49D6"/>
    <w:rsid w:val="00FC7631"/>
    <w:rsid w:val="00FF4A89"/>
    <w:rsid w:val="13D37670"/>
    <w:rsid w:val="4BEB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footer"/>
    <w:basedOn w:val="1"/>
    <w:link w:val="1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0">
    <w:name w:val="Нижний колонтитул Знак"/>
    <w:basedOn w:val="4"/>
    <w:link w:val="8"/>
    <w:qFormat/>
    <w:uiPriority w:val="99"/>
  </w:style>
  <w:style w:type="character" w:customStyle="1" w:styleId="11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2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Text body"/>
    <w:basedOn w:val="1"/>
    <w:qFormat/>
    <w:uiPriority w:val="0"/>
    <w:pPr>
      <w:suppressAutoHyphens/>
      <w:autoSpaceDN w:val="0"/>
      <w:spacing w:after="140" w:line="276" w:lineRule="auto"/>
      <w:textAlignment w:val="baseline"/>
    </w:pPr>
    <w:rPr>
      <w:rFonts w:ascii="Tempora LGC Uni" w:hAnsi="Tempora LGC Uni" w:eastAsia="DejaVu Sans" w:cs="Droid Sans Devanagari"/>
      <w:kern w:val="3"/>
      <w:sz w:val="24"/>
      <w:szCs w:val="24"/>
      <w:lang w:eastAsia="zh-CN" w:bidi="hi-IN"/>
    </w:rPr>
  </w:style>
  <w:style w:type="paragraph" w:customStyle="1" w:styleId="16">
    <w:name w:val="NumListAbzatc"/>
    <w:basedOn w:val="1"/>
    <w:uiPriority w:val="0"/>
    <w:pPr>
      <w:numPr>
        <w:ilvl w:val="0"/>
        <w:numId w:val="1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  <w:style w:type="paragraph" w:customStyle="1" w:styleId="17">
    <w:name w:val="TextForFormatList"/>
    <w:basedOn w:val="1"/>
    <w:qFormat/>
    <w:uiPriority w:val="0"/>
    <w:pPr>
      <w:numPr>
        <w:ilvl w:val="0"/>
        <w:numId w:val="2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633</Words>
  <Characters>3610</Characters>
  <Lines>30</Lines>
  <Paragraphs>8</Paragraphs>
  <TotalTime>2</TotalTime>
  <ScaleCrop>false</ScaleCrop>
  <LinksUpToDate>false</LinksUpToDate>
  <CharactersWithSpaces>4235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2026-02-20T20:09:28Z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9C0058AE2B2041F69102116279AC3A28_12</vt:lpwstr>
  </property>
</Properties>
</file>