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3F898"/>
    <w:p w14:paraId="5C45E757">
      <w:pPr>
        <w:pStyle w:val="2"/>
      </w:pPr>
      <w:r>
        <w:tab/>
      </w:r>
      <w:r>
        <w:t>ЛАбораторная работа №1</w:t>
      </w:r>
    </w:p>
    <w:p w14:paraId="4DAAC906">
      <w:r>
        <w:rPr>
          <w:lang w:val="ru-RU"/>
        </w:rPr>
        <w:t>Выполнили</w:t>
      </w:r>
      <w:r>
        <w:rPr>
          <w:rFonts w:hint="default"/>
          <w:lang w:val="en-US"/>
        </w:rPr>
        <w:t xml:space="preserve">: </w:t>
      </w:r>
      <w:r>
        <w:rPr>
          <w:lang w:val="ru-RU"/>
        </w:rPr>
        <w:t>Груздев</w:t>
      </w:r>
      <w:r>
        <w:rPr>
          <w:rFonts w:hint="default"/>
          <w:lang w:val="ru-RU"/>
        </w:rPr>
        <w:t xml:space="preserve"> Николай и Доронин Александр</w:t>
      </w:r>
    </w:p>
    <w:p w14:paraId="00C8D1D2">
      <w:pPr>
        <w:pStyle w:val="3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Первоначальная настройка виртуальных машин</w:t>
      </w:r>
    </w:p>
    <w:p w14:paraId="37DC112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Создадим виртуальные машины </w:t>
      </w:r>
      <w:r>
        <w:rPr>
          <w:rFonts w:hint="default"/>
          <w:lang w:val="en-US"/>
        </w:rPr>
        <w:t>DOR111, DOR222, DOR333</w:t>
      </w:r>
      <w:r>
        <w:rPr>
          <w:rFonts w:hint="default"/>
          <w:lang w:val="ru-RU"/>
        </w:rPr>
        <w:t xml:space="preserve">. На основе ОС </w:t>
      </w:r>
      <w:r>
        <w:rPr>
          <w:rFonts w:hint="default"/>
          <w:lang w:val="en-US"/>
        </w:rPr>
        <w:t>Debian</w:t>
      </w:r>
      <w:r>
        <w:rPr>
          <w:rFonts w:hint="default"/>
          <w:lang w:val="ru-RU"/>
        </w:rPr>
        <w:t xml:space="preserve"> 13 (Рисунок 1).</w:t>
      </w:r>
    </w:p>
    <w:p w14:paraId="3CF76B4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2785110"/>
            <wp:effectExtent l="0" t="0" r="4445" b="15240"/>
            <wp:docPr id="20" name="Изображение 20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Screensho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9C98">
      <w:pPr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t xml:space="preserve"> </w:t>
      </w:r>
      <w:r>
        <w:rPr>
          <w:rFonts w:hint="default"/>
          <w:lang w:val="ru-RU"/>
        </w:rPr>
        <w:t xml:space="preserve">1 </w:t>
      </w:r>
      <w:r>
        <w:t xml:space="preserve">– </w:t>
      </w: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DOR111</w:t>
      </w:r>
    </w:p>
    <w:p w14:paraId="36D48D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 xml:space="preserve">DOR111 </w:t>
      </w:r>
      <w:r>
        <w:rPr>
          <w:rFonts w:hint="default"/>
          <w:lang w:val="ru-RU"/>
        </w:rPr>
        <w:t xml:space="preserve">выделим 1 процессор и 4000Мб основной памяти (рисунок 2), а для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>и</w:t>
      </w:r>
      <w:r>
        <w:rPr>
          <w:rFonts w:hint="default"/>
          <w:lang w:val="en-US"/>
        </w:rPr>
        <w:t xml:space="preserve"> DOR333 </w:t>
      </w:r>
      <w:r>
        <w:rPr>
          <w:rFonts w:hint="default"/>
          <w:lang w:val="ru-RU"/>
        </w:rPr>
        <w:t>выделим по 1 процессору и по 2048Мб основной памяти.</w:t>
      </w:r>
    </w:p>
    <w:p w14:paraId="5902E44B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2795270"/>
            <wp:effectExtent l="0" t="0" r="4445" b="5080"/>
            <wp:docPr id="21" name="Изображение 21" descr="Screensho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Screenshot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31CC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t xml:space="preserve"> </w:t>
      </w:r>
      <w:r>
        <w:rPr>
          <w:rFonts w:hint="default"/>
          <w:lang w:val="ru-RU"/>
        </w:rPr>
        <w:t xml:space="preserve">2 </w:t>
      </w:r>
      <w:r>
        <w:t xml:space="preserve">– </w:t>
      </w: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DOR</w:t>
      </w:r>
      <w:r>
        <w:rPr>
          <w:rFonts w:hint="default"/>
          <w:lang w:val="ru-RU"/>
        </w:rPr>
        <w:t>222</w:t>
      </w:r>
    </w:p>
    <w:p w14:paraId="59F2D0A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были выбраны сетевые адаптеры </w:t>
      </w:r>
      <w:r>
        <w:rPr>
          <w:rFonts w:hint="default"/>
          <w:lang w:val="en-US"/>
        </w:rPr>
        <w:t xml:space="preserve">NAT </w:t>
      </w:r>
      <w:r>
        <w:rPr>
          <w:rFonts w:hint="default"/>
          <w:lang w:val="ru-RU"/>
        </w:rPr>
        <w:t xml:space="preserve">и Внутренняя сеть на </w:t>
      </w:r>
      <w:r>
        <w:rPr>
          <w:rFonts w:hint="default"/>
          <w:lang w:val="en-US"/>
        </w:rPr>
        <w:t>DOR111</w:t>
      </w:r>
      <w:r>
        <w:rPr>
          <w:rFonts w:hint="default"/>
          <w:lang w:val="ru-RU"/>
        </w:rPr>
        <w:t xml:space="preserve"> (рисунок 3), а на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>и</w:t>
      </w:r>
      <w:r>
        <w:rPr>
          <w:rFonts w:hint="default"/>
          <w:lang w:val="en-US"/>
        </w:rPr>
        <w:t xml:space="preserve"> DOR333</w:t>
      </w:r>
      <w:r>
        <w:rPr>
          <w:rFonts w:hint="default"/>
          <w:lang w:val="ru-RU"/>
        </w:rPr>
        <w:t xml:space="preserve"> только внутренняя сеть (рисунок 4), так как </w:t>
      </w:r>
      <w:r>
        <w:rPr>
          <w:rFonts w:hint="default"/>
          <w:lang w:val="en-US"/>
        </w:rPr>
        <w:t xml:space="preserve">DOR111 </w:t>
      </w:r>
      <w:r>
        <w:rPr>
          <w:rFonts w:hint="default"/>
          <w:lang w:val="ru-RU"/>
        </w:rPr>
        <w:t xml:space="preserve">будет раздавать интернет на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DOR333</w:t>
      </w:r>
      <w:r>
        <w:rPr>
          <w:rFonts w:hint="default"/>
          <w:lang w:val="ru-RU"/>
        </w:rPr>
        <w:t xml:space="preserve"> (рисунок 5).</w:t>
      </w:r>
    </w:p>
    <w:p w14:paraId="464D5509">
      <w:pPr>
        <w:rPr>
          <w:rFonts w:hint="default"/>
          <w:lang w:val="ru-RU"/>
        </w:rPr>
      </w:pPr>
    </w:p>
    <w:p w14:paraId="333B1AB2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675" cy="3618230"/>
            <wp:effectExtent l="0" t="0" r="3175" b="1270"/>
            <wp:docPr id="22" name="Изображение 22" descr="Screensho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Screenshot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E02A">
      <w:pPr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t xml:space="preserve"> </w:t>
      </w:r>
      <w:r>
        <w:rPr>
          <w:rFonts w:hint="default"/>
          <w:lang w:val="ru-RU"/>
        </w:rPr>
        <w:t xml:space="preserve">3 </w:t>
      </w:r>
      <w:r>
        <w:t xml:space="preserve">– </w:t>
      </w:r>
      <w:r>
        <w:rPr>
          <w:lang w:val="ru-RU"/>
        </w:rPr>
        <w:t>Сеть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>DOR111</w:t>
      </w:r>
    </w:p>
    <w:p w14:paraId="185F719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3561080"/>
            <wp:effectExtent l="0" t="0" r="7620" b="1270"/>
            <wp:docPr id="23" name="Изображение 23" descr="Screensho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Screenshot_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9D5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t xml:space="preserve">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 xml:space="preserve"> </w:t>
      </w:r>
      <w:r>
        <w:t xml:space="preserve">– </w:t>
      </w:r>
      <w:r>
        <w:rPr>
          <w:lang w:val="ru-RU"/>
        </w:rPr>
        <w:t>Сеть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>DOR111</w:t>
      </w:r>
    </w:p>
    <w:p w14:paraId="008DA178">
      <w:pPr>
        <w:rPr>
          <w:rFonts w:hint="default"/>
          <w:lang w:val="ru-RU"/>
        </w:rPr>
      </w:pPr>
    </w:p>
    <w:p w14:paraId="02961EC9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3473450"/>
            <wp:effectExtent l="0" t="0" r="3810" b="12700"/>
            <wp:docPr id="24" name="Изображение 24" descr="Screenshot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Screenshot_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043D">
      <w:pPr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t xml:space="preserve">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</w:t>
      </w:r>
      <w:r>
        <w:t xml:space="preserve">– </w:t>
      </w:r>
      <w:r>
        <w:rPr>
          <w:lang w:val="ru-RU"/>
        </w:rPr>
        <w:t>Сеть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>и</w:t>
      </w:r>
      <w:r>
        <w:rPr>
          <w:rFonts w:hint="default"/>
          <w:lang w:val="en-US"/>
        </w:rPr>
        <w:t xml:space="preserve"> DOR333</w:t>
      </w:r>
    </w:p>
    <w:p w14:paraId="3EFE90BC">
      <w:r>
        <w:rPr>
          <w:rFonts w:hint="default"/>
          <w:lang w:val="ru-RU"/>
        </w:rPr>
        <w:t>Были созданы и первоначально настроены три виртуальные машины</w:t>
      </w:r>
      <w:r>
        <w:t xml:space="preserve"> (рисунок </w:t>
      </w:r>
      <w:r>
        <w:rPr>
          <w:rFonts w:hint="default"/>
          <w:lang w:val="ru-RU"/>
        </w:rPr>
        <w:t>6</w:t>
      </w:r>
      <w:r>
        <w:t>).</w:t>
      </w:r>
    </w:p>
    <w:p w14:paraId="48A52A3F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324100" cy="1771650"/>
            <wp:effectExtent l="0" t="0" r="0" b="0"/>
            <wp:docPr id="25" name="Изображение 25" descr="Screenshot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Screenshot_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9E77">
      <w:pPr>
        <w:jc w:val="center"/>
      </w:pPr>
      <w:r>
        <w:t xml:space="preserve">Рисунок </w:t>
      </w:r>
      <w:r>
        <w:rPr>
          <w:rFonts w:hint="default"/>
          <w:lang w:val="ru-RU"/>
        </w:rPr>
        <w:t>6</w:t>
      </w:r>
      <w:r>
        <w:t xml:space="preserve"> – Созданные виртуальные машины</w:t>
      </w:r>
    </w:p>
    <w:p w14:paraId="18E565BF">
      <w:pPr>
        <w:jc w:val="center"/>
      </w:pPr>
    </w:p>
    <w:p w14:paraId="6CA54111">
      <w:r>
        <w:rPr>
          <w:lang w:val="ru-RU"/>
        </w:rPr>
        <w:t>И</w:t>
      </w:r>
      <w:r>
        <w:t>змени</w:t>
      </w:r>
      <w:r>
        <w:rPr>
          <w:lang w:val="ru-RU"/>
        </w:rPr>
        <w:t>м</w:t>
      </w:r>
      <w:r>
        <w:t xml:space="preserve"> имя хост</w:t>
      </w:r>
      <w:r>
        <w:rPr>
          <w:lang w:val="ru-RU"/>
        </w:rPr>
        <w:t>ов</w:t>
      </w:r>
      <w:r>
        <w:rPr>
          <w:rFonts w:hint="default"/>
          <w:lang w:val="ru-RU"/>
        </w:rPr>
        <w:t>, на каждом хосте в соответствии с названием машины при её создании</w:t>
      </w:r>
      <w:r>
        <w:t xml:space="preserve"> (рисунок </w:t>
      </w:r>
      <w:r>
        <w:rPr>
          <w:rFonts w:hint="default"/>
          <w:lang w:val="ru-RU"/>
        </w:rPr>
        <w:t>7</w:t>
      </w:r>
      <w:r>
        <w:t>).</w:t>
      </w:r>
    </w:p>
    <w:p w14:paraId="452DA1EC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727710"/>
            <wp:effectExtent l="0" t="0" r="3810" b="15240"/>
            <wp:docPr id="26" name="Изображение 26" descr="Screenshot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Screenshot_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47DD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t xml:space="preserve"> –</w:t>
      </w:r>
      <w:r>
        <w:rPr>
          <w:rFonts w:hint="default"/>
          <w:lang w:val="ru-RU"/>
        </w:rPr>
        <w:t xml:space="preserve"> Пример наименования одного из хостов</w:t>
      </w:r>
    </w:p>
    <w:p w14:paraId="1D1B13A6">
      <w:r>
        <w:rPr>
          <w:lang w:val="ru-RU"/>
        </w:rPr>
        <w:t>Перейдём</w:t>
      </w:r>
      <w:r>
        <w:rPr>
          <w:rFonts w:hint="default"/>
          <w:lang w:val="ru-RU"/>
        </w:rPr>
        <w:t xml:space="preserve"> к настройке сетей в графическом интерфейсе </w:t>
      </w:r>
      <w:r>
        <w:rPr>
          <w:rFonts w:hint="default"/>
          <w:lang w:val="en-US"/>
        </w:rPr>
        <w:t>DOR111</w:t>
      </w:r>
      <w:r>
        <w:rPr>
          <w:rFonts w:hint="default"/>
          <w:lang w:val="ru-RU"/>
        </w:rPr>
        <w:t xml:space="preserve">. Перейдём к настройке </w:t>
      </w:r>
      <w:r>
        <w:rPr>
          <w:rFonts w:hint="default"/>
          <w:lang w:val="en-US"/>
        </w:rPr>
        <w:t>enp0s8</w:t>
      </w:r>
      <w:r>
        <w:t xml:space="preserve"> (рисунок </w:t>
      </w:r>
      <w:r>
        <w:rPr>
          <w:rFonts w:hint="default"/>
          <w:lang w:val="en-US"/>
        </w:rPr>
        <w:t>8</w:t>
      </w:r>
      <w:r>
        <w:t>).</w:t>
      </w:r>
    </w:p>
    <w:p w14:paraId="1771DA2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316730" cy="3407410"/>
            <wp:effectExtent l="0" t="0" r="7620" b="2540"/>
            <wp:docPr id="27" name="Изображение 27" descr="Screenshot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Screenshot_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1BE7">
      <w:pPr>
        <w:jc w:val="center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– </w:t>
      </w:r>
      <w:r>
        <w:rPr>
          <w:lang w:val="ru-RU"/>
        </w:rPr>
        <w:t>Н</w:t>
      </w:r>
      <w:r>
        <w:rPr>
          <w:rFonts w:hint="default"/>
          <w:lang w:val="ru-RU"/>
        </w:rPr>
        <w:t xml:space="preserve">астройка </w:t>
      </w:r>
      <w:r>
        <w:rPr>
          <w:rFonts w:hint="default"/>
          <w:lang w:val="en-US"/>
        </w:rPr>
        <w:t>enp0s8</w:t>
      </w:r>
    </w:p>
    <w:p w14:paraId="059F10AC">
      <w:r>
        <w:rPr>
          <w:lang w:val="ru-RU"/>
        </w:rPr>
        <w:t>Теперь</w:t>
      </w:r>
      <w:r>
        <w:rPr>
          <w:rFonts w:hint="default"/>
          <w:lang w:val="ru-RU"/>
        </w:rPr>
        <w:t xml:space="preserve"> включим сети </w:t>
      </w:r>
      <w:r>
        <w:rPr>
          <w:rFonts w:hint="default"/>
          <w:lang w:val="en-US"/>
        </w:rPr>
        <w:t xml:space="preserve">enp0s8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enp0s3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>DOR111</w:t>
      </w:r>
      <w:r>
        <w:t xml:space="preserve"> (рисунки </w:t>
      </w:r>
      <w:r>
        <w:rPr>
          <w:rFonts w:hint="default"/>
          <w:lang w:val="ru-RU"/>
        </w:rPr>
        <w:t>9</w:t>
      </w:r>
      <w:r>
        <w:t>).</w:t>
      </w:r>
    </w:p>
    <w:p w14:paraId="5A4E6A59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359275" cy="1591945"/>
            <wp:effectExtent l="0" t="0" r="3175" b="8255"/>
            <wp:docPr id="28" name="Изображение 28" descr="Screenshot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Screenshot_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6D1C">
      <w:pPr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</w:t>
      </w:r>
      <w:r>
        <w:rPr>
          <w:rFonts w:hint="default"/>
          <w:lang w:val="ru-RU"/>
        </w:rPr>
        <w:t>9</w:t>
      </w:r>
      <w:r>
        <w:rPr>
          <w:lang w:val="en-US"/>
        </w:rPr>
        <w:t xml:space="preserve"> – </w:t>
      </w:r>
      <w:r>
        <w:rPr>
          <w:rFonts w:hint="default"/>
          <w:lang w:val="ru-RU"/>
        </w:rPr>
        <w:t xml:space="preserve">сети </w:t>
      </w:r>
      <w:r>
        <w:rPr>
          <w:rFonts w:hint="default"/>
          <w:lang w:val="en-US"/>
        </w:rPr>
        <w:t xml:space="preserve">enp0s8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enp0s3</w:t>
      </w:r>
    </w:p>
    <w:p w14:paraId="64898A71">
      <w:pPr>
        <w:jc w:val="both"/>
        <w:rPr>
          <w:rFonts w:hint="default"/>
          <w:lang w:val="en-US" w:eastAsia="ru-RU"/>
        </w:rPr>
      </w:pPr>
      <w:r>
        <w:rPr>
          <w:lang w:eastAsia="ru-RU"/>
        </w:rPr>
        <w:t>Теперь</w:t>
      </w:r>
      <w:r>
        <w:rPr>
          <w:rFonts w:hint="default"/>
          <w:lang w:val="en-US" w:eastAsia="ru-RU"/>
        </w:rPr>
        <w:t xml:space="preserve"> настроим сеть </w:t>
      </w:r>
      <w:r>
        <w:rPr>
          <w:rFonts w:hint="default"/>
          <w:lang w:val="ru-RU" w:eastAsia="ru-RU"/>
        </w:rPr>
        <w:t>аналогичным</w:t>
      </w:r>
      <w:r>
        <w:rPr>
          <w:rFonts w:hint="default"/>
          <w:lang w:val="en-US" w:eastAsia="ru-RU"/>
        </w:rPr>
        <w:t xml:space="preserve"> образом на DOR222 </w:t>
      </w:r>
      <w:r>
        <w:rPr>
          <w:rFonts w:hint="default"/>
          <w:lang w:val="ru-RU" w:eastAsia="ru-RU"/>
        </w:rPr>
        <w:t>и</w:t>
      </w:r>
      <w:r>
        <w:rPr>
          <w:rFonts w:hint="default"/>
          <w:lang w:val="en-US" w:eastAsia="ru-RU"/>
        </w:rPr>
        <w:t xml:space="preserve"> DOR333 </w:t>
      </w:r>
      <w:r>
        <w:t xml:space="preserve">(рисунки </w:t>
      </w:r>
      <w:r>
        <w:rPr>
          <w:rFonts w:hint="default"/>
          <w:lang w:val="ru-RU"/>
        </w:rPr>
        <w:t>10 - 11</w:t>
      </w:r>
      <w:r>
        <w:t>)</w:t>
      </w:r>
      <w:r>
        <w:rPr>
          <w:rFonts w:hint="default"/>
          <w:lang w:val="en-US" w:eastAsia="ru-RU"/>
        </w:rPr>
        <w:t>.</w:t>
      </w:r>
    </w:p>
    <w:p w14:paraId="37C09138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drawing>
          <wp:inline distT="0" distB="0" distL="114300" distR="114300">
            <wp:extent cx="5272405" cy="4136390"/>
            <wp:effectExtent l="0" t="0" r="4445" b="16510"/>
            <wp:docPr id="3" name="Изображение 3" descr="Screenshot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DD10">
      <w:pPr>
        <w:jc w:val="center"/>
        <w:rPr>
          <w:rFonts w:hint="default"/>
          <w:lang w:val="en-US" w:eastAsia="ru-RU"/>
        </w:rPr>
      </w:pPr>
      <w:r>
        <w:t>Рисунок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10</w:t>
      </w:r>
      <w:r>
        <w:rPr>
          <w:lang w:val="en-US"/>
        </w:rPr>
        <w:t xml:space="preserve"> – </w:t>
      </w:r>
      <w:r>
        <w:rPr>
          <w:lang w:val="ru-RU"/>
        </w:rPr>
        <w:t>Сеть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enp0s8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>DOR222.</w:t>
      </w:r>
    </w:p>
    <w:p w14:paraId="2BE7AABE">
      <w:pPr>
        <w:jc w:val="center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271770" cy="3994150"/>
            <wp:effectExtent l="0" t="0" r="5080" b="6350"/>
            <wp:docPr id="2" name="Изображение 2" descr="Screenshot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ADFB">
      <w:pPr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center"/>
        <w:rPr>
          <w:lang w:val="en-US"/>
        </w:rPr>
      </w:pPr>
      <w:r>
        <w:t>Рисунок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11</w:t>
      </w:r>
      <w:r>
        <w:rPr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–</w:t>
      </w:r>
      <w:r>
        <w:rPr>
          <w:lang w:val="en-US"/>
        </w:rPr>
        <w:t xml:space="preserve"> </w:t>
      </w:r>
      <w:r>
        <w:rPr>
          <w:lang w:val="ru-RU"/>
        </w:rPr>
        <w:t>Сеть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enp0s8</w:t>
      </w:r>
      <w:r>
        <w:rPr>
          <w:rFonts w:hint="default"/>
          <w:lang w:val="ru-RU"/>
        </w:rPr>
        <w:t xml:space="preserve"> на </w:t>
      </w:r>
      <w:r>
        <w:rPr>
          <w:rFonts w:hint="default"/>
          <w:lang w:val="en-US"/>
        </w:rPr>
        <w:t>DOR333.</w:t>
      </w:r>
    </w:p>
    <w:p w14:paraId="09D986F7">
      <w:pPr>
        <w:ind w:firstLine="0"/>
      </w:pPr>
      <w:r>
        <w:t>Далее</w:t>
      </w:r>
      <w:r>
        <w:rPr>
          <w:lang w:val="en-US"/>
        </w:rPr>
        <w:t xml:space="preserve"> </w:t>
      </w:r>
      <w:r>
        <w:rPr>
          <w:rFonts w:hint="default"/>
          <w:lang w:val="ru-RU"/>
        </w:rPr>
        <w:t xml:space="preserve">проверяем наличие интернета через </w:t>
      </w: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>и включаем форвардинг</w:t>
      </w:r>
      <w:r>
        <w:t xml:space="preserve"> (рисунок </w:t>
      </w:r>
      <w:r>
        <w:rPr>
          <w:rFonts w:hint="default"/>
          <w:lang w:val="ru-RU"/>
        </w:rPr>
        <w:t>12 -13</w:t>
      </w:r>
      <w:r>
        <w:t>).</w:t>
      </w:r>
    </w:p>
    <w:p w14:paraId="2EDAC45D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367145" cy="2207895"/>
            <wp:effectExtent l="0" t="0" r="14605" b="1905"/>
            <wp:docPr id="8" name="Изображение 8" descr="Screenshot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133D">
      <w:pPr>
        <w:ind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12</w:t>
      </w:r>
      <w:r>
        <w:t xml:space="preserve"> – </w:t>
      </w:r>
      <w:r>
        <w:rPr>
          <w:rFonts w:hint="default"/>
          <w:lang w:val="en-US"/>
        </w:rPr>
        <w:t xml:space="preserve">ping </w:t>
      </w:r>
      <w:r>
        <w:rPr>
          <w:rFonts w:hint="default"/>
          <w:lang w:val="ru-RU"/>
        </w:rPr>
        <w:t>и форвардинг</w:t>
      </w:r>
    </w:p>
    <w:p w14:paraId="3CA0990B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Проверем есть ли соединение машин с </w:t>
      </w:r>
      <w:r>
        <w:rPr>
          <w:rFonts w:hint="default"/>
          <w:lang w:val="en-US"/>
        </w:rPr>
        <w:t>DOR111</w:t>
      </w:r>
      <w:r>
        <w:rPr>
          <w:rFonts w:hint="default"/>
          <w:lang w:val="ru-RU"/>
        </w:rPr>
        <w:t xml:space="preserve"> и есть ли доступ в интернет (рисунок 13 -14).</w:t>
      </w:r>
    </w:p>
    <w:p w14:paraId="662007D9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865" cy="3091180"/>
            <wp:effectExtent l="0" t="0" r="6985" b="13970"/>
            <wp:docPr id="9" name="Изображение 9" descr="Screensho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992E">
      <w:pPr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3</w:t>
      </w:r>
      <w:r>
        <w:t xml:space="preserve"> – </w:t>
      </w:r>
      <w:r>
        <w:rPr>
          <w:rFonts w:hint="default"/>
          <w:lang w:val="ru-RU"/>
        </w:rPr>
        <w:t xml:space="preserve">Интернет на </w:t>
      </w:r>
      <w:r>
        <w:rPr>
          <w:rFonts w:hint="default"/>
          <w:lang w:val="en-US"/>
        </w:rPr>
        <w:t>DOR222</w:t>
      </w:r>
    </w:p>
    <w:p w14:paraId="4D1D53BD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3231515"/>
            <wp:effectExtent l="0" t="0" r="5715" b="6985"/>
            <wp:docPr id="10" name="Изображение 10" descr="Screenshot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_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9811">
      <w:pPr>
        <w:ind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4</w:t>
      </w:r>
      <w:r>
        <w:t xml:space="preserve"> – </w:t>
      </w:r>
      <w:r>
        <w:rPr>
          <w:rFonts w:hint="default"/>
          <w:lang w:val="ru-RU"/>
        </w:rPr>
        <w:t xml:space="preserve">Интернет на </w:t>
      </w:r>
      <w:r>
        <w:rPr>
          <w:rFonts w:hint="default"/>
          <w:lang w:val="en-US"/>
        </w:rPr>
        <w:t>DOR333</w:t>
      </w:r>
    </w:p>
    <w:p w14:paraId="77D3948A">
      <w:pPr>
        <w:pStyle w:val="3"/>
        <w:numPr>
          <w:ilvl w:val="1"/>
          <w:numId w:val="1"/>
        </w:numPr>
      </w:pPr>
      <w:r>
        <w:t xml:space="preserve">Настройка </w:t>
      </w:r>
      <w:r>
        <w:rPr>
          <w:lang w:val="en-US"/>
        </w:rPr>
        <w:t xml:space="preserve">SSH </w:t>
      </w:r>
      <w:r>
        <w:t xml:space="preserve">доступа </w:t>
      </w:r>
    </w:p>
    <w:p w14:paraId="38A410DA">
      <w:r>
        <w:t xml:space="preserve">Для настройки </w:t>
      </w:r>
      <w:r>
        <w:rPr>
          <w:lang w:val="en-US"/>
        </w:rPr>
        <w:t>ssh</w:t>
      </w:r>
      <w:r>
        <w:t xml:space="preserve">-доступа без пароля нам необходимо создать </w:t>
      </w:r>
      <w:r>
        <w:rPr>
          <w:lang w:val="en-US"/>
        </w:rPr>
        <w:t>ssh</w:t>
      </w:r>
      <w:r>
        <w:t>-ключ</w:t>
      </w:r>
      <w:r>
        <w:rPr>
          <w:lang w:val="ru-RU"/>
        </w:rPr>
        <w:t>и</w:t>
      </w:r>
      <w:r>
        <w:t xml:space="preserve"> на </w:t>
      </w:r>
      <w:r>
        <w:rPr>
          <w:lang w:val="ru-RU"/>
        </w:rPr>
        <w:t>на</w:t>
      </w:r>
      <w:r>
        <w:rPr>
          <w:rFonts w:hint="default"/>
          <w:lang w:val="ru-RU"/>
        </w:rPr>
        <w:t xml:space="preserve"> сервере с которого буду подключаться, а именно на </w:t>
      </w:r>
      <w:r>
        <w:rPr>
          <w:rFonts w:hint="default"/>
          <w:lang w:val="en-US"/>
        </w:rPr>
        <w:t xml:space="preserve">DOR111 </w:t>
      </w:r>
      <w:r>
        <w:rPr>
          <w:rFonts w:hint="default"/>
          <w:lang w:val="ru-RU"/>
        </w:rPr>
        <w:t xml:space="preserve">и сразу же скопируем их на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DOR333</w:t>
      </w:r>
      <w:r>
        <w:t xml:space="preserve">(рисунки </w:t>
      </w:r>
      <w:r>
        <w:rPr>
          <w:rFonts w:hint="default"/>
          <w:lang w:val="en-US"/>
        </w:rPr>
        <w:t xml:space="preserve">15 </w:t>
      </w:r>
      <w:r>
        <w:t>-1</w:t>
      </w:r>
      <w:r>
        <w:rPr>
          <w:rFonts w:hint="default"/>
          <w:lang w:val="en-US"/>
        </w:rPr>
        <w:t>7</w:t>
      </w:r>
      <w:r>
        <w:t xml:space="preserve">). </w:t>
      </w:r>
    </w:p>
    <w:p w14:paraId="01A56C42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2384425"/>
            <wp:effectExtent l="0" t="0" r="6350" b="15875"/>
            <wp:docPr id="11" name="Изображение 11" descr="Screenshot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creenshot_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723E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15</w:t>
      </w:r>
      <w:r>
        <w:t xml:space="preserve"> – Создание ключа на </w:t>
      </w:r>
      <w:r>
        <w:rPr>
          <w:rFonts w:hint="default"/>
          <w:lang w:val="en-US"/>
        </w:rPr>
        <w:t>DOR111</w:t>
      </w:r>
    </w:p>
    <w:p w14:paraId="7C18F2C1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208915"/>
            <wp:effectExtent l="0" t="0" r="5715" b="635"/>
            <wp:docPr id="12" name="Изображение 12" descr="Screenshot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_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802">
      <w:pPr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en-US"/>
        </w:rPr>
        <w:t>6</w:t>
      </w:r>
      <w:r>
        <w:t xml:space="preserve"> – </w:t>
      </w:r>
      <w:r>
        <w:rPr>
          <w:lang w:val="ru-RU"/>
        </w:rPr>
        <w:t>Копируем</w:t>
      </w:r>
      <w:r>
        <w:rPr>
          <w:rFonts w:hint="default"/>
          <w:lang w:val="ru-RU"/>
        </w:rPr>
        <w:t xml:space="preserve"> ключ на </w:t>
      </w:r>
      <w:r>
        <w:rPr>
          <w:rFonts w:hint="default"/>
          <w:lang w:val="en-US"/>
        </w:rPr>
        <w:t>DOR222</w:t>
      </w:r>
    </w:p>
    <w:p w14:paraId="5D1D7DF3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197485"/>
            <wp:effectExtent l="0" t="0" r="6350" b="12065"/>
            <wp:docPr id="13" name="Изображение 13" descr="Screenshot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3F33">
      <w:pPr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en-US"/>
        </w:rPr>
        <w:t>7</w:t>
      </w:r>
      <w:r>
        <w:t xml:space="preserve"> – </w:t>
      </w:r>
      <w:r>
        <w:rPr>
          <w:lang w:val="ru-RU"/>
        </w:rPr>
        <w:t>Копируем</w:t>
      </w:r>
      <w:r>
        <w:rPr>
          <w:rFonts w:hint="default"/>
          <w:lang w:val="ru-RU"/>
        </w:rPr>
        <w:t xml:space="preserve"> ключ на </w:t>
      </w:r>
      <w:r>
        <w:rPr>
          <w:rFonts w:hint="default"/>
          <w:lang w:val="en-US"/>
        </w:rPr>
        <w:t>DOR</w:t>
      </w:r>
      <w:r>
        <w:rPr>
          <w:rFonts w:hint="default"/>
          <w:lang w:val="ru-RU"/>
        </w:rPr>
        <w:t>333</w:t>
      </w:r>
    </w:p>
    <w:p w14:paraId="78B3775E">
      <w:r>
        <w:t>После создания ключа</w:t>
      </w:r>
      <w:r>
        <w:rPr>
          <w:rFonts w:hint="default"/>
          <w:lang w:val="ru-RU"/>
        </w:rPr>
        <w:t xml:space="preserve"> </w:t>
      </w:r>
      <w:r>
        <w:t xml:space="preserve">подключаемся с </w:t>
      </w:r>
      <w:r>
        <w:rPr>
          <w:rFonts w:hint="default"/>
          <w:lang w:val="en-US"/>
        </w:rPr>
        <w:t xml:space="preserve">DOR111 </w:t>
      </w:r>
      <w:r>
        <w:rPr>
          <w:rFonts w:hint="default"/>
          <w:lang w:val="ru-RU"/>
        </w:rPr>
        <w:t xml:space="preserve">к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DOR333</w:t>
      </w:r>
      <w:r>
        <w:rPr>
          <w:rFonts w:hint="default"/>
          <w:lang w:val="ru-RU"/>
        </w:rPr>
        <w:t>, п</w:t>
      </w:r>
      <w:r>
        <w:t xml:space="preserve">роверим подключение по </w:t>
      </w:r>
      <w:r>
        <w:rPr>
          <w:lang w:val="en-US"/>
        </w:rPr>
        <w:t>ssh</w:t>
      </w:r>
      <w:r>
        <w:t xml:space="preserve"> (рисунок 1</w:t>
      </w:r>
      <w:r>
        <w:rPr>
          <w:rFonts w:hint="default"/>
          <w:lang w:val="ru-RU"/>
        </w:rPr>
        <w:t>8</w:t>
      </w:r>
      <w:r>
        <w:t>).</w:t>
      </w:r>
    </w:p>
    <w:p w14:paraId="2A3565A7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4310" cy="2719705"/>
            <wp:effectExtent l="0" t="0" r="2540" b="4445"/>
            <wp:docPr id="15" name="Изображение 15" descr="Screenshot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2AB0">
      <w:pPr>
        <w:jc w:val="center"/>
        <w:rPr>
          <w:lang w:val="en-US"/>
        </w:rPr>
      </w:pPr>
      <w:r>
        <w:t>Рисунок 1</w:t>
      </w:r>
      <w:r>
        <w:rPr>
          <w:rFonts w:hint="default"/>
          <w:lang w:val="ru-RU"/>
        </w:rPr>
        <w:t>8</w:t>
      </w:r>
      <w:r>
        <w:t xml:space="preserve"> – Проверка подключения по </w:t>
      </w:r>
      <w:r>
        <w:rPr>
          <w:lang w:val="en-US"/>
        </w:rPr>
        <w:t>ssh</w:t>
      </w:r>
    </w:p>
    <w:p w14:paraId="09037754">
      <w:pPr>
        <w:jc w:val="both"/>
        <w:rPr>
          <w:rFonts w:hint="default"/>
          <w:lang w:val="ru-RU"/>
        </w:rPr>
      </w:pPr>
      <w:r>
        <w:rPr>
          <w:lang w:val="ru-RU"/>
        </w:rPr>
        <w:t>Теперь</w:t>
      </w:r>
      <w:r>
        <w:rPr>
          <w:rFonts w:hint="default"/>
          <w:lang w:val="ru-RU"/>
        </w:rPr>
        <w:t xml:space="preserve"> запретим вход по поролю. На всех машинах изменяем файл одинаково (рисунок 19 - 20).</w:t>
      </w:r>
    </w:p>
    <w:p w14:paraId="5D081965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465455"/>
            <wp:effectExtent l="0" t="0" r="6350" b="10795"/>
            <wp:docPr id="29" name="Изображение 29" descr="Screenshot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Screenshot_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5E80">
      <w:pPr>
        <w:jc w:val="center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9</w:t>
      </w:r>
      <w:r>
        <w:t xml:space="preserve"> – </w:t>
      </w:r>
      <w:r>
        <w:rPr>
          <w:rFonts w:hint="default"/>
          <w:lang w:val="ru-RU"/>
        </w:rPr>
        <w:t>Открываем ф</w:t>
      </w:r>
      <w:r>
        <w:rPr>
          <w:lang w:val="ru-RU"/>
        </w:rPr>
        <w:t>айл</w:t>
      </w:r>
      <w:r>
        <w:rPr>
          <w:rFonts w:hint="default"/>
          <w:lang w:val="en-US"/>
        </w:rPr>
        <w:t xml:space="preserve"> sshd_config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drawing>
          <wp:inline distT="0" distB="0" distL="114300" distR="114300">
            <wp:extent cx="5269865" cy="2639060"/>
            <wp:effectExtent l="0" t="0" r="6985" b="8890"/>
            <wp:docPr id="30" name="Изображение 30" descr="Screenshot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Screenshot_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4C60">
      <w:pPr>
        <w:jc w:val="center"/>
        <w:rPr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20</w:t>
      </w:r>
      <w:r>
        <w:t xml:space="preserve"> – </w:t>
      </w:r>
      <w:r>
        <w:rPr>
          <w:rFonts w:hint="default"/>
          <w:lang w:val="ru-RU"/>
        </w:rPr>
        <w:t>ф</w:t>
      </w:r>
      <w:r>
        <w:rPr>
          <w:lang w:val="ru-RU"/>
        </w:rPr>
        <w:t>айл</w:t>
      </w:r>
      <w:r>
        <w:rPr>
          <w:rFonts w:hint="default"/>
          <w:lang w:val="en-US"/>
        </w:rPr>
        <w:t xml:space="preserve"> sshd_config</w:t>
      </w:r>
    </w:p>
    <w:p w14:paraId="79ABAE1D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880" cy="2574290"/>
            <wp:effectExtent l="0" t="0" r="13970" b="16510"/>
            <wp:docPr id="31" name="Изображение 31" descr="Screenshot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Screenshot_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33ED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21</w:t>
      </w:r>
      <w:r>
        <w:t xml:space="preserve"> – </w:t>
      </w:r>
      <w:r>
        <w:rPr>
          <w:lang w:val="ru-RU"/>
        </w:rPr>
        <w:t>Файл</w:t>
      </w:r>
      <w:r>
        <w:rPr>
          <w:rFonts w:hint="default"/>
          <w:lang w:val="en-US"/>
        </w:rPr>
        <w:t xml:space="preserve"> sshd_config</w:t>
      </w:r>
    </w:p>
    <w:p w14:paraId="0BC6B87F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4785" cy="2792730"/>
            <wp:effectExtent l="0" t="0" r="12065" b="7620"/>
            <wp:docPr id="32" name="Изображение 32" descr="Screenshot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Screenshot_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BCCC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22</w:t>
      </w:r>
      <w:r>
        <w:t xml:space="preserve"> – </w:t>
      </w:r>
      <w:r>
        <w:rPr>
          <w:lang w:val="ru-RU"/>
        </w:rPr>
        <w:t>Файл</w:t>
      </w:r>
      <w:r>
        <w:rPr>
          <w:rFonts w:hint="default"/>
          <w:lang w:val="en-US"/>
        </w:rPr>
        <w:t xml:space="preserve"> sshd_config</w:t>
      </w:r>
    </w:p>
    <w:p w14:paraId="3A5E0A9A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2673350"/>
            <wp:effectExtent l="0" t="0" r="5715" b="12700"/>
            <wp:docPr id="33" name="Изображение 33" descr="Screenshot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Screenshot_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2BA4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23</w:t>
      </w:r>
      <w:r>
        <w:t xml:space="preserve"> – </w:t>
      </w:r>
      <w:r>
        <w:rPr>
          <w:lang w:val="ru-RU"/>
        </w:rPr>
        <w:t>Файл</w:t>
      </w:r>
      <w:r>
        <w:rPr>
          <w:rFonts w:hint="default"/>
          <w:lang w:val="en-US"/>
        </w:rPr>
        <w:t xml:space="preserve"> sshd_config</w:t>
      </w:r>
    </w:p>
    <w:p w14:paraId="1BF05AF9">
      <w:pPr>
        <w:pStyle w:val="3"/>
        <w:numPr>
          <w:ilvl w:val="1"/>
          <w:numId w:val="1"/>
        </w:numPr>
        <w:rPr>
          <w:lang w:val="en-US"/>
        </w:rPr>
      </w:pPr>
      <w:r>
        <w:rPr>
          <w:lang w:val="ru-RU"/>
        </w:rPr>
        <w:t>Установка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Zabbix</w:t>
      </w:r>
    </w:p>
    <w:p w14:paraId="27B3AEF7">
      <w:pPr>
        <w:pStyle w:val="6"/>
        <w:ind w:left="1129" w:firstLine="0"/>
        <w:rPr>
          <w:rFonts w:hint="default"/>
          <w:lang w:val="ru-RU"/>
        </w:rPr>
      </w:pPr>
      <w:r>
        <w:t xml:space="preserve">На машины </w:t>
      </w:r>
      <w:r>
        <w:rPr>
          <w:rFonts w:hint="default"/>
          <w:lang w:val="en-US"/>
        </w:rPr>
        <w:t xml:space="preserve">DOR111 </w:t>
      </w:r>
      <w:r>
        <w:rPr>
          <w:rFonts w:hint="default"/>
          <w:lang w:val="ru-RU"/>
        </w:rPr>
        <w:t>сначало установим СУБД</w:t>
      </w:r>
      <w:r>
        <w:rPr>
          <w:rFonts w:hint="default"/>
          <w:lang w:val="en-US"/>
        </w:rPr>
        <w:t xml:space="preserve"> MariaDB</w:t>
      </w:r>
      <w:r>
        <w:rPr>
          <w:rFonts w:hint="default"/>
          <w:lang w:val="ru-RU"/>
        </w:rPr>
        <w:t xml:space="preserve">, а после устанавливаем </w:t>
      </w:r>
      <w:r>
        <w:rPr>
          <w:rFonts w:hint="default"/>
          <w:lang w:val="en-US"/>
        </w:rPr>
        <w:t>Zabbix</w:t>
      </w:r>
      <w:r>
        <w:rPr>
          <w:rFonts w:hint="default"/>
          <w:lang w:val="ru-RU"/>
        </w:rPr>
        <w:t xml:space="preserve"> сервер</w:t>
      </w:r>
      <w:r>
        <w:t xml:space="preserve"> (рисунки </w:t>
      </w:r>
      <w:r>
        <w:rPr>
          <w:rFonts w:hint="default"/>
          <w:lang w:val="en-US"/>
        </w:rPr>
        <w:t xml:space="preserve">24 </w:t>
      </w:r>
      <w:r>
        <w:t>-</w:t>
      </w:r>
      <w:r>
        <w:rPr>
          <w:rFonts w:hint="default"/>
          <w:lang w:val="en-US"/>
        </w:rPr>
        <w:t xml:space="preserve"> 25</w:t>
      </w:r>
      <w:r>
        <w:t>).</w:t>
      </w:r>
      <w:r>
        <w:rPr>
          <w:rFonts w:hint="default"/>
          <w:lang w:val="ru-RU"/>
        </w:rPr>
        <w:t xml:space="preserve"> Далее мы настроим базу </w:t>
      </w:r>
      <w:r>
        <w:rPr>
          <w:rFonts w:hint="default"/>
          <w:lang w:val="en-US"/>
        </w:rPr>
        <w:t xml:space="preserve">MariaBD </w:t>
      </w:r>
      <w:r>
        <w:rPr>
          <w:rFonts w:hint="default"/>
          <w:lang w:val="ru-RU"/>
        </w:rPr>
        <w:t>(рисунок 26).</w:t>
      </w:r>
    </w:p>
    <w:p w14:paraId="74CA9F65">
      <w:pPr>
        <w:pStyle w:val="6"/>
        <w:ind w:left="1129"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02200" cy="1802130"/>
            <wp:effectExtent l="0" t="0" r="12700" b="7620"/>
            <wp:docPr id="34" name="Изображение 34" descr="photo_5231388106789949752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photo_5231388106789949752_y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CDD7">
      <w:pPr>
        <w:pStyle w:val="6"/>
        <w:ind w:left="1129"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24</w:t>
      </w:r>
      <w:r>
        <w:t xml:space="preserve"> – Установка </w:t>
      </w:r>
      <w:r>
        <w:rPr>
          <w:rFonts w:hint="default"/>
          <w:lang w:val="en-US"/>
        </w:rPr>
        <w:t>MariaDB</w:t>
      </w:r>
    </w:p>
    <w:p w14:paraId="48FA7A64">
      <w:pPr>
        <w:pStyle w:val="6"/>
        <w:ind w:left="1129"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061210"/>
            <wp:effectExtent l="0" t="0" r="5715" b="15240"/>
            <wp:docPr id="35" name="Изображение 35" descr="photo_5231388106789949760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photo_5231388106789949760_y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375">
      <w:pPr>
        <w:pStyle w:val="6"/>
        <w:ind w:left="1129"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25</w:t>
      </w:r>
      <w:r>
        <w:t xml:space="preserve"> – Установка </w:t>
      </w:r>
      <w:r>
        <w:rPr>
          <w:rFonts w:hint="default"/>
          <w:lang w:val="en-US"/>
        </w:rPr>
        <w:t>Zabbix-server</w:t>
      </w:r>
    </w:p>
    <w:p w14:paraId="6ED62D4D">
      <w:pPr>
        <w:pStyle w:val="6"/>
        <w:ind w:left="1129"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5420" cy="1941195"/>
            <wp:effectExtent l="0" t="0" r="11430" b="1905"/>
            <wp:docPr id="36" name="Изображение 36" descr="photo_5231388106789949778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photo_5231388106789949778_y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BB2">
      <w:pPr>
        <w:pStyle w:val="6"/>
        <w:ind w:left="1129" w:firstLine="0"/>
        <w:jc w:val="center"/>
      </w:pPr>
      <w:r>
        <w:t xml:space="preserve">Рисунок </w:t>
      </w:r>
      <w:r>
        <w:rPr>
          <w:rFonts w:hint="default"/>
          <w:lang w:val="ru-RU"/>
        </w:rPr>
        <w:t>26</w:t>
      </w:r>
      <w:r>
        <w:t xml:space="preserve"> – Настройка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MariaBD</w:t>
      </w:r>
      <w:r>
        <w:t xml:space="preserve"> </w:t>
      </w:r>
    </w:p>
    <w:p w14:paraId="31B07948">
      <w:pPr>
        <w:pStyle w:val="6"/>
        <w:ind w:left="1129" w:firstLine="0"/>
        <w:jc w:val="both"/>
        <w:rPr>
          <w:rFonts w:hint="default"/>
          <w:lang w:val="ru-RU"/>
        </w:rPr>
      </w:pPr>
      <w:r>
        <w:rPr>
          <w:lang w:val="ru-RU"/>
        </w:rPr>
        <w:t>Имопрт</w:t>
      </w:r>
      <w:r>
        <w:rPr>
          <w:rFonts w:hint="default"/>
          <w:lang w:val="ru-RU"/>
        </w:rPr>
        <w:t xml:space="preserve"> схем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MariaDB</w:t>
      </w:r>
      <w:r>
        <w:rPr>
          <w:rFonts w:hint="default"/>
          <w:lang w:val="ru-RU"/>
        </w:rPr>
        <w:t xml:space="preserve"> и проверка статуса (рисунок 27).</w:t>
      </w:r>
    </w:p>
    <w:p w14:paraId="1CE13FDD">
      <w:pPr>
        <w:pStyle w:val="6"/>
        <w:ind w:left="1129"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136140"/>
            <wp:effectExtent l="0" t="0" r="10160" b="16510"/>
            <wp:docPr id="37" name="Изображение 37" descr="photo_5231388106789949783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photo_5231388106789949783_y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0232">
      <w:pPr>
        <w:pStyle w:val="6"/>
        <w:ind w:left="1129"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27</w:t>
      </w:r>
      <w:r>
        <w:t xml:space="preserve"> –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>в</w:t>
      </w:r>
      <w:r>
        <w:rPr>
          <w:rFonts w:hint="default"/>
          <w:lang w:val="en-US"/>
        </w:rPr>
        <w:t xml:space="preserve"> MariaDB</w:t>
      </w:r>
    </w:p>
    <w:p w14:paraId="063ACEBF">
      <w:pPr>
        <w:pStyle w:val="6"/>
        <w:ind w:left="1129" w:firstLine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Теперь через браузер заходим в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>(рисунок 28)</w:t>
      </w:r>
      <w:r>
        <w:rPr>
          <w:rFonts w:hint="default"/>
          <w:lang w:val="en-US"/>
        </w:rPr>
        <w:t>.</w:t>
      </w:r>
    </w:p>
    <w:p w14:paraId="1F6F0393">
      <w:pPr>
        <w:pStyle w:val="6"/>
        <w:ind w:left="1129" w:firstLine="0"/>
        <w:jc w:val="both"/>
        <w:rPr>
          <w:rFonts w:hint="default"/>
          <w:lang w:val="en-US"/>
        </w:rPr>
      </w:pPr>
    </w:p>
    <w:p w14:paraId="7C9E81FA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3016250"/>
            <wp:effectExtent l="0" t="0" r="4445" b="12700"/>
            <wp:docPr id="38" name="Изображение 38" descr="photo_5231388106789949809_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photo_5231388106789949809_x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A443">
      <w:pPr>
        <w:pStyle w:val="6"/>
        <w:ind w:left="1129"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28</w:t>
      </w:r>
      <w:r>
        <w:t xml:space="preserve"> –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>в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браузере</w:t>
      </w:r>
    </w:p>
    <w:p w14:paraId="7CA924C6">
      <w:pPr>
        <w:pStyle w:val="6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Настройка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агентов на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DOR333 (</w:t>
      </w:r>
      <w:r>
        <w:rPr>
          <w:rFonts w:hint="default"/>
          <w:lang w:val="ru-RU"/>
        </w:rPr>
        <w:t>рисунок 29 - 30)</w:t>
      </w:r>
    </w:p>
    <w:p w14:paraId="2A6D3811">
      <w:pPr>
        <w:pStyle w:val="6"/>
        <w:ind w:left="1129"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892175"/>
            <wp:effectExtent l="0" t="0" r="5080" b="3175"/>
            <wp:docPr id="39" name="Изображение 39" descr="Screenshot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Screenshot_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EC50">
      <w:pPr>
        <w:pStyle w:val="6"/>
        <w:ind w:left="1129"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29</w:t>
      </w:r>
      <w:r>
        <w:t xml:space="preserve"> –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>агент</w:t>
      </w:r>
    </w:p>
    <w:p w14:paraId="01B3CFC6">
      <w:pPr>
        <w:pStyle w:val="6"/>
        <w:ind w:left="1129"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2302510"/>
            <wp:effectExtent l="0" t="0" r="5080" b="2540"/>
            <wp:docPr id="40" name="Изображение 40" descr="Screenshot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Screenshot_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40F">
      <w:pPr>
        <w:pStyle w:val="6"/>
        <w:ind w:left="1129" w:firstLine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30</w:t>
      </w:r>
      <w:r>
        <w:t xml:space="preserve"> –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>агент</w:t>
      </w:r>
    </w:p>
    <w:p w14:paraId="72A814BA">
      <w:pPr>
        <w:pStyle w:val="6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Теперь заходим в файл </w:t>
      </w:r>
      <w:r>
        <w:rPr>
          <w:rFonts w:hint="default"/>
          <w:lang w:val="en-US"/>
        </w:rPr>
        <w:t>zabbix_agentd</w:t>
      </w:r>
      <w:r>
        <w:rPr>
          <w:rFonts w:hint="default"/>
          <w:lang w:val="ru-RU"/>
        </w:rPr>
        <w:t xml:space="preserve"> и меняем там показаные на скриншотах строчки (рисунок 31 - 33).</w:t>
      </w:r>
    </w:p>
    <w:p w14:paraId="2E8E441B">
      <w:pPr>
        <w:pStyle w:val="6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31165"/>
            <wp:effectExtent l="0" t="0" r="5080" b="6985"/>
            <wp:docPr id="41" name="Изображение 41" descr="Screenshot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Screenshot_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D6E0">
      <w:pPr>
        <w:pStyle w:val="6"/>
        <w:ind w:left="1129" w:firstLine="2112" w:firstLineChars="0"/>
        <w:jc w:val="both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31</w:t>
      </w:r>
      <w:r>
        <w:t xml:space="preserve"> – </w:t>
      </w:r>
      <w:r>
        <w:rPr>
          <w:lang w:val="ru-RU"/>
        </w:rPr>
        <w:t>Вход</w:t>
      </w:r>
      <w:r>
        <w:rPr>
          <w:rFonts w:hint="default"/>
          <w:lang w:val="ru-RU"/>
        </w:rPr>
        <w:t xml:space="preserve"> в файл</w:t>
      </w:r>
    </w:p>
    <w:p w14:paraId="381F9FEF">
      <w:pPr>
        <w:pStyle w:val="6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91075" cy="1657350"/>
            <wp:effectExtent l="0" t="0" r="9525" b="0"/>
            <wp:docPr id="42" name="Изображение 42" descr="Screenshot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Screenshot_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CB9F">
      <w:pPr>
        <w:pStyle w:val="6"/>
        <w:ind w:left="1129" w:firstLine="704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32</w:t>
      </w:r>
      <w:r>
        <w:t xml:space="preserve"> – </w:t>
      </w:r>
      <w:r>
        <w:rPr>
          <w:lang w:val="ru-RU"/>
        </w:rPr>
        <w:t>М</w:t>
      </w:r>
      <w:r>
        <w:rPr>
          <w:rFonts w:hint="default"/>
          <w:lang w:val="ru-RU"/>
        </w:rPr>
        <w:t>еняем строчки</w:t>
      </w:r>
    </w:p>
    <w:p w14:paraId="05418F46">
      <w:pPr>
        <w:pStyle w:val="6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1969135"/>
            <wp:effectExtent l="0" t="0" r="5715" b="12065"/>
            <wp:docPr id="43" name="Изображение 43" descr="Screenshot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 descr="Screenshot_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2889">
      <w:pPr>
        <w:pStyle w:val="6"/>
        <w:ind w:left="1129" w:firstLine="704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33</w:t>
      </w:r>
      <w:r>
        <w:t xml:space="preserve"> – </w:t>
      </w:r>
      <w:r>
        <w:rPr>
          <w:lang w:val="ru-RU"/>
        </w:rPr>
        <w:t>М</w:t>
      </w:r>
      <w:r>
        <w:rPr>
          <w:rFonts w:hint="default"/>
          <w:lang w:val="ru-RU"/>
        </w:rPr>
        <w:t>еняем строчки</w:t>
      </w:r>
    </w:p>
    <w:p w14:paraId="30625030">
      <w:pPr>
        <w:pStyle w:val="6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Всё тоже самое делаем на </w:t>
      </w:r>
      <w:r>
        <w:rPr>
          <w:rFonts w:hint="default"/>
          <w:lang w:val="en-US"/>
        </w:rPr>
        <w:t>DOR333</w:t>
      </w:r>
      <w:r>
        <w:rPr>
          <w:rFonts w:hint="default"/>
          <w:lang w:val="ru-RU"/>
        </w:rPr>
        <w:t xml:space="preserve"> только </w:t>
      </w:r>
      <w:r>
        <w:rPr>
          <w:rFonts w:hint="default"/>
          <w:lang w:val="en-US"/>
        </w:rPr>
        <w:t>вместо</w:t>
      </w:r>
      <w:r>
        <w:rPr>
          <w:rFonts w:hint="default"/>
          <w:lang w:val="ru-RU"/>
        </w:rPr>
        <w:t xml:space="preserve"> строчки где мы писали </w:t>
      </w:r>
      <w:r>
        <w:rPr>
          <w:rFonts w:hint="default"/>
          <w:lang w:val="en-US"/>
        </w:rPr>
        <w:t>DOR222</w:t>
      </w:r>
      <w:r>
        <w:rPr>
          <w:rFonts w:hint="default"/>
          <w:lang w:val="ru-RU"/>
        </w:rPr>
        <w:t xml:space="preserve"> пишем </w:t>
      </w:r>
      <w:r>
        <w:rPr>
          <w:rFonts w:hint="default"/>
          <w:lang w:val="en-US"/>
        </w:rPr>
        <w:t>DOR333.</w:t>
      </w:r>
    </w:p>
    <w:p w14:paraId="18ED5878">
      <w:pPr>
        <w:pStyle w:val="6"/>
        <w:ind w:left="0" w:leftChars="0" w:firstLine="0" w:firstLineChars="0"/>
        <w:jc w:val="both"/>
        <w:rPr>
          <w:rFonts w:hint="default"/>
          <w:lang w:val="en-US"/>
        </w:rPr>
      </w:pPr>
    </w:p>
    <w:p w14:paraId="1B112FAB">
      <w:pPr>
        <w:pStyle w:val="6"/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Заходим в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в браузере и создаем узлы </w:t>
      </w:r>
      <w:r>
        <w:rPr>
          <w:rFonts w:hint="default"/>
          <w:lang w:val="en-US"/>
        </w:rPr>
        <w:t xml:space="preserve">DOR222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DOR333</w:t>
      </w:r>
      <w:r>
        <w:rPr>
          <w:rFonts w:hint="default"/>
          <w:lang w:val="ru-RU"/>
        </w:rPr>
        <w:t xml:space="preserve"> (рисунок 34 - 35).</w:t>
      </w:r>
    </w:p>
    <w:p w14:paraId="66280A43">
      <w:pPr>
        <w:pStyle w:val="6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152FEA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57195"/>
            <wp:effectExtent l="0" t="0" r="10160" b="14605"/>
            <wp:docPr id="44" name="Изображение 44" descr="Screenshot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 descr="Screenshot_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47E">
      <w:pPr>
        <w:pStyle w:val="6"/>
        <w:ind w:left="1129" w:firstLine="704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34</w:t>
      </w:r>
      <w:r>
        <w:t xml:space="preserve"> – </w:t>
      </w:r>
      <w:r>
        <w:rPr>
          <w:lang w:val="ru-RU"/>
        </w:rPr>
        <w:t>Узел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DOR222</w:t>
      </w:r>
    </w:p>
    <w:p w14:paraId="358664A6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87040"/>
            <wp:effectExtent l="0" t="0" r="10160" b="3810"/>
            <wp:docPr id="46" name="Изображение 46" descr="Screenshot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 descr="Screenshot_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F01E">
      <w:pPr>
        <w:pStyle w:val="6"/>
        <w:ind w:left="1129" w:firstLine="704"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35</w:t>
      </w:r>
      <w:r>
        <w:t xml:space="preserve"> – </w:t>
      </w:r>
      <w:r>
        <w:rPr>
          <w:lang w:val="ru-RU"/>
        </w:rPr>
        <w:t>Узел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DOR333</w:t>
      </w:r>
    </w:p>
    <w:p w14:paraId="1A09AEDD">
      <w:pPr>
        <w:pStyle w:val="6"/>
        <w:ind w:left="1129" w:firstLine="704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Теперь смотрим состояние узлов и проверяем чтобы все узлы работали и не имели проблем (рисунок 36).</w:t>
      </w:r>
    </w:p>
    <w:p w14:paraId="6E90E00A">
      <w:pPr>
        <w:pStyle w:val="6"/>
        <w:ind w:left="1129" w:firstLine="704" w:firstLineChars="0"/>
        <w:jc w:val="both"/>
        <w:rPr>
          <w:rFonts w:hint="default"/>
          <w:lang w:val="ru-RU"/>
        </w:rPr>
      </w:pPr>
    </w:p>
    <w:p w14:paraId="5CBCA39E">
      <w:pPr>
        <w:jc w:val="center"/>
        <w:rPr>
          <w:rFonts w:hint="default" w:cs="Times New Roman"/>
          <w:lang w:val="ru-RU"/>
        </w:rPr>
      </w:pPr>
      <w:bookmarkStart w:id="0" w:name="_Toc185637988"/>
      <w:r>
        <w:rPr>
          <w:rFonts w:hint="default" w:cs="Times New Roman"/>
          <w:lang w:val="ru-RU"/>
        </w:rPr>
        <w:drawing>
          <wp:inline distT="0" distB="0" distL="114300" distR="114300">
            <wp:extent cx="5262245" cy="2980690"/>
            <wp:effectExtent l="0" t="0" r="14605" b="10160"/>
            <wp:docPr id="47" name="Изображение 47" descr="Screenshot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 descr="Screenshot_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6717">
      <w:pPr>
        <w:pStyle w:val="6"/>
        <w:ind w:left="1129" w:firstLine="704"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36</w:t>
      </w:r>
      <w:r>
        <w:t xml:space="preserve"> – </w:t>
      </w:r>
      <w:r>
        <w:rPr>
          <w:lang w:val="ru-RU"/>
        </w:rPr>
        <w:t>Состояние</w:t>
      </w:r>
      <w:r>
        <w:rPr>
          <w:rFonts w:hint="default"/>
          <w:lang w:val="ru-RU"/>
        </w:rPr>
        <w:t xml:space="preserve"> узлов</w:t>
      </w:r>
    </w:p>
    <w:p w14:paraId="38A7648B">
      <w:pPr>
        <w:spacing w:after="160" w:line="259" w:lineRule="auto"/>
        <w:ind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Создаем виджеты на вкладке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Панель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(рисунок 37 - </w:t>
      </w:r>
      <w:r>
        <w:rPr>
          <w:rFonts w:hint="default"/>
          <w:lang w:val="en-US"/>
        </w:rPr>
        <w:t>40</w:t>
      </w:r>
      <w:r>
        <w:rPr>
          <w:rFonts w:hint="default"/>
          <w:lang w:val="ru-RU"/>
        </w:rPr>
        <w:t xml:space="preserve">). После не забываем нажать в правом верхнем углу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Сохраняем изменения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>.</w:t>
      </w:r>
      <w:bookmarkEnd w:id="0"/>
    </w:p>
    <w:p w14:paraId="09259A08">
      <w:pPr>
        <w:spacing w:after="160" w:line="259" w:lineRule="auto"/>
        <w:ind w:firstLine="708" w:firstLineChars="0"/>
        <w:jc w:val="left"/>
        <w:rPr>
          <w:rFonts w:hint="default"/>
          <w:lang w:val="ru-RU"/>
        </w:rPr>
      </w:pPr>
    </w:p>
    <w:p w14:paraId="013BD26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2415540"/>
            <wp:effectExtent l="0" t="0" r="7620" b="3810"/>
            <wp:docPr id="48" name="Изображение 48" descr="Screenshot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 descr="Screenshot_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FE3A">
      <w:pPr>
        <w:pStyle w:val="6"/>
        <w:ind w:left="1129" w:firstLine="704"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37</w:t>
      </w:r>
      <w:r>
        <w:t xml:space="preserve"> – </w:t>
      </w:r>
      <w:r>
        <w:rPr>
          <w:lang w:val="ru-RU"/>
        </w:rPr>
        <w:t>Виджет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RAM DOR333</w:t>
      </w:r>
    </w:p>
    <w:p w14:paraId="5B7F77E2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245" cy="2546350"/>
            <wp:effectExtent l="0" t="0" r="14605" b="6350"/>
            <wp:docPr id="49" name="Изображение 49" descr="Screenshot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 descr="Screenshot_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18A3">
      <w:pPr>
        <w:pStyle w:val="6"/>
        <w:ind w:left="1129" w:firstLine="704"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38</w:t>
      </w:r>
      <w:r>
        <w:t xml:space="preserve"> – </w:t>
      </w:r>
      <w:r>
        <w:rPr>
          <w:rFonts w:hint="default"/>
          <w:lang w:val="ru-RU"/>
        </w:rPr>
        <w:t xml:space="preserve">Виджет </w:t>
      </w:r>
      <w:r>
        <w:rPr>
          <w:rFonts w:hint="default"/>
          <w:lang w:val="en-US"/>
        </w:rPr>
        <w:t>CPU DOR222</w:t>
      </w:r>
    </w:p>
    <w:p w14:paraId="6C51DADF">
      <w:pPr>
        <w:pStyle w:val="6"/>
        <w:ind w:left="0" w:leftChars="0"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47670"/>
            <wp:effectExtent l="0" t="0" r="10160" b="5080"/>
            <wp:docPr id="52" name="Изображение 52" descr="Screenshot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 descr="Screenshot_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FECC">
      <w:pPr>
        <w:pStyle w:val="6"/>
        <w:ind w:left="1129" w:firstLine="704"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39</w:t>
      </w:r>
      <w:r>
        <w:t xml:space="preserve"> – </w:t>
      </w:r>
      <w:r>
        <w:rPr>
          <w:rFonts w:hint="default"/>
          <w:lang w:val="ru-RU"/>
        </w:rPr>
        <w:t xml:space="preserve">Виджет </w:t>
      </w:r>
      <w:r>
        <w:rPr>
          <w:rFonts w:hint="default"/>
          <w:lang w:val="en-US"/>
        </w:rPr>
        <w:t>Memory DOR222</w:t>
      </w:r>
    </w:p>
    <w:p w14:paraId="1A685208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880" cy="2926715"/>
            <wp:effectExtent l="0" t="0" r="13970" b="6985"/>
            <wp:docPr id="1" name="Изображение 1" descr="Screenshot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6130">
      <w:pPr>
        <w:pStyle w:val="6"/>
        <w:ind w:left="1129" w:firstLine="704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40</w:t>
      </w:r>
      <w:r>
        <w:t xml:space="preserve"> – </w:t>
      </w:r>
      <w:r>
        <w:rPr>
          <w:lang w:val="ru-RU"/>
        </w:rPr>
        <w:t>Все</w:t>
      </w:r>
      <w:r>
        <w:rPr>
          <w:rFonts w:hint="default"/>
          <w:lang w:val="ru-RU"/>
        </w:rPr>
        <w:t xml:space="preserve"> виджеты </w:t>
      </w:r>
    </w:p>
    <w:p w14:paraId="59FA1E7C">
      <w:pPr>
        <w:pStyle w:val="6"/>
        <w:ind w:left="1129" w:firstLine="704" w:firstLineChars="0"/>
        <w:jc w:val="center"/>
        <w:rPr>
          <w:rFonts w:hint="default"/>
          <w:lang w:val="ru-RU"/>
        </w:rPr>
      </w:pPr>
    </w:p>
    <w:p w14:paraId="1717A976">
      <w:pPr>
        <w:pStyle w:val="3"/>
        <w:numPr>
          <w:ilvl w:val="1"/>
          <w:numId w:val="1"/>
        </w:numPr>
        <w:rPr>
          <w:lang w:val="en-US"/>
        </w:rPr>
      </w:pPr>
      <w:r>
        <w:rPr>
          <w:lang w:val="ru-RU"/>
        </w:rPr>
        <w:t>Работа</w:t>
      </w:r>
      <w:r>
        <w:rPr>
          <w:rFonts w:hint="default"/>
          <w:lang w:val="ru-RU"/>
        </w:rPr>
        <w:t xml:space="preserve"> с </w:t>
      </w:r>
      <w:r>
        <w:rPr>
          <w:rFonts w:hint="default"/>
          <w:lang w:val="en-US"/>
        </w:rPr>
        <w:t>Grafana</w:t>
      </w:r>
    </w:p>
    <w:p w14:paraId="3829DF1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 xml:space="preserve">Grafana </w:t>
      </w:r>
      <w:r>
        <w:rPr>
          <w:rFonts w:hint="default"/>
          <w:lang w:val="ru-RU"/>
        </w:rPr>
        <w:t xml:space="preserve">и проверка статуса (рисунок </w:t>
      </w:r>
      <w:r>
        <w:rPr>
          <w:rFonts w:hint="default"/>
          <w:lang w:val="en-US"/>
        </w:rPr>
        <w:t>41 - 43</w:t>
      </w:r>
      <w:r>
        <w:rPr>
          <w:rFonts w:hint="default"/>
          <w:lang w:val="ru-RU"/>
        </w:rPr>
        <w:t>).</w:t>
      </w:r>
    </w:p>
    <w:p w14:paraId="141EBC4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231515"/>
            <wp:effectExtent l="0" t="0" r="6985" b="6985"/>
            <wp:docPr id="4" name="Изображение 4" descr="Screenshot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5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976">
      <w:pPr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41</w:t>
      </w:r>
      <w:r>
        <w:t xml:space="preserve"> – </w:t>
      </w: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grafana</w:t>
      </w:r>
    </w:p>
    <w:p w14:paraId="4588527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046095"/>
            <wp:effectExtent l="0" t="0" r="9525" b="1905"/>
            <wp:docPr id="5" name="Изображение 5" descr="Screenshot_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42F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42</w:t>
      </w:r>
      <w:r>
        <w:t xml:space="preserve"> – </w:t>
      </w:r>
      <w:r>
        <w:rPr>
          <w:rFonts w:hint="default"/>
          <w:lang w:val="ru-RU"/>
        </w:rPr>
        <w:t>Запуск и проверка работы</w:t>
      </w:r>
    </w:p>
    <w:p w14:paraId="236AAF9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1962150"/>
            <wp:effectExtent l="0" t="0" r="10160" b="0"/>
            <wp:docPr id="6" name="Изображение 6" descr="Screenshot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309D">
      <w:pPr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43</w:t>
      </w:r>
      <w:r>
        <w:t xml:space="preserve"> – </w:t>
      </w:r>
      <w:r>
        <w:rPr>
          <w:lang w:val="ru-RU"/>
        </w:rPr>
        <w:t>Подключаем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к </w:t>
      </w:r>
      <w:r>
        <w:rPr>
          <w:rFonts w:hint="default"/>
          <w:lang w:val="en-US"/>
        </w:rPr>
        <w:t>Grafana</w:t>
      </w:r>
    </w:p>
    <w:p w14:paraId="483CAC96">
      <w:pPr>
        <w:jc w:val="center"/>
        <w:rPr>
          <w:rFonts w:hint="default"/>
          <w:lang w:val="en-US"/>
        </w:rPr>
      </w:pPr>
    </w:p>
    <w:p w14:paraId="7C49EDEC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Активируем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Grafana (</w:t>
      </w:r>
      <w:r>
        <w:rPr>
          <w:rFonts w:hint="default"/>
          <w:lang w:val="ru-RU"/>
        </w:rPr>
        <w:t>рисунок 44 - 45).</w:t>
      </w:r>
    </w:p>
    <w:p w14:paraId="780CAF3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971165"/>
            <wp:effectExtent l="0" t="0" r="5715" b="635"/>
            <wp:docPr id="7" name="Изображение 7" descr="Screenshot_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_6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87DF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>4</w:t>
      </w:r>
      <w:r>
        <w:t xml:space="preserve"> – </w:t>
      </w:r>
      <w:r>
        <w:rPr>
          <w:rFonts w:hint="default"/>
          <w:lang w:val="ru-RU"/>
        </w:rPr>
        <w:t xml:space="preserve">Активируем </w:t>
      </w:r>
      <w:r>
        <w:rPr>
          <w:rFonts w:hint="default"/>
          <w:lang w:val="en-US"/>
        </w:rPr>
        <w:t>Zabbix</w:t>
      </w:r>
      <w:r>
        <w:rPr>
          <w:rFonts w:hint="default"/>
          <w:lang w:val="ru-RU"/>
        </w:rPr>
        <w:t>-плагин</w:t>
      </w:r>
    </w:p>
    <w:p w14:paraId="25CE8E4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797810"/>
            <wp:effectExtent l="0" t="0" r="5715" b="2540"/>
            <wp:docPr id="14" name="Изображение 14" descr="Screenshot_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Screenshot_6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9830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rFonts w:hint="default"/>
          <w:lang w:val="en-US"/>
        </w:rPr>
        <w:t>Zabbix</w:t>
      </w:r>
      <w:r>
        <w:rPr>
          <w:rFonts w:hint="default"/>
          <w:lang w:val="ru-RU"/>
        </w:rPr>
        <w:t>-плагин</w:t>
      </w:r>
    </w:p>
    <w:p w14:paraId="3CF9DC09">
      <w:pPr>
        <w:jc w:val="center"/>
        <w:rPr>
          <w:rFonts w:hint="default"/>
          <w:lang w:val="ru-RU"/>
        </w:rPr>
      </w:pPr>
    </w:p>
    <w:p w14:paraId="67F23940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Создаём</w:t>
      </w:r>
      <w:r>
        <w:rPr>
          <w:rFonts w:hint="default"/>
          <w:lang w:val="en-US"/>
        </w:rPr>
        <w:t xml:space="preserve"> Token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api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чтобы подключить между собой </w:t>
      </w:r>
      <w:r>
        <w:rPr>
          <w:rFonts w:hint="default"/>
          <w:lang w:val="en-US"/>
        </w:rPr>
        <w:t xml:space="preserve">Zabbix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Grafana (</w:t>
      </w:r>
      <w:r>
        <w:rPr>
          <w:rFonts w:hint="default"/>
          <w:lang w:val="ru-RU"/>
        </w:rPr>
        <w:t>рисунок 46).</w:t>
      </w:r>
    </w:p>
    <w:p w14:paraId="184E8231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2694305"/>
            <wp:effectExtent l="0" t="0" r="4445" b="10795"/>
            <wp:docPr id="18" name="Изображение 18" descr="Screenshot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Screenshot_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4F7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>6</w:t>
      </w:r>
      <w:r>
        <w:t xml:space="preserve"> – </w:t>
      </w:r>
      <w:r>
        <w:rPr>
          <w:rFonts w:hint="default"/>
          <w:lang w:val="en-US"/>
        </w:rPr>
        <w:t>Token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api</w:t>
      </w:r>
    </w:p>
    <w:p w14:paraId="6EA12F70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Добавляем источник данных и в конце наживаем </w:t>
      </w:r>
      <w:r>
        <w:rPr>
          <w:rFonts w:hint="default"/>
          <w:lang w:val="en-US"/>
        </w:rPr>
        <w:t xml:space="preserve">save&amp;test </w:t>
      </w:r>
      <w:r>
        <w:rPr>
          <w:rFonts w:hint="default"/>
          <w:lang w:val="ru-RU"/>
        </w:rPr>
        <w:t>(рисунок ).</w:t>
      </w:r>
    </w:p>
    <w:p w14:paraId="0A165AB7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52750"/>
            <wp:effectExtent l="0" t="0" r="10160" b="0"/>
            <wp:docPr id="16" name="Изображение 16" descr="Screenshot_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Screenshot_6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3C85">
      <w:pPr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47</w:t>
      </w:r>
      <w:r>
        <w:t xml:space="preserve"> – </w:t>
      </w:r>
      <w:r>
        <w:rPr>
          <w:lang w:val="en-US"/>
        </w:rPr>
        <w:t>Ищем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Zabbix</w:t>
      </w:r>
    </w:p>
    <w:p w14:paraId="05B6C89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2964180"/>
            <wp:effectExtent l="0" t="0" r="5715" b="7620"/>
            <wp:docPr id="17" name="Изображение 17" descr="Screenshot_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Screenshot_6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rPr>
          <w:rFonts w:hint="default"/>
          <w:lang w:val="en-US"/>
        </w:rPr>
        <w:t>48</w:t>
      </w:r>
      <w:r>
        <w:t xml:space="preserve"> – </w:t>
      </w:r>
      <w:r>
        <w:rPr>
          <w:lang w:val="ru-RU"/>
        </w:rPr>
        <w:t>Д</w:t>
      </w:r>
      <w:r>
        <w:rPr>
          <w:rFonts w:hint="default"/>
          <w:lang w:val="ru-RU"/>
        </w:rPr>
        <w:t>обовляем источник данных</w:t>
      </w:r>
    </w:p>
    <w:p w14:paraId="22840C7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936875"/>
            <wp:effectExtent l="0" t="0" r="13970" b="15875"/>
            <wp:docPr id="19" name="Изображение 19" descr="Screenshot_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Screenshot_6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rPr>
          <w:rFonts w:hint="default"/>
          <w:lang w:val="en-US"/>
        </w:rPr>
        <w:t>49</w:t>
      </w:r>
      <w:r>
        <w:t xml:space="preserve"> – </w:t>
      </w:r>
      <w:r>
        <w:rPr>
          <w:rFonts w:hint="default"/>
          <w:lang w:val="ru-RU"/>
        </w:rPr>
        <w:t xml:space="preserve">Добавляем </w:t>
      </w:r>
      <w:r>
        <w:rPr>
          <w:rFonts w:hint="default"/>
          <w:lang w:val="en-US"/>
        </w:rPr>
        <w:t>Token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api</w:t>
      </w:r>
    </w:p>
    <w:p w14:paraId="4A37D0C5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Далее мы работаем с созданием дашбордов (рисунок 50 - 55).</w:t>
      </w:r>
    </w:p>
    <w:p w14:paraId="0FEB3E18">
      <w:pPr>
        <w:jc w:val="center"/>
        <w:rPr>
          <w:rFonts w:hint="default"/>
          <w:lang w:val="ru-RU"/>
        </w:rPr>
      </w:pPr>
    </w:p>
    <w:p w14:paraId="6134EF4D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135" cy="2976880"/>
            <wp:effectExtent l="0" t="0" r="5715" b="13970"/>
            <wp:docPr id="45" name="Изображение 45" descr="Screenshot_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Screenshot_6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3AEC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50</w:t>
      </w:r>
      <w:r>
        <w:t xml:space="preserve"> – </w:t>
      </w:r>
      <w:r>
        <w:rPr>
          <w:rFonts w:hint="default"/>
          <w:lang w:val="ru-RU"/>
        </w:rPr>
        <w:t>Создание Дашборда</w:t>
      </w:r>
    </w:p>
    <w:p w14:paraId="35B471F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880" cy="2938780"/>
            <wp:effectExtent l="0" t="0" r="13970" b="13970"/>
            <wp:docPr id="50" name="Изображение 50" descr="Screenshot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 descr="Screenshot_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C57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51</w:t>
      </w:r>
      <w:r>
        <w:t xml:space="preserve"> – </w:t>
      </w:r>
      <w:r>
        <w:rPr>
          <w:rFonts w:hint="default"/>
          <w:lang w:val="ru-RU"/>
        </w:rPr>
        <w:t>Создание дашборда центрального процессора</w:t>
      </w:r>
    </w:p>
    <w:p w14:paraId="42A69D6E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2978785"/>
            <wp:effectExtent l="0" t="0" r="9525" b="12065"/>
            <wp:docPr id="51" name="Изображение 51" descr="Screenshot_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 descr="Screenshot_6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1C0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52</w:t>
      </w:r>
      <w:r>
        <w:t xml:space="preserve"> – </w:t>
      </w:r>
      <w:r>
        <w:rPr>
          <w:rFonts w:hint="default"/>
          <w:lang w:val="ru-RU"/>
        </w:rPr>
        <w:t>Создание дашборда оперативной памяти</w:t>
      </w:r>
    </w:p>
    <w:p w14:paraId="70357452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880" cy="2955925"/>
            <wp:effectExtent l="0" t="0" r="13970" b="15875"/>
            <wp:docPr id="53" name="Изображение 53" descr="Screenshot_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 descr="Screenshot_6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A621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53</w:t>
      </w:r>
      <w:r>
        <w:t xml:space="preserve"> – </w:t>
      </w:r>
      <w:r>
        <w:rPr>
          <w:rFonts w:hint="default"/>
          <w:lang w:val="ru-RU"/>
        </w:rPr>
        <w:t>Создание дашборда основной памяти</w:t>
      </w:r>
    </w:p>
    <w:p w14:paraId="1753A31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2950210"/>
            <wp:effectExtent l="0" t="0" r="9525" b="2540"/>
            <wp:docPr id="54" name="Изображение 54" descr="Screenshot_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 descr="Screenshot_6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8062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54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lang w:val="ru-RU"/>
        </w:rPr>
        <w:t>отовые дашборды 1</w:t>
      </w:r>
    </w:p>
    <w:p w14:paraId="134A349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891790"/>
            <wp:effectExtent l="0" t="0" r="10160" b="3810"/>
            <wp:docPr id="55" name="Изображение 55" descr="Screensho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 descr="Screenshot_7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C0F6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55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lang w:val="ru-RU"/>
        </w:rPr>
        <w:t>отовые дашборды 2</w:t>
      </w:r>
    </w:p>
    <w:p w14:paraId="3263BB6E">
      <w:pPr>
        <w:jc w:val="center"/>
        <w:rPr>
          <w:rFonts w:hint="default"/>
          <w:lang w:val="ru-RU"/>
        </w:rPr>
      </w:pPr>
    </w:p>
    <w:p w14:paraId="5E385D0B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3228975"/>
            <wp:effectExtent l="0" t="0" r="7620" b="9525"/>
            <wp:docPr id="56" name="Изображение 56" descr="photo_5235829987737276399_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 descr="photo_5235829987737276399_x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DA75">
      <w:pPr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56</w:t>
      </w:r>
      <w:bookmarkStart w:id="1" w:name="_GoBack"/>
      <w:bookmarkEnd w:id="1"/>
      <w:r>
        <w:t xml:space="preserve"> – </w:t>
      </w:r>
      <w:r>
        <w:rPr>
          <w:lang w:val="ru-RU"/>
        </w:rPr>
        <w:t>Схема</w:t>
      </w:r>
      <w:r>
        <w:rPr>
          <w:rFonts w:hint="default"/>
          <w:lang w:val="ru-RU"/>
        </w:rPr>
        <w:t xml:space="preserve"> сетей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rkup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C293D"/>
    <w:multiLevelType w:val="multilevel"/>
    <w:tmpl w:val="486C293D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D5CBA"/>
    <w:rsid w:val="76DC2E03"/>
    <w:rsid w:val="7933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6.jpe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1</Lines>
  <Paragraphs>1</Paragraphs>
  <TotalTime>93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2025-11-11T13:49:00Z</dcterms:created>
  <dc:creator>proti</dc:creator>
  <cp:lastModifiedBy>proti</cp:lastModifiedBy>
  <dcterms:modified xsi:type="dcterms:W3CDTF">2025-11-13T18:15:00Z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0BE82E58AA9248D3858A1A000E176697_12</vt:lpwstr>
  </property>
</Properties>
</file>