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53A34B">
      <w:pPr>
        <w:spacing w:before="800" w:after="160"/>
        <w:jc w:val="center"/>
      </w:pPr>
      <w:r>
        <w:rPr>
          <w:rFonts w:ascii="微软雅黑" w:hAnsi="微软雅黑" w:eastAsia="微软雅黑"/>
          <w:b w:val="0"/>
          <w:color w:val="777777"/>
          <w:sz w:val="28"/>
        </w:rPr>
        <w:t>北京林业大学 · 信息学院</w:t>
      </w:r>
    </w:p>
    <w:p w14:paraId="479A1469">
      <w:pPr>
        <w:spacing w:after="80"/>
        <w:jc w:val="center"/>
      </w:pPr>
      <w:r>
        <w:rPr>
          <w:rFonts w:ascii="微软雅黑" w:hAnsi="微软雅黑" w:eastAsia="微软雅黑"/>
          <w:b/>
          <w:color w:val="1A7A3D"/>
          <w:sz w:val="32"/>
        </w:rPr>
        <w:t>《软件工程》课程</w:t>
      </w:r>
    </w:p>
    <w:p w14:paraId="6F78EE54">
      <w:pPr>
        <w:spacing w:after="80"/>
        <w:jc w:val="center"/>
      </w:pPr>
      <w:r>
        <w:rPr>
          <w:rFonts w:ascii="微软雅黑" w:hAnsi="微软雅黑" w:eastAsia="微软雅黑"/>
          <w:b/>
          <w:color w:val="1A7A3D"/>
          <w:sz w:val="56"/>
        </w:rPr>
        <w:t>D3-2_源代码与配置仓库  README</w:t>
      </w:r>
    </w:p>
    <w:p w14:paraId="27A6E7C8">
      <w:pPr>
        <w:spacing w:after="80"/>
        <w:jc w:val="center"/>
      </w:pPr>
      <w:r>
        <w:rPr>
          <w:rFonts w:ascii="微软雅黑" w:hAnsi="微软雅黑" w:eastAsia="微软雅黑"/>
          <w:b w:val="0"/>
          <w:color w:val="777777"/>
          <w:sz w:val="28"/>
        </w:rPr>
        <w:t>Folder Package README</w:t>
      </w:r>
    </w:p>
    <w:p w14:paraId="09721ED4">
      <w:pPr>
        <w:spacing w:after="160"/>
        <w:jc w:val="center"/>
      </w:pPr>
      <w:r>
        <w:rPr>
          <w:rFonts w:ascii="微软雅黑" w:hAnsi="微软雅黑" w:eastAsia="微软雅黑"/>
          <w:b/>
          <w:color w:val="2E9B55"/>
          <w:sz w:val="26"/>
        </w:rPr>
        <w:t>—— 案例：NekoCafé 猫咪主题餐饮预约平台 ——</w:t>
      </w:r>
    </w:p>
    <w:p w14:paraId="5145D606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4"/>
        <w:gridCol w:w="7027"/>
      </w:tblGrid>
      <w:tr w14:paraId="65150390">
        <w:trPr>
          <w:jc w:val="center"/>
        </w:trPr>
        <w:tc>
          <w:tcPr>
            <w:tcW w:w="2044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6872F59D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包名</w:t>
            </w:r>
          </w:p>
        </w:tc>
        <w:tc>
          <w:tcPr>
            <w:tcW w:w="702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162EFF94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D3-2_源代码与配置仓库</w:t>
            </w:r>
          </w:p>
        </w:tc>
      </w:tr>
      <w:tr w14:paraId="70C1FC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4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02530FDC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案例项目</w:t>
            </w:r>
          </w:p>
        </w:tc>
        <w:tc>
          <w:tcPr>
            <w:tcW w:w="702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0F41FDDB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NekoCafé 猫咪主题餐饮预约平台</w:t>
            </w:r>
          </w:p>
        </w:tc>
      </w:tr>
      <w:tr w14:paraId="24E0A2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4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5CFFBFCC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模板版本</w:t>
            </w:r>
          </w:p>
        </w:tc>
        <w:tc>
          <w:tcPr>
            <w:tcW w:w="702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69ACF4B3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v1.0  ·  2026-05-06</w:t>
            </w:r>
          </w:p>
        </w:tc>
      </w:tr>
      <w:tr w14:paraId="60D6C1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4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3ED64D30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提交方式</w:t>
            </w:r>
          </w:p>
        </w:tc>
        <w:tc>
          <w:tcPr>
            <w:tcW w:w="7027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311E60F8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将整个文件夹打包为 ZIP 后上传</w:t>
            </w:r>
          </w:p>
        </w:tc>
      </w:tr>
    </w:tbl>
    <w:p w14:paraId="6A06125D"/>
    <w:p w14:paraId="30E98706">
      <w:r>
        <w:br w:type="page"/>
      </w:r>
    </w:p>
    <w:p w14:paraId="72626F57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本目录用途</w:t>
      </w:r>
    </w:p>
    <w:p w14:paraId="53CDC242">
      <w:pPr>
        <w:spacing w:before="0" w:after="80" w:line="336" w:lineRule="auto"/>
        <w:ind w:firstLine="340"/>
        <w:jc w:val="left"/>
      </w:pPr>
      <w:r>
        <w:rPr>
          <w:rFonts w:ascii="微软雅黑" w:hAnsi="微软雅黑" w:eastAsia="微软雅黑"/>
          <w:b w:val="0"/>
          <w:color w:val="2B2B2B"/>
          <w:sz w:val="21"/>
        </w:rPr>
        <w:t>提供学生开发的项目仓库结构骨架。学生须基于此骨架实现 2 个核心服务，并保证 30 分钟内完整可运行。</w:t>
      </w:r>
    </w:p>
    <w:p w14:paraId="1FC53883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推荐目录结构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33A7B8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2B2B2B" w:sz="4" w:space="0"/>
              <w:left w:val="single" w:color="2B2B2B" w:sz="4" w:space="0"/>
              <w:bottom w:val="single" w:color="2B2B2B" w:sz="4" w:space="0"/>
              <w:right w:val="single" w:color="2B2B2B" w:sz="4" w:space="0"/>
            </w:tcBorders>
            <w:shd w:val="clear" w:color="auto" w:fill="2B2B2B"/>
          </w:tcPr>
          <w:p w14:paraId="5872BB51"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nekocafe/</w:t>
            </w:r>
          </w:p>
          <w:p w14:paraId="6C1C7CC3"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├── README.md            一键启动 30 分钟内可成功</w:t>
            </w:r>
          </w:p>
          <w:p w14:paraId="65FFB0FF"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├── .editorconfig</w:t>
            </w:r>
          </w:p>
          <w:p w14:paraId="76105C36"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├── .pre-commit-config.yaml</w:t>
            </w:r>
          </w:p>
          <w:p w14:paraId="527D431E"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├── docker-compose.yml</w:t>
            </w:r>
          </w:p>
          <w:p w14:paraId="7C2065DC"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├── Makefile</w:t>
            </w:r>
          </w:p>
          <w:p w14:paraId="50A490E0"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├── services/</w:t>
            </w:r>
          </w:p>
          <w:p w14:paraId="2AE810A6"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│   ├── reservation/  src + tests + Dockerfile</w:t>
            </w:r>
          </w:p>
          <w:p w14:paraId="635A67AE"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│   └── member/       src + tests + Dockerfile</w:t>
            </w:r>
          </w:p>
          <w:p w14:paraId="701F278E"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├── infra/   helm + k8s-manifests + observability</w:t>
            </w:r>
          </w:p>
          <w:p w14:paraId="2B2CC104"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├── .github/workflows/  ci.yml + cd.yml</w:t>
            </w:r>
          </w:p>
          <w:p w14:paraId="0575F11F">
            <w:pPr>
              <w:spacing w:after="0" w:line="288" w:lineRule="auto"/>
            </w:pPr>
            <w:r>
              <w:rPr>
                <w:rFonts w:ascii="Consolas" w:hAnsi="Consolas" w:eastAsia="Consolas"/>
                <w:b w:val="0"/>
                <w:color w:val="F0F0F0"/>
                <w:sz w:val="19"/>
              </w:rPr>
              <w:t>└── docs/   runbook.md + rollback.md</w:t>
            </w:r>
          </w:p>
        </w:tc>
      </w:tr>
    </w:tbl>
    <w:p w14:paraId="4FFE75EF"/>
    <w:p w14:paraId="15E2E28B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README.md 必须包含</w:t>
      </w:r>
    </w:p>
    <w:p w14:paraId="233081D3">
      <w:pPr>
        <w:spacing w:after="40" w:line="348" w:lineRule="auto"/>
        <w:ind w:left="340"/>
      </w:pPr>
      <w:r>
        <w:rPr>
          <w:rFonts w:ascii="微软雅黑" w:hAnsi="微软雅黑" w:eastAsia="微软雅黑"/>
          <w:b/>
          <w:color w:val="1A7A3D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B2B2B"/>
          <w:sz w:val="21"/>
        </w:rPr>
        <w:t>一句话项目介绍</w:t>
      </w:r>
    </w:p>
    <w:p w14:paraId="6813284C">
      <w:pPr>
        <w:spacing w:after="40" w:line="348" w:lineRule="auto"/>
        <w:ind w:left="340"/>
      </w:pPr>
      <w:r>
        <w:rPr>
          <w:rFonts w:ascii="微软雅黑" w:hAnsi="微软雅黑" w:eastAsia="微软雅黑"/>
          <w:b/>
          <w:color w:val="1A7A3D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B2B2B"/>
          <w:sz w:val="21"/>
        </w:rPr>
        <w:t>前置依赖（Docker / Node / Python 等版本）</w:t>
      </w:r>
    </w:p>
    <w:p w14:paraId="0D87758D">
      <w:pPr>
        <w:spacing w:after="40" w:line="348" w:lineRule="auto"/>
        <w:ind w:left="340"/>
      </w:pPr>
      <w:r>
        <w:rPr>
          <w:rFonts w:ascii="微软雅黑" w:hAnsi="微软雅黑" w:eastAsia="微软雅黑"/>
          <w:b/>
          <w:color w:val="1A7A3D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B2B2B"/>
          <w:sz w:val="21"/>
        </w:rPr>
        <w:t>一键启动命令（make up / docker compose up）</w:t>
      </w:r>
    </w:p>
    <w:p w14:paraId="4CE5C088">
      <w:pPr>
        <w:spacing w:after="40" w:line="348" w:lineRule="auto"/>
        <w:ind w:left="340"/>
      </w:pPr>
      <w:r>
        <w:rPr>
          <w:rFonts w:ascii="微软雅黑" w:hAnsi="微软雅黑" w:eastAsia="微软雅黑"/>
          <w:b/>
          <w:color w:val="1A7A3D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B2B2B"/>
          <w:sz w:val="21"/>
        </w:rPr>
        <w:t>验证步骤（curl 哪个端点应返回什么）</w:t>
      </w:r>
    </w:p>
    <w:p w14:paraId="09726875">
      <w:pPr>
        <w:spacing w:after="40" w:line="348" w:lineRule="auto"/>
        <w:ind w:left="340"/>
        <w:rPr>
          <w:rFonts w:ascii="微软雅黑" w:hAnsi="微软雅黑" w:eastAsia="微软雅黑"/>
          <w:b w:val="0"/>
          <w:color w:val="2B2B2B"/>
          <w:sz w:val="21"/>
        </w:rPr>
      </w:pPr>
      <w:r>
        <w:rPr>
          <w:rFonts w:ascii="微软雅黑" w:hAnsi="微软雅黑" w:eastAsia="微软雅黑"/>
          <w:b/>
          <w:color w:val="1A7A3D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B2B2B"/>
          <w:sz w:val="21"/>
        </w:rPr>
        <w:t>回滚 / 停止 / 清理命令</w:t>
      </w:r>
    </w:p>
    <w:p w14:paraId="396D9B3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一句话项目介绍</w:t>
      </w:r>
    </w:p>
    <w:p w14:paraId="74E776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 xml:space="preserve">NekoCafé 猫咪主题餐饮预约平台是基于 </w:t>
      </w:r>
      <w:r>
        <w:rPr>
          <w:rStyle w:val="133"/>
          <w:rFonts w:ascii="宋体" w:hAnsi="宋体" w:eastAsia="宋体" w:cs="宋体"/>
          <w:b/>
          <w:bCs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Python + Node.js</w:t>
      </w: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 xml:space="preserve"> 开发的微服务预约系统，提供在线预约、会员管理、订单管理、菜品管理等核心功能，通过 </w:t>
      </w:r>
      <w:r>
        <w:rPr>
          <w:rStyle w:val="133"/>
          <w:rFonts w:ascii="宋体" w:hAnsi="宋体" w:eastAsia="宋体" w:cs="宋体"/>
          <w:b/>
          <w:bCs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Docker + Docker Compose</w:t>
      </w:r>
      <w:r>
        <w:rPr>
          <w:rFonts w:ascii="宋体" w:hAnsi="宋体" w:eastAsia="宋体" w:cs="宋体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 xml:space="preserve"> 实现容器化快速部署，支持一键启动、环境隔离与自动化运维。</w:t>
      </w:r>
    </w:p>
    <w:p w14:paraId="3BA221E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2. 前置依赖（版本要求）</w:t>
      </w:r>
    </w:p>
    <w:p w14:paraId="11510DF7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Docker 24.0+</w:t>
      </w:r>
    </w:p>
    <w:p w14:paraId="738A6F77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Docker Compose v2.20+</w:t>
      </w:r>
    </w:p>
    <w:p w14:paraId="2091114F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Python 3.11+（本地开发）</w:t>
      </w:r>
    </w:p>
    <w:p w14:paraId="4CF861A7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Node.js 20.x（本地开发）</w:t>
      </w:r>
    </w:p>
    <w:p w14:paraId="58FE4D84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  <w:bdr w:val="none" w:color="auto" w:sz="0" w:space="0"/>
        </w:rPr>
        <w:t>Git</w:t>
      </w:r>
    </w:p>
    <w:p w14:paraId="6A34B01A">
      <w:pPr>
        <w:spacing w:after="40" w:line="348" w:lineRule="auto"/>
        <w:ind w:left="340"/>
        <w:rPr>
          <w:rFonts w:ascii="微软雅黑" w:hAnsi="微软雅黑" w:eastAsia="微软雅黑"/>
          <w:b w:val="0"/>
          <w:color w:val="2B2B2B"/>
          <w:sz w:val="21"/>
        </w:rPr>
      </w:pPr>
    </w:p>
    <w:p w14:paraId="4A9E02DE">
      <w:pPr>
        <w:numPr>
          <w:ilvl w:val="0"/>
          <w:numId w:val="8"/>
        </w:numPr>
        <w:spacing w:after="40" w:line="348" w:lineRule="auto"/>
        <w:ind w:left="34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一键启动命令</w:t>
      </w:r>
    </w:p>
    <w:p w14:paraId="6C77EA04">
      <w:pPr>
        <w:numPr>
          <w:numId w:val="0"/>
        </w:numPr>
        <w:spacing w:after="40" w:line="348" w:lineRule="auto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docker compose up -d</w:t>
      </w:r>
    </w:p>
    <w:p w14:paraId="3486640C">
      <w:pPr>
        <w:numPr>
          <w:ilvl w:val="0"/>
          <w:numId w:val="8"/>
        </w:numPr>
        <w:spacing w:after="40" w:line="348" w:lineRule="auto"/>
        <w:ind w:left="34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验证步骤</w:t>
      </w:r>
    </w:p>
    <w:p w14:paraId="621ED4F4">
      <w:pPr>
        <w:numPr>
          <w:numId w:val="0"/>
        </w:numPr>
        <w:spacing w:after="40" w:line="348" w:lineRule="auto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 xml:space="preserve">curl 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fldChar w:fldCharType="begin"/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instrText xml:space="preserve"> HYPERLINK "http://localhost:8080/health" </w:instrTex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fldChar w:fldCharType="separate"/>
      </w:r>
      <w:r>
        <w:rPr>
          <w:rStyle w:val="135"/>
          <w:rFonts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</w:rPr>
        <w:t>http://localhost:8080/health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fldChar w:fldCharType="end"/>
      </w:r>
    </w:p>
    <w:p w14:paraId="59035207">
      <w:pPr>
        <w:numPr>
          <w:numId w:val="0"/>
        </w:numPr>
        <w:spacing w:after="40" w:line="348" w:lineRule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预期返回：</w:t>
      </w:r>
    </w:p>
    <w:p w14:paraId="7CA7B758">
      <w:pPr>
        <w:numPr>
          <w:numId w:val="0"/>
        </w:numPr>
        <w:spacing w:after="40" w:line="348" w:lineRule="auto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{"status":"UP","message":"NekoCafe service is running"}</w:t>
      </w:r>
    </w:p>
    <w:p w14:paraId="57EEFE0C">
      <w:pPr>
        <w:numPr>
          <w:ilvl w:val="0"/>
          <w:numId w:val="8"/>
        </w:numPr>
        <w:spacing w:after="40" w:line="348" w:lineRule="auto"/>
        <w:ind w:left="34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停止服务</w:t>
      </w:r>
    </w:p>
    <w:p w14:paraId="742D66E3">
      <w:pPr>
        <w:numPr>
          <w:numId w:val="0"/>
        </w:numPr>
        <w:spacing w:after="40" w:line="348" w:lineRule="auto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docker compose stop</w:t>
      </w:r>
    </w:p>
    <w:p w14:paraId="3115A674">
      <w:pPr>
        <w:numPr>
          <w:ilvl w:val="0"/>
          <w:numId w:val="8"/>
        </w:numPr>
        <w:spacing w:after="40" w:line="348" w:lineRule="auto"/>
        <w:ind w:left="34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停止并删除容器</w:t>
      </w:r>
    </w:p>
    <w:p w14:paraId="5BEEC924">
      <w:pPr>
        <w:numPr>
          <w:numId w:val="0"/>
        </w:numPr>
        <w:spacing w:after="40" w:line="348" w:lineRule="auto"/>
        <w:rPr>
          <w:rFonts w:ascii="宋体" w:hAnsi="宋体" w:eastAsia="宋体" w:cs="宋体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docker compose down</w:t>
      </w:r>
    </w:p>
    <w:p w14:paraId="4D1201F4">
      <w:pPr>
        <w:numPr>
          <w:ilvl w:val="0"/>
          <w:numId w:val="8"/>
        </w:numPr>
        <w:spacing w:after="40" w:line="348" w:lineRule="auto"/>
        <w:ind w:left="34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彻底清理（容器 + 镜像 + 数据卷）</w:t>
      </w:r>
    </w:p>
    <w:p w14:paraId="1F59361A">
      <w:pPr>
        <w:numPr>
          <w:numId w:val="0"/>
        </w:numPr>
        <w:spacing w:after="40" w:line="348" w:lineRule="auto"/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docker compose down -v --rmi all</w:t>
      </w:r>
    </w:p>
    <w:p w14:paraId="4097C021">
      <w:pPr>
        <w:numPr>
          <w:ilvl w:val="0"/>
          <w:numId w:val="8"/>
        </w:numPr>
        <w:spacing w:after="40" w:line="348" w:lineRule="auto"/>
        <w:ind w:left="340" w:leftChars="0" w:firstLine="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回滚 / 重启命令</w:t>
      </w:r>
    </w:p>
    <w:p w14:paraId="2F292FF8">
      <w:pPr>
        <w:numPr>
          <w:numId w:val="0"/>
        </w:numPr>
        <w:spacing w:after="40" w:line="348" w:lineRule="auto"/>
        <w:rPr>
          <w:rFonts w:ascii="宋体" w:hAnsi="宋体" w:eastAsia="宋体" w:cs="宋体"/>
          <w:sz w:val="24"/>
          <w:szCs w:val="24"/>
        </w:rPr>
      </w:pP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docker compose restart</w:t>
      </w:r>
      <w:bookmarkStart w:id="0" w:name="_GoBack"/>
      <w:bookmarkEnd w:id="0"/>
    </w:p>
    <w:sectPr>
      <w:pgSz w:w="12240" w:h="15840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A8A2A9"/>
    <w:multiLevelType w:val="singleLevel"/>
    <w:tmpl w:val="AEA8A2A9"/>
    <w:lvl w:ilvl="0" w:tentative="0">
      <w:start w:val="3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1566B93D"/>
    <w:multiLevelType w:val="multilevel"/>
    <w:tmpl w:val="1566B9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68278C6"/>
    <w:rsid w:val="56DA5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yperlink"/>
    <w:basedOn w:val="132"/>
    <w:semiHidden/>
    <w:unhideWhenUsed/>
    <w:uiPriority w:val="99"/>
    <w:rPr>
      <w:color w:val="0000FF"/>
      <w:u w:val="single"/>
    </w:rPr>
  </w:style>
  <w:style w:type="character" w:customStyle="1" w:styleId="136">
    <w:name w:val="Header Char"/>
    <w:basedOn w:val="132"/>
    <w:link w:val="25"/>
    <w:uiPriority w:val="99"/>
  </w:style>
  <w:style w:type="character" w:customStyle="1" w:styleId="137">
    <w:name w:val="Footer Char"/>
    <w:basedOn w:val="132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qFormat/>
    <w:uiPriority w:val="99"/>
  </w:style>
  <w:style w:type="character" w:customStyle="1" w:styleId="146">
    <w:name w:val="Body Text 2 Char"/>
    <w:basedOn w:val="132"/>
    <w:link w:val="28"/>
    <w:qFormat/>
    <w:uiPriority w:val="99"/>
  </w:style>
  <w:style w:type="character" w:customStyle="1" w:styleId="147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285</Words>
  <Characters>617</Characters>
  <Lines>0</Lines>
  <Paragraphs>0</Paragraphs>
  <TotalTime>2</TotalTime>
  <ScaleCrop>false</ScaleCrop>
  <LinksUpToDate>false</LinksUpToDate>
  <CharactersWithSpaces>722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WPS_1690279913</cp:lastModifiedBy>
  <dcterms:modified xsi:type="dcterms:W3CDTF">2026-05-15T01:20:13Z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eyJoZGlkIjoiZWFiYWU1ZDAwNmE0OTQ3MzliNjgxNzE1OTBmOTBiMmYiLCJ1c2VySWQiOiIxNTE3NDY0MTIzIn0=</vt:lpwstr>
  </property>
  <property fmtid="{D5CDD505-2E9C-101B-9397-08002B2CF9AE}" pid="3" name="KSOProductBuildVer">
    <vt:lpwstr>2052-12.1.0.25865</vt:lpwstr>
  </property>
  <property fmtid="{D5CDD505-2E9C-101B-9397-08002B2CF9AE}" pid="4" name="ICV">
    <vt:lpwstr>65E0794F4D8A4E14A036C823BE9EDE33_12</vt:lpwstr>
  </property>
</Properties>
</file>