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 xml:space="preserve">　　随着人们对美容品牌越来越重视，其他的一些相关行业也就在快速的发展，美甲就是其中的一个。在市场上，很多爱美的女孩都会去</w:t>
      </w:r>
      <w:proofErr w:type="gramStart"/>
      <w:r>
        <w:rPr>
          <w:rFonts w:ascii="宋体" w:hAnsiTheme="minorHAnsi" w:cs="宋体" w:hint="eastAsia"/>
          <w:b/>
          <w:bCs/>
          <w:color w:val="000000"/>
          <w:kern w:val="0"/>
          <w:position w:val="6"/>
          <w:sz w:val="24"/>
          <w:szCs w:val="24"/>
          <w:lang w:val="zh-CN"/>
        </w:rPr>
        <w:t>做美</w:t>
      </w:r>
      <w:proofErr w:type="gramEnd"/>
      <w:r>
        <w:rPr>
          <w:rFonts w:ascii="宋体" w:hAnsiTheme="minorHAnsi" w:cs="宋体" w:hint="eastAsia"/>
          <w:b/>
          <w:bCs/>
          <w:color w:val="000000"/>
          <w:kern w:val="0"/>
          <w:position w:val="6"/>
          <w:sz w:val="24"/>
          <w:szCs w:val="24"/>
          <w:lang w:val="zh-CN"/>
        </w:rPr>
        <w:t>甲，美甲加盟项目也就有了巨大的发展空间。那么，对于想要创业的人来说，应该如何投资一家美甲店呢</w:t>
      </w:r>
      <w:r>
        <w:rPr>
          <w:rFonts w:ascii="宋体" w:hAnsiTheme="minorHAnsi" w:cs="宋体"/>
          <w:b/>
          <w:bCs/>
          <w:color w:val="000000"/>
          <w:kern w:val="0"/>
          <w:position w:val="6"/>
          <w:sz w:val="24"/>
          <w:szCs w:val="24"/>
          <w:lang w:val="zh-CN"/>
        </w:rPr>
        <w:t>?</w:t>
      </w: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 xml:space="preserve">　　据了解，美国的美</w:t>
      </w:r>
      <w:proofErr w:type="gramStart"/>
      <w:r>
        <w:rPr>
          <w:rFonts w:ascii="宋体" w:hAnsiTheme="minorHAnsi" w:cs="宋体" w:hint="eastAsia"/>
          <w:b/>
          <w:bCs/>
          <w:color w:val="000000"/>
          <w:kern w:val="0"/>
          <w:position w:val="6"/>
          <w:sz w:val="24"/>
          <w:szCs w:val="24"/>
          <w:lang w:val="zh-CN"/>
        </w:rPr>
        <w:t>甲行业</w:t>
      </w:r>
      <w:proofErr w:type="gramEnd"/>
      <w:r>
        <w:rPr>
          <w:rFonts w:ascii="宋体" w:hAnsiTheme="minorHAnsi" w:cs="宋体" w:hint="eastAsia"/>
          <w:b/>
          <w:bCs/>
          <w:color w:val="000000"/>
          <w:kern w:val="0"/>
          <w:position w:val="6"/>
          <w:sz w:val="24"/>
          <w:szCs w:val="24"/>
          <w:lang w:val="zh-CN"/>
        </w:rPr>
        <w:t>迄今已有</w:t>
      </w:r>
      <w:r>
        <w:rPr>
          <w:rFonts w:ascii="宋体" w:hAnsiTheme="minorHAnsi" w:cs="宋体"/>
          <w:b/>
          <w:bCs/>
          <w:color w:val="000000"/>
          <w:kern w:val="0"/>
          <w:position w:val="6"/>
          <w:sz w:val="24"/>
          <w:szCs w:val="24"/>
          <w:lang w:val="zh-CN"/>
        </w:rPr>
        <w:t>30</w:t>
      </w:r>
      <w:r>
        <w:rPr>
          <w:rFonts w:ascii="宋体" w:hAnsiTheme="minorHAnsi" w:cs="宋体" w:hint="eastAsia"/>
          <w:b/>
          <w:bCs/>
          <w:color w:val="000000"/>
          <w:kern w:val="0"/>
          <w:position w:val="6"/>
          <w:sz w:val="24"/>
          <w:szCs w:val="24"/>
          <w:lang w:val="zh-CN"/>
        </w:rPr>
        <w:t>年历史，年产值达十几亿美金，约有四分之一的美容人士从事美甲行业。如今中国美</w:t>
      </w:r>
      <w:proofErr w:type="gramStart"/>
      <w:r>
        <w:rPr>
          <w:rFonts w:ascii="宋体" w:hAnsiTheme="minorHAnsi" w:cs="宋体" w:hint="eastAsia"/>
          <w:b/>
          <w:bCs/>
          <w:color w:val="000000"/>
          <w:kern w:val="0"/>
          <w:position w:val="6"/>
          <w:sz w:val="24"/>
          <w:szCs w:val="24"/>
          <w:lang w:val="zh-CN"/>
        </w:rPr>
        <w:t>甲专门</w:t>
      </w:r>
      <w:proofErr w:type="gramEnd"/>
      <w:r>
        <w:rPr>
          <w:rFonts w:ascii="宋体" w:hAnsiTheme="minorHAnsi" w:cs="宋体" w:hint="eastAsia"/>
          <w:b/>
          <w:bCs/>
          <w:color w:val="000000"/>
          <w:kern w:val="0"/>
          <w:position w:val="6"/>
          <w:sz w:val="24"/>
          <w:szCs w:val="24"/>
          <w:lang w:val="zh-CN"/>
        </w:rPr>
        <w:t>店如雨后春笋，短短</w:t>
      </w:r>
      <w:r>
        <w:rPr>
          <w:rFonts w:ascii="宋体" w:hAnsiTheme="minorHAnsi" w:cs="宋体"/>
          <w:b/>
          <w:bCs/>
          <w:color w:val="000000"/>
          <w:kern w:val="0"/>
          <w:position w:val="6"/>
          <w:sz w:val="24"/>
          <w:szCs w:val="24"/>
          <w:lang w:val="zh-CN"/>
        </w:rPr>
        <w:t>5</w:t>
      </w:r>
      <w:r>
        <w:rPr>
          <w:rFonts w:ascii="宋体" w:hAnsiTheme="minorHAnsi" w:cs="宋体" w:hint="eastAsia"/>
          <w:b/>
          <w:bCs/>
          <w:color w:val="000000"/>
          <w:kern w:val="0"/>
          <w:position w:val="6"/>
          <w:sz w:val="24"/>
          <w:szCs w:val="24"/>
          <w:lang w:val="zh-CN"/>
        </w:rPr>
        <w:t>年内，美甲从业人员已达几万分，有五分之一的美容院增设美甲项目。在西方发达国家，只要从事的职业允许，人们都会选择这种末端潮流。</w:t>
      </w: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 xml:space="preserve">　　美甲店投资创业方案，究其原因，美甲是一项收入低、高回报的新兴美容产业。对于国内大部分女性来说，美甲还是一样新鲜、新潮的时尚事物，而经营者却能以较小的投入带来很高的回报。美甲店投资创业方案首先</w:t>
      </w:r>
      <w:r>
        <w:rPr>
          <w:rFonts w:ascii="宋体" w:hAnsiTheme="minorHAnsi" w:cs="宋体"/>
          <w:b/>
          <w:bCs/>
          <w:color w:val="000000"/>
          <w:kern w:val="0"/>
          <w:position w:val="6"/>
          <w:sz w:val="24"/>
          <w:szCs w:val="24"/>
          <w:lang w:val="zh-CN"/>
        </w:rPr>
        <w:t>,</w:t>
      </w:r>
      <w:r>
        <w:rPr>
          <w:rFonts w:ascii="宋体" w:hAnsiTheme="minorHAnsi" w:cs="宋体" w:hint="eastAsia"/>
          <w:b/>
          <w:bCs/>
          <w:color w:val="000000"/>
          <w:kern w:val="0"/>
          <w:position w:val="6"/>
          <w:sz w:val="24"/>
          <w:szCs w:val="24"/>
          <w:lang w:val="zh-CN"/>
        </w:rPr>
        <w:t>需要周密的计划，进行审慎的定性、定量分析。</w:t>
      </w: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 xml:space="preserve">　　美甲店投资创业方案，由于美甲店主要针对的客户群体是中高收入阶层，因此最好把店址选择在环境优雅的购物中心、酒店或者高档住宅区。一般来说，美甲店不需要专门的临街房，可以向高档住宅附近的大型美容院、购物中心等租赁一小块经营面积，安置自己的美甲工作台。美甲店虽不要求店面面积，但一定要有特色和自己的风格。店铺设计要温馨、舒适而不失前卫，要从装修风格、布局和服务上都体现自己对时尚的把握和对客人的关怀。装修投入可以控制在</w:t>
      </w:r>
      <w:r>
        <w:rPr>
          <w:rFonts w:ascii="宋体" w:hAnsiTheme="minorHAnsi" w:cs="宋体"/>
          <w:b/>
          <w:bCs/>
          <w:color w:val="000000"/>
          <w:kern w:val="0"/>
          <w:position w:val="6"/>
          <w:sz w:val="24"/>
          <w:szCs w:val="24"/>
          <w:lang w:val="zh-CN"/>
        </w:rPr>
        <w:t>5000-3</w:t>
      </w:r>
      <w:r>
        <w:rPr>
          <w:rFonts w:ascii="宋体" w:hAnsiTheme="minorHAnsi" w:cs="宋体" w:hint="eastAsia"/>
          <w:b/>
          <w:bCs/>
          <w:color w:val="000000"/>
          <w:kern w:val="0"/>
          <w:position w:val="6"/>
          <w:sz w:val="24"/>
          <w:szCs w:val="24"/>
          <w:lang w:val="zh-CN"/>
        </w:rPr>
        <w:t>万元之间。在装修的同时，可以雇佣</w:t>
      </w:r>
      <w:r>
        <w:rPr>
          <w:rFonts w:ascii="宋体" w:hAnsiTheme="minorHAnsi" w:cs="宋体"/>
          <w:b/>
          <w:bCs/>
          <w:color w:val="000000"/>
          <w:kern w:val="0"/>
          <w:position w:val="6"/>
          <w:sz w:val="24"/>
          <w:szCs w:val="24"/>
          <w:lang w:val="zh-CN"/>
        </w:rPr>
        <w:t>2-3</w:t>
      </w:r>
      <w:r>
        <w:rPr>
          <w:rFonts w:ascii="宋体" w:hAnsiTheme="minorHAnsi" w:cs="宋体" w:hint="eastAsia"/>
          <w:b/>
          <w:bCs/>
          <w:color w:val="000000"/>
          <w:kern w:val="0"/>
          <w:position w:val="6"/>
          <w:sz w:val="24"/>
          <w:szCs w:val="24"/>
          <w:lang w:val="zh-CN"/>
        </w:rPr>
        <w:t>名经过专业培训的技师，并购买相应的美甲产品和专业工具，为了保证产品质量，最好选择有知名度和较好信誉的公司做自己的供应商。</w:t>
      </w: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 xml:space="preserve">　　美甲店投资创业方案商</w:t>
      </w:r>
      <w:proofErr w:type="gramStart"/>
      <w:r>
        <w:rPr>
          <w:rFonts w:ascii="宋体" w:hAnsiTheme="minorHAnsi" w:cs="宋体" w:hint="eastAsia"/>
          <w:b/>
          <w:bCs/>
          <w:color w:val="000000"/>
          <w:kern w:val="0"/>
          <w:position w:val="6"/>
          <w:sz w:val="24"/>
          <w:szCs w:val="24"/>
          <w:lang w:val="zh-CN"/>
        </w:rPr>
        <w:t>圈分析</w:t>
      </w:r>
      <w:proofErr w:type="gramEnd"/>
      <w:r>
        <w:rPr>
          <w:rFonts w:ascii="宋体" w:hAnsiTheme="minorHAnsi" w:cs="宋体" w:hint="eastAsia"/>
          <w:b/>
          <w:bCs/>
          <w:color w:val="000000"/>
          <w:kern w:val="0"/>
          <w:position w:val="6"/>
          <w:sz w:val="24"/>
          <w:szCs w:val="24"/>
          <w:lang w:val="zh-CN"/>
        </w:rPr>
        <w:t>法，商圈是店铺对顾客的吸引力能达到的范围，即来店顾客所居住的地理范围。商</w:t>
      </w:r>
      <w:proofErr w:type="gramStart"/>
      <w:r>
        <w:rPr>
          <w:rFonts w:ascii="宋体" w:hAnsiTheme="minorHAnsi" w:cs="宋体" w:hint="eastAsia"/>
          <w:b/>
          <w:bCs/>
          <w:color w:val="000000"/>
          <w:kern w:val="0"/>
          <w:position w:val="6"/>
          <w:sz w:val="24"/>
          <w:szCs w:val="24"/>
          <w:lang w:val="zh-CN"/>
        </w:rPr>
        <w:t>圈分析</w:t>
      </w:r>
      <w:proofErr w:type="gramEnd"/>
      <w:r>
        <w:rPr>
          <w:rFonts w:ascii="宋体" w:hAnsiTheme="minorHAnsi" w:cs="宋体" w:hint="eastAsia"/>
          <w:b/>
          <w:bCs/>
          <w:color w:val="000000"/>
          <w:kern w:val="0"/>
          <w:position w:val="6"/>
          <w:sz w:val="24"/>
          <w:szCs w:val="24"/>
          <w:lang w:val="zh-CN"/>
        </w:rPr>
        <w:t>法是通过</w:t>
      </w:r>
      <w:proofErr w:type="gramStart"/>
      <w:r>
        <w:rPr>
          <w:rFonts w:ascii="宋体" w:hAnsiTheme="minorHAnsi" w:cs="宋体" w:hint="eastAsia"/>
          <w:b/>
          <w:bCs/>
          <w:color w:val="000000"/>
          <w:kern w:val="0"/>
          <w:position w:val="6"/>
          <w:sz w:val="24"/>
          <w:szCs w:val="24"/>
          <w:lang w:val="zh-CN"/>
        </w:rPr>
        <w:t>分析商圈范围</w:t>
      </w:r>
      <w:proofErr w:type="gramEnd"/>
      <w:r>
        <w:rPr>
          <w:rFonts w:ascii="宋体" w:hAnsiTheme="minorHAnsi" w:cs="宋体" w:hint="eastAsia"/>
          <w:b/>
          <w:bCs/>
          <w:color w:val="000000"/>
          <w:kern w:val="0"/>
          <w:position w:val="6"/>
          <w:sz w:val="24"/>
          <w:szCs w:val="24"/>
          <w:lang w:val="zh-CN"/>
        </w:rPr>
        <w:t>内的顾客情况及美甲店的情况以及可能影响美甲店经营的情况。</w:t>
      </w: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 xml:space="preserve">　　美甲店投资创业方案资料收集，商圈界定完后就要展开收集影响商业经营条件有关资料的工作了。此项工作如果无法确实执行，会影响到第三阶段的商圈分析，进而影响美甲店经</w:t>
      </w:r>
      <w:r>
        <w:rPr>
          <w:rFonts w:ascii="宋体" w:hAnsiTheme="minorHAnsi" w:cs="宋体" w:hint="eastAsia"/>
          <w:b/>
          <w:bCs/>
          <w:color w:val="000000"/>
          <w:kern w:val="0"/>
          <w:position w:val="6"/>
          <w:sz w:val="24"/>
          <w:szCs w:val="24"/>
          <w:lang w:val="zh-CN"/>
        </w:rPr>
        <w:lastRenderedPageBreak/>
        <w:t>营策略的制定。由于要调查的事项很多，我们仅就上面所说的商圈构成的三要素分别列出调查所需的资料项目，以供参考。</w:t>
      </w: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 xml:space="preserve">　　①</w:t>
      </w:r>
      <w:r>
        <w:rPr>
          <w:rFonts w:ascii="宋体" w:hAnsiTheme="minorHAnsi" w:cs="宋体"/>
          <w:b/>
          <w:bCs/>
          <w:color w:val="000000"/>
          <w:kern w:val="0"/>
          <w:position w:val="6"/>
          <w:sz w:val="24"/>
          <w:szCs w:val="24"/>
          <w:lang w:val="zh-CN"/>
        </w:rPr>
        <w:t xml:space="preserve"> </w:t>
      </w:r>
      <w:r>
        <w:rPr>
          <w:rFonts w:ascii="宋体" w:hAnsiTheme="minorHAnsi" w:cs="宋体" w:hint="eastAsia"/>
          <w:b/>
          <w:bCs/>
          <w:color w:val="000000"/>
          <w:kern w:val="0"/>
          <w:position w:val="6"/>
          <w:sz w:val="24"/>
          <w:szCs w:val="24"/>
          <w:lang w:val="zh-CN"/>
        </w:rPr>
        <w:t>消费者居住条件：包括商圈内人口、户数、人口密度的大致情况</w:t>
      </w:r>
      <w:r>
        <w:rPr>
          <w:rFonts w:ascii="宋体" w:hAnsiTheme="minorHAnsi" w:cs="宋体"/>
          <w:b/>
          <w:bCs/>
          <w:color w:val="000000"/>
          <w:kern w:val="0"/>
          <w:position w:val="6"/>
          <w:sz w:val="24"/>
          <w:szCs w:val="24"/>
          <w:lang w:val="zh-CN"/>
        </w:rPr>
        <w:t>;</w:t>
      </w:r>
      <w:r>
        <w:rPr>
          <w:rFonts w:ascii="宋体" w:hAnsiTheme="minorHAnsi" w:cs="宋体" w:hint="eastAsia"/>
          <w:b/>
          <w:bCs/>
          <w:color w:val="000000"/>
          <w:kern w:val="0"/>
          <w:position w:val="6"/>
          <w:sz w:val="24"/>
          <w:szCs w:val="24"/>
          <w:lang w:val="zh-CN"/>
        </w:rPr>
        <w:t>商圈内消费水平及消费习惯</w:t>
      </w:r>
      <w:r>
        <w:rPr>
          <w:rFonts w:ascii="宋体" w:hAnsiTheme="minorHAnsi" w:cs="宋体"/>
          <w:b/>
          <w:bCs/>
          <w:color w:val="000000"/>
          <w:kern w:val="0"/>
          <w:position w:val="6"/>
          <w:sz w:val="24"/>
          <w:szCs w:val="24"/>
          <w:lang w:val="zh-CN"/>
        </w:rPr>
        <w:t>;</w:t>
      </w:r>
      <w:r>
        <w:rPr>
          <w:rFonts w:ascii="宋体" w:hAnsiTheme="minorHAnsi" w:cs="宋体" w:hint="eastAsia"/>
          <w:b/>
          <w:bCs/>
          <w:color w:val="000000"/>
          <w:kern w:val="0"/>
          <w:position w:val="6"/>
          <w:sz w:val="24"/>
          <w:szCs w:val="24"/>
          <w:lang w:val="zh-CN"/>
        </w:rPr>
        <w:t>商圈的结构</w:t>
      </w:r>
      <w:r>
        <w:rPr>
          <w:rFonts w:ascii="宋体" w:hAnsiTheme="minorHAnsi" w:cs="宋体"/>
          <w:b/>
          <w:bCs/>
          <w:color w:val="000000"/>
          <w:kern w:val="0"/>
          <w:position w:val="6"/>
          <w:sz w:val="24"/>
          <w:szCs w:val="24"/>
          <w:lang w:val="zh-CN"/>
        </w:rPr>
        <w:t>--</w:t>
      </w:r>
      <w:r>
        <w:rPr>
          <w:rFonts w:ascii="宋体" w:hAnsiTheme="minorHAnsi" w:cs="宋体" w:hint="eastAsia"/>
          <w:b/>
          <w:bCs/>
          <w:color w:val="000000"/>
          <w:kern w:val="0"/>
          <w:position w:val="6"/>
          <w:sz w:val="24"/>
          <w:szCs w:val="24"/>
          <w:lang w:val="zh-CN"/>
        </w:rPr>
        <w:t>商业区、办公区、住宅区、混合区</w:t>
      </w:r>
      <w:r>
        <w:rPr>
          <w:rFonts w:ascii="宋体" w:hAnsiTheme="minorHAnsi" w:cs="宋体"/>
          <w:b/>
          <w:bCs/>
          <w:color w:val="000000"/>
          <w:kern w:val="0"/>
          <w:position w:val="6"/>
          <w:sz w:val="24"/>
          <w:szCs w:val="24"/>
          <w:lang w:val="zh-CN"/>
        </w:rPr>
        <w:t>;</w:t>
      </w:r>
      <w:r>
        <w:rPr>
          <w:rFonts w:ascii="宋体" w:hAnsiTheme="minorHAnsi" w:cs="宋体" w:hint="eastAsia"/>
          <w:b/>
          <w:bCs/>
          <w:color w:val="000000"/>
          <w:kern w:val="0"/>
          <w:position w:val="6"/>
          <w:sz w:val="24"/>
          <w:szCs w:val="24"/>
          <w:lang w:val="zh-CN"/>
        </w:rPr>
        <w:t>以及未来都市计划是否</w:t>
      </w:r>
      <w:proofErr w:type="gramStart"/>
      <w:r>
        <w:rPr>
          <w:rFonts w:ascii="宋体" w:hAnsiTheme="minorHAnsi" w:cs="宋体" w:hint="eastAsia"/>
          <w:b/>
          <w:bCs/>
          <w:color w:val="000000"/>
          <w:kern w:val="0"/>
          <w:position w:val="6"/>
          <w:sz w:val="24"/>
          <w:szCs w:val="24"/>
          <w:lang w:val="zh-CN"/>
        </w:rPr>
        <w:t>影响商</w:t>
      </w:r>
      <w:proofErr w:type="gramEnd"/>
      <w:r>
        <w:rPr>
          <w:rFonts w:ascii="宋体" w:hAnsiTheme="minorHAnsi" w:cs="宋体" w:hint="eastAsia"/>
          <w:b/>
          <w:bCs/>
          <w:color w:val="000000"/>
          <w:kern w:val="0"/>
          <w:position w:val="6"/>
          <w:sz w:val="24"/>
          <w:szCs w:val="24"/>
          <w:lang w:val="zh-CN"/>
        </w:rPr>
        <w:t>圈结构。</w:t>
      </w: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 xml:space="preserve">　　②</w:t>
      </w:r>
      <w:r>
        <w:rPr>
          <w:rFonts w:ascii="宋体" w:hAnsiTheme="minorHAnsi" w:cs="宋体"/>
          <w:b/>
          <w:bCs/>
          <w:color w:val="000000"/>
          <w:kern w:val="0"/>
          <w:position w:val="6"/>
          <w:sz w:val="24"/>
          <w:szCs w:val="24"/>
          <w:lang w:val="zh-CN"/>
        </w:rPr>
        <w:t xml:space="preserve"> </w:t>
      </w:r>
      <w:r>
        <w:rPr>
          <w:rFonts w:ascii="宋体" w:hAnsiTheme="minorHAnsi" w:cs="宋体" w:hint="eastAsia"/>
          <w:b/>
          <w:bCs/>
          <w:color w:val="000000"/>
          <w:kern w:val="0"/>
          <w:position w:val="6"/>
          <w:sz w:val="24"/>
          <w:szCs w:val="24"/>
          <w:lang w:val="zh-CN"/>
        </w:rPr>
        <w:t>交通便利条件：包括商圈内主要公车路线：道路整建计划</w:t>
      </w:r>
      <w:r>
        <w:rPr>
          <w:rFonts w:ascii="宋体" w:hAnsiTheme="minorHAnsi" w:cs="宋体"/>
          <w:b/>
          <w:bCs/>
          <w:color w:val="000000"/>
          <w:kern w:val="0"/>
          <w:position w:val="6"/>
          <w:sz w:val="24"/>
          <w:szCs w:val="24"/>
          <w:lang w:val="zh-CN"/>
        </w:rPr>
        <w:t>;</w:t>
      </w:r>
      <w:r>
        <w:rPr>
          <w:rFonts w:ascii="宋体" w:hAnsiTheme="minorHAnsi" w:cs="宋体" w:hint="eastAsia"/>
          <w:b/>
          <w:bCs/>
          <w:color w:val="000000"/>
          <w:kern w:val="0"/>
          <w:position w:val="6"/>
          <w:sz w:val="24"/>
          <w:szCs w:val="24"/>
          <w:lang w:val="zh-CN"/>
        </w:rPr>
        <w:t>商圈内主要道路与</w:t>
      </w:r>
      <w:proofErr w:type="gramStart"/>
      <w:r>
        <w:rPr>
          <w:rFonts w:ascii="宋体" w:hAnsiTheme="minorHAnsi" w:cs="宋体" w:hint="eastAsia"/>
          <w:b/>
          <w:bCs/>
          <w:color w:val="000000"/>
          <w:kern w:val="0"/>
          <w:position w:val="6"/>
          <w:sz w:val="24"/>
          <w:szCs w:val="24"/>
          <w:lang w:val="zh-CN"/>
        </w:rPr>
        <w:t>阻隔商圈道路</w:t>
      </w:r>
      <w:proofErr w:type="gramEnd"/>
      <w:r>
        <w:rPr>
          <w:rFonts w:ascii="宋体" w:hAnsiTheme="minorHAnsi" w:cs="宋体"/>
          <w:b/>
          <w:bCs/>
          <w:color w:val="000000"/>
          <w:kern w:val="0"/>
          <w:position w:val="6"/>
          <w:sz w:val="24"/>
          <w:szCs w:val="24"/>
          <w:lang w:val="zh-CN"/>
        </w:rPr>
        <w:t>;</w:t>
      </w:r>
      <w:r>
        <w:rPr>
          <w:rFonts w:ascii="宋体" w:hAnsiTheme="minorHAnsi" w:cs="宋体" w:hint="eastAsia"/>
          <w:b/>
          <w:bCs/>
          <w:color w:val="000000"/>
          <w:kern w:val="0"/>
          <w:position w:val="6"/>
          <w:sz w:val="24"/>
          <w:szCs w:val="24"/>
          <w:lang w:val="zh-CN"/>
        </w:rPr>
        <w:t>车站点与人潮动向有无直接关系等。</w:t>
      </w: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 xml:space="preserve">　　③</w:t>
      </w:r>
      <w:r>
        <w:rPr>
          <w:rFonts w:ascii="宋体" w:hAnsiTheme="minorHAnsi" w:cs="宋体"/>
          <w:b/>
          <w:bCs/>
          <w:color w:val="000000"/>
          <w:kern w:val="0"/>
          <w:position w:val="6"/>
          <w:sz w:val="24"/>
          <w:szCs w:val="24"/>
          <w:lang w:val="zh-CN"/>
        </w:rPr>
        <w:t xml:space="preserve"> </w:t>
      </w:r>
      <w:r>
        <w:rPr>
          <w:rFonts w:ascii="宋体" w:hAnsiTheme="minorHAnsi" w:cs="宋体" w:hint="eastAsia"/>
          <w:b/>
          <w:bCs/>
          <w:color w:val="000000"/>
          <w:kern w:val="0"/>
          <w:position w:val="6"/>
          <w:sz w:val="24"/>
          <w:szCs w:val="24"/>
          <w:lang w:val="zh-CN"/>
        </w:rPr>
        <w:t>人潮聚集条件：包括人潮流动方向、商圈大小、范围界线</w:t>
      </w:r>
      <w:r>
        <w:rPr>
          <w:rFonts w:ascii="宋体" w:hAnsiTheme="minorHAnsi" w:cs="宋体"/>
          <w:b/>
          <w:bCs/>
          <w:color w:val="000000"/>
          <w:kern w:val="0"/>
          <w:position w:val="6"/>
          <w:sz w:val="24"/>
          <w:szCs w:val="24"/>
          <w:lang w:val="zh-CN"/>
        </w:rPr>
        <w:t>;</w:t>
      </w:r>
      <w:r>
        <w:rPr>
          <w:rFonts w:ascii="宋体" w:hAnsiTheme="minorHAnsi" w:cs="宋体" w:hint="eastAsia"/>
          <w:b/>
          <w:bCs/>
          <w:color w:val="000000"/>
          <w:kern w:val="0"/>
          <w:position w:val="6"/>
          <w:sz w:val="24"/>
          <w:szCs w:val="24"/>
          <w:lang w:val="zh-CN"/>
        </w:rPr>
        <w:t>商圈内人潮聚集的原因、商圈发展的市场潜力</w:t>
      </w:r>
      <w:r>
        <w:rPr>
          <w:rFonts w:ascii="宋体" w:hAnsiTheme="minorHAnsi" w:cs="宋体"/>
          <w:b/>
          <w:bCs/>
          <w:color w:val="000000"/>
          <w:kern w:val="0"/>
          <w:position w:val="6"/>
          <w:sz w:val="24"/>
          <w:szCs w:val="24"/>
          <w:lang w:val="zh-CN"/>
        </w:rPr>
        <w:t>;</w:t>
      </w:r>
      <w:r>
        <w:rPr>
          <w:rFonts w:ascii="宋体" w:hAnsiTheme="minorHAnsi" w:cs="宋体" w:hint="eastAsia"/>
          <w:b/>
          <w:bCs/>
          <w:color w:val="000000"/>
          <w:kern w:val="0"/>
          <w:position w:val="6"/>
          <w:sz w:val="24"/>
          <w:szCs w:val="24"/>
          <w:lang w:val="zh-CN"/>
        </w:rPr>
        <w:t>商圈内同业之间的竞争关系</w:t>
      </w:r>
      <w:r>
        <w:rPr>
          <w:rFonts w:ascii="宋体" w:hAnsiTheme="minorHAnsi" w:cs="宋体"/>
          <w:b/>
          <w:bCs/>
          <w:color w:val="000000"/>
          <w:kern w:val="0"/>
          <w:position w:val="6"/>
          <w:sz w:val="24"/>
          <w:szCs w:val="24"/>
          <w:lang w:val="zh-CN"/>
        </w:rPr>
        <w:t>;</w:t>
      </w:r>
      <w:r>
        <w:rPr>
          <w:rFonts w:ascii="宋体" w:hAnsiTheme="minorHAnsi" w:cs="宋体" w:hint="eastAsia"/>
          <w:b/>
          <w:bCs/>
          <w:color w:val="000000"/>
          <w:kern w:val="0"/>
          <w:position w:val="6"/>
          <w:sz w:val="24"/>
          <w:szCs w:val="24"/>
          <w:lang w:val="zh-CN"/>
        </w:rPr>
        <w:t>商圈内停车条件、地价、房价等。</w:t>
      </w: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 xml:space="preserve">　　当然，以上这些项目，有些资料可以运用国家、地区统计资料加以分析说明，另外一些具体的细节则需要实地考察。</w:t>
      </w:r>
    </w:p>
    <w:p w:rsidR="009042A4" w:rsidRDefault="009042A4" w:rsidP="009042A4">
      <w:pPr>
        <w:autoSpaceDE w:val="0"/>
        <w:autoSpaceDN w:val="0"/>
        <w:adjustRightInd w:val="0"/>
        <w:spacing w:line="360" w:lineRule="auto"/>
        <w:jc w:val="left"/>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center"/>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文章来源：美甲店的投资创业方案分享</w:t>
      </w:r>
    </w:p>
    <w:p w:rsidR="009042A4" w:rsidRDefault="009042A4" w:rsidP="009042A4">
      <w:pPr>
        <w:autoSpaceDE w:val="0"/>
        <w:autoSpaceDN w:val="0"/>
        <w:adjustRightInd w:val="0"/>
        <w:spacing w:line="360" w:lineRule="auto"/>
        <w:jc w:val="center"/>
        <w:rPr>
          <w:rFonts w:ascii="宋体" w:hAnsiTheme="minorHAnsi" w:cs="宋体"/>
          <w:b/>
          <w:bCs/>
          <w:color w:val="000000"/>
          <w:kern w:val="0"/>
          <w:position w:val="6"/>
          <w:sz w:val="24"/>
          <w:szCs w:val="24"/>
          <w:lang w:val="zh-CN"/>
        </w:rPr>
      </w:pPr>
    </w:p>
    <w:p w:rsidR="009042A4" w:rsidRDefault="009042A4" w:rsidP="009042A4">
      <w:pPr>
        <w:autoSpaceDE w:val="0"/>
        <w:autoSpaceDN w:val="0"/>
        <w:adjustRightInd w:val="0"/>
        <w:spacing w:line="360" w:lineRule="auto"/>
        <w:jc w:val="center"/>
        <w:rPr>
          <w:rFonts w:ascii="宋体" w:hAnsiTheme="minorHAnsi" w:cs="宋体"/>
          <w:b/>
          <w:bCs/>
          <w:color w:val="000000"/>
          <w:kern w:val="0"/>
          <w:position w:val="6"/>
          <w:sz w:val="24"/>
          <w:szCs w:val="24"/>
          <w:lang w:val="zh-CN"/>
        </w:rPr>
      </w:pPr>
      <w:r>
        <w:rPr>
          <w:rFonts w:ascii="宋体" w:hAnsiTheme="minorHAnsi" w:cs="宋体" w:hint="eastAsia"/>
          <w:b/>
          <w:bCs/>
          <w:color w:val="000000"/>
          <w:kern w:val="0"/>
          <w:position w:val="6"/>
          <w:sz w:val="24"/>
          <w:szCs w:val="24"/>
          <w:lang w:val="zh-CN"/>
        </w:rPr>
        <w:t>（</w:t>
      </w:r>
      <w:r>
        <w:rPr>
          <w:rFonts w:ascii="宋体" w:hAnsiTheme="minorHAnsi" w:cs="宋体"/>
          <w:b/>
          <w:bCs/>
          <w:color w:val="000000"/>
          <w:kern w:val="0"/>
          <w:position w:val="6"/>
          <w:sz w:val="24"/>
          <w:szCs w:val="24"/>
          <w:lang w:val="zh-CN"/>
        </w:rPr>
        <w:t>http://meirong.qudao.com/news/4069015.shtml</w:t>
      </w:r>
      <w:r>
        <w:rPr>
          <w:rFonts w:ascii="宋体" w:hAnsiTheme="minorHAnsi" w:cs="宋体" w:hint="eastAsia"/>
          <w:b/>
          <w:bCs/>
          <w:color w:val="000000"/>
          <w:kern w:val="0"/>
          <w:position w:val="6"/>
          <w:sz w:val="24"/>
          <w:szCs w:val="24"/>
          <w:lang w:val="zh-CN"/>
        </w:rPr>
        <w:t>）</w:t>
      </w:r>
    </w:p>
    <w:p w:rsidR="00D37BD8" w:rsidRPr="009042A4" w:rsidRDefault="00D37BD8" w:rsidP="009042A4">
      <w:pPr>
        <w:spacing w:line="360" w:lineRule="auto"/>
        <w:rPr>
          <w:szCs w:val="24"/>
        </w:rPr>
      </w:pPr>
    </w:p>
    <w:sectPr w:rsidR="00D37BD8" w:rsidRPr="009042A4" w:rsidSect="00AF112D">
      <w:headerReference w:type="default" r:id="rId7"/>
      <w:footerReference w:type="default" r:id="rId8"/>
      <w:pgSz w:w="11906" w:h="16838"/>
      <w:pgMar w:top="1440" w:right="1080" w:bottom="1440" w:left="1080" w:header="284" w:footer="65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1EA" w:rsidRDefault="00FD01EA" w:rsidP="00B625DC">
      <w:r>
        <w:separator/>
      </w:r>
    </w:p>
  </w:endnote>
  <w:endnote w:type="continuationSeparator" w:id="0">
    <w:p w:rsidR="00FD01EA" w:rsidRDefault="00FD01EA" w:rsidP="00B62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271" w:rsidRPr="00552956" w:rsidRDefault="00145271">
    <w:pPr>
      <w:pStyle w:val="a4"/>
      <w:pBdr>
        <w:bottom w:val="single" w:sz="6" w:space="1" w:color="auto"/>
      </w:pBdr>
      <w:rPr>
        <w:rFonts w:ascii="微软雅黑" w:eastAsia="微软雅黑" w:hAnsi="微软雅黑"/>
        <w:color w:val="4F81BD" w:themeColor="accent1"/>
      </w:rPr>
    </w:pPr>
  </w:p>
  <w:p w:rsidR="00145271" w:rsidRPr="000E5FFE" w:rsidRDefault="000E5FFE" w:rsidP="00145271">
    <w:pPr>
      <w:pStyle w:val="a4"/>
      <w:jc w:val="center"/>
      <w:rPr>
        <w:rFonts w:asciiTheme="minorEastAsia" w:hAnsiTheme="minorEastAsia"/>
        <w:sz w:val="21"/>
        <w:szCs w:val="21"/>
      </w:rPr>
    </w:pPr>
    <w:r w:rsidRPr="000E5FFE">
      <w:rPr>
        <w:rFonts w:asciiTheme="minorEastAsia" w:hAnsiTheme="minorEastAsia" w:hint="eastAsia"/>
        <w:sz w:val="21"/>
        <w:szCs w:val="21"/>
      </w:rPr>
      <w:t>地址：</w:t>
    </w:r>
    <w:r w:rsidR="00145271" w:rsidRPr="000E5FFE">
      <w:rPr>
        <w:rFonts w:asciiTheme="minorEastAsia" w:hAnsiTheme="minorEastAsia" w:hint="eastAsia"/>
        <w:sz w:val="21"/>
        <w:szCs w:val="21"/>
      </w:rPr>
      <w:t>北京市丰台</w:t>
    </w:r>
    <w:proofErr w:type="gramStart"/>
    <w:r w:rsidR="00145271" w:rsidRPr="000E5FFE">
      <w:rPr>
        <w:rFonts w:asciiTheme="minorEastAsia" w:hAnsiTheme="minorEastAsia" w:hint="eastAsia"/>
        <w:sz w:val="21"/>
        <w:szCs w:val="21"/>
      </w:rPr>
      <w:t>区航丰路</w:t>
    </w:r>
    <w:proofErr w:type="gramEnd"/>
    <w:r w:rsidRPr="000E5FFE">
      <w:rPr>
        <w:rFonts w:asciiTheme="minorEastAsia" w:hAnsiTheme="minorEastAsia" w:hint="eastAsia"/>
        <w:sz w:val="21"/>
        <w:szCs w:val="21"/>
      </w:rPr>
      <w:t>5</w:t>
    </w:r>
    <w:r w:rsidR="00145271" w:rsidRPr="000E5FFE">
      <w:rPr>
        <w:rFonts w:asciiTheme="minorEastAsia" w:hAnsiTheme="minorEastAsia" w:hint="eastAsia"/>
        <w:sz w:val="21"/>
        <w:szCs w:val="21"/>
      </w:rPr>
      <w:t xml:space="preserve">号渠道网络大厦 </w:t>
    </w:r>
    <w:r w:rsidR="00111F9A">
      <w:rPr>
        <w:rFonts w:asciiTheme="minorEastAsia" w:hAnsiTheme="minorEastAsia" w:hint="eastAsia"/>
        <w:sz w:val="21"/>
        <w:szCs w:val="21"/>
      </w:rPr>
      <w:t xml:space="preserve">                       渠道</w:t>
    </w:r>
    <w:proofErr w:type="gramStart"/>
    <w:r w:rsidR="00111F9A">
      <w:rPr>
        <w:rFonts w:asciiTheme="minorEastAsia" w:hAnsiTheme="minorEastAsia" w:hint="eastAsia"/>
        <w:sz w:val="21"/>
        <w:szCs w:val="21"/>
      </w:rPr>
      <w:t>网官网</w:t>
    </w:r>
    <w:proofErr w:type="gramEnd"/>
    <w:r w:rsidR="00111F9A">
      <w:rPr>
        <w:rFonts w:asciiTheme="minorEastAsia" w:hAnsiTheme="minorEastAsia" w:hint="eastAsia"/>
        <w:sz w:val="21"/>
        <w:szCs w:val="21"/>
      </w:rPr>
      <w:t>：www.qudao.com</w:t>
    </w:r>
    <w:r w:rsidRPr="000E5FFE">
      <w:rPr>
        <w:rFonts w:asciiTheme="minorEastAsia" w:hAnsiTheme="minorEastAsia" w:hint="eastAsia"/>
        <w:sz w:val="21"/>
        <w:szCs w:val="21"/>
      </w:rPr>
      <w:t xml:space="preserve">         </w:t>
    </w:r>
    <w:r w:rsidR="00441FD9">
      <w:rPr>
        <w:rFonts w:asciiTheme="minorEastAsia" w:hAnsiTheme="minorEastAsia" w:hint="eastAsia"/>
        <w:sz w:val="21"/>
        <w:szCs w:val="21"/>
      </w:rPr>
      <w:t xml:space="preserve">                              </w:t>
    </w:r>
    <w:r w:rsidR="00145271" w:rsidRPr="000E5FFE">
      <w:rPr>
        <w:rFonts w:asciiTheme="minorEastAsia" w:hAnsiTheme="minorEastAsia" w:hint="eastAsia"/>
        <w:sz w:val="21"/>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1EA" w:rsidRDefault="00FD01EA" w:rsidP="00B625DC">
      <w:r>
        <w:separator/>
      </w:r>
    </w:p>
  </w:footnote>
  <w:footnote w:type="continuationSeparator" w:id="0">
    <w:p w:rsidR="00FD01EA" w:rsidRDefault="00FD01EA" w:rsidP="00B625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E67" w:rsidRPr="00A0486B" w:rsidRDefault="000E5FFE" w:rsidP="00F84C0D">
    <w:pPr>
      <w:pStyle w:val="a3"/>
      <w:jc w:val="left"/>
    </w:pPr>
    <w:r>
      <w:rPr>
        <w:rFonts w:hint="eastAsia"/>
        <w:noProof/>
      </w:rPr>
      <w:drawing>
        <wp:inline distT="0" distB="0" distL="0" distR="0">
          <wp:extent cx="1323975" cy="419259"/>
          <wp:effectExtent l="19050" t="0" r="9525" b="0"/>
          <wp:docPr id="1" name="图片 0" descr="渠道网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渠道网logo.jpg"/>
                  <pic:cNvPicPr/>
                </pic:nvPicPr>
                <pic:blipFill>
                  <a:blip r:embed="rId1"/>
                  <a:stretch>
                    <a:fillRect/>
                  </a:stretch>
                </pic:blipFill>
                <pic:spPr>
                  <a:xfrm>
                    <a:off x="0" y="0"/>
                    <a:ext cx="1323975" cy="419259"/>
                  </a:xfrm>
                  <a:prstGeom prst="rect">
                    <a:avLst/>
                  </a:prstGeom>
                </pic:spPr>
              </pic:pic>
            </a:graphicData>
          </a:graphic>
        </wp:inline>
      </w:drawing>
    </w:r>
    <w:r>
      <w:rPr>
        <w:rFonts w:hint="eastAsia"/>
      </w:rPr>
      <w:t xml:space="preserve">                       </w:t>
    </w:r>
    <w:r w:rsidR="00AF112D">
      <w:rPr>
        <w:rFonts w:hint="eastAsia"/>
      </w:rPr>
      <w:t xml:space="preserve">                            </w:t>
    </w:r>
    <w:r w:rsidR="006A53A9">
      <w:rPr>
        <w:rFonts w:hint="eastAsia"/>
      </w:rPr>
      <w:t xml:space="preserve">          </w:t>
    </w:r>
    <w:r w:rsidR="00AF112D">
      <w:rPr>
        <w:rFonts w:hint="eastAsia"/>
      </w:rPr>
      <w:t xml:space="preserve"> </w:t>
    </w:r>
    <w:r w:rsidR="006A53A9" w:rsidRPr="006A53A9">
      <w:rPr>
        <w:rFonts w:hint="eastAsia"/>
        <w:sz w:val="21"/>
        <w:szCs w:val="21"/>
      </w:rPr>
      <w:t>渠道建设全营销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72CEA"/>
    <w:multiLevelType w:val="hybridMultilevel"/>
    <w:tmpl w:val="45F670A8"/>
    <w:lvl w:ilvl="0" w:tplc="E5F6C64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7B0A71"/>
    <w:multiLevelType w:val="hybridMultilevel"/>
    <w:tmpl w:val="588C6314"/>
    <w:lvl w:ilvl="0" w:tplc="8BA84EB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DA24BC"/>
    <w:multiLevelType w:val="hybridMultilevel"/>
    <w:tmpl w:val="1FF43EA2"/>
    <w:lvl w:ilvl="0" w:tplc="35546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25DC"/>
    <w:rsid w:val="000127FC"/>
    <w:rsid w:val="00025ECF"/>
    <w:rsid w:val="0003525C"/>
    <w:rsid w:val="00057545"/>
    <w:rsid w:val="000625F5"/>
    <w:rsid w:val="00072AFD"/>
    <w:rsid w:val="000B0FBE"/>
    <w:rsid w:val="000B70A0"/>
    <w:rsid w:val="000C7110"/>
    <w:rsid w:val="000D18A4"/>
    <w:rsid w:val="000E5FFE"/>
    <w:rsid w:val="00111F9A"/>
    <w:rsid w:val="00112A46"/>
    <w:rsid w:val="0011563C"/>
    <w:rsid w:val="001250A1"/>
    <w:rsid w:val="00145271"/>
    <w:rsid w:val="001672F2"/>
    <w:rsid w:val="00193F22"/>
    <w:rsid w:val="001D61D6"/>
    <w:rsid w:val="001E33C3"/>
    <w:rsid w:val="002003EF"/>
    <w:rsid w:val="00200DBB"/>
    <w:rsid w:val="00257270"/>
    <w:rsid w:val="00284061"/>
    <w:rsid w:val="002A2E37"/>
    <w:rsid w:val="002E5F20"/>
    <w:rsid w:val="002F2071"/>
    <w:rsid w:val="002F3144"/>
    <w:rsid w:val="002F4225"/>
    <w:rsid w:val="003000D9"/>
    <w:rsid w:val="0030525F"/>
    <w:rsid w:val="00320764"/>
    <w:rsid w:val="00331AEB"/>
    <w:rsid w:val="00341C6C"/>
    <w:rsid w:val="0036032A"/>
    <w:rsid w:val="00362129"/>
    <w:rsid w:val="003A68E0"/>
    <w:rsid w:val="003D6FEE"/>
    <w:rsid w:val="003E6C09"/>
    <w:rsid w:val="00411A6C"/>
    <w:rsid w:val="00433E67"/>
    <w:rsid w:val="00441FD9"/>
    <w:rsid w:val="004454F9"/>
    <w:rsid w:val="004717DE"/>
    <w:rsid w:val="0053132E"/>
    <w:rsid w:val="00552956"/>
    <w:rsid w:val="0057315E"/>
    <w:rsid w:val="00573E9B"/>
    <w:rsid w:val="00677EFD"/>
    <w:rsid w:val="006A53A9"/>
    <w:rsid w:val="006A7492"/>
    <w:rsid w:val="006A75AC"/>
    <w:rsid w:val="006B045C"/>
    <w:rsid w:val="00706FD5"/>
    <w:rsid w:val="00721485"/>
    <w:rsid w:val="00766BB8"/>
    <w:rsid w:val="0078522C"/>
    <w:rsid w:val="007C5A98"/>
    <w:rsid w:val="007F600B"/>
    <w:rsid w:val="0080078D"/>
    <w:rsid w:val="00813B5C"/>
    <w:rsid w:val="0086144B"/>
    <w:rsid w:val="008D1A16"/>
    <w:rsid w:val="008E43D4"/>
    <w:rsid w:val="009042A4"/>
    <w:rsid w:val="0095253C"/>
    <w:rsid w:val="00971688"/>
    <w:rsid w:val="00983A28"/>
    <w:rsid w:val="0099425B"/>
    <w:rsid w:val="00997138"/>
    <w:rsid w:val="009B0BB0"/>
    <w:rsid w:val="009B5A90"/>
    <w:rsid w:val="009C26A7"/>
    <w:rsid w:val="009C4227"/>
    <w:rsid w:val="00A30627"/>
    <w:rsid w:val="00AB343C"/>
    <w:rsid w:val="00AD3C7C"/>
    <w:rsid w:val="00AD762C"/>
    <w:rsid w:val="00AE4988"/>
    <w:rsid w:val="00AF112D"/>
    <w:rsid w:val="00AF2C1E"/>
    <w:rsid w:val="00B01122"/>
    <w:rsid w:val="00B2254C"/>
    <w:rsid w:val="00B625DC"/>
    <w:rsid w:val="00BA4B5D"/>
    <w:rsid w:val="00BB4653"/>
    <w:rsid w:val="00BC3915"/>
    <w:rsid w:val="00BD2565"/>
    <w:rsid w:val="00C134FB"/>
    <w:rsid w:val="00C220E9"/>
    <w:rsid w:val="00C26DF0"/>
    <w:rsid w:val="00C526C9"/>
    <w:rsid w:val="00C755E9"/>
    <w:rsid w:val="00C75F03"/>
    <w:rsid w:val="00D23764"/>
    <w:rsid w:val="00D2546C"/>
    <w:rsid w:val="00D37BD8"/>
    <w:rsid w:val="00D60B7A"/>
    <w:rsid w:val="00DA3633"/>
    <w:rsid w:val="00DB27DB"/>
    <w:rsid w:val="00DB5090"/>
    <w:rsid w:val="00DC1136"/>
    <w:rsid w:val="00DD10A7"/>
    <w:rsid w:val="00E2242F"/>
    <w:rsid w:val="00E430F6"/>
    <w:rsid w:val="00E46581"/>
    <w:rsid w:val="00E63282"/>
    <w:rsid w:val="00E632EA"/>
    <w:rsid w:val="00ED61FC"/>
    <w:rsid w:val="00F02DD1"/>
    <w:rsid w:val="00F2277B"/>
    <w:rsid w:val="00F63120"/>
    <w:rsid w:val="00F84C0D"/>
    <w:rsid w:val="00FD01EA"/>
    <w:rsid w:val="00FE76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627"/>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A30627"/>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5DC"/>
    <w:rPr>
      <w:sz w:val="18"/>
      <w:szCs w:val="18"/>
    </w:rPr>
  </w:style>
  <w:style w:type="paragraph" w:styleId="a4">
    <w:name w:val="footer"/>
    <w:basedOn w:val="a"/>
    <w:link w:val="Char0"/>
    <w:uiPriority w:val="99"/>
    <w:unhideWhenUsed/>
    <w:rsid w:val="00B625D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5DC"/>
    <w:rPr>
      <w:sz w:val="18"/>
      <w:szCs w:val="18"/>
    </w:rPr>
  </w:style>
  <w:style w:type="paragraph" w:styleId="a5">
    <w:name w:val="Balloon Text"/>
    <w:basedOn w:val="a"/>
    <w:link w:val="Char1"/>
    <w:uiPriority w:val="99"/>
    <w:semiHidden/>
    <w:unhideWhenUsed/>
    <w:rsid w:val="00B625DC"/>
    <w:rPr>
      <w:sz w:val="18"/>
      <w:szCs w:val="18"/>
    </w:rPr>
  </w:style>
  <w:style w:type="character" w:customStyle="1" w:styleId="Char1">
    <w:name w:val="批注框文本 Char"/>
    <w:basedOn w:val="a0"/>
    <w:link w:val="a5"/>
    <w:uiPriority w:val="99"/>
    <w:semiHidden/>
    <w:rsid w:val="00B625DC"/>
    <w:rPr>
      <w:sz w:val="18"/>
      <w:szCs w:val="18"/>
    </w:rPr>
  </w:style>
  <w:style w:type="character" w:styleId="a6">
    <w:name w:val="Hyperlink"/>
    <w:basedOn w:val="a0"/>
    <w:uiPriority w:val="99"/>
    <w:unhideWhenUsed/>
    <w:rsid w:val="000E5FFE"/>
    <w:rPr>
      <w:color w:val="0000FF" w:themeColor="hyperlink"/>
      <w:u w:val="single"/>
    </w:rPr>
  </w:style>
  <w:style w:type="character" w:customStyle="1" w:styleId="1Char">
    <w:name w:val="标题 1 Char"/>
    <w:basedOn w:val="a0"/>
    <w:link w:val="1"/>
    <w:uiPriority w:val="9"/>
    <w:rsid w:val="00A30627"/>
    <w:rPr>
      <w:rFonts w:ascii="Times New Roman" w:eastAsia="宋体" w:hAnsi="Times New Roman" w:cs="Times New Roman"/>
      <w:b/>
      <w:kern w:val="44"/>
      <w:sz w:val="44"/>
      <w:szCs w:val="20"/>
    </w:rPr>
  </w:style>
  <w:style w:type="paragraph" w:styleId="a7">
    <w:name w:val="List Paragraph"/>
    <w:basedOn w:val="a"/>
    <w:uiPriority w:val="34"/>
    <w:qFormat/>
    <w:rsid w:val="00A30627"/>
    <w:pPr>
      <w:ind w:firstLineChars="200" w:firstLine="420"/>
    </w:pPr>
  </w:style>
</w:styles>
</file>

<file path=word/webSettings.xml><?xml version="1.0" encoding="utf-8"?>
<w:webSettings xmlns:r="http://schemas.openxmlformats.org/officeDocument/2006/relationships" xmlns:w="http://schemas.openxmlformats.org/wordprocessingml/2006/main">
  <w:divs>
    <w:div w:id="888305033">
      <w:bodyDiv w:val="1"/>
      <w:marLeft w:val="0"/>
      <w:marRight w:val="0"/>
      <w:marTop w:val="0"/>
      <w:marBottom w:val="0"/>
      <w:divBdr>
        <w:top w:val="none" w:sz="0" w:space="0" w:color="auto"/>
        <w:left w:val="none" w:sz="0" w:space="0" w:color="auto"/>
        <w:bottom w:val="none" w:sz="0" w:space="0" w:color="auto"/>
        <w:right w:val="none" w:sz="0" w:space="0" w:color="auto"/>
      </w:divBdr>
    </w:div>
    <w:div w:id="17942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1058</Characters>
  <Application>Microsoft Office Word</Application>
  <DocSecurity>0</DocSecurity>
  <Lines>8</Lines>
  <Paragraphs>2</Paragraphs>
  <ScaleCrop>false</ScaleCrop>
  <Company>iTianKong.com</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IT天空</cp:lastModifiedBy>
  <cp:revision>2</cp:revision>
  <dcterms:created xsi:type="dcterms:W3CDTF">2016-06-15T01:51:00Z</dcterms:created>
  <dcterms:modified xsi:type="dcterms:W3CDTF">2016-06-15T01:51:00Z</dcterms:modified>
</cp:coreProperties>
</file>