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F20" w:rsidRPr="00C03F20" w:rsidRDefault="00C03F20" w:rsidP="00C03F20">
      <w:pPr>
        <w:rPr>
          <w:b/>
          <w:bCs/>
        </w:rPr>
      </w:pPr>
      <w:r w:rsidRPr="00C03F20">
        <w:rPr>
          <w:b/>
          <w:bCs/>
        </w:rPr>
        <w:t>1. Microservicios</w:t>
      </w:r>
    </w:p>
    <w:p w:rsidR="00C03F20" w:rsidRPr="00C03F20" w:rsidRDefault="00C03F20" w:rsidP="00C03F20">
      <w:r>
        <w:t>S</w:t>
      </w:r>
      <w:r w:rsidRPr="00C03F20">
        <w:t>on una arquitectura de software que divide una aplicación en pequeños servicios independientes. Cada servicio es responsable de una sola función y se comunica con otros servicios a través de API.</w:t>
      </w:r>
    </w:p>
    <w:p w:rsidR="00C03F20" w:rsidRPr="00C03F20" w:rsidRDefault="00C03F20" w:rsidP="00C03F20">
      <w:pPr>
        <w:rPr>
          <w:b/>
          <w:bCs/>
        </w:rPr>
      </w:pPr>
      <w:r w:rsidRPr="00C03F20">
        <w:rPr>
          <w:b/>
          <w:bCs/>
        </w:rPr>
        <w:t>2. SQL Server</w:t>
      </w:r>
    </w:p>
    <w:p w:rsidR="00C03F20" w:rsidRPr="00C03F20" w:rsidRDefault="00C03F20" w:rsidP="00C03F20">
      <w:r w:rsidRPr="00C03F20">
        <w:t>SQL Server es un sistema de gestión de bases de datos relacionales desarrollado por Microsoft. Es una de las bases de datos más populares del mundo y se utiliza en una amplia gama de aplicaciones, desde pequeñas empresas hasta grandes empresas.</w:t>
      </w:r>
    </w:p>
    <w:p w:rsidR="00C03F20" w:rsidRPr="00C03F20" w:rsidRDefault="00C03F20" w:rsidP="00C03F20">
      <w:pPr>
        <w:rPr>
          <w:b/>
          <w:bCs/>
        </w:rPr>
      </w:pPr>
      <w:r w:rsidRPr="00C03F20">
        <w:rPr>
          <w:b/>
          <w:bCs/>
        </w:rPr>
        <w:t>3. .NET Core</w:t>
      </w:r>
    </w:p>
    <w:p w:rsidR="00C03F20" w:rsidRPr="00C03F20" w:rsidRDefault="00C03F20" w:rsidP="00C03F20">
      <w:r w:rsidRPr="00C03F20">
        <w:t>.NET Core proporciona una serie de características y funcionalidades que lo hacen adecuado para una amplia gama de aplicaciones. Incluye soporte para una amplia gama de lenguajes de programación, así como funciones para el desarrollo web, el desarrollo móvil y la computación en la nube.</w:t>
      </w:r>
    </w:p>
    <w:p w:rsidR="00C03F20" w:rsidRPr="00C03F20" w:rsidRDefault="00C03F20" w:rsidP="00C03F20">
      <w:pPr>
        <w:rPr>
          <w:b/>
          <w:bCs/>
        </w:rPr>
      </w:pPr>
      <w:r w:rsidRPr="00C03F20">
        <w:rPr>
          <w:b/>
          <w:bCs/>
        </w:rPr>
        <w:t>4. Azure DevOps</w:t>
      </w:r>
    </w:p>
    <w:p w:rsidR="00C03F20" w:rsidRPr="00C03F20" w:rsidRDefault="00C03F20" w:rsidP="00C03F20">
      <w:r w:rsidRPr="00C03F20">
        <w:t>Azure DevOps incluye una serie de características y funcionalidades que lo hacen adecuado para una amplia gama de equipos de desarrollo. Incluye herramientas para el desarrollo de código, la gestión de pruebas, la integración continua y la entrega continua.</w:t>
      </w:r>
    </w:p>
    <w:p w:rsidR="00C03F20" w:rsidRPr="00C03F20" w:rsidRDefault="00C03F20" w:rsidP="00C03F20">
      <w:pPr>
        <w:rPr>
          <w:b/>
          <w:bCs/>
        </w:rPr>
      </w:pPr>
      <w:r w:rsidRPr="00C03F20">
        <w:rPr>
          <w:b/>
          <w:bCs/>
        </w:rPr>
        <w:t>5. Componente (</w:t>
      </w:r>
      <w:proofErr w:type="spellStart"/>
      <w:r w:rsidRPr="00C03F20">
        <w:rPr>
          <w:b/>
          <w:bCs/>
        </w:rPr>
        <w:t>Frontend</w:t>
      </w:r>
      <w:proofErr w:type="spellEnd"/>
      <w:r w:rsidRPr="00C03F20">
        <w:rPr>
          <w:b/>
          <w:bCs/>
        </w:rPr>
        <w:t>)</w:t>
      </w:r>
    </w:p>
    <w:p w:rsidR="00C03F20" w:rsidRPr="00C03F20" w:rsidRDefault="00C03F20" w:rsidP="00C03F20">
      <w:r w:rsidRPr="00C03F20">
        <w:t>Los componentes tienen una serie de ventajas sobre el desarrollo de interfaces de usuario tradicionales. Son más modulares, ya que cada componente se puede reutilizar en diferentes partes de la interfaz de usuario. También son más mantenibles, ya que los cambios se pueden realizar en un componente sin afectar al resto de la interfaz de usuario.</w:t>
      </w:r>
    </w:p>
    <w:p w:rsidR="00C03F20" w:rsidRPr="00C03F20" w:rsidRDefault="00C03F20" w:rsidP="00C03F20">
      <w:pPr>
        <w:rPr>
          <w:b/>
          <w:bCs/>
        </w:rPr>
      </w:pPr>
      <w:r w:rsidRPr="00C03F20">
        <w:rPr>
          <w:b/>
          <w:bCs/>
        </w:rPr>
        <w:t xml:space="preserve">6. </w:t>
      </w:r>
      <w:proofErr w:type="spellStart"/>
      <w:r w:rsidRPr="00C03F20">
        <w:rPr>
          <w:b/>
          <w:bCs/>
        </w:rPr>
        <w:t>React</w:t>
      </w:r>
      <w:proofErr w:type="spellEnd"/>
      <w:r w:rsidRPr="00C03F20">
        <w:rPr>
          <w:b/>
          <w:bCs/>
        </w:rPr>
        <w:t xml:space="preserve"> </w:t>
      </w:r>
      <w:proofErr w:type="spellStart"/>
      <w:r w:rsidRPr="00C03F20">
        <w:rPr>
          <w:b/>
          <w:bCs/>
        </w:rPr>
        <w:t>Hooks</w:t>
      </w:r>
      <w:proofErr w:type="spellEnd"/>
    </w:p>
    <w:p w:rsidR="00C03F20" w:rsidRPr="00C03F20" w:rsidRDefault="00C03F20" w:rsidP="00C03F20">
      <w:r w:rsidRPr="00C03F20">
        <w:t xml:space="preserve">Los </w:t>
      </w:r>
      <w:proofErr w:type="spellStart"/>
      <w:r w:rsidRPr="00C03F20">
        <w:t>hooks</w:t>
      </w:r>
      <w:proofErr w:type="spellEnd"/>
      <w:r w:rsidRPr="00C03F20">
        <w:t xml:space="preserve"> tienen una serie de ventajas sobre el uso de clases. Son más concisos, ya que no requieren escribir clases completas. También son más flexibles, ya que permiten utilizar el estado y el ciclo de vida de </w:t>
      </w:r>
      <w:proofErr w:type="spellStart"/>
      <w:r w:rsidRPr="00C03F20">
        <w:t>React</w:t>
      </w:r>
      <w:proofErr w:type="spellEnd"/>
      <w:r w:rsidRPr="00C03F20">
        <w:t xml:space="preserve"> en funciones.</w:t>
      </w:r>
    </w:p>
    <w:p w:rsidR="00C03F20" w:rsidRPr="00C03F20" w:rsidRDefault="00C03F20" w:rsidP="00C03F20">
      <w:pPr>
        <w:rPr>
          <w:b/>
          <w:bCs/>
        </w:rPr>
      </w:pPr>
      <w:r w:rsidRPr="00C03F20">
        <w:rPr>
          <w:b/>
          <w:bCs/>
        </w:rPr>
        <w:t>7. Principios SOLID</w:t>
      </w:r>
    </w:p>
    <w:p w:rsidR="00C03F20" w:rsidRDefault="00C03F20" w:rsidP="00C03F20">
      <w:r w:rsidRPr="00C03F20">
        <w:t>Los principios SOLID son un conjunto de principios de diseño de software que se utilizan para crear código más limpio y mantenible. Los principios SOLID se centran en la responsabilidad única, la apertura-cierre, la inmutabilidad</w:t>
      </w:r>
      <w:r>
        <w:t>.</w:t>
      </w:r>
    </w:p>
    <w:p w:rsidR="00C03F20" w:rsidRPr="00C03F20" w:rsidRDefault="00C03F20" w:rsidP="00C03F20">
      <w:pPr>
        <w:rPr>
          <w:b/>
          <w:bCs/>
        </w:rPr>
      </w:pPr>
      <w:r w:rsidRPr="00C03F20">
        <w:rPr>
          <w:b/>
          <w:bCs/>
        </w:rPr>
        <w:t>8. TDD</w:t>
      </w:r>
    </w:p>
    <w:p w:rsidR="001A36C7" w:rsidRDefault="00C03F20">
      <w:r w:rsidRPr="00C03F20">
        <w:t>TDD, o desarrollo guiado por pruebas, es un enfoque de desarrollo de software que se centra en la escritura de pruebas primero. Las pruebas se utilizan para garantizar que el código funcione correctamente antes de que se implemente.</w:t>
      </w:r>
    </w:p>
    <w:sectPr w:rsidR="001A36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20"/>
    <w:rsid w:val="001A36C7"/>
    <w:rsid w:val="00C03F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358A"/>
  <w15:chartTrackingRefBased/>
  <w15:docId w15:val="{979BDE27-57E2-4E0F-A7AE-F1CB7D15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3F2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C03F20"/>
    <w:rPr>
      <w:b/>
      <w:bCs/>
    </w:rPr>
  </w:style>
  <w:style w:type="character" w:customStyle="1" w:styleId="animating">
    <w:name w:val="animating"/>
    <w:basedOn w:val="Fuentedeprrafopredeter"/>
    <w:rsid w:val="00C0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8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1827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Larrea</dc:creator>
  <cp:keywords/>
  <dc:description/>
  <cp:lastModifiedBy>Anthony Larrea</cp:lastModifiedBy>
  <cp:revision>1</cp:revision>
  <dcterms:created xsi:type="dcterms:W3CDTF">2023-10-28T02:32:00Z</dcterms:created>
  <dcterms:modified xsi:type="dcterms:W3CDTF">2023-10-28T02:34:00Z</dcterms:modified>
</cp:coreProperties>
</file>