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F1A4" w14:textId="7F975814" w:rsidR="000E7871" w:rsidRDefault="001E50F2" w:rsidP="008012AA">
      <w:pPr>
        <w:pStyle w:val="Heading1"/>
        <w:jc w:val="center"/>
      </w:pPr>
      <w:r>
        <w:t>vcov method for ascr_tmb</w:t>
      </w:r>
    </w:p>
    <w:p w14:paraId="4D992E93" w14:textId="37940CB3" w:rsidR="001E50F2" w:rsidRPr="008012AA" w:rsidRDefault="001E50F2" w:rsidP="008012AA">
      <w:pPr>
        <w:pStyle w:val="Heading2"/>
        <w:rPr>
          <w:sz w:val="32"/>
          <w:szCs w:val="32"/>
        </w:rPr>
      </w:pPr>
      <w:r w:rsidRPr="008012AA">
        <w:rPr>
          <w:sz w:val="32"/>
          <w:szCs w:val="32"/>
        </w:rPr>
        <w:t>input:</w:t>
      </w:r>
    </w:p>
    <w:p w14:paraId="45B80D5D" w14:textId="1143786A" w:rsidR="001E50F2" w:rsidRDefault="001E50F2" w:rsidP="008012AA">
      <w:pPr>
        <w:pStyle w:val="ListParagraph"/>
        <w:numPr>
          <w:ilvl w:val="0"/>
          <w:numId w:val="1"/>
        </w:numPr>
      </w:pPr>
      <w:r>
        <w:t>object – the output from a fit()</w:t>
      </w:r>
      <w:r w:rsidR="007F73E1">
        <w:t>.</w:t>
      </w:r>
    </w:p>
    <w:p w14:paraId="631B579E" w14:textId="486F97FC" w:rsidR="001E50F2" w:rsidRDefault="001E50F2" w:rsidP="008012AA">
      <w:pPr>
        <w:pStyle w:val="ListParagraph"/>
        <w:numPr>
          <w:ilvl w:val="0"/>
          <w:numId w:val="1"/>
        </w:numPr>
      </w:pPr>
      <w:r>
        <w:t xml:space="preserve">types – character, accept any combination from three types: {“linked”, “fitted”, “derived”}, the default is “linked”.  If only one type is assigned, the output will be a matrix. If more than one types are assigned, for example “types = c(‘linked’, ‘fitted’)”, the output will be a list with two </w:t>
      </w:r>
      <w:r w:rsidR="00737877">
        <w:t>components</w:t>
      </w:r>
      <w:r>
        <w:t>, named as ‘linked’ and ‘fitted’ respectively.</w:t>
      </w:r>
      <w:r w:rsidR="00FE7880">
        <w:t xml:space="preserve"> Also accept ‘all’, which means all of these three types.</w:t>
      </w:r>
    </w:p>
    <w:p w14:paraId="257B58A7" w14:textId="63742825" w:rsidR="001E50F2" w:rsidRPr="008012AA" w:rsidRDefault="007F73E1" w:rsidP="008012AA">
      <w:pPr>
        <w:pStyle w:val="ListParagraph"/>
        <w:numPr>
          <w:ilvl w:val="0"/>
          <w:numId w:val="1"/>
        </w:numPr>
        <w:rPr>
          <w:rFonts w:eastAsia="等线"/>
          <w:lang w:eastAsia="zh-CN"/>
        </w:rPr>
      </w:pPr>
      <w:r w:rsidRPr="008012AA">
        <w:rPr>
          <w:rFonts w:eastAsia="等线" w:hint="eastAsia"/>
          <w:lang w:eastAsia="zh-CN"/>
        </w:rPr>
        <w:t>par</w:t>
      </w:r>
      <w:r w:rsidRPr="008012AA">
        <w:rPr>
          <w:rFonts w:eastAsia="等线"/>
          <w:lang w:eastAsia="zh-CN"/>
        </w:rPr>
        <w:t>s – character, accept any conbination from parameters used in the ‘object’. Defaultly is NULL, means all of the parameters involved in the fit function.</w:t>
      </w:r>
    </w:p>
    <w:p w14:paraId="7A34F991" w14:textId="6580707D" w:rsidR="007F73E1" w:rsidRPr="008012AA" w:rsidRDefault="007F73E1" w:rsidP="008012AA">
      <w:pPr>
        <w:pStyle w:val="ListParagraph"/>
        <w:numPr>
          <w:ilvl w:val="0"/>
          <w:numId w:val="1"/>
        </w:numPr>
        <w:rPr>
          <w:rFonts w:eastAsia="等线"/>
          <w:lang w:eastAsia="zh-CN"/>
        </w:rPr>
      </w:pPr>
      <w:r w:rsidRPr="008012AA">
        <w:rPr>
          <w:rFonts w:eastAsia="等线"/>
          <w:lang w:eastAsia="zh-CN"/>
        </w:rPr>
        <w:t xml:space="preserve">new_covariates </w:t>
      </w:r>
      <w:r w:rsidR="00404663" w:rsidRPr="008012AA">
        <w:rPr>
          <w:rFonts w:eastAsia="等线"/>
          <w:lang w:eastAsia="zh-CN"/>
        </w:rPr>
        <w:t>–</w:t>
      </w:r>
      <w:r w:rsidRPr="008012AA">
        <w:rPr>
          <w:rFonts w:eastAsia="等线"/>
          <w:lang w:eastAsia="zh-CN"/>
        </w:rPr>
        <w:t xml:space="preserve"> </w:t>
      </w:r>
      <w:r w:rsidR="00404663" w:rsidRPr="008012AA">
        <w:rPr>
          <w:rFonts w:eastAsia="等线"/>
          <w:lang w:eastAsia="zh-CN"/>
        </w:rPr>
        <w:t xml:space="preserve">a data frame with one row and all columns </w:t>
      </w:r>
      <w:r w:rsidR="00FE7880" w:rsidRPr="008012AA">
        <w:rPr>
          <w:rFonts w:eastAsia="等线"/>
          <w:lang w:eastAsia="zh-CN"/>
        </w:rPr>
        <w:t>needed for the extended parameters assigned in argument ‘pars’.</w:t>
      </w:r>
    </w:p>
    <w:p w14:paraId="2AA045B8" w14:textId="60E890E6" w:rsidR="00FE7880" w:rsidRPr="008012AA" w:rsidRDefault="00FE7880" w:rsidP="008012AA">
      <w:pPr>
        <w:pStyle w:val="Heading2"/>
        <w:rPr>
          <w:sz w:val="32"/>
          <w:szCs w:val="32"/>
          <w:lang w:eastAsia="zh-CN"/>
        </w:rPr>
      </w:pPr>
      <w:r w:rsidRPr="008012AA">
        <w:rPr>
          <w:sz w:val="32"/>
          <w:szCs w:val="32"/>
          <w:lang w:eastAsia="zh-CN"/>
        </w:rPr>
        <w:t>output:</w:t>
      </w:r>
    </w:p>
    <w:p w14:paraId="550BBA6B" w14:textId="4CB60FE7" w:rsidR="00FE7880" w:rsidRDefault="00FE788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A matrix if only one ‘types’ assigned or a named list if multiple ‘types’ assigned. Output for different types:</w:t>
      </w:r>
    </w:p>
    <w:p w14:paraId="741015C7" w14:textId="11F6C509" w:rsidR="00FE7880" w:rsidRPr="008012AA" w:rsidRDefault="00FE7880" w:rsidP="008012AA">
      <w:pPr>
        <w:pStyle w:val="ListParagraph"/>
        <w:numPr>
          <w:ilvl w:val="0"/>
          <w:numId w:val="2"/>
        </w:numPr>
        <w:rPr>
          <w:rFonts w:eastAsia="等线"/>
          <w:lang w:eastAsia="zh-CN"/>
        </w:rPr>
      </w:pPr>
      <w:r w:rsidRPr="008012AA">
        <w:rPr>
          <w:rFonts w:eastAsia="等线"/>
          <w:lang w:eastAsia="zh-CN"/>
        </w:rPr>
        <w:t xml:space="preserve">‘linked’ – Origin covariance matrix based on </w:t>
      </w:r>
      <w:r w:rsidR="00737877" w:rsidRPr="008012AA">
        <w:rPr>
          <w:rFonts w:eastAsia="等线"/>
          <w:lang w:eastAsia="zh-CN"/>
        </w:rPr>
        <w:t>the output from TMB.</w:t>
      </w:r>
    </w:p>
    <w:p w14:paraId="1E6EF39A" w14:textId="56E35B19" w:rsidR="00993C67" w:rsidRPr="008012AA" w:rsidRDefault="00737877" w:rsidP="008012AA">
      <w:pPr>
        <w:pStyle w:val="ListParagraph"/>
        <w:numPr>
          <w:ilvl w:val="0"/>
          <w:numId w:val="2"/>
        </w:numPr>
        <w:rPr>
          <w:rFonts w:eastAsia="等线"/>
          <w:lang w:eastAsia="zh-CN"/>
        </w:rPr>
      </w:pPr>
      <w:r w:rsidRPr="008012AA">
        <w:rPr>
          <w:rFonts w:eastAsia="等线"/>
          <w:lang w:eastAsia="zh-CN"/>
        </w:rPr>
        <w:t>‘fitted’ – transformed from ‘linked’ covariance matrix with the reverse link function</w:t>
      </w:r>
      <w:r w:rsidR="00016D82" w:rsidRPr="008012AA">
        <w:rPr>
          <w:rFonts w:eastAsia="等线"/>
          <w:lang w:eastAsia="zh-CN"/>
        </w:rPr>
        <w:t>s</w:t>
      </w:r>
      <w:r w:rsidRPr="008012AA">
        <w:rPr>
          <w:rFonts w:eastAsia="等线"/>
          <w:lang w:eastAsia="zh-CN"/>
        </w:rPr>
        <w:t xml:space="preserve"> by delta method. </w:t>
      </w:r>
      <w:r w:rsidR="00891F00" w:rsidRPr="008012AA">
        <w:rPr>
          <w:rFonts w:eastAsia="等线"/>
          <w:lang w:eastAsia="zh-CN"/>
        </w:rPr>
        <w:t xml:space="preserve"> Details for this component as follows:</w:t>
      </w:r>
    </w:p>
    <w:p w14:paraId="6B2AAD50" w14:textId="3482AC04" w:rsidR="00891F00" w:rsidRPr="00BC6E29" w:rsidRDefault="00891F00" w:rsidP="00993C67">
      <w:pPr>
        <w:rPr>
          <w:rFonts w:eastAsia="等线"/>
          <w:i/>
          <w:iCs/>
          <w:lang w:eastAsia="zh-CN"/>
        </w:rPr>
      </w:pPr>
      <w:r w:rsidRPr="00BC6E29">
        <w:rPr>
          <w:rFonts w:eastAsia="等线"/>
          <w:i/>
          <w:iCs/>
          <w:lang w:eastAsia="zh-CN"/>
        </w:rPr>
        <w:t xml:space="preserve">Here is an example, suppose we are fitting an ‘ihd’ model with detect function of ‘hn’ and covariates for ‘D’ are ‘x1’ and ‘y1’. The ‘linked’ covariance matrix </w:t>
      </w:r>
      <w:r w:rsidR="00BC6E29" w:rsidRPr="00BC6E29">
        <w:rPr>
          <w:rFonts w:eastAsia="等线"/>
          <w:i/>
          <w:iCs/>
          <w:lang w:eastAsia="zh-CN"/>
        </w:rPr>
        <w:t xml:space="preserve">(denoted as SIGMA) </w:t>
      </w:r>
      <w:r w:rsidRPr="00BC6E29">
        <w:rPr>
          <w:rFonts w:eastAsia="等线"/>
          <w:i/>
          <w:iCs/>
          <w:lang w:eastAsia="zh-CN"/>
        </w:rPr>
        <w:t xml:space="preserve">is a 5 * 5 matrix for 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 xml:space="preserve"> = (‘D.(Intercept)’, ‘D.x1’, ‘D.y1’, ‘g0’, ‘sigma’)^T. Another key part is the transform function </w:t>
      </w:r>
      <w:r w:rsidRPr="00BC6E29">
        <w:rPr>
          <w:rFonts w:eastAsia="等线"/>
          <w:b/>
          <w:bCs/>
          <w:i/>
          <w:iCs/>
          <w:lang w:eastAsia="zh-CN"/>
        </w:rPr>
        <w:t>G</w:t>
      </w:r>
      <w:r w:rsidRPr="00BC6E29">
        <w:rPr>
          <w:rFonts w:eastAsia="等线"/>
          <w:i/>
          <w:iCs/>
          <w:lang w:eastAsia="zh-CN"/>
        </w:rPr>
        <w:t>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 = (g_1(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), g_2(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), ..., g_n(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)).</w:t>
      </w:r>
    </w:p>
    <w:p w14:paraId="64815F73" w14:textId="6EF2F33B" w:rsidR="005D6DBD" w:rsidRPr="00BC6E29" w:rsidRDefault="005D6DBD" w:rsidP="00993C67">
      <w:pPr>
        <w:rPr>
          <w:rFonts w:eastAsia="等线"/>
          <w:i/>
          <w:iCs/>
          <w:lang w:eastAsia="zh-CN"/>
        </w:rPr>
      </w:pPr>
      <w:r w:rsidRPr="00BC6E29">
        <w:rPr>
          <w:rFonts w:eastAsia="等线"/>
          <w:i/>
          <w:iCs/>
          <w:lang w:eastAsia="zh-CN"/>
        </w:rPr>
        <w:t>If the ‘new_covariates’ is not assigned, then G(theta) = (g_1(D.(Intercept)), g_2(D.x1), g_3(D.y1), g_4(g0), g_5(sigma)), where g_1(x) to g_3(x) are identical functions, and g_4(x) = exp(x)/(exp(x) + 1), g_5(x) = exp(x). So the J = d(</w:t>
      </w:r>
      <w:r w:rsidRPr="00BC6E29">
        <w:rPr>
          <w:rFonts w:eastAsia="等线"/>
          <w:b/>
          <w:bCs/>
          <w:i/>
          <w:iCs/>
          <w:lang w:eastAsia="zh-CN"/>
        </w:rPr>
        <w:t>G</w:t>
      </w:r>
      <w:r w:rsidRPr="00BC6E29">
        <w:rPr>
          <w:rFonts w:eastAsia="等线"/>
          <w:i/>
          <w:iCs/>
          <w:lang w:eastAsia="zh-CN"/>
        </w:rPr>
        <w:t>)/d(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 xml:space="preserve">) is a 5 * 5 diagnal matrix with J_(1,1) = J_(2,2) = J_(3,3) = 1, and J_(4,4) = exp(g0)/(exp(g0) + 1) ^ 2, and J_(5,5) = exp(sigma), where the estimations from the model will be used for </w:t>
      </w:r>
      <w:r w:rsidR="00BB561C" w:rsidRPr="00BC6E29">
        <w:rPr>
          <w:rFonts w:eastAsia="等线"/>
          <w:i/>
          <w:iCs/>
          <w:lang w:eastAsia="zh-CN"/>
        </w:rPr>
        <w:t xml:space="preserve">numerical </w:t>
      </w:r>
      <w:r w:rsidRPr="00BC6E29">
        <w:rPr>
          <w:rFonts w:eastAsia="等线"/>
          <w:i/>
          <w:iCs/>
          <w:lang w:eastAsia="zh-CN"/>
        </w:rPr>
        <w:t>evaluation.</w:t>
      </w:r>
    </w:p>
    <w:p w14:paraId="796A1292" w14:textId="1AC47FBD" w:rsidR="00BB561C" w:rsidRPr="00BC6E29" w:rsidRDefault="00BB561C" w:rsidP="00993C67">
      <w:pPr>
        <w:rPr>
          <w:rFonts w:eastAsia="等线"/>
          <w:i/>
          <w:iCs/>
          <w:lang w:eastAsia="zh-CN"/>
        </w:rPr>
      </w:pPr>
      <w:r w:rsidRPr="00BC6E29">
        <w:rPr>
          <w:rFonts w:eastAsia="等线"/>
          <w:i/>
          <w:iCs/>
          <w:lang w:eastAsia="zh-CN"/>
        </w:rPr>
        <w:t xml:space="preserve">If the ‘new_covariates’ is assigned, then it should be a data frame contains two new values for ‘D.x1’ and ‘D.y1’, let’s denote them to be ‘v1’ and ‘v2’ respectively. In this case, the </w:t>
      </w:r>
      <w:r w:rsidRPr="00BC6E29">
        <w:rPr>
          <w:rFonts w:eastAsia="等线"/>
          <w:b/>
          <w:bCs/>
          <w:i/>
          <w:iCs/>
          <w:lang w:eastAsia="zh-CN"/>
        </w:rPr>
        <w:t>G</w:t>
      </w:r>
      <w:r w:rsidRPr="00BC6E29">
        <w:rPr>
          <w:rFonts w:eastAsia="等线"/>
          <w:i/>
          <w:iCs/>
          <w:lang w:eastAsia="zh-CN"/>
        </w:rPr>
        <w:t>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 = (g_1(D.(Intercept), D.x1, D.y1), g_2(g0), g_3(sigma)), where g_1(...) = exp(D.(Intercept) + D.x1 * v1 + D.y1 * v2), and g_2(x) = exp(x)/(exp(x) + 1), g_3(x) = exp(x). So the J = d(</w:t>
      </w:r>
      <w:r w:rsidRPr="00BC6E29">
        <w:rPr>
          <w:rFonts w:eastAsia="等线"/>
          <w:b/>
          <w:bCs/>
          <w:i/>
          <w:iCs/>
          <w:lang w:eastAsia="zh-CN"/>
        </w:rPr>
        <w:t>G</w:t>
      </w:r>
      <w:r w:rsidRPr="00BC6E29">
        <w:rPr>
          <w:rFonts w:eastAsia="等线"/>
          <w:i/>
          <w:iCs/>
          <w:lang w:eastAsia="zh-CN"/>
        </w:rPr>
        <w:t>)/d(</w:t>
      </w:r>
      <w:r w:rsidRPr="00BC6E29">
        <w:rPr>
          <w:rFonts w:eastAsia="等线"/>
          <w:b/>
          <w:bCs/>
          <w:i/>
          <w:iCs/>
          <w:lang w:eastAsia="zh-CN"/>
        </w:rPr>
        <w:t>theta</w:t>
      </w:r>
      <w:r w:rsidRPr="00BC6E29">
        <w:rPr>
          <w:rFonts w:eastAsia="等线"/>
          <w:i/>
          <w:iCs/>
          <w:lang w:eastAsia="zh-CN"/>
        </w:rPr>
        <w:t>) is a 3 * 5 matrix, where J_(i, j) = d(g_i)/d(theta_j).</w:t>
      </w:r>
      <w:r w:rsidR="008012AA" w:rsidRPr="00BC6E29">
        <w:rPr>
          <w:rFonts w:eastAsia="等线"/>
          <w:i/>
          <w:iCs/>
          <w:lang w:eastAsia="zh-CN"/>
        </w:rPr>
        <w:t xml:space="preserve"> With assgined v1 and v2, and estimation of all parameters, the numerical evaluation for J is avaliable.</w:t>
      </w:r>
    </w:p>
    <w:p w14:paraId="7F653FFC" w14:textId="05654540" w:rsidR="008012AA" w:rsidRPr="00BC6E29" w:rsidRDefault="008012AA" w:rsidP="00993C67">
      <w:pPr>
        <w:rPr>
          <w:rFonts w:eastAsia="等线"/>
          <w:i/>
          <w:iCs/>
          <w:lang w:eastAsia="zh-CN"/>
        </w:rPr>
      </w:pPr>
      <w:r w:rsidRPr="00BC6E29">
        <w:rPr>
          <w:rFonts w:eastAsia="等线"/>
          <w:i/>
          <w:iCs/>
          <w:lang w:eastAsia="zh-CN"/>
        </w:rPr>
        <w:t xml:space="preserve">Finally, the ‘fitted’ covariance matrix eqauls to </w:t>
      </w:r>
      <w:r w:rsidR="00BC6E29" w:rsidRPr="00BC6E29">
        <w:rPr>
          <w:rFonts w:eastAsia="等线"/>
          <w:i/>
          <w:iCs/>
          <w:lang w:eastAsia="zh-CN"/>
        </w:rPr>
        <w:t>(</w:t>
      </w:r>
      <w:r w:rsidRPr="00BC6E29">
        <w:rPr>
          <w:rFonts w:eastAsia="等线"/>
          <w:i/>
          <w:iCs/>
          <w:lang w:eastAsia="zh-CN"/>
        </w:rPr>
        <w:t xml:space="preserve">J %*% </w:t>
      </w:r>
      <w:r w:rsidR="00BC6E29" w:rsidRPr="00BC6E29">
        <w:rPr>
          <w:rFonts w:eastAsia="等线"/>
          <w:i/>
          <w:iCs/>
          <w:lang w:eastAsia="zh-CN"/>
        </w:rPr>
        <w:t>SIGMA %*% J^T)</w:t>
      </w:r>
    </w:p>
    <w:p w14:paraId="191E59C8" w14:textId="3DB21859" w:rsidR="00BC6E29" w:rsidRPr="00BC6E29" w:rsidRDefault="00BC6E29" w:rsidP="00BC6E29">
      <w:pPr>
        <w:pStyle w:val="ListParagraph"/>
        <w:numPr>
          <w:ilvl w:val="0"/>
          <w:numId w:val="3"/>
        </w:numPr>
        <w:rPr>
          <w:rFonts w:eastAsia="等线"/>
          <w:lang w:eastAsia="zh-CN"/>
        </w:rPr>
      </w:pPr>
      <w:r w:rsidRPr="00BC6E29">
        <w:rPr>
          <w:rFonts w:eastAsia="等线"/>
          <w:lang w:eastAsia="zh-CN"/>
        </w:rPr>
        <w:t>‘derived’ – Covariance matrix for ‘esa’</w:t>
      </w:r>
    </w:p>
    <w:p w14:paraId="4FB533CD" w14:textId="27B0AE16" w:rsidR="00993C67" w:rsidRPr="007F73E1" w:rsidRDefault="00993C67">
      <w:pPr>
        <w:rPr>
          <w:rFonts w:eastAsia="等线" w:hint="eastAsia"/>
          <w:lang w:eastAsia="zh-CN"/>
        </w:rPr>
      </w:pPr>
    </w:p>
    <w:sectPr w:rsidR="00993C67" w:rsidRPr="007F73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A0EA3"/>
    <w:multiLevelType w:val="hybridMultilevel"/>
    <w:tmpl w:val="76CAAF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F4152"/>
    <w:multiLevelType w:val="hybridMultilevel"/>
    <w:tmpl w:val="2EB2B0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B2860"/>
    <w:multiLevelType w:val="hybridMultilevel"/>
    <w:tmpl w:val="54A49C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2"/>
    <w:rsid w:val="00016D82"/>
    <w:rsid w:val="000E7871"/>
    <w:rsid w:val="001E50F2"/>
    <w:rsid w:val="00404663"/>
    <w:rsid w:val="005D6DBD"/>
    <w:rsid w:val="00737877"/>
    <w:rsid w:val="007F73E1"/>
    <w:rsid w:val="008012AA"/>
    <w:rsid w:val="00891F00"/>
    <w:rsid w:val="00993C67"/>
    <w:rsid w:val="00BB561C"/>
    <w:rsid w:val="00BC6E29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4C0"/>
  <w15:chartTrackingRefBased/>
  <w15:docId w15:val="{B3C88ACD-4994-41B2-9B01-F1C62B96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1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D3F6-9354-4A96-AEA7-FD58800D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Hao</dc:creator>
  <cp:keywords/>
  <dc:description/>
  <cp:lastModifiedBy>Lingyu Hao</cp:lastModifiedBy>
  <cp:revision>2</cp:revision>
  <dcterms:created xsi:type="dcterms:W3CDTF">2021-09-16T03:21:00Z</dcterms:created>
  <dcterms:modified xsi:type="dcterms:W3CDTF">2021-09-16T05:23:00Z</dcterms:modified>
</cp:coreProperties>
</file>