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1C21" w14:textId="77777777" w:rsidR="007E12B2" w:rsidRDefault="00317AE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Spyron</w:t>
      </w:r>
    </w:p>
    <w:p w14:paraId="2438EA44" w14:textId="77777777" w:rsidR="007E12B2" w:rsidRDefault="00317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5372E00" w14:textId="074E852E" w:rsidR="00317AEA" w:rsidRPr="00317AEA" w:rsidRDefault="00317AEA" w:rsidP="00317AEA">
      <w:pPr>
        <w:jc w:val="center"/>
        <w:rPr>
          <w:rFonts w:cstheme="minorHAnsi"/>
          <w:color w:val="3A3A3A"/>
          <w:shd w:val="clear" w:color="auto" w:fill="F2F2F2"/>
        </w:rPr>
      </w:pPr>
      <w:r w:rsidRPr="00317AEA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Spyron</w:t>
      </w:r>
      <w:r w:rsidRPr="00317AEA">
        <w:rPr>
          <w:rFonts w:cstheme="minorHAnsi"/>
          <w:color w:val="3A3A3A"/>
          <w:shd w:val="clear" w:color="auto" w:fill="F2F2F2"/>
        </w:rPr>
        <w:t> to bakugan ptak. Wygląda jak skrzyżowanie </w:t>
      </w:r>
      <w:r w:rsidRPr="00317AEA">
        <w:rPr>
          <w:rFonts w:cstheme="minorHAnsi"/>
          <w:bdr w:val="none" w:sz="0" w:space="0" w:color="auto" w:frame="1"/>
          <w:shd w:val="clear" w:color="auto" w:fill="F2F2F2"/>
        </w:rPr>
        <w:t>Ingram</w:t>
      </w:r>
      <w:r w:rsidRPr="00317AEA">
        <w:rPr>
          <w:rFonts w:cstheme="minorHAnsi"/>
          <w:color w:val="3A3A3A"/>
          <w:shd w:val="clear" w:color="auto" w:fill="F2F2F2"/>
        </w:rPr>
        <w:t> i </w:t>
      </w:r>
      <w:r w:rsidRPr="00317AEA">
        <w:rPr>
          <w:rFonts w:cstheme="minorHAnsi"/>
          <w:bdr w:val="none" w:sz="0" w:space="0" w:color="auto" w:frame="1"/>
          <w:shd w:val="clear" w:color="auto" w:fill="F2F2F2"/>
        </w:rPr>
        <w:t>Ravenoida</w:t>
      </w:r>
      <w:r w:rsidRPr="00317AEA">
        <w:rPr>
          <w:rFonts w:cstheme="minorHAnsi"/>
          <w:color w:val="3A3A3A"/>
          <w:shd w:val="clear" w:color="auto" w:fill="F2F2F2"/>
        </w:rPr>
        <w:t>.</w:t>
      </w:r>
    </w:p>
    <w:p w14:paraId="68E9C81D" w14:textId="6931C3F3" w:rsidR="007E12B2" w:rsidRDefault="00317AEA" w:rsidP="00317AEA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7E12B2" w14:paraId="3354A8FD" w14:textId="77777777">
        <w:tc>
          <w:tcPr>
            <w:tcW w:w="9061" w:type="dxa"/>
            <w:gridSpan w:val="2"/>
            <w:shd w:val="clear" w:color="auto" w:fill="FFE599" w:themeFill="accent4" w:themeFillTint="66"/>
          </w:tcPr>
          <w:p w14:paraId="6BAEFE0A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rFonts w:eastAsia="Calibri"/>
                <w:i/>
                <w:iCs/>
                <w:sz w:val="28"/>
                <w:szCs w:val="28"/>
              </w:rPr>
              <w:t xml:space="preserve">Domena: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Ventus</w:t>
            </w:r>
            <w:r>
              <w:rPr>
                <w:rFonts w:eastAsia="Calibri"/>
                <w:i/>
                <w:iCs/>
                <w:sz w:val="28"/>
                <w:szCs w:val="28"/>
              </w:rPr>
              <w:t xml:space="preserve"> –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1300g</w:t>
            </w:r>
          </w:p>
        </w:tc>
      </w:tr>
      <w:tr w:rsidR="007E12B2" w14:paraId="0F8E7E80" w14:textId="77777777">
        <w:tc>
          <w:tcPr>
            <w:tcW w:w="4531" w:type="dxa"/>
            <w:shd w:val="clear" w:color="auto" w:fill="FFE599" w:themeFill="accent4" w:themeFillTint="66"/>
          </w:tcPr>
          <w:p w14:paraId="51E3C65B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Nazwa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2A3D5FBC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Opis</w:t>
            </w:r>
          </w:p>
        </w:tc>
      </w:tr>
      <w:tr w:rsidR="007E12B2" w14:paraId="569DC47D" w14:textId="77777777">
        <w:tc>
          <w:tcPr>
            <w:tcW w:w="4531" w:type="dxa"/>
          </w:tcPr>
          <w:p w14:paraId="6897A7C0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Przepływ Mocy</w:t>
            </w:r>
          </w:p>
        </w:tc>
        <w:tc>
          <w:tcPr>
            <w:tcW w:w="4530" w:type="dxa"/>
          </w:tcPr>
          <w:p w14:paraId="1D0B53E2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Przenosi  200g z przeciwnika do Spyrona.</w:t>
            </w:r>
          </w:p>
        </w:tc>
      </w:tr>
      <w:tr w:rsidR="007E12B2" w14:paraId="5DD746BB" w14:textId="77777777">
        <w:tc>
          <w:tcPr>
            <w:tcW w:w="4531" w:type="dxa"/>
          </w:tcPr>
          <w:p w14:paraId="7D87E2DF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Starożytne Więzy</w:t>
            </w:r>
          </w:p>
        </w:tc>
        <w:tc>
          <w:tcPr>
            <w:tcW w:w="4530" w:type="dxa"/>
          </w:tcPr>
          <w:p w14:paraId="611781B1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Przenosi po 100g z przeciwników do Spyrona.</w:t>
            </w:r>
          </w:p>
        </w:tc>
      </w:tr>
      <w:tr w:rsidR="007E12B2" w14:paraId="0DF9A743" w14:textId="77777777">
        <w:tc>
          <w:tcPr>
            <w:tcW w:w="4531" w:type="dxa"/>
          </w:tcPr>
          <w:p w14:paraId="26C14F33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Strażnik Ventusa</w:t>
            </w:r>
          </w:p>
        </w:tc>
        <w:tc>
          <w:tcPr>
            <w:tcW w:w="4530" w:type="dxa"/>
          </w:tcPr>
          <w:p w14:paraId="61081425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przeciwnikowi 300g .</w:t>
            </w:r>
          </w:p>
        </w:tc>
      </w:tr>
      <w:tr w:rsidR="007E12B2" w14:paraId="35995488" w14:textId="77777777">
        <w:trPr>
          <w:trHeight w:val="202"/>
        </w:trPr>
        <w:tc>
          <w:tcPr>
            <w:tcW w:w="4531" w:type="dxa"/>
          </w:tcPr>
          <w:p w14:paraId="3D926452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Plaga Egipska</w:t>
            </w:r>
          </w:p>
        </w:tc>
        <w:tc>
          <w:tcPr>
            <w:tcW w:w="4530" w:type="dxa"/>
          </w:tcPr>
          <w:p w14:paraId="341F735C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przeciwnikom po 200g.</w:t>
            </w:r>
          </w:p>
        </w:tc>
      </w:tr>
      <w:tr w:rsidR="007E12B2" w14:paraId="39F6CC1B" w14:textId="77777777">
        <w:tc>
          <w:tcPr>
            <w:tcW w:w="4531" w:type="dxa"/>
          </w:tcPr>
          <w:p w14:paraId="564CC384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Kluczowy Ruch</w:t>
            </w:r>
          </w:p>
        </w:tc>
        <w:tc>
          <w:tcPr>
            <w:tcW w:w="4530" w:type="dxa"/>
          </w:tcPr>
          <w:p w14:paraId="59F57E30" w14:textId="77777777" w:rsidR="007E12B2" w:rsidRDefault="00317AEA">
            <w:pPr>
              <w:widowControl w:val="0"/>
              <w:spacing w:after="0" w:line="240" w:lineRule="auto"/>
              <w:jc w:val="center"/>
            </w:pPr>
            <w:r>
              <w:t>Dodaje 300g</w:t>
            </w:r>
          </w:p>
        </w:tc>
      </w:tr>
      <w:tr w:rsidR="007E12B2" w14:paraId="39722BFF" w14:textId="77777777">
        <w:tc>
          <w:tcPr>
            <w:tcW w:w="4531" w:type="dxa"/>
            <w:tcBorders>
              <w:top w:val="nil"/>
            </w:tcBorders>
          </w:tcPr>
          <w:p w14:paraId="4C010B63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Starożytna Lekkość</w:t>
            </w:r>
          </w:p>
        </w:tc>
        <w:tc>
          <w:tcPr>
            <w:tcW w:w="4530" w:type="dxa"/>
            <w:tcBorders>
              <w:top w:val="nil"/>
            </w:tcBorders>
          </w:tcPr>
          <w:p w14:paraId="5F1EBE2A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500g.</w:t>
            </w:r>
          </w:p>
        </w:tc>
      </w:tr>
      <w:tr w:rsidR="007E12B2" w14:paraId="00425D9A" w14:textId="77777777">
        <w:tc>
          <w:tcPr>
            <w:tcW w:w="4531" w:type="dxa"/>
          </w:tcPr>
          <w:p w14:paraId="6C0EAE33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Ożywienie Kanopusa</w:t>
            </w:r>
          </w:p>
        </w:tc>
        <w:tc>
          <w:tcPr>
            <w:tcW w:w="4530" w:type="dxa"/>
          </w:tcPr>
          <w:p w14:paraId="0A3DCF32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Anuluje supermoc przeciwnika i wspomaga sojusznika o 1000g.</w:t>
            </w:r>
          </w:p>
        </w:tc>
      </w:tr>
      <w:tr w:rsidR="007E12B2" w14:paraId="233FEE1F" w14:textId="77777777">
        <w:tc>
          <w:tcPr>
            <w:tcW w:w="4531" w:type="dxa"/>
          </w:tcPr>
          <w:p w14:paraId="0D0D8569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Amulet</w:t>
            </w:r>
          </w:p>
        </w:tc>
        <w:tc>
          <w:tcPr>
            <w:tcW w:w="4530" w:type="dxa"/>
          </w:tcPr>
          <w:p w14:paraId="5AC3C3EB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supermoc i  wzmacnia Spyrona i sojusznika po </w:t>
            </w:r>
            <w:r>
              <w:t>500g</w:t>
            </w:r>
            <w:r>
              <w:rPr>
                <w:rFonts w:eastAsia="Calibri"/>
              </w:rPr>
              <w:t>.</w:t>
            </w:r>
          </w:p>
        </w:tc>
      </w:tr>
    </w:tbl>
    <w:p w14:paraId="669EEB0F" w14:textId="77777777" w:rsidR="007E12B2" w:rsidRDefault="007E12B2">
      <w:pPr>
        <w:rPr>
          <w:i/>
          <w:iCs/>
          <w:sz w:val="28"/>
          <w:szCs w:val="28"/>
        </w:rPr>
      </w:pPr>
    </w:p>
    <w:p w14:paraId="79AC8972" w14:textId="77777777" w:rsidR="007E12B2" w:rsidRDefault="00317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6B21C2F0" w14:textId="77777777" w:rsidR="007E12B2" w:rsidRDefault="00317AEA">
      <w:pPr>
        <w:jc w:val="center"/>
        <w:rPr>
          <w:sz w:val="24"/>
          <w:szCs w:val="24"/>
        </w:rPr>
      </w:pPr>
      <w:r>
        <w:rPr>
          <w:sz w:val="24"/>
          <w:szCs w:val="24"/>
        </w:rPr>
        <w:t>Spyron posiada możliwość uruchomienia 2 dowolnych umiejętności podczas jednej rundy.</w:t>
      </w:r>
    </w:p>
    <w:p w14:paraId="09405A04" w14:textId="77777777" w:rsidR="007E12B2" w:rsidRDefault="00317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04CA036E" w14:textId="77777777" w:rsidR="007E12B2" w:rsidRDefault="00317AEA">
      <w:pPr>
        <w:jc w:val="center"/>
        <w:rPr>
          <w:sz w:val="24"/>
          <w:szCs w:val="24"/>
        </w:rPr>
      </w:pPr>
      <w:r>
        <w:rPr>
          <w:sz w:val="24"/>
          <w:szCs w:val="24"/>
        </w:rPr>
        <w:t>Brak.</w:t>
      </w:r>
    </w:p>
    <w:p w14:paraId="54F23A5F" w14:textId="77777777" w:rsidR="007E12B2" w:rsidRDefault="00317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6BB63D2E" w14:textId="77777777" w:rsidR="007E12B2" w:rsidRDefault="00317AEA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7E12B2" w14:paraId="40DA1BC8" w14:textId="77777777">
        <w:tc>
          <w:tcPr>
            <w:tcW w:w="2265" w:type="dxa"/>
          </w:tcPr>
          <w:p w14:paraId="4955F26A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141AB25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F4F6DBA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5" w:type="dxa"/>
          </w:tcPr>
          <w:p w14:paraId="353156C2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Moc ventusa</w:t>
            </w:r>
          </w:p>
        </w:tc>
      </w:tr>
      <w:tr w:rsidR="007E12B2" w14:paraId="14F7EA25" w14:textId="77777777">
        <w:tc>
          <w:tcPr>
            <w:tcW w:w="2265" w:type="dxa"/>
          </w:tcPr>
          <w:p w14:paraId="0A689031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</w:rPr>
              <w:t xml:space="preserve">Pozwala ci użyć dodatkowej umiejętności. </w:t>
            </w:r>
          </w:p>
        </w:tc>
        <w:tc>
          <w:tcPr>
            <w:tcW w:w="2265" w:type="dxa"/>
          </w:tcPr>
          <w:p w14:paraId="687054AE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</w:rPr>
              <w:t xml:space="preserve">Pozwala ci użyć dodatkowej umiejętności. </w:t>
            </w:r>
          </w:p>
        </w:tc>
        <w:tc>
          <w:tcPr>
            <w:tcW w:w="2266" w:type="dxa"/>
          </w:tcPr>
          <w:p w14:paraId="386D8FD9" w14:textId="77777777" w:rsidR="007E12B2" w:rsidRDefault="00317AEA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Gracze drużyny przeciwnej, którzy mają inną domenę tracą 400 g i dają tobie 200 g.</w:t>
            </w:r>
          </w:p>
        </w:tc>
        <w:tc>
          <w:tcPr>
            <w:tcW w:w="2265" w:type="dxa"/>
          </w:tcPr>
          <w:p w14:paraId="5E343C3D" w14:textId="301B02BC" w:rsidR="007E12B2" w:rsidRDefault="00735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Możesz uniknąć umiejętności przeciwnika na początku rozgrywki a twoje ataki rosna o 100g.</w:t>
            </w:r>
          </w:p>
        </w:tc>
      </w:tr>
    </w:tbl>
    <w:p w14:paraId="05DE5C32" w14:textId="77777777" w:rsidR="007E12B2" w:rsidRDefault="007E12B2">
      <w:pPr>
        <w:rPr>
          <w:sz w:val="28"/>
          <w:szCs w:val="28"/>
        </w:rPr>
      </w:pPr>
    </w:p>
    <w:sectPr w:rsidR="007E12B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B2"/>
    <w:rsid w:val="00317AEA"/>
    <w:rsid w:val="00735943"/>
    <w:rsid w:val="007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9496"/>
  <w15:docId w15:val="{9036309F-5832-4A49-9ACD-69BFCD8F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25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317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150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dc:description/>
  <cp:lastModifiedBy>Mateusz Cybulski</cp:lastModifiedBy>
  <cp:revision>8</cp:revision>
  <dcterms:created xsi:type="dcterms:W3CDTF">2022-04-30T17:23:00Z</dcterms:created>
  <dcterms:modified xsi:type="dcterms:W3CDTF">2022-05-10T19:09:00Z</dcterms:modified>
  <dc:language>pl-PL</dc:language>
</cp:coreProperties>
</file>