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0EBB2" w14:textId="77777777" w:rsidR="0033323F" w:rsidRDefault="00173B0A">
      <w:pPr>
        <w:widowControl/>
        <w:jc w:val="left"/>
        <w:rPr>
          <w:rFonts w:ascii="宋体" w:hAnsi="宋体"/>
          <w:b/>
          <w:sz w:val="24"/>
        </w:rPr>
      </w:pPr>
      <w:r>
        <w:rPr>
          <w:rFonts w:ascii="宋体" w:hAnsi="宋体" w:hint="eastAsia"/>
          <w:b/>
          <w:sz w:val="24"/>
        </w:rPr>
        <w:t xml:space="preserve"> </w:t>
      </w:r>
    </w:p>
    <w:p w14:paraId="660EEFEB" w14:textId="77777777" w:rsidR="00E77B52" w:rsidRPr="00F52D83" w:rsidRDefault="00E77B52" w:rsidP="00E77B52">
      <w:pPr>
        <w:jc w:val="center"/>
        <w:rPr>
          <w:rFonts w:ascii="宋体" w:hAnsi="宋体"/>
          <w:b/>
          <w:sz w:val="24"/>
        </w:rPr>
      </w:pPr>
    </w:p>
    <w:p w14:paraId="6616E5B5" w14:textId="77777777" w:rsidR="00E77B52" w:rsidRDefault="00E77B52" w:rsidP="00E77B52">
      <w:pPr>
        <w:jc w:val="center"/>
        <w:rPr>
          <w:rFonts w:ascii="宋体" w:hAnsi="宋体"/>
          <w:b/>
          <w:sz w:val="24"/>
        </w:rPr>
      </w:pPr>
    </w:p>
    <w:p w14:paraId="17773AB5" w14:textId="77777777" w:rsidR="00E77B52" w:rsidRDefault="00E77B52" w:rsidP="00E77B52">
      <w:pPr>
        <w:jc w:val="center"/>
        <w:rPr>
          <w:rFonts w:ascii="宋体" w:hAnsi="宋体"/>
          <w:b/>
          <w:sz w:val="24"/>
        </w:rPr>
      </w:pPr>
    </w:p>
    <w:p w14:paraId="5413DF16" w14:textId="77777777" w:rsidR="00E77B52" w:rsidRDefault="00E77B52" w:rsidP="00E77B52">
      <w:pPr>
        <w:jc w:val="center"/>
        <w:rPr>
          <w:rFonts w:ascii="宋体" w:hAnsi="宋体"/>
          <w:b/>
          <w:sz w:val="24"/>
        </w:rPr>
      </w:pPr>
    </w:p>
    <w:p w14:paraId="196224B6" w14:textId="77777777" w:rsidR="00E77B52" w:rsidRDefault="00E77B52" w:rsidP="00E77B52">
      <w:pPr>
        <w:jc w:val="center"/>
        <w:rPr>
          <w:rFonts w:ascii="宋体" w:hAnsi="宋体"/>
          <w:b/>
          <w:sz w:val="24"/>
        </w:rPr>
      </w:pPr>
    </w:p>
    <w:p w14:paraId="65272C29" w14:textId="77777777" w:rsidR="00E77B52" w:rsidRDefault="00E77B52" w:rsidP="00E77B52">
      <w:pPr>
        <w:jc w:val="center"/>
        <w:rPr>
          <w:rFonts w:ascii="宋体" w:hAnsi="宋体"/>
          <w:b/>
          <w:sz w:val="24"/>
        </w:rPr>
      </w:pPr>
    </w:p>
    <w:p w14:paraId="2AD61D21" w14:textId="77777777" w:rsidR="00E77B52" w:rsidRDefault="00E77B52" w:rsidP="00E77B52">
      <w:pPr>
        <w:jc w:val="center"/>
        <w:rPr>
          <w:rFonts w:ascii="宋体" w:hAnsi="宋体"/>
          <w:b/>
          <w:sz w:val="24"/>
        </w:rPr>
      </w:pPr>
    </w:p>
    <w:p w14:paraId="3B05CE58" w14:textId="44554710" w:rsidR="006B07C6" w:rsidRPr="006B07C6" w:rsidRDefault="00EC0182" w:rsidP="006B07C6">
      <w:pPr>
        <w:jc w:val="center"/>
        <w:rPr>
          <w:rFonts w:ascii="宋体" w:hAnsi="宋体"/>
          <w:b/>
          <w:sz w:val="56"/>
          <w:szCs w:val="52"/>
        </w:rPr>
      </w:pPr>
      <w:r>
        <w:rPr>
          <w:rFonts w:ascii="宋体" w:hAnsi="宋体" w:hint="eastAsia"/>
          <w:b/>
          <w:sz w:val="56"/>
          <w:szCs w:val="52"/>
        </w:rPr>
        <w:t>方形铝壳</w:t>
      </w:r>
      <w:r w:rsidR="008B48A1">
        <w:rPr>
          <w:rFonts w:ascii="宋体" w:hAnsi="宋体" w:hint="eastAsia"/>
          <w:b/>
          <w:sz w:val="56"/>
          <w:szCs w:val="52"/>
        </w:rPr>
        <w:t>预充</w:t>
      </w:r>
      <w:r>
        <w:rPr>
          <w:rFonts w:ascii="宋体" w:hAnsi="宋体" w:hint="eastAsia"/>
          <w:b/>
          <w:sz w:val="56"/>
          <w:szCs w:val="52"/>
        </w:rPr>
        <w:t>、化成、老化</w:t>
      </w:r>
      <w:r w:rsidR="008B48A1">
        <w:rPr>
          <w:rFonts w:ascii="宋体" w:hAnsi="宋体" w:hint="eastAsia"/>
          <w:b/>
          <w:sz w:val="56"/>
          <w:szCs w:val="52"/>
        </w:rPr>
        <w:t>线</w:t>
      </w:r>
      <w:r w:rsidR="006B07C6" w:rsidRPr="006B07C6">
        <w:rPr>
          <w:rFonts w:ascii="宋体" w:hAnsi="宋体"/>
          <w:b/>
          <w:sz w:val="56"/>
          <w:szCs w:val="52"/>
        </w:rPr>
        <w:t>技术</w:t>
      </w:r>
      <w:r w:rsidR="006B07C6" w:rsidRPr="006B07C6">
        <w:rPr>
          <w:rFonts w:ascii="宋体" w:hAnsi="宋体" w:hint="eastAsia"/>
          <w:b/>
          <w:sz w:val="56"/>
          <w:szCs w:val="52"/>
        </w:rPr>
        <w:t>要求</w:t>
      </w:r>
    </w:p>
    <w:p w14:paraId="48C99284" w14:textId="77777777" w:rsidR="00E77B52" w:rsidRPr="00616C5E" w:rsidRDefault="00E77B52">
      <w:pPr>
        <w:widowControl/>
        <w:jc w:val="left"/>
        <w:rPr>
          <w:rFonts w:ascii="宋体" w:hAnsi="宋体"/>
          <w:b/>
          <w:sz w:val="24"/>
        </w:rPr>
      </w:pPr>
    </w:p>
    <w:p w14:paraId="7806B561" w14:textId="77777777" w:rsidR="00173B0A" w:rsidRDefault="00173B0A">
      <w:pPr>
        <w:widowControl/>
        <w:jc w:val="left"/>
        <w:rPr>
          <w:b/>
          <w:bCs/>
          <w:sz w:val="32"/>
          <w:szCs w:val="32"/>
        </w:rPr>
      </w:pPr>
      <w:r>
        <w:rPr>
          <w:b/>
          <w:bCs/>
          <w:sz w:val="32"/>
          <w:szCs w:val="32"/>
        </w:rPr>
        <w:br w:type="page"/>
      </w:r>
    </w:p>
    <w:sdt>
      <w:sdtPr>
        <w:rPr>
          <w:rFonts w:ascii="Calibri" w:eastAsia="宋体" w:hAnsi="Calibri" w:cs="Times New Roman"/>
          <w:b w:val="0"/>
          <w:bCs w:val="0"/>
          <w:color w:val="auto"/>
          <w:kern w:val="2"/>
          <w:sz w:val="21"/>
          <w:szCs w:val="24"/>
          <w:lang w:val="zh-CN"/>
        </w:rPr>
        <w:id w:val="1136222705"/>
        <w:docPartObj>
          <w:docPartGallery w:val="Table of Contents"/>
          <w:docPartUnique/>
        </w:docPartObj>
      </w:sdtPr>
      <w:sdtEndPr/>
      <w:sdtContent>
        <w:p w14:paraId="34694BDE" w14:textId="6AE83A1A" w:rsidR="00263A54" w:rsidRPr="00263A54" w:rsidRDefault="00F7181A" w:rsidP="00F7181A">
          <w:pPr>
            <w:pStyle w:val="TOC"/>
            <w:tabs>
              <w:tab w:val="center" w:pos="5102"/>
              <w:tab w:val="left" w:pos="8445"/>
            </w:tabs>
            <w:rPr>
              <w:color w:val="auto"/>
            </w:rPr>
          </w:pPr>
          <w:r>
            <w:rPr>
              <w:rFonts w:ascii="Calibri" w:eastAsia="宋体" w:hAnsi="Calibri" w:cs="Times New Roman"/>
              <w:b w:val="0"/>
              <w:bCs w:val="0"/>
              <w:color w:val="auto"/>
              <w:kern w:val="2"/>
              <w:sz w:val="21"/>
              <w:szCs w:val="24"/>
              <w:lang w:val="zh-CN"/>
            </w:rPr>
            <w:tab/>
          </w:r>
          <w:r w:rsidR="00263A54" w:rsidRPr="00263A54">
            <w:rPr>
              <w:color w:val="auto"/>
              <w:lang w:val="zh-CN"/>
            </w:rPr>
            <w:t>目录</w:t>
          </w:r>
          <w:r>
            <w:rPr>
              <w:color w:val="auto"/>
              <w:lang w:val="zh-CN"/>
            </w:rPr>
            <w:tab/>
          </w:r>
        </w:p>
        <w:p w14:paraId="6BAF9703" w14:textId="7C184822" w:rsidR="006A31E9" w:rsidRDefault="00263A54">
          <w:pPr>
            <w:pStyle w:val="TOC1"/>
            <w:tabs>
              <w:tab w:val="left" w:pos="420"/>
              <w:tab w:val="right" w:leader="dot" w:pos="101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6020081" w:history="1">
            <w:r w:rsidR="006A31E9" w:rsidRPr="00BF050E">
              <w:rPr>
                <w:rStyle w:val="af1"/>
                <w:rFonts w:ascii="黑体" w:eastAsia="黑体" w:hAnsi="黑体"/>
                <w:noProof/>
              </w:rPr>
              <w:t>1</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设备整体要求</w:t>
            </w:r>
            <w:r w:rsidR="006A31E9">
              <w:rPr>
                <w:noProof/>
                <w:webHidden/>
              </w:rPr>
              <w:tab/>
            </w:r>
            <w:r w:rsidR="006A31E9">
              <w:rPr>
                <w:noProof/>
                <w:webHidden/>
              </w:rPr>
              <w:fldChar w:fldCharType="begin"/>
            </w:r>
            <w:r w:rsidR="006A31E9">
              <w:rPr>
                <w:noProof/>
                <w:webHidden/>
              </w:rPr>
              <w:instrText xml:space="preserve"> PAGEREF _Toc76020081 \h </w:instrText>
            </w:r>
            <w:r w:rsidR="006A31E9">
              <w:rPr>
                <w:noProof/>
                <w:webHidden/>
              </w:rPr>
            </w:r>
            <w:r w:rsidR="006A31E9">
              <w:rPr>
                <w:noProof/>
                <w:webHidden/>
              </w:rPr>
              <w:fldChar w:fldCharType="separate"/>
            </w:r>
            <w:r w:rsidR="006A31E9">
              <w:rPr>
                <w:noProof/>
                <w:webHidden/>
              </w:rPr>
              <w:t>3</w:t>
            </w:r>
            <w:r w:rsidR="006A31E9">
              <w:rPr>
                <w:noProof/>
                <w:webHidden/>
              </w:rPr>
              <w:fldChar w:fldCharType="end"/>
            </w:r>
          </w:hyperlink>
        </w:p>
        <w:p w14:paraId="4A412CE0" w14:textId="788097BF"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82" w:history="1">
            <w:r w:rsidR="006A31E9" w:rsidRPr="00BF050E">
              <w:rPr>
                <w:rStyle w:val="af1"/>
                <w:rFonts w:ascii="黑体" w:eastAsia="黑体" w:hAnsi="黑体"/>
                <w:noProof/>
              </w:rPr>
              <w:t>1.1</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设备功能概述</w:t>
            </w:r>
            <w:r w:rsidR="006A31E9">
              <w:rPr>
                <w:noProof/>
                <w:webHidden/>
              </w:rPr>
              <w:tab/>
            </w:r>
            <w:r w:rsidR="006A31E9">
              <w:rPr>
                <w:noProof/>
                <w:webHidden/>
              </w:rPr>
              <w:fldChar w:fldCharType="begin"/>
            </w:r>
            <w:r w:rsidR="006A31E9">
              <w:rPr>
                <w:noProof/>
                <w:webHidden/>
              </w:rPr>
              <w:instrText xml:space="preserve"> PAGEREF _Toc76020082 \h </w:instrText>
            </w:r>
            <w:r w:rsidR="006A31E9">
              <w:rPr>
                <w:noProof/>
                <w:webHidden/>
              </w:rPr>
            </w:r>
            <w:r w:rsidR="006A31E9">
              <w:rPr>
                <w:noProof/>
                <w:webHidden/>
              </w:rPr>
              <w:fldChar w:fldCharType="separate"/>
            </w:r>
            <w:r w:rsidR="006A31E9">
              <w:rPr>
                <w:noProof/>
                <w:webHidden/>
              </w:rPr>
              <w:t>3</w:t>
            </w:r>
            <w:r w:rsidR="006A31E9">
              <w:rPr>
                <w:noProof/>
                <w:webHidden/>
              </w:rPr>
              <w:fldChar w:fldCharType="end"/>
            </w:r>
          </w:hyperlink>
        </w:p>
        <w:p w14:paraId="41635EAC" w14:textId="28BCA610"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83" w:history="1">
            <w:r w:rsidR="006A31E9" w:rsidRPr="00BF050E">
              <w:rPr>
                <w:rStyle w:val="af1"/>
                <w:rFonts w:ascii="黑体" w:eastAsia="黑体" w:hAnsi="黑体"/>
                <w:noProof/>
              </w:rPr>
              <w:t>1.2</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目标产品及原材料</w:t>
            </w:r>
            <w:r w:rsidR="006A31E9">
              <w:rPr>
                <w:noProof/>
                <w:webHidden/>
              </w:rPr>
              <w:tab/>
            </w:r>
            <w:r w:rsidR="006A31E9">
              <w:rPr>
                <w:noProof/>
                <w:webHidden/>
              </w:rPr>
              <w:fldChar w:fldCharType="begin"/>
            </w:r>
            <w:r w:rsidR="006A31E9">
              <w:rPr>
                <w:noProof/>
                <w:webHidden/>
              </w:rPr>
              <w:instrText xml:space="preserve"> PAGEREF _Toc76020083 \h </w:instrText>
            </w:r>
            <w:r w:rsidR="006A31E9">
              <w:rPr>
                <w:noProof/>
                <w:webHidden/>
              </w:rPr>
            </w:r>
            <w:r w:rsidR="006A31E9">
              <w:rPr>
                <w:noProof/>
                <w:webHidden/>
              </w:rPr>
              <w:fldChar w:fldCharType="separate"/>
            </w:r>
            <w:r w:rsidR="006A31E9">
              <w:rPr>
                <w:noProof/>
                <w:webHidden/>
              </w:rPr>
              <w:t>3</w:t>
            </w:r>
            <w:r w:rsidR="006A31E9">
              <w:rPr>
                <w:noProof/>
                <w:webHidden/>
              </w:rPr>
              <w:fldChar w:fldCharType="end"/>
            </w:r>
          </w:hyperlink>
        </w:p>
        <w:p w14:paraId="1C33C966" w14:textId="51EB8147"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84" w:history="1">
            <w:r w:rsidR="006A31E9" w:rsidRPr="00BF050E">
              <w:rPr>
                <w:rStyle w:val="af1"/>
                <w:rFonts w:ascii="黑体" w:eastAsia="黑体" w:hAnsi="黑体"/>
                <w:noProof/>
              </w:rPr>
              <w:t>1.3</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工艺流程</w:t>
            </w:r>
            <w:r w:rsidR="006A31E9">
              <w:rPr>
                <w:noProof/>
                <w:webHidden/>
              </w:rPr>
              <w:tab/>
            </w:r>
            <w:r w:rsidR="006A31E9">
              <w:rPr>
                <w:noProof/>
                <w:webHidden/>
              </w:rPr>
              <w:fldChar w:fldCharType="begin"/>
            </w:r>
            <w:r w:rsidR="006A31E9">
              <w:rPr>
                <w:noProof/>
                <w:webHidden/>
              </w:rPr>
              <w:instrText xml:space="preserve"> PAGEREF _Toc76020084 \h </w:instrText>
            </w:r>
            <w:r w:rsidR="006A31E9">
              <w:rPr>
                <w:noProof/>
                <w:webHidden/>
              </w:rPr>
            </w:r>
            <w:r w:rsidR="006A31E9">
              <w:rPr>
                <w:noProof/>
                <w:webHidden/>
              </w:rPr>
              <w:fldChar w:fldCharType="separate"/>
            </w:r>
            <w:r w:rsidR="006A31E9">
              <w:rPr>
                <w:noProof/>
                <w:webHidden/>
              </w:rPr>
              <w:t>4</w:t>
            </w:r>
            <w:r w:rsidR="006A31E9">
              <w:rPr>
                <w:noProof/>
                <w:webHidden/>
              </w:rPr>
              <w:fldChar w:fldCharType="end"/>
            </w:r>
          </w:hyperlink>
        </w:p>
        <w:p w14:paraId="09C20A87" w14:textId="61B53F5D"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85" w:history="1">
            <w:r w:rsidR="006A31E9" w:rsidRPr="00BF050E">
              <w:rPr>
                <w:rStyle w:val="af1"/>
                <w:rFonts w:ascii="黑体" w:eastAsia="黑体" w:hAnsi="黑体"/>
                <w:noProof/>
              </w:rPr>
              <w:t>1.4</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产品及设备关键指标要求</w:t>
            </w:r>
            <w:r w:rsidR="006A31E9">
              <w:rPr>
                <w:noProof/>
                <w:webHidden/>
              </w:rPr>
              <w:tab/>
            </w:r>
            <w:r w:rsidR="006A31E9">
              <w:rPr>
                <w:noProof/>
                <w:webHidden/>
              </w:rPr>
              <w:fldChar w:fldCharType="begin"/>
            </w:r>
            <w:r w:rsidR="006A31E9">
              <w:rPr>
                <w:noProof/>
                <w:webHidden/>
              </w:rPr>
              <w:instrText xml:space="preserve"> PAGEREF _Toc76020085 \h </w:instrText>
            </w:r>
            <w:r w:rsidR="006A31E9">
              <w:rPr>
                <w:noProof/>
                <w:webHidden/>
              </w:rPr>
            </w:r>
            <w:r w:rsidR="006A31E9">
              <w:rPr>
                <w:noProof/>
                <w:webHidden/>
              </w:rPr>
              <w:fldChar w:fldCharType="separate"/>
            </w:r>
            <w:r w:rsidR="006A31E9">
              <w:rPr>
                <w:noProof/>
                <w:webHidden/>
              </w:rPr>
              <w:t>4</w:t>
            </w:r>
            <w:r w:rsidR="006A31E9">
              <w:rPr>
                <w:noProof/>
                <w:webHidden/>
              </w:rPr>
              <w:fldChar w:fldCharType="end"/>
            </w:r>
          </w:hyperlink>
        </w:p>
        <w:p w14:paraId="741A808E" w14:textId="0A34674F"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86" w:history="1">
            <w:r w:rsidR="006A31E9" w:rsidRPr="00BF050E">
              <w:rPr>
                <w:rStyle w:val="af1"/>
                <w:rFonts w:ascii="黑体" w:eastAsia="黑体" w:hAnsi="黑体"/>
                <w:noProof/>
              </w:rPr>
              <w:t>1.5</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设备使用条件及运行要求</w:t>
            </w:r>
            <w:r w:rsidR="006A31E9">
              <w:rPr>
                <w:noProof/>
                <w:webHidden/>
              </w:rPr>
              <w:tab/>
            </w:r>
            <w:r w:rsidR="006A31E9">
              <w:rPr>
                <w:noProof/>
                <w:webHidden/>
              </w:rPr>
              <w:fldChar w:fldCharType="begin"/>
            </w:r>
            <w:r w:rsidR="006A31E9">
              <w:rPr>
                <w:noProof/>
                <w:webHidden/>
              </w:rPr>
              <w:instrText xml:space="preserve"> PAGEREF _Toc76020086 \h </w:instrText>
            </w:r>
            <w:r w:rsidR="006A31E9">
              <w:rPr>
                <w:noProof/>
                <w:webHidden/>
              </w:rPr>
            </w:r>
            <w:r w:rsidR="006A31E9">
              <w:rPr>
                <w:noProof/>
                <w:webHidden/>
              </w:rPr>
              <w:fldChar w:fldCharType="separate"/>
            </w:r>
            <w:r w:rsidR="006A31E9">
              <w:rPr>
                <w:noProof/>
                <w:webHidden/>
              </w:rPr>
              <w:t>5</w:t>
            </w:r>
            <w:r w:rsidR="006A31E9">
              <w:rPr>
                <w:noProof/>
                <w:webHidden/>
              </w:rPr>
              <w:fldChar w:fldCharType="end"/>
            </w:r>
          </w:hyperlink>
        </w:p>
        <w:p w14:paraId="37C2CB89" w14:textId="5BF28AF7"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087" w:history="1">
            <w:r w:rsidR="006A31E9" w:rsidRPr="00BF050E">
              <w:rPr>
                <w:rStyle w:val="af1"/>
                <w:rFonts w:ascii="黑体" w:eastAsia="黑体" w:hAnsi="黑体"/>
                <w:noProof/>
              </w:rPr>
              <w:t>2</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工艺设备技术要求</w:t>
            </w:r>
            <w:r w:rsidR="006A31E9">
              <w:rPr>
                <w:noProof/>
                <w:webHidden/>
              </w:rPr>
              <w:tab/>
            </w:r>
            <w:r w:rsidR="006A31E9">
              <w:rPr>
                <w:noProof/>
                <w:webHidden/>
              </w:rPr>
              <w:fldChar w:fldCharType="begin"/>
            </w:r>
            <w:r w:rsidR="006A31E9">
              <w:rPr>
                <w:noProof/>
                <w:webHidden/>
              </w:rPr>
              <w:instrText xml:space="preserve"> PAGEREF _Toc76020087 \h </w:instrText>
            </w:r>
            <w:r w:rsidR="006A31E9">
              <w:rPr>
                <w:noProof/>
                <w:webHidden/>
              </w:rPr>
            </w:r>
            <w:r w:rsidR="006A31E9">
              <w:rPr>
                <w:noProof/>
                <w:webHidden/>
              </w:rPr>
              <w:fldChar w:fldCharType="separate"/>
            </w:r>
            <w:r w:rsidR="006A31E9">
              <w:rPr>
                <w:noProof/>
                <w:webHidden/>
              </w:rPr>
              <w:t>6</w:t>
            </w:r>
            <w:r w:rsidR="006A31E9">
              <w:rPr>
                <w:noProof/>
                <w:webHidden/>
              </w:rPr>
              <w:fldChar w:fldCharType="end"/>
            </w:r>
          </w:hyperlink>
        </w:p>
        <w:p w14:paraId="47071BAA" w14:textId="56FAF21C"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088" w:history="1">
            <w:r w:rsidR="006A31E9" w:rsidRPr="00BF050E">
              <w:rPr>
                <w:rStyle w:val="af1"/>
                <w:rFonts w:ascii="黑体" w:eastAsia="黑体" w:hAnsi="黑体"/>
                <w:noProof/>
              </w:rPr>
              <w:t>3</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通用技术要求</w:t>
            </w:r>
            <w:r w:rsidR="006A31E9">
              <w:rPr>
                <w:noProof/>
                <w:webHidden/>
              </w:rPr>
              <w:tab/>
            </w:r>
            <w:r w:rsidR="006A31E9">
              <w:rPr>
                <w:noProof/>
                <w:webHidden/>
              </w:rPr>
              <w:fldChar w:fldCharType="begin"/>
            </w:r>
            <w:r w:rsidR="006A31E9">
              <w:rPr>
                <w:noProof/>
                <w:webHidden/>
              </w:rPr>
              <w:instrText xml:space="preserve"> PAGEREF _Toc76020088 \h </w:instrText>
            </w:r>
            <w:r w:rsidR="006A31E9">
              <w:rPr>
                <w:noProof/>
                <w:webHidden/>
              </w:rPr>
            </w:r>
            <w:r w:rsidR="006A31E9">
              <w:rPr>
                <w:noProof/>
                <w:webHidden/>
              </w:rPr>
              <w:fldChar w:fldCharType="separate"/>
            </w:r>
            <w:r w:rsidR="006A31E9">
              <w:rPr>
                <w:noProof/>
                <w:webHidden/>
              </w:rPr>
              <w:t>20</w:t>
            </w:r>
            <w:r w:rsidR="006A31E9">
              <w:rPr>
                <w:noProof/>
                <w:webHidden/>
              </w:rPr>
              <w:fldChar w:fldCharType="end"/>
            </w:r>
          </w:hyperlink>
        </w:p>
        <w:p w14:paraId="76BD1AE0" w14:textId="505B84FA"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089" w:history="1">
            <w:r w:rsidR="006A31E9" w:rsidRPr="00BF050E">
              <w:rPr>
                <w:rStyle w:val="af1"/>
                <w:rFonts w:ascii="黑体" w:eastAsia="黑体" w:hAnsi="黑体"/>
                <w:noProof/>
              </w:rPr>
              <w:t>4</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验收要求</w:t>
            </w:r>
            <w:r w:rsidR="006A31E9">
              <w:rPr>
                <w:noProof/>
                <w:webHidden/>
              </w:rPr>
              <w:tab/>
            </w:r>
            <w:r w:rsidR="006A31E9">
              <w:rPr>
                <w:noProof/>
                <w:webHidden/>
              </w:rPr>
              <w:fldChar w:fldCharType="begin"/>
            </w:r>
            <w:r w:rsidR="006A31E9">
              <w:rPr>
                <w:noProof/>
                <w:webHidden/>
              </w:rPr>
              <w:instrText xml:space="preserve"> PAGEREF _Toc76020089 \h </w:instrText>
            </w:r>
            <w:r w:rsidR="006A31E9">
              <w:rPr>
                <w:noProof/>
                <w:webHidden/>
              </w:rPr>
            </w:r>
            <w:r w:rsidR="006A31E9">
              <w:rPr>
                <w:noProof/>
                <w:webHidden/>
              </w:rPr>
              <w:fldChar w:fldCharType="separate"/>
            </w:r>
            <w:r w:rsidR="006A31E9">
              <w:rPr>
                <w:noProof/>
                <w:webHidden/>
              </w:rPr>
              <w:t>20</w:t>
            </w:r>
            <w:r w:rsidR="006A31E9">
              <w:rPr>
                <w:noProof/>
                <w:webHidden/>
              </w:rPr>
              <w:fldChar w:fldCharType="end"/>
            </w:r>
          </w:hyperlink>
        </w:p>
        <w:p w14:paraId="4FBD0693" w14:textId="07351FEA"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90" w:history="1">
            <w:r w:rsidR="006A31E9" w:rsidRPr="00BF050E">
              <w:rPr>
                <w:rStyle w:val="af1"/>
                <w:rFonts w:ascii="黑体" w:eastAsia="黑体" w:hAnsi="黑体"/>
                <w:noProof/>
              </w:rPr>
              <w:t>4.1</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设备出厂验收</w:t>
            </w:r>
            <w:r w:rsidR="006A31E9">
              <w:rPr>
                <w:noProof/>
                <w:webHidden/>
              </w:rPr>
              <w:tab/>
            </w:r>
            <w:r w:rsidR="006A31E9">
              <w:rPr>
                <w:noProof/>
                <w:webHidden/>
              </w:rPr>
              <w:fldChar w:fldCharType="begin"/>
            </w:r>
            <w:r w:rsidR="006A31E9">
              <w:rPr>
                <w:noProof/>
                <w:webHidden/>
              </w:rPr>
              <w:instrText xml:space="preserve"> PAGEREF _Toc76020090 \h </w:instrText>
            </w:r>
            <w:r w:rsidR="006A31E9">
              <w:rPr>
                <w:noProof/>
                <w:webHidden/>
              </w:rPr>
            </w:r>
            <w:r w:rsidR="006A31E9">
              <w:rPr>
                <w:noProof/>
                <w:webHidden/>
              </w:rPr>
              <w:fldChar w:fldCharType="separate"/>
            </w:r>
            <w:r w:rsidR="006A31E9">
              <w:rPr>
                <w:noProof/>
                <w:webHidden/>
              </w:rPr>
              <w:t>20</w:t>
            </w:r>
            <w:r w:rsidR="006A31E9">
              <w:rPr>
                <w:noProof/>
                <w:webHidden/>
              </w:rPr>
              <w:fldChar w:fldCharType="end"/>
            </w:r>
          </w:hyperlink>
        </w:p>
        <w:p w14:paraId="21B21157" w14:textId="54851998"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91" w:history="1">
            <w:r w:rsidR="006A31E9" w:rsidRPr="00BF050E">
              <w:rPr>
                <w:rStyle w:val="af1"/>
                <w:rFonts w:ascii="黑体" w:eastAsia="黑体" w:hAnsi="黑体"/>
                <w:noProof/>
              </w:rPr>
              <w:t>4.2</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设备正式验收</w:t>
            </w:r>
            <w:r w:rsidR="006A31E9">
              <w:rPr>
                <w:noProof/>
                <w:webHidden/>
              </w:rPr>
              <w:tab/>
            </w:r>
            <w:r w:rsidR="006A31E9">
              <w:rPr>
                <w:noProof/>
                <w:webHidden/>
              </w:rPr>
              <w:fldChar w:fldCharType="begin"/>
            </w:r>
            <w:r w:rsidR="006A31E9">
              <w:rPr>
                <w:noProof/>
                <w:webHidden/>
              </w:rPr>
              <w:instrText xml:space="preserve"> PAGEREF _Toc76020091 \h </w:instrText>
            </w:r>
            <w:r w:rsidR="006A31E9">
              <w:rPr>
                <w:noProof/>
                <w:webHidden/>
              </w:rPr>
            </w:r>
            <w:r w:rsidR="006A31E9">
              <w:rPr>
                <w:noProof/>
                <w:webHidden/>
              </w:rPr>
              <w:fldChar w:fldCharType="separate"/>
            </w:r>
            <w:r w:rsidR="006A31E9">
              <w:rPr>
                <w:noProof/>
                <w:webHidden/>
              </w:rPr>
              <w:t>20</w:t>
            </w:r>
            <w:r w:rsidR="006A31E9">
              <w:rPr>
                <w:noProof/>
                <w:webHidden/>
              </w:rPr>
              <w:fldChar w:fldCharType="end"/>
            </w:r>
          </w:hyperlink>
        </w:p>
        <w:p w14:paraId="47500B93" w14:textId="2B2BF9F2"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92" w:history="1">
            <w:r w:rsidR="006A31E9" w:rsidRPr="00BF050E">
              <w:rPr>
                <w:rStyle w:val="af1"/>
                <w:rFonts w:ascii="黑体" w:eastAsia="黑体" w:hAnsi="黑体"/>
                <w:bCs/>
                <w:noProof/>
              </w:rPr>
              <w:t>4.3</w:t>
            </w:r>
            <w:r w:rsidR="006A31E9">
              <w:rPr>
                <w:rFonts w:asciiTheme="minorHAnsi" w:eastAsiaTheme="minorEastAsia" w:hAnsiTheme="minorHAnsi" w:cstheme="minorBidi"/>
                <w:noProof/>
                <w:szCs w:val="22"/>
              </w:rPr>
              <w:tab/>
            </w:r>
            <w:r w:rsidR="006A31E9" w:rsidRPr="00BF050E">
              <w:rPr>
                <w:rStyle w:val="af1"/>
                <w:rFonts w:ascii="黑体" w:eastAsia="黑体" w:hAnsi="黑体"/>
                <w:bCs/>
                <w:noProof/>
              </w:rPr>
              <w:t>设备稳定性验收</w:t>
            </w:r>
            <w:r w:rsidR="006A31E9">
              <w:rPr>
                <w:noProof/>
                <w:webHidden/>
              </w:rPr>
              <w:tab/>
            </w:r>
            <w:r w:rsidR="006A31E9">
              <w:rPr>
                <w:noProof/>
                <w:webHidden/>
              </w:rPr>
              <w:fldChar w:fldCharType="begin"/>
            </w:r>
            <w:r w:rsidR="006A31E9">
              <w:rPr>
                <w:noProof/>
                <w:webHidden/>
              </w:rPr>
              <w:instrText xml:space="preserve"> PAGEREF _Toc76020092 \h </w:instrText>
            </w:r>
            <w:r w:rsidR="006A31E9">
              <w:rPr>
                <w:noProof/>
                <w:webHidden/>
              </w:rPr>
            </w:r>
            <w:r w:rsidR="006A31E9">
              <w:rPr>
                <w:noProof/>
                <w:webHidden/>
              </w:rPr>
              <w:fldChar w:fldCharType="separate"/>
            </w:r>
            <w:r w:rsidR="006A31E9">
              <w:rPr>
                <w:noProof/>
                <w:webHidden/>
              </w:rPr>
              <w:t>21</w:t>
            </w:r>
            <w:r w:rsidR="006A31E9">
              <w:rPr>
                <w:noProof/>
                <w:webHidden/>
              </w:rPr>
              <w:fldChar w:fldCharType="end"/>
            </w:r>
          </w:hyperlink>
        </w:p>
        <w:p w14:paraId="64D8DF7D" w14:textId="7D5C21FF"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93" w:history="1">
            <w:r w:rsidR="006A31E9" w:rsidRPr="00BF050E">
              <w:rPr>
                <w:rStyle w:val="af1"/>
                <w:rFonts w:ascii="黑体" w:eastAsia="黑体" w:hAnsi="黑体"/>
                <w:bCs/>
                <w:noProof/>
              </w:rPr>
              <w:t>4.4</w:t>
            </w:r>
            <w:r w:rsidR="006A31E9">
              <w:rPr>
                <w:rFonts w:asciiTheme="minorHAnsi" w:eastAsiaTheme="minorEastAsia" w:hAnsiTheme="minorHAnsi" w:cstheme="minorBidi"/>
                <w:noProof/>
                <w:szCs w:val="22"/>
              </w:rPr>
              <w:tab/>
            </w:r>
            <w:r w:rsidR="006A31E9" w:rsidRPr="00BF050E">
              <w:rPr>
                <w:rStyle w:val="af1"/>
                <w:rFonts w:ascii="黑体" w:eastAsia="黑体" w:hAnsi="黑体"/>
                <w:bCs/>
                <w:noProof/>
              </w:rPr>
              <w:t>设备验收结论</w:t>
            </w:r>
            <w:r w:rsidR="006A31E9">
              <w:rPr>
                <w:noProof/>
                <w:webHidden/>
              </w:rPr>
              <w:tab/>
            </w:r>
            <w:r w:rsidR="006A31E9">
              <w:rPr>
                <w:noProof/>
                <w:webHidden/>
              </w:rPr>
              <w:fldChar w:fldCharType="begin"/>
            </w:r>
            <w:r w:rsidR="006A31E9">
              <w:rPr>
                <w:noProof/>
                <w:webHidden/>
              </w:rPr>
              <w:instrText xml:space="preserve"> PAGEREF _Toc76020093 \h </w:instrText>
            </w:r>
            <w:r w:rsidR="006A31E9">
              <w:rPr>
                <w:noProof/>
                <w:webHidden/>
              </w:rPr>
            </w:r>
            <w:r w:rsidR="006A31E9">
              <w:rPr>
                <w:noProof/>
                <w:webHidden/>
              </w:rPr>
              <w:fldChar w:fldCharType="separate"/>
            </w:r>
            <w:r w:rsidR="006A31E9">
              <w:rPr>
                <w:noProof/>
                <w:webHidden/>
              </w:rPr>
              <w:t>22</w:t>
            </w:r>
            <w:r w:rsidR="006A31E9">
              <w:rPr>
                <w:noProof/>
                <w:webHidden/>
              </w:rPr>
              <w:fldChar w:fldCharType="end"/>
            </w:r>
          </w:hyperlink>
        </w:p>
        <w:p w14:paraId="6F02BD7C" w14:textId="20EACFFB"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094" w:history="1">
            <w:r w:rsidR="006A31E9" w:rsidRPr="00BF050E">
              <w:rPr>
                <w:rStyle w:val="af1"/>
                <w:rFonts w:ascii="黑体" w:eastAsia="黑体" w:hAnsi="黑体"/>
                <w:noProof/>
              </w:rPr>
              <w:t>5</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权责要求</w:t>
            </w:r>
            <w:r w:rsidR="006A31E9">
              <w:rPr>
                <w:noProof/>
                <w:webHidden/>
              </w:rPr>
              <w:tab/>
            </w:r>
            <w:r w:rsidR="006A31E9">
              <w:rPr>
                <w:noProof/>
                <w:webHidden/>
              </w:rPr>
              <w:fldChar w:fldCharType="begin"/>
            </w:r>
            <w:r w:rsidR="006A31E9">
              <w:rPr>
                <w:noProof/>
                <w:webHidden/>
              </w:rPr>
              <w:instrText xml:space="preserve"> PAGEREF _Toc76020094 \h </w:instrText>
            </w:r>
            <w:r w:rsidR="006A31E9">
              <w:rPr>
                <w:noProof/>
                <w:webHidden/>
              </w:rPr>
            </w:r>
            <w:r w:rsidR="006A31E9">
              <w:rPr>
                <w:noProof/>
                <w:webHidden/>
              </w:rPr>
              <w:fldChar w:fldCharType="separate"/>
            </w:r>
            <w:r w:rsidR="006A31E9">
              <w:rPr>
                <w:noProof/>
                <w:webHidden/>
              </w:rPr>
              <w:t>22</w:t>
            </w:r>
            <w:r w:rsidR="006A31E9">
              <w:rPr>
                <w:noProof/>
                <w:webHidden/>
              </w:rPr>
              <w:fldChar w:fldCharType="end"/>
            </w:r>
          </w:hyperlink>
        </w:p>
        <w:p w14:paraId="572C40A5" w14:textId="0EC2114E"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95" w:history="1">
            <w:r w:rsidR="006A31E9" w:rsidRPr="00BF050E">
              <w:rPr>
                <w:rStyle w:val="af1"/>
                <w:rFonts w:ascii="黑体" w:eastAsia="华文宋体" w:hAnsi="黑体"/>
                <w:noProof/>
              </w:rPr>
              <w:t>5.1</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合法合规</w:t>
            </w:r>
            <w:r w:rsidR="006A31E9">
              <w:rPr>
                <w:noProof/>
                <w:webHidden/>
              </w:rPr>
              <w:tab/>
            </w:r>
            <w:r w:rsidR="006A31E9">
              <w:rPr>
                <w:noProof/>
                <w:webHidden/>
              </w:rPr>
              <w:fldChar w:fldCharType="begin"/>
            </w:r>
            <w:r w:rsidR="006A31E9">
              <w:rPr>
                <w:noProof/>
                <w:webHidden/>
              </w:rPr>
              <w:instrText xml:space="preserve"> PAGEREF _Toc76020095 \h </w:instrText>
            </w:r>
            <w:r w:rsidR="006A31E9">
              <w:rPr>
                <w:noProof/>
                <w:webHidden/>
              </w:rPr>
            </w:r>
            <w:r w:rsidR="006A31E9">
              <w:rPr>
                <w:noProof/>
                <w:webHidden/>
              </w:rPr>
              <w:fldChar w:fldCharType="separate"/>
            </w:r>
            <w:r w:rsidR="006A31E9">
              <w:rPr>
                <w:noProof/>
                <w:webHidden/>
              </w:rPr>
              <w:t>22</w:t>
            </w:r>
            <w:r w:rsidR="006A31E9">
              <w:rPr>
                <w:noProof/>
                <w:webHidden/>
              </w:rPr>
              <w:fldChar w:fldCharType="end"/>
            </w:r>
          </w:hyperlink>
        </w:p>
        <w:p w14:paraId="57B8EADB" w14:textId="2D3F6221"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096" w:history="1">
            <w:r w:rsidR="006A31E9" w:rsidRPr="00BF050E">
              <w:rPr>
                <w:rStyle w:val="af1"/>
                <w:rFonts w:ascii="黑体" w:eastAsia="华文宋体" w:hAnsi="黑体"/>
                <w:noProof/>
              </w:rPr>
              <w:t>5.2</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处罚条款</w:t>
            </w:r>
            <w:r w:rsidR="006A31E9">
              <w:rPr>
                <w:noProof/>
                <w:webHidden/>
              </w:rPr>
              <w:tab/>
            </w:r>
            <w:r w:rsidR="006A31E9">
              <w:rPr>
                <w:noProof/>
                <w:webHidden/>
              </w:rPr>
              <w:fldChar w:fldCharType="begin"/>
            </w:r>
            <w:r w:rsidR="006A31E9">
              <w:rPr>
                <w:noProof/>
                <w:webHidden/>
              </w:rPr>
              <w:instrText xml:space="preserve"> PAGEREF _Toc76020096 \h </w:instrText>
            </w:r>
            <w:r w:rsidR="006A31E9">
              <w:rPr>
                <w:noProof/>
                <w:webHidden/>
              </w:rPr>
            </w:r>
            <w:r w:rsidR="006A31E9">
              <w:rPr>
                <w:noProof/>
                <w:webHidden/>
              </w:rPr>
              <w:fldChar w:fldCharType="separate"/>
            </w:r>
            <w:r w:rsidR="006A31E9">
              <w:rPr>
                <w:noProof/>
                <w:webHidden/>
              </w:rPr>
              <w:t>22</w:t>
            </w:r>
            <w:r w:rsidR="006A31E9">
              <w:rPr>
                <w:noProof/>
                <w:webHidden/>
              </w:rPr>
              <w:fldChar w:fldCharType="end"/>
            </w:r>
          </w:hyperlink>
        </w:p>
        <w:p w14:paraId="6C16C97E" w14:textId="48468816"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097" w:history="1">
            <w:r w:rsidR="006A31E9" w:rsidRPr="00BF050E">
              <w:rPr>
                <w:rStyle w:val="af1"/>
                <w:rFonts w:ascii="黑体" w:eastAsia="黑体" w:hAnsi="黑体"/>
                <w:noProof/>
              </w:rPr>
              <w:t>6</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其他要求</w:t>
            </w:r>
            <w:r w:rsidR="006A31E9">
              <w:rPr>
                <w:noProof/>
                <w:webHidden/>
              </w:rPr>
              <w:tab/>
            </w:r>
            <w:r w:rsidR="006A31E9">
              <w:rPr>
                <w:noProof/>
                <w:webHidden/>
              </w:rPr>
              <w:fldChar w:fldCharType="begin"/>
            </w:r>
            <w:r w:rsidR="006A31E9">
              <w:rPr>
                <w:noProof/>
                <w:webHidden/>
              </w:rPr>
              <w:instrText xml:space="preserve"> PAGEREF _Toc76020097 \h </w:instrText>
            </w:r>
            <w:r w:rsidR="006A31E9">
              <w:rPr>
                <w:noProof/>
                <w:webHidden/>
              </w:rPr>
            </w:r>
            <w:r w:rsidR="006A31E9">
              <w:rPr>
                <w:noProof/>
                <w:webHidden/>
              </w:rPr>
              <w:fldChar w:fldCharType="separate"/>
            </w:r>
            <w:r w:rsidR="006A31E9">
              <w:rPr>
                <w:noProof/>
                <w:webHidden/>
              </w:rPr>
              <w:t>23</w:t>
            </w:r>
            <w:r w:rsidR="006A31E9">
              <w:rPr>
                <w:noProof/>
                <w:webHidden/>
              </w:rPr>
              <w:fldChar w:fldCharType="end"/>
            </w:r>
          </w:hyperlink>
        </w:p>
        <w:p w14:paraId="413CE33B" w14:textId="7786FD33"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098" w:history="1">
            <w:r w:rsidR="006A31E9" w:rsidRPr="00BF050E">
              <w:rPr>
                <w:rStyle w:val="af1"/>
                <w:rFonts w:ascii="黑体" w:eastAsia="黑体" w:hAnsi="黑体"/>
                <w:noProof/>
              </w:rPr>
              <w:t>7</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技术要求变更履历</w:t>
            </w:r>
            <w:r w:rsidR="006A31E9">
              <w:rPr>
                <w:noProof/>
                <w:webHidden/>
              </w:rPr>
              <w:tab/>
            </w:r>
            <w:r w:rsidR="006A31E9">
              <w:rPr>
                <w:noProof/>
                <w:webHidden/>
              </w:rPr>
              <w:fldChar w:fldCharType="begin"/>
            </w:r>
            <w:r w:rsidR="006A31E9">
              <w:rPr>
                <w:noProof/>
                <w:webHidden/>
              </w:rPr>
              <w:instrText xml:space="preserve"> PAGEREF _Toc76020098 \h </w:instrText>
            </w:r>
            <w:r w:rsidR="006A31E9">
              <w:rPr>
                <w:noProof/>
                <w:webHidden/>
              </w:rPr>
            </w:r>
            <w:r w:rsidR="006A31E9">
              <w:rPr>
                <w:noProof/>
                <w:webHidden/>
              </w:rPr>
              <w:fldChar w:fldCharType="separate"/>
            </w:r>
            <w:r w:rsidR="006A31E9">
              <w:rPr>
                <w:noProof/>
                <w:webHidden/>
              </w:rPr>
              <w:t>23</w:t>
            </w:r>
            <w:r w:rsidR="006A31E9">
              <w:rPr>
                <w:noProof/>
                <w:webHidden/>
              </w:rPr>
              <w:fldChar w:fldCharType="end"/>
            </w:r>
          </w:hyperlink>
        </w:p>
        <w:p w14:paraId="57E61D08" w14:textId="4D343757" w:rsidR="006A31E9" w:rsidRDefault="00955056">
          <w:pPr>
            <w:pStyle w:val="TOC1"/>
            <w:tabs>
              <w:tab w:val="right" w:leader="dot" w:pos="10194"/>
            </w:tabs>
            <w:rPr>
              <w:rFonts w:asciiTheme="minorHAnsi" w:eastAsiaTheme="minorEastAsia" w:hAnsiTheme="minorHAnsi" w:cstheme="minorBidi"/>
              <w:noProof/>
              <w:szCs w:val="22"/>
            </w:rPr>
          </w:pPr>
          <w:hyperlink w:anchor="_Toc76020099" w:history="1">
            <w:r w:rsidR="006A31E9" w:rsidRPr="00BF050E">
              <w:rPr>
                <w:rStyle w:val="af1"/>
                <w:noProof/>
              </w:rPr>
              <w:t>附件</w:t>
            </w:r>
            <w:r w:rsidR="006A31E9" w:rsidRPr="00BF050E">
              <w:rPr>
                <w:rStyle w:val="af1"/>
                <w:noProof/>
              </w:rPr>
              <w:t>1</w:t>
            </w:r>
            <w:r w:rsidR="006A31E9" w:rsidRPr="00BF050E">
              <w:rPr>
                <w:rStyle w:val="af1"/>
                <w:noProof/>
              </w:rPr>
              <w:t>：《设备通用技术要求》</w:t>
            </w:r>
            <w:r w:rsidR="006A31E9">
              <w:rPr>
                <w:noProof/>
                <w:webHidden/>
              </w:rPr>
              <w:tab/>
            </w:r>
            <w:r w:rsidR="006A31E9">
              <w:rPr>
                <w:noProof/>
                <w:webHidden/>
              </w:rPr>
              <w:fldChar w:fldCharType="begin"/>
            </w:r>
            <w:r w:rsidR="006A31E9">
              <w:rPr>
                <w:noProof/>
                <w:webHidden/>
              </w:rPr>
              <w:instrText xml:space="preserve"> PAGEREF _Toc76020099 \h </w:instrText>
            </w:r>
            <w:r w:rsidR="006A31E9">
              <w:rPr>
                <w:noProof/>
                <w:webHidden/>
              </w:rPr>
            </w:r>
            <w:r w:rsidR="006A31E9">
              <w:rPr>
                <w:noProof/>
                <w:webHidden/>
              </w:rPr>
              <w:fldChar w:fldCharType="separate"/>
            </w:r>
            <w:r w:rsidR="006A31E9">
              <w:rPr>
                <w:noProof/>
                <w:webHidden/>
              </w:rPr>
              <w:t>25</w:t>
            </w:r>
            <w:r w:rsidR="006A31E9">
              <w:rPr>
                <w:noProof/>
                <w:webHidden/>
              </w:rPr>
              <w:fldChar w:fldCharType="end"/>
            </w:r>
          </w:hyperlink>
        </w:p>
        <w:p w14:paraId="31F4AA80" w14:textId="33272D7F"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100" w:history="1">
            <w:r w:rsidR="006A31E9" w:rsidRPr="00BF050E">
              <w:rPr>
                <w:rStyle w:val="af1"/>
                <w:rFonts w:ascii="黑体" w:eastAsia="黑体" w:hAnsi="黑体"/>
                <w:noProof/>
              </w:rPr>
              <w:t>1</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售后服务</w:t>
            </w:r>
            <w:r w:rsidR="006A31E9">
              <w:rPr>
                <w:noProof/>
                <w:webHidden/>
              </w:rPr>
              <w:tab/>
            </w:r>
            <w:r w:rsidR="006A31E9">
              <w:rPr>
                <w:noProof/>
                <w:webHidden/>
              </w:rPr>
              <w:fldChar w:fldCharType="begin"/>
            </w:r>
            <w:r w:rsidR="006A31E9">
              <w:rPr>
                <w:noProof/>
                <w:webHidden/>
              </w:rPr>
              <w:instrText xml:space="preserve"> PAGEREF _Toc76020100 \h </w:instrText>
            </w:r>
            <w:r w:rsidR="006A31E9">
              <w:rPr>
                <w:noProof/>
                <w:webHidden/>
              </w:rPr>
            </w:r>
            <w:r w:rsidR="006A31E9">
              <w:rPr>
                <w:noProof/>
                <w:webHidden/>
              </w:rPr>
              <w:fldChar w:fldCharType="separate"/>
            </w:r>
            <w:r w:rsidR="006A31E9">
              <w:rPr>
                <w:noProof/>
                <w:webHidden/>
              </w:rPr>
              <w:t>26</w:t>
            </w:r>
            <w:r w:rsidR="006A31E9">
              <w:rPr>
                <w:noProof/>
                <w:webHidden/>
              </w:rPr>
              <w:fldChar w:fldCharType="end"/>
            </w:r>
          </w:hyperlink>
        </w:p>
        <w:p w14:paraId="123DCE3D" w14:textId="05E3516B"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101" w:history="1">
            <w:r w:rsidR="006A31E9" w:rsidRPr="00BF050E">
              <w:rPr>
                <w:rStyle w:val="af1"/>
                <w:rFonts w:ascii="黑体" w:eastAsia="黑体" w:hAnsi="黑体"/>
                <w:noProof/>
              </w:rPr>
              <w:t>1.1</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培训及保修</w:t>
            </w:r>
            <w:r w:rsidR="006A31E9">
              <w:rPr>
                <w:noProof/>
                <w:webHidden/>
              </w:rPr>
              <w:tab/>
            </w:r>
            <w:r w:rsidR="006A31E9">
              <w:rPr>
                <w:noProof/>
                <w:webHidden/>
              </w:rPr>
              <w:fldChar w:fldCharType="begin"/>
            </w:r>
            <w:r w:rsidR="006A31E9">
              <w:rPr>
                <w:noProof/>
                <w:webHidden/>
              </w:rPr>
              <w:instrText xml:space="preserve"> PAGEREF _Toc76020101 \h </w:instrText>
            </w:r>
            <w:r w:rsidR="006A31E9">
              <w:rPr>
                <w:noProof/>
                <w:webHidden/>
              </w:rPr>
            </w:r>
            <w:r w:rsidR="006A31E9">
              <w:rPr>
                <w:noProof/>
                <w:webHidden/>
              </w:rPr>
              <w:fldChar w:fldCharType="separate"/>
            </w:r>
            <w:r w:rsidR="006A31E9">
              <w:rPr>
                <w:noProof/>
                <w:webHidden/>
              </w:rPr>
              <w:t>26</w:t>
            </w:r>
            <w:r w:rsidR="006A31E9">
              <w:rPr>
                <w:noProof/>
                <w:webHidden/>
              </w:rPr>
              <w:fldChar w:fldCharType="end"/>
            </w:r>
          </w:hyperlink>
        </w:p>
        <w:p w14:paraId="681DB68D" w14:textId="130065AB"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102" w:history="1">
            <w:r w:rsidR="006A31E9" w:rsidRPr="00BF050E">
              <w:rPr>
                <w:rStyle w:val="af1"/>
                <w:rFonts w:ascii="黑体" w:eastAsia="黑体" w:hAnsi="黑体"/>
                <w:noProof/>
              </w:rPr>
              <w:t>1.2</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文件清单</w:t>
            </w:r>
            <w:r w:rsidR="006A31E9">
              <w:rPr>
                <w:noProof/>
                <w:webHidden/>
              </w:rPr>
              <w:tab/>
            </w:r>
            <w:r w:rsidR="006A31E9">
              <w:rPr>
                <w:noProof/>
                <w:webHidden/>
              </w:rPr>
              <w:fldChar w:fldCharType="begin"/>
            </w:r>
            <w:r w:rsidR="006A31E9">
              <w:rPr>
                <w:noProof/>
                <w:webHidden/>
              </w:rPr>
              <w:instrText xml:space="preserve"> PAGEREF _Toc76020102 \h </w:instrText>
            </w:r>
            <w:r w:rsidR="006A31E9">
              <w:rPr>
                <w:noProof/>
                <w:webHidden/>
              </w:rPr>
            </w:r>
            <w:r w:rsidR="006A31E9">
              <w:rPr>
                <w:noProof/>
                <w:webHidden/>
              </w:rPr>
              <w:fldChar w:fldCharType="separate"/>
            </w:r>
            <w:r w:rsidR="006A31E9">
              <w:rPr>
                <w:noProof/>
                <w:webHidden/>
              </w:rPr>
              <w:t>26</w:t>
            </w:r>
            <w:r w:rsidR="006A31E9">
              <w:rPr>
                <w:noProof/>
                <w:webHidden/>
              </w:rPr>
              <w:fldChar w:fldCharType="end"/>
            </w:r>
          </w:hyperlink>
        </w:p>
        <w:p w14:paraId="56F1287F" w14:textId="3EBA72BA"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103" w:history="1">
            <w:r w:rsidR="006A31E9" w:rsidRPr="00BF050E">
              <w:rPr>
                <w:rStyle w:val="af1"/>
                <w:rFonts w:ascii="黑体" w:eastAsia="黑体" w:hAnsi="黑体"/>
                <w:noProof/>
              </w:rPr>
              <w:t>2</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数字化要求</w:t>
            </w:r>
            <w:r w:rsidR="006A31E9">
              <w:rPr>
                <w:noProof/>
                <w:webHidden/>
              </w:rPr>
              <w:tab/>
            </w:r>
            <w:r w:rsidR="006A31E9">
              <w:rPr>
                <w:noProof/>
                <w:webHidden/>
              </w:rPr>
              <w:fldChar w:fldCharType="begin"/>
            </w:r>
            <w:r w:rsidR="006A31E9">
              <w:rPr>
                <w:noProof/>
                <w:webHidden/>
              </w:rPr>
              <w:instrText xml:space="preserve"> PAGEREF _Toc76020103 \h </w:instrText>
            </w:r>
            <w:r w:rsidR="006A31E9">
              <w:rPr>
                <w:noProof/>
                <w:webHidden/>
              </w:rPr>
            </w:r>
            <w:r w:rsidR="006A31E9">
              <w:rPr>
                <w:noProof/>
                <w:webHidden/>
              </w:rPr>
              <w:fldChar w:fldCharType="separate"/>
            </w:r>
            <w:r w:rsidR="006A31E9">
              <w:rPr>
                <w:noProof/>
                <w:webHidden/>
              </w:rPr>
              <w:t>26</w:t>
            </w:r>
            <w:r w:rsidR="006A31E9">
              <w:rPr>
                <w:noProof/>
                <w:webHidden/>
              </w:rPr>
              <w:fldChar w:fldCharType="end"/>
            </w:r>
          </w:hyperlink>
        </w:p>
        <w:p w14:paraId="7CAB71D7" w14:textId="76483A9C"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104" w:history="1">
            <w:r w:rsidR="006A31E9" w:rsidRPr="00BF050E">
              <w:rPr>
                <w:rStyle w:val="af1"/>
                <w:rFonts w:ascii="黑体" w:eastAsia="黑体" w:hAnsi="黑体"/>
                <w:noProof/>
              </w:rPr>
              <w:t>2.1</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数字化接口</w:t>
            </w:r>
            <w:r w:rsidR="006A31E9">
              <w:rPr>
                <w:noProof/>
                <w:webHidden/>
              </w:rPr>
              <w:tab/>
            </w:r>
            <w:r w:rsidR="006A31E9">
              <w:rPr>
                <w:noProof/>
                <w:webHidden/>
              </w:rPr>
              <w:fldChar w:fldCharType="begin"/>
            </w:r>
            <w:r w:rsidR="006A31E9">
              <w:rPr>
                <w:noProof/>
                <w:webHidden/>
              </w:rPr>
              <w:instrText xml:space="preserve"> PAGEREF _Toc76020104 \h </w:instrText>
            </w:r>
            <w:r w:rsidR="006A31E9">
              <w:rPr>
                <w:noProof/>
                <w:webHidden/>
              </w:rPr>
            </w:r>
            <w:r w:rsidR="006A31E9">
              <w:rPr>
                <w:noProof/>
                <w:webHidden/>
              </w:rPr>
              <w:fldChar w:fldCharType="separate"/>
            </w:r>
            <w:r w:rsidR="006A31E9">
              <w:rPr>
                <w:noProof/>
                <w:webHidden/>
              </w:rPr>
              <w:t>27</w:t>
            </w:r>
            <w:r w:rsidR="006A31E9">
              <w:rPr>
                <w:noProof/>
                <w:webHidden/>
              </w:rPr>
              <w:fldChar w:fldCharType="end"/>
            </w:r>
          </w:hyperlink>
        </w:p>
        <w:p w14:paraId="583B3FE9" w14:textId="5DB2947B"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105" w:history="1">
            <w:r w:rsidR="006A31E9" w:rsidRPr="00BF050E">
              <w:rPr>
                <w:rStyle w:val="af1"/>
                <w:rFonts w:ascii="黑体" w:eastAsia="黑体" w:hAnsi="黑体"/>
                <w:noProof/>
              </w:rPr>
              <w:t>2.2</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人机界面</w:t>
            </w:r>
            <w:r w:rsidR="006A31E9">
              <w:rPr>
                <w:noProof/>
                <w:webHidden/>
              </w:rPr>
              <w:tab/>
            </w:r>
            <w:r w:rsidR="006A31E9">
              <w:rPr>
                <w:noProof/>
                <w:webHidden/>
              </w:rPr>
              <w:fldChar w:fldCharType="begin"/>
            </w:r>
            <w:r w:rsidR="006A31E9">
              <w:rPr>
                <w:noProof/>
                <w:webHidden/>
              </w:rPr>
              <w:instrText xml:space="preserve"> PAGEREF _Toc76020105 \h </w:instrText>
            </w:r>
            <w:r w:rsidR="006A31E9">
              <w:rPr>
                <w:noProof/>
                <w:webHidden/>
              </w:rPr>
            </w:r>
            <w:r w:rsidR="006A31E9">
              <w:rPr>
                <w:noProof/>
                <w:webHidden/>
              </w:rPr>
              <w:fldChar w:fldCharType="separate"/>
            </w:r>
            <w:r w:rsidR="006A31E9">
              <w:rPr>
                <w:noProof/>
                <w:webHidden/>
              </w:rPr>
              <w:t>27</w:t>
            </w:r>
            <w:r w:rsidR="006A31E9">
              <w:rPr>
                <w:noProof/>
                <w:webHidden/>
              </w:rPr>
              <w:fldChar w:fldCharType="end"/>
            </w:r>
          </w:hyperlink>
        </w:p>
        <w:p w14:paraId="740FC2C1" w14:textId="5269A079"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106" w:history="1">
            <w:r w:rsidR="006A31E9" w:rsidRPr="00BF050E">
              <w:rPr>
                <w:rStyle w:val="af1"/>
                <w:rFonts w:ascii="黑体" w:eastAsia="黑体" w:hAnsi="黑体"/>
                <w:noProof/>
              </w:rPr>
              <w:t>3</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设计规范</w:t>
            </w:r>
            <w:r w:rsidR="006A31E9">
              <w:rPr>
                <w:noProof/>
                <w:webHidden/>
              </w:rPr>
              <w:tab/>
            </w:r>
            <w:r w:rsidR="006A31E9">
              <w:rPr>
                <w:noProof/>
                <w:webHidden/>
              </w:rPr>
              <w:fldChar w:fldCharType="begin"/>
            </w:r>
            <w:r w:rsidR="006A31E9">
              <w:rPr>
                <w:noProof/>
                <w:webHidden/>
              </w:rPr>
              <w:instrText xml:space="preserve"> PAGEREF _Toc76020106 \h </w:instrText>
            </w:r>
            <w:r w:rsidR="006A31E9">
              <w:rPr>
                <w:noProof/>
                <w:webHidden/>
              </w:rPr>
            </w:r>
            <w:r w:rsidR="006A31E9">
              <w:rPr>
                <w:noProof/>
                <w:webHidden/>
              </w:rPr>
              <w:fldChar w:fldCharType="separate"/>
            </w:r>
            <w:r w:rsidR="006A31E9">
              <w:rPr>
                <w:noProof/>
                <w:webHidden/>
              </w:rPr>
              <w:t>27</w:t>
            </w:r>
            <w:r w:rsidR="006A31E9">
              <w:rPr>
                <w:noProof/>
                <w:webHidden/>
              </w:rPr>
              <w:fldChar w:fldCharType="end"/>
            </w:r>
          </w:hyperlink>
        </w:p>
        <w:p w14:paraId="1BAF62A6" w14:textId="2492F019"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107" w:history="1">
            <w:r w:rsidR="006A31E9" w:rsidRPr="00BF050E">
              <w:rPr>
                <w:rStyle w:val="af1"/>
                <w:rFonts w:ascii="黑体" w:eastAsia="黑体" w:hAnsi="黑体"/>
                <w:noProof/>
              </w:rPr>
              <w:t>3.1</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结构设计规范</w:t>
            </w:r>
            <w:r w:rsidR="006A31E9">
              <w:rPr>
                <w:noProof/>
                <w:webHidden/>
              </w:rPr>
              <w:tab/>
            </w:r>
            <w:r w:rsidR="006A31E9">
              <w:rPr>
                <w:noProof/>
                <w:webHidden/>
              </w:rPr>
              <w:fldChar w:fldCharType="begin"/>
            </w:r>
            <w:r w:rsidR="006A31E9">
              <w:rPr>
                <w:noProof/>
                <w:webHidden/>
              </w:rPr>
              <w:instrText xml:space="preserve"> PAGEREF _Toc76020107 \h </w:instrText>
            </w:r>
            <w:r w:rsidR="006A31E9">
              <w:rPr>
                <w:noProof/>
                <w:webHidden/>
              </w:rPr>
            </w:r>
            <w:r w:rsidR="006A31E9">
              <w:rPr>
                <w:noProof/>
                <w:webHidden/>
              </w:rPr>
              <w:fldChar w:fldCharType="separate"/>
            </w:r>
            <w:r w:rsidR="006A31E9">
              <w:rPr>
                <w:noProof/>
                <w:webHidden/>
              </w:rPr>
              <w:t>27</w:t>
            </w:r>
            <w:r w:rsidR="006A31E9">
              <w:rPr>
                <w:noProof/>
                <w:webHidden/>
              </w:rPr>
              <w:fldChar w:fldCharType="end"/>
            </w:r>
          </w:hyperlink>
        </w:p>
        <w:p w14:paraId="32682996" w14:textId="19714AB5"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108" w:history="1">
            <w:r w:rsidR="006A31E9" w:rsidRPr="00BF050E">
              <w:rPr>
                <w:rStyle w:val="af1"/>
                <w:rFonts w:ascii="黑体" w:eastAsia="黑体" w:hAnsi="黑体"/>
                <w:noProof/>
              </w:rPr>
              <w:t>3.2</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电气设计规范</w:t>
            </w:r>
            <w:r w:rsidR="006A31E9">
              <w:rPr>
                <w:noProof/>
                <w:webHidden/>
              </w:rPr>
              <w:tab/>
            </w:r>
            <w:r w:rsidR="006A31E9">
              <w:rPr>
                <w:noProof/>
                <w:webHidden/>
              </w:rPr>
              <w:fldChar w:fldCharType="begin"/>
            </w:r>
            <w:r w:rsidR="006A31E9">
              <w:rPr>
                <w:noProof/>
                <w:webHidden/>
              </w:rPr>
              <w:instrText xml:space="preserve"> PAGEREF _Toc76020108 \h </w:instrText>
            </w:r>
            <w:r w:rsidR="006A31E9">
              <w:rPr>
                <w:noProof/>
                <w:webHidden/>
              </w:rPr>
            </w:r>
            <w:r w:rsidR="006A31E9">
              <w:rPr>
                <w:noProof/>
                <w:webHidden/>
              </w:rPr>
              <w:fldChar w:fldCharType="separate"/>
            </w:r>
            <w:r w:rsidR="006A31E9">
              <w:rPr>
                <w:noProof/>
                <w:webHidden/>
              </w:rPr>
              <w:t>30</w:t>
            </w:r>
            <w:r w:rsidR="006A31E9">
              <w:rPr>
                <w:noProof/>
                <w:webHidden/>
              </w:rPr>
              <w:fldChar w:fldCharType="end"/>
            </w:r>
          </w:hyperlink>
        </w:p>
        <w:p w14:paraId="61102A92" w14:textId="5EFEB455" w:rsidR="006A31E9" w:rsidRDefault="00955056">
          <w:pPr>
            <w:pStyle w:val="TOC2"/>
            <w:tabs>
              <w:tab w:val="left" w:pos="1050"/>
              <w:tab w:val="right" w:leader="dot" w:pos="10194"/>
            </w:tabs>
            <w:rPr>
              <w:rFonts w:asciiTheme="minorHAnsi" w:eastAsiaTheme="minorEastAsia" w:hAnsiTheme="minorHAnsi" w:cstheme="minorBidi"/>
              <w:noProof/>
              <w:szCs w:val="22"/>
            </w:rPr>
          </w:pPr>
          <w:hyperlink w:anchor="_Toc76020109" w:history="1">
            <w:r w:rsidR="006A31E9" w:rsidRPr="00BF050E">
              <w:rPr>
                <w:rStyle w:val="af1"/>
                <w:rFonts w:ascii="黑体" w:eastAsia="黑体" w:hAnsi="黑体"/>
                <w:noProof/>
              </w:rPr>
              <w:t>3.3</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安全与防护</w:t>
            </w:r>
            <w:r w:rsidR="006A31E9">
              <w:rPr>
                <w:noProof/>
                <w:webHidden/>
              </w:rPr>
              <w:tab/>
            </w:r>
            <w:r w:rsidR="006A31E9">
              <w:rPr>
                <w:noProof/>
                <w:webHidden/>
              </w:rPr>
              <w:fldChar w:fldCharType="begin"/>
            </w:r>
            <w:r w:rsidR="006A31E9">
              <w:rPr>
                <w:noProof/>
                <w:webHidden/>
              </w:rPr>
              <w:instrText xml:space="preserve"> PAGEREF _Toc76020109 \h </w:instrText>
            </w:r>
            <w:r w:rsidR="006A31E9">
              <w:rPr>
                <w:noProof/>
                <w:webHidden/>
              </w:rPr>
            </w:r>
            <w:r w:rsidR="006A31E9">
              <w:rPr>
                <w:noProof/>
                <w:webHidden/>
              </w:rPr>
              <w:fldChar w:fldCharType="separate"/>
            </w:r>
            <w:r w:rsidR="006A31E9">
              <w:rPr>
                <w:noProof/>
                <w:webHidden/>
              </w:rPr>
              <w:t>33</w:t>
            </w:r>
            <w:r w:rsidR="006A31E9">
              <w:rPr>
                <w:noProof/>
                <w:webHidden/>
              </w:rPr>
              <w:fldChar w:fldCharType="end"/>
            </w:r>
          </w:hyperlink>
        </w:p>
        <w:p w14:paraId="443DFD07" w14:textId="276DA626"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110" w:history="1">
            <w:r w:rsidR="006A31E9" w:rsidRPr="00BF050E">
              <w:rPr>
                <w:rStyle w:val="af1"/>
                <w:rFonts w:ascii="黑体" w:eastAsia="黑体" w:hAnsi="黑体"/>
                <w:noProof/>
              </w:rPr>
              <w:t>4</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安装与搬运</w:t>
            </w:r>
            <w:r w:rsidR="006A31E9">
              <w:rPr>
                <w:noProof/>
                <w:webHidden/>
              </w:rPr>
              <w:tab/>
            </w:r>
            <w:r w:rsidR="006A31E9">
              <w:rPr>
                <w:noProof/>
                <w:webHidden/>
              </w:rPr>
              <w:fldChar w:fldCharType="begin"/>
            </w:r>
            <w:r w:rsidR="006A31E9">
              <w:rPr>
                <w:noProof/>
                <w:webHidden/>
              </w:rPr>
              <w:instrText xml:space="preserve"> PAGEREF _Toc76020110 \h </w:instrText>
            </w:r>
            <w:r w:rsidR="006A31E9">
              <w:rPr>
                <w:noProof/>
                <w:webHidden/>
              </w:rPr>
            </w:r>
            <w:r w:rsidR="006A31E9">
              <w:rPr>
                <w:noProof/>
                <w:webHidden/>
              </w:rPr>
              <w:fldChar w:fldCharType="separate"/>
            </w:r>
            <w:r w:rsidR="006A31E9">
              <w:rPr>
                <w:noProof/>
                <w:webHidden/>
              </w:rPr>
              <w:t>33</w:t>
            </w:r>
            <w:r w:rsidR="006A31E9">
              <w:rPr>
                <w:noProof/>
                <w:webHidden/>
              </w:rPr>
              <w:fldChar w:fldCharType="end"/>
            </w:r>
          </w:hyperlink>
        </w:p>
        <w:p w14:paraId="1920D527" w14:textId="5D8306F6"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111" w:history="1">
            <w:r w:rsidR="006A31E9" w:rsidRPr="00BF050E">
              <w:rPr>
                <w:rStyle w:val="af1"/>
                <w:rFonts w:ascii="黑体" w:eastAsia="黑体" w:hAnsi="黑体"/>
                <w:noProof/>
              </w:rPr>
              <w:t>5</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保密要求</w:t>
            </w:r>
            <w:r w:rsidR="006A31E9">
              <w:rPr>
                <w:noProof/>
                <w:webHidden/>
              </w:rPr>
              <w:tab/>
            </w:r>
            <w:r w:rsidR="006A31E9">
              <w:rPr>
                <w:noProof/>
                <w:webHidden/>
              </w:rPr>
              <w:fldChar w:fldCharType="begin"/>
            </w:r>
            <w:r w:rsidR="006A31E9">
              <w:rPr>
                <w:noProof/>
                <w:webHidden/>
              </w:rPr>
              <w:instrText xml:space="preserve"> PAGEREF _Toc76020111 \h </w:instrText>
            </w:r>
            <w:r w:rsidR="006A31E9">
              <w:rPr>
                <w:noProof/>
                <w:webHidden/>
              </w:rPr>
            </w:r>
            <w:r w:rsidR="006A31E9">
              <w:rPr>
                <w:noProof/>
                <w:webHidden/>
              </w:rPr>
              <w:fldChar w:fldCharType="separate"/>
            </w:r>
            <w:r w:rsidR="006A31E9">
              <w:rPr>
                <w:noProof/>
                <w:webHidden/>
              </w:rPr>
              <w:t>34</w:t>
            </w:r>
            <w:r w:rsidR="006A31E9">
              <w:rPr>
                <w:noProof/>
                <w:webHidden/>
              </w:rPr>
              <w:fldChar w:fldCharType="end"/>
            </w:r>
          </w:hyperlink>
        </w:p>
        <w:p w14:paraId="1B9E0A51" w14:textId="31097538"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112" w:history="1">
            <w:r w:rsidR="006A31E9" w:rsidRPr="00BF050E">
              <w:rPr>
                <w:rStyle w:val="af1"/>
                <w:rFonts w:ascii="黑体" w:eastAsia="黑体" w:hAnsi="黑体"/>
                <w:noProof/>
              </w:rPr>
              <w:t>6</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标准件品牌</w:t>
            </w:r>
            <w:r w:rsidR="006A31E9">
              <w:rPr>
                <w:noProof/>
                <w:webHidden/>
              </w:rPr>
              <w:tab/>
            </w:r>
            <w:r w:rsidR="006A31E9">
              <w:rPr>
                <w:noProof/>
                <w:webHidden/>
              </w:rPr>
              <w:fldChar w:fldCharType="begin"/>
            </w:r>
            <w:r w:rsidR="006A31E9">
              <w:rPr>
                <w:noProof/>
                <w:webHidden/>
              </w:rPr>
              <w:instrText xml:space="preserve"> PAGEREF _Toc76020112 \h </w:instrText>
            </w:r>
            <w:r w:rsidR="006A31E9">
              <w:rPr>
                <w:noProof/>
                <w:webHidden/>
              </w:rPr>
            </w:r>
            <w:r w:rsidR="006A31E9">
              <w:rPr>
                <w:noProof/>
                <w:webHidden/>
              </w:rPr>
              <w:fldChar w:fldCharType="separate"/>
            </w:r>
            <w:r w:rsidR="006A31E9">
              <w:rPr>
                <w:noProof/>
                <w:webHidden/>
              </w:rPr>
              <w:t>34</w:t>
            </w:r>
            <w:r w:rsidR="006A31E9">
              <w:rPr>
                <w:noProof/>
                <w:webHidden/>
              </w:rPr>
              <w:fldChar w:fldCharType="end"/>
            </w:r>
          </w:hyperlink>
        </w:p>
        <w:p w14:paraId="18FE9467" w14:textId="1FE37138"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113" w:history="1">
            <w:r w:rsidR="006A31E9" w:rsidRPr="00BF050E">
              <w:rPr>
                <w:rStyle w:val="af1"/>
                <w:rFonts w:ascii="黑体" w:eastAsia="黑体" w:hAnsi="黑体"/>
                <w:noProof/>
              </w:rPr>
              <w:t>7</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随机工具要求</w:t>
            </w:r>
            <w:r w:rsidR="006A31E9">
              <w:rPr>
                <w:noProof/>
                <w:webHidden/>
              </w:rPr>
              <w:tab/>
            </w:r>
            <w:r w:rsidR="006A31E9">
              <w:rPr>
                <w:noProof/>
                <w:webHidden/>
              </w:rPr>
              <w:fldChar w:fldCharType="begin"/>
            </w:r>
            <w:r w:rsidR="006A31E9">
              <w:rPr>
                <w:noProof/>
                <w:webHidden/>
              </w:rPr>
              <w:instrText xml:space="preserve"> PAGEREF _Toc76020113 \h </w:instrText>
            </w:r>
            <w:r w:rsidR="006A31E9">
              <w:rPr>
                <w:noProof/>
                <w:webHidden/>
              </w:rPr>
            </w:r>
            <w:r w:rsidR="006A31E9">
              <w:rPr>
                <w:noProof/>
                <w:webHidden/>
              </w:rPr>
              <w:fldChar w:fldCharType="separate"/>
            </w:r>
            <w:r w:rsidR="006A31E9">
              <w:rPr>
                <w:noProof/>
                <w:webHidden/>
              </w:rPr>
              <w:t>37</w:t>
            </w:r>
            <w:r w:rsidR="006A31E9">
              <w:rPr>
                <w:noProof/>
                <w:webHidden/>
              </w:rPr>
              <w:fldChar w:fldCharType="end"/>
            </w:r>
          </w:hyperlink>
        </w:p>
        <w:p w14:paraId="798FF820" w14:textId="1C11FE70" w:rsidR="006A31E9" w:rsidRDefault="00955056">
          <w:pPr>
            <w:pStyle w:val="TOC1"/>
            <w:tabs>
              <w:tab w:val="left" w:pos="420"/>
              <w:tab w:val="right" w:leader="dot" w:pos="10194"/>
            </w:tabs>
            <w:rPr>
              <w:rFonts w:asciiTheme="minorHAnsi" w:eastAsiaTheme="minorEastAsia" w:hAnsiTheme="minorHAnsi" w:cstheme="minorBidi"/>
              <w:noProof/>
              <w:szCs w:val="22"/>
            </w:rPr>
          </w:pPr>
          <w:hyperlink w:anchor="_Toc76020114" w:history="1">
            <w:r w:rsidR="006A31E9" w:rsidRPr="00BF050E">
              <w:rPr>
                <w:rStyle w:val="af1"/>
                <w:rFonts w:ascii="黑体" w:eastAsia="黑体" w:hAnsi="黑体"/>
                <w:noProof/>
              </w:rPr>
              <w:t>8</w:t>
            </w:r>
            <w:r w:rsidR="006A31E9">
              <w:rPr>
                <w:rFonts w:asciiTheme="minorHAnsi" w:eastAsiaTheme="minorEastAsia" w:hAnsiTheme="minorHAnsi" w:cstheme="minorBidi"/>
                <w:noProof/>
                <w:szCs w:val="22"/>
              </w:rPr>
              <w:tab/>
            </w:r>
            <w:r w:rsidR="006A31E9" w:rsidRPr="00BF050E">
              <w:rPr>
                <w:rStyle w:val="af1"/>
                <w:rFonts w:ascii="黑体" w:eastAsia="黑体" w:hAnsi="黑体"/>
                <w:noProof/>
              </w:rPr>
              <w:t>国标参考</w:t>
            </w:r>
            <w:r w:rsidR="006A31E9">
              <w:rPr>
                <w:noProof/>
                <w:webHidden/>
              </w:rPr>
              <w:tab/>
            </w:r>
            <w:r w:rsidR="006A31E9">
              <w:rPr>
                <w:noProof/>
                <w:webHidden/>
              </w:rPr>
              <w:fldChar w:fldCharType="begin"/>
            </w:r>
            <w:r w:rsidR="006A31E9">
              <w:rPr>
                <w:noProof/>
                <w:webHidden/>
              </w:rPr>
              <w:instrText xml:space="preserve"> PAGEREF _Toc76020114 \h </w:instrText>
            </w:r>
            <w:r w:rsidR="006A31E9">
              <w:rPr>
                <w:noProof/>
                <w:webHidden/>
              </w:rPr>
            </w:r>
            <w:r w:rsidR="006A31E9">
              <w:rPr>
                <w:noProof/>
                <w:webHidden/>
              </w:rPr>
              <w:fldChar w:fldCharType="separate"/>
            </w:r>
            <w:r w:rsidR="006A31E9">
              <w:rPr>
                <w:noProof/>
                <w:webHidden/>
              </w:rPr>
              <w:t>38</w:t>
            </w:r>
            <w:r w:rsidR="006A31E9">
              <w:rPr>
                <w:noProof/>
                <w:webHidden/>
              </w:rPr>
              <w:fldChar w:fldCharType="end"/>
            </w:r>
          </w:hyperlink>
        </w:p>
        <w:p w14:paraId="34760AB7" w14:textId="232ED31F" w:rsidR="00263A54" w:rsidRDefault="00263A54">
          <w:r>
            <w:rPr>
              <w:b/>
              <w:bCs/>
              <w:lang w:val="zh-CN"/>
            </w:rPr>
            <w:fldChar w:fldCharType="end"/>
          </w:r>
        </w:p>
      </w:sdtContent>
    </w:sdt>
    <w:p w14:paraId="2F85D6B6" w14:textId="77777777" w:rsidR="00C54CDC" w:rsidRDefault="00C54CDC">
      <w:pPr>
        <w:widowControl/>
        <w:jc w:val="left"/>
        <w:rPr>
          <w:rFonts w:ascii="宋体" w:hAnsi="宋体"/>
          <w:b/>
          <w:sz w:val="24"/>
          <w:szCs w:val="22"/>
        </w:rPr>
      </w:pPr>
      <w:r>
        <w:rPr>
          <w:rFonts w:ascii="宋体" w:hAnsi="宋体"/>
          <w:b/>
          <w:sz w:val="24"/>
        </w:rPr>
        <w:br w:type="page"/>
      </w:r>
    </w:p>
    <w:p w14:paraId="3C8AE1DA" w14:textId="77777777" w:rsidR="00F9383F" w:rsidRPr="00800507" w:rsidRDefault="004F1BFE" w:rsidP="00AE68F2">
      <w:pPr>
        <w:pStyle w:val="a5"/>
        <w:numPr>
          <w:ilvl w:val="0"/>
          <w:numId w:val="24"/>
        </w:numPr>
        <w:spacing w:line="360" w:lineRule="auto"/>
        <w:ind w:firstLineChars="0"/>
        <w:outlineLvl w:val="0"/>
        <w:rPr>
          <w:rFonts w:ascii="宋体" w:hAnsi="宋体"/>
          <w:color w:val="FF0000"/>
          <w:szCs w:val="21"/>
        </w:rPr>
      </w:pPr>
      <w:bookmarkStart w:id="0" w:name="_Toc76020081"/>
      <w:r>
        <w:rPr>
          <w:rFonts w:ascii="黑体" w:eastAsia="黑体" w:hAnsi="黑体" w:hint="eastAsia"/>
          <w:sz w:val="24"/>
        </w:rPr>
        <w:lastRenderedPageBreak/>
        <w:t>设备整体</w:t>
      </w:r>
      <w:r w:rsidR="00C527E9" w:rsidRPr="00891E37">
        <w:rPr>
          <w:rFonts w:ascii="黑体" w:eastAsia="黑体" w:hAnsi="黑体" w:hint="eastAsia"/>
          <w:sz w:val="24"/>
        </w:rPr>
        <w:t>要求</w:t>
      </w:r>
      <w:bookmarkEnd w:id="0"/>
      <w:r w:rsidR="00E84F8B" w:rsidRPr="00891E37">
        <w:rPr>
          <w:rFonts w:ascii="黑体" w:eastAsia="黑体" w:hAnsi="黑体" w:hint="eastAsia"/>
          <w:b/>
          <w:sz w:val="24"/>
        </w:rPr>
        <w:t xml:space="preserve">  </w:t>
      </w:r>
    </w:p>
    <w:p w14:paraId="37074AF4" w14:textId="77777777" w:rsidR="009B208A" w:rsidRPr="006241D0" w:rsidRDefault="00C527E9" w:rsidP="00916983">
      <w:pPr>
        <w:pStyle w:val="a5"/>
        <w:numPr>
          <w:ilvl w:val="1"/>
          <w:numId w:val="2"/>
        </w:numPr>
        <w:spacing w:line="360" w:lineRule="auto"/>
        <w:ind w:firstLineChars="0"/>
        <w:outlineLvl w:val="1"/>
        <w:rPr>
          <w:rFonts w:ascii="宋体" w:hAnsi="宋体"/>
          <w:b/>
          <w:szCs w:val="21"/>
        </w:rPr>
      </w:pPr>
      <w:bookmarkStart w:id="1" w:name="_Toc76020082"/>
      <w:r w:rsidRPr="00891E37">
        <w:rPr>
          <w:rFonts w:ascii="黑体" w:eastAsia="黑体" w:hAnsi="黑体"/>
          <w:sz w:val="24"/>
          <w:szCs w:val="21"/>
        </w:rPr>
        <w:t>设备功能</w:t>
      </w:r>
      <w:r w:rsidR="007D5B3F">
        <w:rPr>
          <w:rFonts w:ascii="黑体" w:eastAsia="黑体" w:hAnsi="黑体" w:hint="eastAsia"/>
          <w:sz w:val="24"/>
          <w:szCs w:val="21"/>
        </w:rPr>
        <w:t>概述</w:t>
      </w:r>
      <w:bookmarkEnd w:id="1"/>
      <w:r w:rsidR="00E84F8B" w:rsidRPr="00891E37">
        <w:rPr>
          <w:rFonts w:ascii="宋体" w:hAnsi="宋体" w:hint="eastAsia"/>
          <w:b/>
          <w:sz w:val="24"/>
          <w:szCs w:val="21"/>
        </w:rPr>
        <w:t xml:space="preserve"> </w:t>
      </w:r>
      <w:r w:rsidR="00E84F8B">
        <w:rPr>
          <w:rFonts w:ascii="宋体" w:hAnsi="宋体" w:hint="eastAsia"/>
          <w:b/>
          <w:szCs w:val="21"/>
        </w:rPr>
        <w:t xml:space="preserve"> </w:t>
      </w:r>
    </w:p>
    <w:p w14:paraId="2DD3358E" w14:textId="6E42CCF0" w:rsidR="00C527E9" w:rsidRPr="00667C28" w:rsidRDefault="008B48A1" w:rsidP="008B48A1">
      <w:pPr>
        <w:spacing w:line="360" w:lineRule="auto"/>
        <w:ind w:firstLineChars="200" w:firstLine="480"/>
        <w:rPr>
          <w:rFonts w:ascii="宋体" w:hAnsi="宋体"/>
          <w:sz w:val="24"/>
        </w:rPr>
      </w:pPr>
      <w:r w:rsidRPr="008B48A1">
        <w:rPr>
          <w:rFonts w:ascii="宋体" w:hAnsi="宋体" w:hint="eastAsia"/>
          <w:sz w:val="24"/>
        </w:rPr>
        <w:t>本设备应用于</w:t>
      </w:r>
      <w:r w:rsidR="00EC0182">
        <w:rPr>
          <w:rFonts w:ascii="宋体" w:hAnsi="宋体" w:hint="eastAsia"/>
          <w:sz w:val="24"/>
        </w:rPr>
        <w:t>方形铝壳电池预充、化成、老化等</w:t>
      </w:r>
      <w:r w:rsidRPr="008B48A1">
        <w:rPr>
          <w:rFonts w:ascii="宋体" w:hAnsi="宋体" w:hint="eastAsia"/>
          <w:sz w:val="24"/>
        </w:rPr>
        <w:t>工序，具备进行方形铝壳动力电池</w:t>
      </w:r>
      <w:r w:rsidR="00B76A45">
        <w:rPr>
          <w:rFonts w:ascii="宋体" w:hAnsi="宋体" w:hint="eastAsia"/>
          <w:sz w:val="24"/>
        </w:rPr>
        <w:t>各工序扫码，</w:t>
      </w:r>
      <w:r w:rsidRPr="008B48A1">
        <w:rPr>
          <w:rFonts w:ascii="宋体" w:hAnsi="宋体" w:hint="eastAsia"/>
          <w:sz w:val="24"/>
        </w:rPr>
        <w:t>装盘、</w:t>
      </w:r>
      <w:r w:rsidR="00B76A45">
        <w:rPr>
          <w:rFonts w:ascii="宋体" w:hAnsi="宋体" w:hint="eastAsia"/>
          <w:sz w:val="24"/>
        </w:rPr>
        <w:t>拆盘、</w:t>
      </w:r>
      <w:r w:rsidRPr="008B48A1">
        <w:rPr>
          <w:rFonts w:ascii="宋体" w:hAnsi="宋体" w:hint="eastAsia"/>
          <w:sz w:val="24"/>
        </w:rPr>
        <w:t>注液后的高温静置、拔化成钉、高温负压排气、注液孔自动擦拭、插化成钉、负压预充后的高温静置、OCV/IR测试及返工、拆盘传至二次注液机</w:t>
      </w:r>
      <w:r w:rsidR="00EC0182">
        <w:rPr>
          <w:rFonts w:ascii="宋体" w:hAnsi="宋体" w:hint="eastAsia"/>
          <w:sz w:val="24"/>
        </w:rPr>
        <w:t>、封口后高温常温静置、测IR-OCV、充放电、补电</w:t>
      </w:r>
      <w:r w:rsidRPr="008B48A1">
        <w:rPr>
          <w:rFonts w:ascii="宋体" w:hAnsi="宋体" w:hint="eastAsia"/>
          <w:sz w:val="24"/>
        </w:rPr>
        <w:t>等功能；产品满足生产工艺质量要求</w:t>
      </w:r>
      <w:r w:rsidR="00752540" w:rsidRPr="00752540">
        <w:rPr>
          <w:rFonts w:ascii="宋体" w:hAnsi="宋体" w:hint="eastAsia"/>
          <w:sz w:val="24"/>
        </w:rPr>
        <w:t>。</w:t>
      </w:r>
    </w:p>
    <w:p w14:paraId="1ABA43EF" w14:textId="77777777" w:rsidR="00C527E9" w:rsidRPr="00667C28" w:rsidRDefault="00516EC3" w:rsidP="00916983">
      <w:pPr>
        <w:pStyle w:val="a5"/>
        <w:numPr>
          <w:ilvl w:val="1"/>
          <w:numId w:val="2"/>
        </w:numPr>
        <w:spacing w:line="360" w:lineRule="auto"/>
        <w:ind w:firstLineChars="0"/>
        <w:outlineLvl w:val="1"/>
        <w:rPr>
          <w:rFonts w:ascii="黑体" w:eastAsia="黑体" w:hAnsi="黑体"/>
          <w:color w:val="FF0000"/>
          <w:sz w:val="24"/>
          <w:szCs w:val="24"/>
        </w:rPr>
      </w:pPr>
      <w:bookmarkStart w:id="2" w:name="_Toc76020083"/>
      <w:r>
        <w:rPr>
          <w:rFonts w:ascii="黑体" w:eastAsia="黑体" w:hAnsi="黑体" w:hint="eastAsia"/>
          <w:sz w:val="24"/>
          <w:szCs w:val="24"/>
        </w:rPr>
        <w:t>目标产品</w:t>
      </w:r>
      <w:r w:rsidR="00FD6ABB">
        <w:rPr>
          <w:rFonts w:ascii="黑体" w:eastAsia="黑体" w:hAnsi="黑体" w:hint="eastAsia"/>
          <w:sz w:val="24"/>
          <w:szCs w:val="24"/>
        </w:rPr>
        <w:t>及原材料</w:t>
      </w:r>
      <w:bookmarkEnd w:id="2"/>
    </w:p>
    <w:p w14:paraId="76CCD5E7" w14:textId="77777777" w:rsidR="00752540" w:rsidRDefault="00B4244D" w:rsidP="00916983">
      <w:pPr>
        <w:pStyle w:val="a5"/>
        <w:numPr>
          <w:ilvl w:val="2"/>
          <w:numId w:val="3"/>
        </w:numPr>
        <w:spacing w:line="360" w:lineRule="auto"/>
        <w:ind w:firstLineChars="0"/>
        <w:rPr>
          <w:rFonts w:asciiTheme="minorEastAsia" w:eastAsiaTheme="minorEastAsia" w:hAnsiTheme="minorEastAsia"/>
          <w:sz w:val="24"/>
          <w:szCs w:val="24"/>
        </w:rPr>
      </w:pPr>
      <w:r w:rsidRPr="00667C28">
        <w:rPr>
          <w:rFonts w:asciiTheme="minorEastAsia" w:eastAsiaTheme="minorEastAsia" w:hAnsiTheme="minorEastAsia" w:hint="eastAsia"/>
          <w:sz w:val="24"/>
          <w:szCs w:val="24"/>
        </w:rPr>
        <w:t>正文</w:t>
      </w:r>
    </w:p>
    <w:p w14:paraId="2B36F3F5" w14:textId="45110E7A" w:rsidR="00221FD6" w:rsidRPr="00871D8F" w:rsidRDefault="008B48A1" w:rsidP="00871D8F">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对一次注液完成后</w:t>
      </w:r>
      <w:r w:rsidR="00752540" w:rsidRPr="00871D8F">
        <w:rPr>
          <w:rFonts w:asciiTheme="minorEastAsia" w:eastAsiaTheme="minorEastAsia" w:hAnsiTheme="minorEastAsia" w:hint="eastAsia"/>
          <w:sz w:val="24"/>
        </w:rPr>
        <w:t>电</w:t>
      </w:r>
      <w:r>
        <w:rPr>
          <w:rFonts w:asciiTheme="minorEastAsia" w:eastAsiaTheme="minorEastAsia" w:hAnsiTheme="minorEastAsia" w:hint="eastAsia"/>
          <w:sz w:val="24"/>
        </w:rPr>
        <w:t>池进行</w:t>
      </w:r>
      <w:r w:rsidR="00714686">
        <w:rPr>
          <w:rFonts w:asciiTheme="minorEastAsia" w:eastAsiaTheme="minorEastAsia" w:hAnsiTheme="minorEastAsia" w:hint="eastAsia"/>
          <w:sz w:val="24"/>
        </w:rPr>
        <w:t>各阶段的</w:t>
      </w:r>
      <w:r>
        <w:rPr>
          <w:rFonts w:asciiTheme="minorEastAsia" w:eastAsiaTheme="minorEastAsia" w:hAnsiTheme="minorEastAsia" w:hint="eastAsia"/>
          <w:sz w:val="24"/>
        </w:rPr>
        <w:t>高温</w:t>
      </w:r>
      <w:r w:rsidR="00714686">
        <w:rPr>
          <w:rFonts w:asciiTheme="minorEastAsia" w:eastAsiaTheme="minorEastAsia" w:hAnsiTheme="minorEastAsia" w:hint="eastAsia"/>
          <w:sz w:val="24"/>
        </w:rPr>
        <w:t>常温</w:t>
      </w:r>
      <w:r>
        <w:rPr>
          <w:rFonts w:asciiTheme="minorEastAsia" w:eastAsiaTheme="minorEastAsia" w:hAnsiTheme="minorEastAsia" w:hint="eastAsia"/>
          <w:sz w:val="24"/>
        </w:rPr>
        <w:t>静置，</w:t>
      </w:r>
      <w:r w:rsidR="00714686" w:rsidRPr="008B48A1">
        <w:rPr>
          <w:rFonts w:ascii="宋体" w:hAnsi="宋体" w:hint="eastAsia"/>
          <w:sz w:val="24"/>
        </w:rPr>
        <w:t>负压预充</w:t>
      </w:r>
      <w:r w:rsidR="00714686">
        <w:rPr>
          <w:rFonts w:ascii="宋体" w:hAnsi="宋体" w:hint="eastAsia"/>
          <w:sz w:val="24"/>
        </w:rPr>
        <w:t>，各阶段</w:t>
      </w:r>
      <w:r w:rsidR="00714686" w:rsidRPr="008B48A1">
        <w:rPr>
          <w:rFonts w:ascii="宋体" w:hAnsi="宋体" w:hint="eastAsia"/>
          <w:sz w:val="24"/>
        </w:rPr>
        <w:t xml:space="preserve"> OCV/IR测试</w:t>
      </w:r>
      <w:r w:rsidR="00714686">
        <w:rPr>
          <w:rFonts w:ascii="宋体" w:hAnsi="宋体" w:hint="eastAsia"/>
          <w:sz w:val="24"/>
        </w:rPr>
        <w:t>，</w:t>
      </w:r>
      <w:r w:rsidR="00714686" w:rsidRPr="008B48A1">
        <w:rPr>
          <w:rFonts w:ascii="宋体" w:hAnsi="宋体" w:hint="eastAsia"/>
          <w:sz w:val="24"/>
        </w:rPr>
        <w:t>拆盘</w:t>
      </w:r>
      <w:r w:rsidR="00714686">
        <w:rPr>
          <w:rFonts w:ascii="宋体" w:hAnsi="宋体" w:hint="eastAsia"/>
          <w:sz w:val="24"/>
        </w:rPr>
        <w:t>、组盘，充放电、补电</w:t>
      </w:r>
      <w:r w:rsidR="00714686" w:rsidRPr="008B48A1">
        <w:rPr>
          <w:rFonts w:ascii="宋体" w:hAnsi="宋体" w:hint="eastAsia"/>
          <w:sz w:val="24"/>
        </w:rPr>
        <w:t>等</w:t>
      </w:r>
    </w:p>
    <w:p w14:paraId="7639CD5A" w14:textId="77777777" w:rsidR="00B4244D" w:rsidRDefault="00AA3819" w:rsidP="00916983">
      <w:pPr>
        <w:pStyle w:val="a5"/>
        <w:numPr>
          <w:ilvl w:val="2"/>
          <w:numId w:val="3"/>
        </w:numPr>
        <w:spacing w:line="360" w:lineRule="auto"/>
        <w:ind w:firstLineChars="0"/>
        <w:rPr>
          <w:rFonts w:asciiTheme="minorEastAsia" w:eastAsiaTheme="minorEastAsia" w:hAnsiTheme="minorEastAsia"/>
          <w:sz w:val="24"/>
          <w:szCs w:val="24"/>
        </w:rPr>
      </w:pPr>
      <w:r w:rsidRPr="00667C28">
        <w:rPr>
          <w:rFonts w:asciiTheme="minorEastAsia" w:eastAsiaTheme="minorEastAsia" w:hAnsiTheme="minorEastAsia"/>
          <w:sz w:val="24"/>
          <w:szCs w:val="24"/>
        </w:rPr>
        <w:t>示意图</w:t>
      </w:r>
    </w:p>
    <w:p w14:paraId="2287DD40" w14:textId="4B972B56" w:rsidR="00752540" w:rsidRPr="00752540" w:rsidRDefault="00BF3DD6" w:rsidP="00EB19D3">
      <w:pPr>
        <w:spacing w:line="360" w:lineRule="auto"/>
        <w:jc w:val="center"/>
        <w:rPr>
          <w:noProof/>
        </w:rPr>
      </w:pPr>
      <w:r w:rsidRPr="00BF3DD6">
        <w:rPr>
          <w:noProof/>
        </w:rPr>
        <w:drawing>
          <wp:anchor distT="0" distB="0" distL="114300" distR="114300" simplePos="0" relativeHeight="251668480" behindDoc="0" locked="0" layoutInCell="1" allowOverlap="1" wp14:anchorId="01666CB8" wp14:editId="51658697">
            <wp:simplePos x="0" y="0"/>
            <wp:positionH relativeFrom="column">
              <wp:posOffset>3879215</wp:posOffset>
            </wp:positionH>
            <wp:positionV relativeFrom="paragraph">
              <wp:posOffset>1188085</wp:posOffset>
            </wp:positionV>
            <wp:extent cx="2418413" cy="1224385"/>
            <wp:effectExtent l="0" t="0" r="127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413" cy="1224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DD6">
        <w:rPr>
          <w:noProof/>
        </w:rPr>
        <w:drawing>
          <wp:anchor distT="0" distB="0" distL="114300" distR="114300" simplePos="0" relativeHeight="251669504" behindDoc="0" locked="0" layoutInCell="1" allowOverlap="1" wp14:anchorId="3EE92E17" wp14:editId="129A087E">
            <wp:simplePos x="0" y="0"/>
            <wp:positionH relativeFrom="column">
              <wp:posOffset>3919220</wp:posOffset>
            </wp:positionH>
            <wp:positionV relativeFrom="paragraph">
              <wp:posOffset>-635</wp:posOffset>
            </wp:positionV>
            <wp:extent cx="2320934" cy="1104276"/>
            <wp:effectExtent l="0" t="0" r="3175" b="635"/>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468" cy="1109288"/>
                    </a:xfrm>
                    <a:prstGeom prst="rect">
                      <a:avLst/>
                    </a:prstGeom>
                    <a:noFill/>
                  </pic:spPr>
                </pic:pic>
              </a:graphicData>
            </a:graphic>
            <wp14:sizeRelH relativeFrom="page">
              <wp14:pctWidth>0</wp14:pctWidth>
            </wp14:sizeRelH>
            <wp14:sizeRelV relativeFrom="page">
              <wp14:pctHeight>0</wp14:pctHeight>
            </wp14:sizeRelV>
          </wp:anchor>
        </w:drawing>
      </w:r>
      <w:r w:rsidRPr="00BF3DD6">
        <w:rPr>
          <w:noProof/>
        </w:rPr>
        <w:drawing>
          <wp:anchor distT="0" distB="0" distL="114300" distR="114300" simplePos="0" relativeHeight="251670528" behindDoc="0" locked="0" layoutInCell="1" allowOverlap="1" wp14:anchorId="3A447EF9" wp14:editId="70C7EEF2">
            <wp:simplePos x="0" y="0"/>
            <wp:positionH relativeFrom="column">
              <wp:posOffset>137795</wp:posOffset>
            </wp:positionH>
            <wp:positionV relativeFrom="paragraph">
              <wp:posOffset>1962785</wp:posOffset>
            </wp:positionV>
            <wp:extent cx="2313482" cy="979914"/>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482" cy="979914"/>
                    </a:xfrm>
                    <a:prstGeom prst="rect">
                      <a:avLst/>
                    </a:prstGeom>
                    <a:noFill/>
                  </pic:spPr>
                </pic:pic>
              </a:graphicData>
            </a:graphic>
            <wp14:sizeRelH relativeFrom="page">
              <wp14:pctWidth>0</wp14:pctWidth>
            </wp14:sizeRelH>
            <wp14:sizeRelV relativeFrom="page">
              <wp14:pctHeight>0</wp14:pctHeight>
            </wp14:sizeRelV>
          </wp:anchor>
        </w:drawing>
      </w:r>
      <w:r w:rsidRPr="00BF3DD6">
        <w:rPr>
          <w:noProof/>
        </w:rPr>
        <w:drawing>
          <wp:anchor distT="0" distB="0" distL="114300" distR="114300" simplePos="0" relativeHeight="251671552" behindDoc="0" locked="0" layoutInCell="1" allowOverlap="1" wp14:anchorId="4126A79C" wp14:editId="02F8E285">
            <wp:simplePos x="0" y="0"/>
            <wp:positionH relativeFrom="column">
              <wp:posOffset>0</wp:posOffset>
            </wp:positionH>
            <wp:positionV relativeFrom="paragraph">
              <wp:posOffset>2943225</wp:posOffset>
            </wp:positionV>
            <wp:extent cx="2654647" cy="1094282"/>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4647" cy="1094282"/>
                    </a:xfrm>
                    <a:prstGeom prst="rect">
                      <a:avLst/>
                    </a:prstGeom>
                    <a:noFill/>
                  </pic:spPr>
                </pic:pic>
              </a:graphicData>
            </a:graphic>
            <wp14:sizeRelH relativeFrom="page">
              <wp14:pctWidth>0</wp14:pctWidth>
            </wp14:sizeRelH>
            <wp14:sizeRelV relativeFrom="page">
              <wp14:pctHeight>0</wp14:pctHeight>
            </wp14:sizeRelV>
          </wp:anchor>
        </w:drawing>
      </w:r>
      <w:r w:rsidRPr="00BF3DD6">
        <w:rPr>
          <w:noProof/>
        </w:rPr>
        <w:drawing>
          <wp:anchor distT="0" distB="0" distL="114300" distR="114300" simplePos="0" relativeHeight="251672576" behindDoc="0" locked="0" layoutInCell="1" allowOverlap="1" wp14:anchorId="2116A970" wp14:editId="7D6EEC1A">
            <wp:simplePos x="0" y="0"/>
            <wp:positionH relativeFrom="column">
              <wp:posOffset>2999105</wp:posOffset>
            </wp:positionH>
            <wp:positionV relativeFrom="paragraph">
              <wp:posOffset>2401570</wp:posOffset>
            </wp:positionV>
            <wp:extent cx="1433830" cy="1526540"/>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3830" cy="1526540"/>
                    </a:xfrm>
                    <a:prstGeom prst="rect">
                      <a:avLst/>
                    </a:prstGeom>
                    <a:noFill/>
                  </pic:spPr>
                </pic:pic>
              </a:graphicData>
            </a:graphic>
            <wp14:sizeRelH relativeFrom="page">
              <wp14:pctWidth>0</wp14:pctWidth>
            </wp14:sizeRelH>
            <wp14:sizeRelV relativeFrom="page">
              <wp14:pctHeight>0</wp14:pctHeight>
            </wp14:sizeRelV>
          </wp:anchor>
        </w:drawing>
      </w:r>
      <w:r w:rsidRPr="00BF3DD6">
        <w:rPr>
          <w:noProof/>
        </w:rPr>
        <w:drawing>
          <wp:anchor distT="0" distB="0" distL="114300" distR="114300" simplePos="0" relativeHeight="251673600" behindDoc="0" locked="0" layoutInCell="1" allowOverlap="1" wp14:anchorId="23649E0E" wp14:editId="66103542">
            <wp:simplePos x="0" y="0"/>
            <wp:positionH relativeFrom="column">
              <wp:posOffset>316230</wp:posOffset>
            </wp:positionH>
            <wp:positionV relativeFrom="paragraph">
              <wp:posOffset>179070</wp:posOffset>
            </wp:positionV>
            <wp:extent cx="3003029" cy="1477394"/>
            <wp:effectExtent l="0" t="0" r="6985" b="889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3029" cy="1477394"/>
                    </a:xfrm>
                    <a:prstGeom prst="rect">
                      <a:avLst/>
                    </a:prstGeom>
                    <a:noFill/>
                  </pic:spPr>
                </pic:pic>
              </a:graphicData>
            </a:graphic>
            <wp14:sizeRelH relativeFrom="page">
              <wp14:pctWidth>0</wp14:pctWidth>
            </wp14:sizeRelH>
            <wp14:sizeRelV relativeFrom="page">
              <wp14:pctHeight>0</wp14:pctHeight>
            </wp14:sizeRelV>
          </wp:anchor>
        </w:drawing>
      </w:r>
    </w:p>
    <w:p w14:paraId="513F94ED" w14:textId="756F8800" w:rsidR="00E258E8" w:rsidRDefault="00E258E8" w:rsidP="00752540">
      <w:pPr>
        <w:spacing w:line="360" w:lineRule="auto"/>
        <w:rPr>
          <w:rFonts w:ascii="宋体" w:hAnsi="宋体"/>
          <w:color w:val="FF0000"/>
          <w:sz w:val="24"/>
        </w:rPr>
      </w:pPr>
    </w:p>
    <w:p w14:paraId="52C1637B" w14:textId="2197B385" w:rsidR="00BF3DD6" w:rsidRDefault="00BF3DD6" w:rsidP="00752540">
      <w:pPr>
        <w:spacing w:line="360" w:lineRule="auto"/>
        <w:rPr>
          <w:rFonts w:ascii="宋体" w:hAnsi="宋体"/>
          <w:color w:val="FF0000"/>
          <w:sz w:val="24"/>
        </w:rPr>
      </w:pPr>
    </w:p>
    <w:p w14:paraId="53CEC2CB" w14:textId="613847B8" w:rsidR="00BF3DD6" w:rsidRDefault="00BF3DD6" w:rsidP="00752540">
      <w:pPr>
        <w:spacing w:line="360" w:lineRule="auto"/>
        <w:rPr>
          <w:rFonts w:ascii="宋体" w:hAnsi="宋体"/>
          <w:color w:val="FF0000"/>
          <w:sz w:val="24"/>
        </w:rPr>
      </w:pPr>
    </w:p>
    <w:p w14:paraId="47243582" w14:textId="3CA41921" w:rsidR="00BF3DD6" w:rsidRDefault="00BF3DD6" w:rsidP="00752540">
      <w:pPr>
        <w:spacing w:line="360" w:lineRule="auto"/>
        <w:rPr>
          <w:rFonts w:ascii="宋体" w:hAnsi="宋体"/>
          <w:color w:val="FF0000"/>
          <w:sz w:val="24"/>
        </w:rPr>
      </w:pPr>
    </w:p>
    <w:p w14:paraId="7E64E445" w14:textId="4DA92E52" w:rsidR="00BF3DD6" w:rsidRDefault="00BF3DD6" w:rsidP="00752540">
      <w:pPr>
        <w:spacing w:line="360" w:lineRule="auto"/>
        <w:rPr>
          <w:rFonts w:ascii="宋体" w:hAnsi="宋体"/>
          <w:color w:val="FF0000"/>
          <w:sz w:val="24"/>
        </w:rPr>
      </w:pPr>
    </w:p>
    <w:p w14:paraId="6E62E936" w14:textId="35296D79" w:rsidR="00BF3DD6" w:rsidRDefault="00BF3DD6" w:rsidP="00752540">
      <w:pPr>
        <w:spacing w:line="360" w:lineRule="auto"/>
        <w:rPr>
          <w:rFonts w:ascii="宋体" w:hAnsi="宋体"/>
          <w:color w:val="FF0000"/>
          <w:sz w:val="24"/>
        </w:rPr>
      </w:pPr>
    </w:p>
    <w:p w14:paraId="1159933A" w14:textId="50C91741" w:rsidR="00BF3DD6" w:rsidRDefault="00BF3DD6" w:rsidP="00752540">
      <w:pPr>
        <w:spacing w:line="360" w:lineRule="auto"/>
        <w:rPr>
          <w:rFonts w:ascii="宋体" w:hAnsi="宋体"/>
          <w:color w:val="FF0000"/>
          <w:sz w:val="24"/>
        </w:rPr>
      </w:pPr>
    </w:p>
    <w:p w14:paraId="4D8DE916" w14:textId="345458CC" w:rsidR="00BF3DD6" w:rsidRDefault="00BF3DD6" w:rsidP="00752540">
      <w:pPr>
        <w:spacing w:line="360" w:lineRule="auto"/>
        <w:rPr>
          <w:rFonts w:ascii="宋体" w:hAnsi="宋体"/>
          <w:color w:val="FF0000"/>
          <w:sz w:val="24"/>
        </w:rPr>
      </w:pPr>
    </w:p>
    <w:p w14:paraId="22DF575D" w14:textId="6AF8BB64" w:rsidR="00BF3DD6" w:rsidRDefault="00BF3DD6" w:rsidP="00752540">
      <w:pPr>
        <w:spacing w:line="360" w:lineRule="auto"/>
        <w:rPr>
          <w:rFonts w:ascii="宋体" w:hAnsi="宋体"/>
          <w:color w:val="FF0000"/>
          <w:sz w:val="24"/>
        </w:rPr>
      </w:pPr>
    </w:p>
    <w:p w14:paraId="6339E83B" w14:textId="3DD78344" w:rsidR="00BF3DD6" w:rsidRDefault="00BF3DD6" w:rsidP="00752540">
      <w:pPr>
        <w:spacing w:line="360" w:lineRule="auto"/>
        <w:rPr>
          <w:rFonts w:ascii="宋体" w:hAnsi="宋体"/>
          <w:color w:val="FF0000"/>
          <w:sz w:val="24"/>
        </w:rPr>
      </w:pPr>
    </w:p>
    <w:p w14:paraId="0FD3970E" w14:textId="700A451F" w:rsidR="00BF3DD6" w:rsidRDefault="00BF3DD6" w:rsidP="00752540">
      <w:pPr>
        <w:spacing w:line="360" w:lineRule="auto"/>
        <w:rPr>
          <w:rFonts w:ascii="宋体" w:hAnsi="宋体"/>
          <w:color w:val="FF0000"/>
          <w:sz w:val="24"/>
        </w:rPr>
      </w:pPr>
    </w:p>
    <w:p w14:paraId="550AA9A6" w14:textId="47DF3802" w:rsidR="00BF3DD6" w:rsidRDefault="00BF3DD6" w:rsidP="00752540">
      <w:pPr>
        <w:spacing w:line="360" w:lineRule="auto"/>
        <w:rPr>
          <w:rFonts w:ascii="宋体" w:hAnsi="宋体"/>
          <w:color w:val="FF0000"/>
          <w:sz w:val="24"/>
        </w:rPr>
      </w:pPr>
    </w:p>
    <w:p w14:paraId="59748216" w14:textId="72F2DC3B" w:rsidR="00BF3DD6" w:rsidRDefault="00BF3DD6" w:rsidP="00752540">
      <w:pPr>
        <w:spacing w:line="360" w:lineRule="auto"/>
        <w:rPr>
          <w:rFonts w:ascii="宋体" w:hAnsi="宋体"/>
          <w:color w:val="FF0000"/>
          <w:sz w:val="24"/>
        </w:rPr>
      </w:pPr>
    </w:p>
    <w:p w14:paraId="48A219A3" w14:textId="77777777" w:rsidR="00BF3DD6" w:rsidRDefault="00BF3DD6" w:rsidP="00752540">
      <w:pPr>
        <w:spacing w:line="360" w:lineRule="auto"/>
        <w:rPr>
          <w:rFonts w:ascii="宋体" w:hAnsi="宋体"/>
          <w:color w:val="FF0000"/>
          <w:sz w:val="24"/>
        </w:rPr>
      </w:pPr>
    </w:p>
    <w:p w14:paraId="259D8AA7" w14:textId="77777777" w:rsidR="00C6045E" w:rsidRDefault="00C6045E" w:rsidP="00C6045E">
      <w:pPr>
        <w:adjustRightInd w:val="0"/>
        <w:spacing w:line="360" w:lineRule="auto"/>
        <w:jc w:val="center"/>
      </w:pPr>
      <w:r>
        <w:rPr>
          <w:rFonts w:hint="eastAsia"/>
        </w:rPr>
        <w:t>电池外形及各标准型号</w:t>
      </w:r>
      <w:r w:rsidRPr="000C3E4B">
        <w:rPr>
          <w:rFonts w:hint="eastAsia"/>
        </w:rPr>
        <w:t>上盖板</w:t>
      </w:r>
      <w:r>
        <w:rPr>
          <w:rFonts w:hint="eastAsia"/>
        </w:rPr>
        <w:t>及</w:t>
      </w:r>
      <w:r>
        <w:rPr>
          <w:rFonts w:hint="eastAsia"/>
        </w:rPr>
        <w:t>XX</w:t>
      </w:r>
      <w:r>
        <w:t>148</w:t>
      </w:r>
      <w:r>
        <w:rPr>
          <w:rFonts w:hint="eastAsia"/>
        </w:rPr>
        <w:t>XX</w:t>
      </w:r>
      <w:r>
        <w:rPr>
          <w:rFonts w:hint="eastAsia"/>
        </w:rPr>
        <w:t>注液孔</w:t>
      </w:r>
      <w:r w:rsidRPr="000C3E4B">
        <w:rPr>
          <w:rFonts w:hint="eastAsia"/>
        </w:rPr>
        <w:t>示意图</w:t>
      </w:r>
    </w:p>
    <w:p w14:paraId="0F41162D" w14:textId="61B631B3" w:rsidR="00EB19D3" w:rsidRPr="00C6045E" w:rsidRDefault="00EB19D3" w:rsidP="00EB19D3">
      <w:pPr>
        <w:adjustRightInd w:val="0"/>
        <w:spacing w:line="360" w:lineRule="auto"/>
        <w:jc w:val="center"/>
      </w:pPr>
    </w:p>
    <w:p w14:paraId="4EFC7A2A" w14:textId="69B53F7A" w:rsidR="00AA3819" w:rsidRDefault="00B9466B" w:rsidP="00916983">
      <w:pPr>
        <w:pStyle w:val="a5"/>
        <w:numPr>
          <w:ilvl w:val="2"/>
          <w:numId w:val="3"/>
        </w:numPr>
        <w:spacing w:line="360" w:lineRule="auto"/>
        <w:ind w:firstLineChars="0"/>
        <w:rPr>
          <w:rFonts w:asciiTheme="minorEastAsia" w:eastAsiaTheme="minorEastAsia" w:hAnsiTheme="minorEastAsia"/>
          <w:sz w:val="24"/>
          <w:szCs w:val="24"/>
        </w:rPr>
      </w:pPr>
      <w:r w:rsidRPr="00667C28">
        <w:rPr>
          <w:rFonts w:asciiTheme="minorEastAsia" w:eastAsiaTheme="minorEastAsia" w:hAnsiTheme="minorEastAsia" w:hint="eastAsia"/>
          <w:sz w:val="24"/>
          <w:szCs w:val="24"/>
        </w:rPr>
        <w:t>产品</w:t>
      </w:r>
      <w:r w:rsidR="0054182D" w:rsidRPr="00667C28">
        <w:rPr>
          <w:rFonts w:asciiTheme="minorEastAsia" w:eastAsiaTheme="minorEastAsia" w:hAnsiTheme="minorEastAsia" w:hint="eastAsia"/>
          <w:sz w:val="24"/>
          <w:szCs w:val="24"/>
        </w:rPr>
        <w:t>规格</w:t>
      </w:r>
      <w:r w:rsidR="00AA3819" w:rsidRPr="00667C28">
        <w:rPr>
          <w:rFonts w:asciiTheme="minorEastAsia" w:eastAsiaTheme="minorEastAsia" w:hAnsiTheme="minorEastAsia"/>
          <w:sz w:val="24"/>
          <w:szCs w:val="24"/>
        </w:rPr>
        <w:t>表</w:t>
      </w:r>
    </w:p>
    <w:p w14:paraId="6951096E" w14:textId="628C3047" w:rsidR="00786FAE" w:rsidRDefault="00786FAE" w:rsidP="00786FAE">
      <w:pPr>
        <w:spacing w:line="360" w:lineRule="auto"/>
        <w:rPr>
          <w:rFonts w:asciiTheme="minorEastAsia" w:eastAsiaTheme="minorEastAsia" w:hAnsiTheme="minorEastAsia"/>
          <w:sz w:val="24"/>
        </w:rPr>
      </w:pPr>
    </w:p>
    <w:tbl>
      <w:tblPr>
        <w:tblW w:w="42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145"/>
        <w:gridCol w:w="2145"/>
        <w:gridCol w:w="2064"/>
      </w:tblGrid>
      <w:tr w:rsidR="00786FAE" w:rsidRPr="00667C28" w14:paraId="2BF9DC97" w14:textId="77777777" w:rsidTr="00930CC6">
        <w:trPr>
          <w:trHeight w:val="269"/>
          <w:jc w:val="center"/>
        </w:trPr>
        <w:tc>
          <w:tcPr>
            <w:tcW w:w="1373" w:type="pct"/>
            <w:vAlign w:val="center"/>
          </w:tcPr>
          <w:p w14:paraId="68E43F14" w14:textId="77777777" w:rsidR="00786FAE" w:rsidRPr="003038F3" w:rsidRDefault="00786FAE" w:rsidP="00C7279F">
            <w:pPr>
              <w:snapToGrid w:val="0"/>
              <w:jc w:val="center"/>
              <w:rPr>
                <w:b/>
                <w:bCs/>
                <w:sz w:val="24"/>
              </w:rPr>
            </w:pPr>
            <w:r w:rsidRPr="003038F3">
              <w:rPr>
                <w:rFonts w:hint="eastAsia"/>
                <w:b/>
                <w:bCs/>
                <w:sz w:val="24"/>
              </w:rPr>
              <w:lastRenderedPageBreak/>
              <w:t>产品规格</w:t>
            </w:r>
          </w:p>
        </w:tc>
        <w:tc>
          <w:tcPr>
            <w:tcW w:w="1224" w:type="pct"/>
            <w:vAlign w:val="center"/>
          </w:tcPr>
          <w:p w14:paraId="1754DE46" w14:textId="77777777" w:rsidR="00786FAE" w:rsidRPr="003038F3" w:rsidRDefault="00786FAE" w:rsidP="00C7279F">
            <w:pPr>
              <w:snapToGrid w:val="0"/>
              <w:jc w:val="center"/>
              <w:rPr>
                <w:b/>
                <w:bCs/>
                <w:color w:val="000000"/>
                <w:sz w:val="24"/>
              </w:rPr>
            </w:pPr>
            <w:r w:rsidRPr="003038F3">
              <w:rPr>
                <w:b/>
                <w:bCs/>
                <w:color w:val="000000"/>
                <w:sz w:val="24"/>
              </w:rPr>
              <w:t>T</w:t>
            </w:r>
            <w:r w:rsidRPr="003038F3">
              <w:rPr>
                <w:b/>
                <w:bCs/>
                <w:color w:val="000000"/>
                <w:sz w:val="24"/>
              </w:rPr>
              <w:t>（</w:t>
            </w:r>
            <w:r w:rsidRPr="003038F3">
              <w:rPr>
                <w:b/>
                <w:bCs/>
                <w:color w:val="000000"/>
                <w:sz w:val="24"/>
              </w:rPr>
              <w:t>mm</w:t>
            </w:r>
            <w:r w:rsidRPr="003038F3">
              <w:rPr>
                <w:b/>
                <w:bCs/>
                <w:color w:val="000000"/>
                <w:sz w:val="24"/>
              </w:rPr>
              <w:t>）</w:t>
            </w:r>
          </w:p>
        </w:tc>
        <w:tc>
          <w:tcPr>
            <w:tcW w:w="1224" w:type="pct"/>
            <w:vAlign w:val="center"/>
          </w:tcPr>
          <w:p w14:paraId="2DDFEE82" w14:textId="77777777" w:rsidR="00786FAE" w:rsidRPr="003038F3" w:rsidRDefault="00786FAE" w:rsidP="00C7279F">
            <w:pPr>
              <w:snapToGrid w:val="0"/>
              <w:jc w:val="center"/>
              <w:rPr>
                <w:b/>
                <w:bCs/>
                <w:color w:val="000000"/>
                <w:sz w:val="24"/>
              </w:rPr>
            </w:pPr>
            <w:r w:rsidRPr="003038F3">
              <w:rPr>
                <w:b/>
                <w:bCs/>
                <w:color w:val="000000"/>
                <w:sz w:val="24"/>
              </w:rPr>
              <w:t>L</w:t>
            </w:r>
            <w:r w:rsidRPr="003038F3">
              <w:rPr>
                <w:b/>
                <w:bCs/>
                <w:color w:val="000000"/>
                <w:sz w:val="24"/>
              </w:rPr>
              <w:t>（</w:t>
            </w:r>
            <w:r w:rsidRPr="003038F3">
              <w:rPr>
                <w:b/>
                <w:bCs/>
                <w:color w:val="000000"/>
                <w:sz w:val="24"/>
              </w:rPr>
              <w:t>mm</w:t>
            </w:r>
            <w:r w:rsidRPr="003038F3">
              <w:rPr>
                <w:b/>
                <w:bCs/>
                <w:color w:val="000000"/>
                <w:sz w:val="24"/>
              </w:rPr>
              <w:t>）</w:t>
            </w:r>
          </w:p>
        </w:tc>
        <w:tc>
          <w:tcPr>
            <w:tcW w:w="1178" w:type="pct"/>
            <w:vAlign w:val="center"/>
          </w:tcPr>
          <w:p w14:paraId="02CDCB38" w14:textId="77777777" w:rsidR="00786FAE" w:rsidRPr="003038F3" w:rsidRDefault="00786FAE" w:rsidP="00C7279F">
            <w:pPr>
              <w:snapToGrid w:val="0"/>
              <w:jc w:val="center"/>
              <w:rPr>
                <w:b/>
                <w:bCs/>
                <w:color w:val="000000"/>
                <w:sz w:val="24"/>
              </w:rPr>
            </w:pPr>
            <w:r w:rsidRPr="003038F3">
              <w:rPr>
                <w:b/>
                <w:bCs/>
                <w:color w:val="000000"/>
                <w:sz w:val="24"/>
              </w:rPr>
              <w:t>H</w:t>
            </w:r>
            <w:r w:rsidRPr="003038F3">
              <w:rPr>
                <w:b/>
                <w:bCs/>
                <w:color w:val="000000"/>
                <w:sz w:val="24"/>
              </w:rPr>
              <w:t>（</w:t>
            </w:r>
            <w:r w:rsidRPr="003038F3">
              <w:rPr>
                <w:b/>
                <w:bCs/>
                <w:color w:val="000000"/>
                <w:sz w:val="24"/>
              </w:rPr>
              <w:t>mm</w:t>
            </w:r>
            <w:r w:rsidRPr="003038F3">
              <w:rPr>
                <w:b/>
                <w:bCs/>
                <w:color w:val="000000"/>
                <w:sz w:val="24"/>
              </w:rPr>
              <w:t>）</w:t>
            </w:r>
          </w:p>
        </w:tc>
      </w:tr>
      <w:tr w:rsidR="00786FAE" w:rsidRPr="00667C28" w14:paraId="1D6C5B77" w14:textId="77777777" w:rsidTr="00930CC6">
        <w:trPr>
          <w:trHeight w:val="269"/>
          <w:jc w:val="center"/>
        </w:trPr>
        <w:tc>
          <w:tcPr>
            <w:tcW w:w="1373" w:type="pct"/>
            <w:vAlign w:val="center"/>
          </w:tcPr>
          <w:p w14:paraId="2B905E02" w14:textId="77777777" w:rsidR="00786FAE" w:rsidRPr="003038F3" w:rsidRDefault="00786FAE" w:rsidP="00C7279F">
            <w:pPr>
              <w:snapToGrid w:val="0"/>
              <w:jc w:val="center"/>
              <w:rPr>
                <w:b/>
                <w:bCs/>
                <w:sz w:val="24"/>
              </w:rPr>
            </w:pPr>
            <w:r w:rsidRPr="003038F3">
              <w:rPr>
                <w:rFonts w:hint="eastAsia"/>
                <w:b/>
                <w:bCs/>
                <w:sz w:val="24"/>
              </w:rPr>
              <w:t>最小</w:t>
            </w:r>
            <w:r w:rsidRPr="003038F3">
              <w:rPr>
                <w:b/>
                <w:bCs/>
                <w:sz w:val="24"/>
              </w:rPr>
              <w:t>兼容尺寸范围</w:t>
            </w:r>
          </w:p>
        </w:tc>
        <w:tc>
          <w:tcPr>
            <w:tcW w:w="1224" w:type="pct"/>
            <w:vAlign w:val="center"/>
          </w:tcPr>
          <w:p w14:paraId="5C733257" w14:textId="77777777" w:rsidR="00786FAE" w:rsidRPr="003038F3" w:rsidRDefault="00786FAE" w:rsidP="00C7279F">
            <w:pPr>
              <w:snapToGrid w:val="0"/>
              <w:jc w:val="center"/>
              <w:rPr>
                <w:b/>
                <w:bCs/>
                <w:color w:val="000000"/>
                <w:sz w:val="24"/>
              </w:rPr>
            </w:pPr>
            <w:r w:rsidRPr="003038F3">
              <w:rPr>
                <w:b/>
                <w:bCs/>
                <w:color w:val="000000"/>
                <w:sz w:val="24"/>
              </w:rPr>
              <w:t>13</w:t>
            </w:r>
            <w:r w:rsidRPr="003038F3">
              <w:rPr>
                <w:rFonts w:hint="eastAsia"/>
                <w:b/>
                <w:bCs/>
                <w:color w:val="000000"/>
                <w:sz w:val="24"/>
              </w:rPr>
              <w:t>-</w:t>
            </w:r>
            <w:r w:rsidRPr="003038F3">
              <w:rPr>
                <w:b/>
                <w:bCs/>
                <w:color w:val="000000"/>
                <w:sz w:val="24"/>
              </w:rPr>
              <w:t>40</w:t>
            </w:r>
          </w:p>
        </w:tc>
        <w:tc>
          <w:tcPr>
            <w:tcW w:w="1224" w:type="pct"/>
            <w:vAlign w:val="center"/>
          </w:tcPr>
          <w:p w14:paraId="4A5F159D" w14:textId="77777777" w:rsidR="00786FAE" w:rsidRPr="003038F3" w:rsidRDefault="00786FAE" w:rsidP="00C7279F">
            <w:pPr>
              <w:snapToGrid w:val="0"/>
              <w:jc w:val="center"/>
              <w:rPr>
                <w:b/>
                <w:bCs/>
                <w:sz w:val="24"/>
              </w:rPr>
            </w:pPr>
            <w:r w:rsidRPr="003038F3">
              <w:rPr>
                <w:b/>
                <w:bCs/>
                <w:color w:val="000000"/>
                <w:sz w:val="24"/>
              </w:rPr>
              <w:t>60</w:t>
            </w:r>
            <w:r w:rsidRPr="003038F3">
              <w:rPr>
                <w:rFonts w:hint="eastAsia"/>
                <w:b/>
                <w:bCs/>
                <w:color w:val="000000"/>
                <w:sz w:val="24"/>
              </w:rPr>
              <w:t>-</w:t>
            </w:r>
            <w:r w:rsidRPr="003038F3">
              <w:rPr>
                <w:b/>
                <w:bCs/>
                <w:color w:val="000000"/>
                <w:sz w:val="24"/>
              </w:rPr>
              <w:t>150</w:t>
            </w:r>
          </w:p>
        </w:tc>
        <w:tc>
          <w:tcPr>
            <w:tcW w:w="1178" w:type="pct"/>
            <w:vAlign w:val="center"/>
          </w:tcPr>
          <w:p w14:paraId="3CCCF1FD" w14:textId="77777777" w:rsidR="00786FAE" w:rsidRPr="003038F3" w:rsidRDefault="00786FAE" w:rsidP="00C7279F">
            <w:pPr>
              <w:snapToGrid w:val="0"/>
              <w:jc w:val="center"/>
              <w:rPr>
                <w:b/>
                <w:bCs/>
                <w:sz w:val="24"/>
              </w:rPr>
            </w:pPr>
            <w:r w:rsidRPr="003038F3">
              <w:rPr>
                <w:b/>
                <w:bCs/>
                <w:color w:val="000000"/>
                <w:sz w:val="24"/>
              </w:rPr>
              <w:t>50</w:t>
            </w:r>
            <w:r w:rsidRPr="003038F3">
              <w:rPr>
                <w:rFonts w:hint="eastAsia"/>
                <w:b/>
                <w:bCs/>
                <w:color w:val="000000"/>
                <w:sz w:val="24"/>
              </w:rPr>
              <w:t>-</w:t>
            </w:r>
            <w:r w:rsidRPr="003038F3">
              <w:rPr>
                <w:b/>
                <w:bCs/>
                <w:color w:val="000000"/>
                <w:sz w:val="24"/>
              </w:rPr>
              <w:t>140</w:t>
            </w:r>
          </w:p>
        </w:tc>
      </w:tr>
      <w:tr w:rsidR="00786FAE" w:rsidRPr="00667C28" w14:paraId="398F242A" w14:textId="77777777" w:rsidTr="00930CC6">
        <w:trPr>
          <w:trHeight w:val="269"/>
          <w:jc w:val="center"/>
        </w:trPr>
        <w:tc>
          <w:tcPr>
            <w:tcW w:w="1373" w:type="pct"/>
            <w:vAlign w:val="center"/>
          </w:tcPr>
          <w:p w14:paraId="60FDB4ED" w14:textId="77777777" w:rsidR="00786FAE" w:rsidRPr="003038F3" w:rsidRDefault="00786FAE" w:rsidP="00C7279F">
            <w:pPr>
              <w:snapToGrid w:val="0"/>
              <w:jc w:val="center"/>
              <w:rPr>
                <w:sz w:val="24"/>
              </w:rPr>
            </w:pPr>
            <w:r>
              <w:rPr>
                <w:rFonts w:hint="eastAsia"/>
                <w:sz w:val="24"/>
              </w:rPr>
              <w:t>标准</w:t>
            </w:r>
            <w:r w:rsidRPr="003038F3">
              <w:rPr>
                <w:rFonts w:hint="eastAsia"/>
                <w:sz w:val="24"/>
              </w:rPr>
              <w:t>型号</w:t>
            </w:r>
          </w:p>
        </w:tc>
        <w:tc>
          <w:tcPr>
            <w:tcW w:w="1224" w:type="pct"/>
            <w:vAlign w:val="center"/>
          </w:tcPr>
          <w:p w14:paraId="0012D9FE" w14:textId="77777777" w:rsidR="00786FAE" w:rsidRPr="003038F3" w:rsidRDefault="00786FAE" w:rsidP="00C7279F">
            <w:pPr>
              <w:snapToGrid w:val="0"/>
              <w:jc w:val="center"/>
              <w:rPr>
                <w:color w:val="000000"/>
                <w:sz w:val="24"/>
              </w:rPr>
            </w:pPr>
          </w:p>
        </w:tc>
        <w:tc>
          <w:tcPr>
            <w:tcW w:w="1224" w:type="pct"/>
            <w:vAlign w:val="center"/>
          </w:tcPr>
          <w:p w14:paraId="6E419C58" w14:textId="77777777" w:rsidR="00786FAE" w:rsidRPr="003038F3" w:rsidRDefault="00786FAE" w:rsidP="00C7279F">
            <w:pPr>
              <w:snapToGrid w:val="0"/>
              <w:jc w:val="center"/>
              <w:rPr>
                <w:color w:val="000000"/>
                <w:sz w:val="24"/>
              </w:rPr>
            </w:pPr>
          </w:p>
        </w:tc>
        <w:tc>
          <w:tcPr>
            <w:tcW w:w="1178" w:type="pct"/>
            <w:vAlign w:val="center"/>
          </w:tcPr>
          <w:p w14:paraId="6617C937" w14:textId="77777777" w:rsidR="00786FAE" w:rsidRPr="003038F3" w:rsidRDefault="00786FAE" w:rsidP="00C7279F">
            <w:pPr>
              <w:snapToGrid w:val="0"/>
              <w:jc w:val="center"/>
              <w:rPr>
                <w:color w:val="000000"/>
                <w:sz w:val="24"/>
              </w:rPr>
            </w:pPr>
          </w:p>
        </w:tc>
      </w:tr>
      <w:tr w:rsidR="00786FAE" w:rsidRPr="00667C28" w14:paraId="5FE583C0" w14:textId="77777777" w:rsidTr="00930CC6">
        <w:trPr>
          <w:trHeight w:val="282"/>
          <w:jc w:val="center"/>
        </w:trPr>
        <w:tc>
          <w:tcPr>
            <w:tcW w:w="1373" w:type="pct"/>
            <w:vAlign w:val="center"/>
          </w:tcPr>
          <w:p w14:paraId="436B2949" w14:textId="77777777" w:rsidR="00786FAE" w:rsidRPr="003038F3" w:rsidRDefault="00786FAE" w:rsidP="00C7279F">
            <w:pPr>
              <w:snapToGrid w:val="0"/>
              <w:jc w:val="center"/>
              <w:rPr>
                <w:sz w:val="24"/>
              </w:rPr>
            </w:pPr>
            <w:r w:rsidRPr="003038F3">
              <w:rPr>
                <w:rFonts w:hint="eastAsia"/>
                <w:sz w:val="24"/>
              </w:rPr>
              <w:t>1</w:t>
            </w:r>
          </w:p>
        </w:tc>
        <w:tc>
          <w:tcPr>
            <w:tcW w:w="1224" w:type="pct"/>
            <w:vAlign w:val="center"/>
          </w:tcPr>
          <w:p w14:paraId="011BC10C" w14:textId="77777777" w:rsidR="00786FAE" w:rsidRPr="003038F3" w:rsidRDefault="00786FAE" w:rsidP="00C7279F">
            <w:pPr>
              <w:snapToGrid w:val="0"/>
              <w:jc w:val="center"/>
              <w:rPr>
                <w:color w:val="000000"/>
                <w:sz w:val="24"/>
              </w:rPr>
            </w:pPr>
            <w:r w:rsidRPr="003038F3">
              <w:rPr>
                <w:rFonts w:hint="eastAsia"/>
                <w:color w:val="000000"/>
                <w:sz w:val="24"/>
              </w:rPr>
              <w:t>2</w:t>
            </w:r>
            <w:r w:rsidRPr="003038F3">
              <w:rPr>
                <w:color w:val="000000"/>
                <w:sz w:val="24"/>
              </w:rPr>
              <w:t>7</w:t>
            </w:r>
          </w:p>
        </w:tc>
        <w:tc>
          <w:tcPr>
            <w:tcW w:w="1224" w:type="pct"/>
            <w:vAlign w:val="center"/>
          </w:tcPr>
          <w:p w14:paraId="20C98F93" w14:textId="77777777" w:rsidR="00786FAE" w:rsidRPr="003038F3" w:rsidRDefault="00786FAE" w:rsidP="00C7279F">
            <w:pPr>
              <w:snapToGrid w:val="0"/>
              <w:jc w:val="center"/>
              <w:rPr>
                <w:color w:val="000000"/>
                <w:sz w:val="24"/>
              </w:rPr>
            </w:pPr>
            <w:r w:rsidRPr="003038F3">
              <w:rPr>
                <w:rFonts w:hint="eastAsia"/>
                <w:color w:val="000000"/>
                <w:sz w:val="24"/>
              </w:rPr>
              <w:t>1</w:t>
            </w:r>
            <w:r w:rsidRPr="003038F3">
              <w:rPr>
                <w:color w:val="000000"/>
                <w:sz w:val="24"/>
              </w:rPr>
              <w:t>48</w:t>
            </w:r>
          </w:p>
        </w:tc>
        <w:tc>
          <w:tcPr>
            <w:tcW w:w="1178" w:type="pct"/>
            <w:vAlign w:val="center"/>
          </w:tcPr>
          <w:p w14:paraId="6F95C64E" w14:textId="77777777" w:rsidR="00786FAE" w:rsidRPr="003038F3" w:rsidRDefault="00786FAE" w:rsidP="00C7279F">
            <w:pPr>
              <w:snapToGrid w:val="0"/>
              <w:jc w:val="center"/>
              <w:rPr>
                <w:color w:val="000000"/>
                <w:sz w:val="24"/>
              </w:rPr>
            </w:pPr>
            <w:r w:rsidRPr="003038F3">
              <w:rPr>
                <w:rFonts w:hint="eastAsia"/>
                <w:color w:val="000000"/>
                <w:sz w:val="24"/>
              </w:rPr>
              <w:t>1</w:t>
            </w:r>
            <w:r w:rsidRPr="003038F3">
              <w:rPr>
                <w:color w:val="000000"/>
                <w:sz w:val="24"/>
              </w:rPr>
              <w:t>17</w:t>
            </w:r>
          </w:p>
        </w:tc>
      </w:tr>
      <w:tr w:rsidR="00786FAE" w:rsidRPr="00667C28" w14:paraId="7D1D87B0" w14:textId="77777777" w:rsidTr="00930CC6">
        <w:trPr>
          <w:trHeight w:val="282"/>
          <w:jc w:val="center"/>
        </w:trPr>
        <w:tc>
          <w:tcPr>
            <w:tcW w:w="1373" w:type="pct"/>
            <w:vAlign w:val="center"/>
          </w:tcPr>
          <w:p w14:paraId="02FC4415" w14:textId="77777777" w:rsidR="00786FAE" w:rsidRPr="003038F3" w:rsidRDefault="00786FAE" w:rsidP="00C7279F">
            <w:pPr>
              <w:snapToGrid w:val="0"/>
              <w:jc w:val="center"/>
              <w:rPr>
                <w:sz w:val="24"/>
              </w:rPr>
            </w:pPr>
            <w:r w:rsidRPr="003038F3">
              <w:rPr>
                <w:rFonts w:hint="eastAsia"/>
                <w:sz w:val="24"/>
              </w:rPr>
              <w:t>2</w:t>
            </w:r>
          </w:p>
        </w:tc>
        <w:tc>
          <w:tcPr>
            <w:tcW w:w="1224" w:type="pct"/>
            <w:vAlign w:val="center"/>
          </w:tcPr>
          <w:p w14:paraId="22CC7940" w14:textId="77777777" w:rsidR="00786FAE" w:rsidRPr="003038F3" w:rsidRDefault="00786FAE" w:rsidP="00C7279F">
            <w:pPr>
              <w:snapToGrid w:val="0"/>
              <w:jc w:val="center"/>
              <w:rPr>
                <w:color w:val="000000"/>
                <w:sz w:val="24"/>
              </w:rPr>
            </w:pPr>
            <w:r w:rsidRPr="003038F3">
              <w:rPr>
                <w:rFonts w:hint="eastAsia"/>
                <w:color w:val="000000"/>
                <w:sz w:val="24"/>
              </w:rPr>
              <w:t>2</w:t>
            </w:r>
            <w:r w:rsidRPr="003038F3">
              <w:rPr>
                <w:color w:val="000000"/>
                <w:sz w:val="24"/>
              </w:rPr>
              <w:t>7</w:t>
            </w:r>
          </w:p>
        </w:tc>
        <w:tc>
          <w:tcPr>
            <w:tcW w:w="1224" w:type="pct"/>
            <w:vAlign w:val="center"/>
          </w:tcPr>
          <w:p w14:paraId="195458C2" w14:textId="77777777" w:rsidR="00786FAE" w:rsidRPr="003038F3" w:rsidRDefault="00786FAE" w:rsidP="00C7279F">
            <w:pPr>
              <w:snapToGrid w:val="0"/>
              <w:jc w:val="center"/>
              <w:rPr>
                <w:color w:val="000000"/>
                <w:sz w:val="24"/>
              </w:rPr>
            </w:pPr>
            <w:r w:rsidRPr="003038F3">
              <w:rPr>
                <w:rFonts w:hint="eastAsia"/>
                <w:color w:val="000000"/>
                <w:sz w:val="24"/>
              </w:rPr>
              <w:t>1</w:t>
            </w:r>
            <w:r w:rsidRPr="003038F3">
              <w:rPr>
                <w:color w:val="000000"/>
                <w:sz w:val="24"/>
              </w:rPr>
              <w:t>48</w:t>
            </w:r>
          </w:p>
        </w:tc>
        <w:tc>
          <w:tcPr>
            <w:tcW w:w="1178" w:type="pct"/>
            <w:vAlign w:val="center"/>
          </w:tcPr>
          <w:p w14:paraId="53DDC00D" w14:textId="77777777" w:rsidR="00786FAE" w:rsidRPr="003038F3" w:rsidRDefault="00786FAE" w:rsidP="00C7279F">
            <w:pPr>
              <w:snapToGrid w:val="0"/>
              <w:jc w:val="center"/>
              <w:rPr>
                <w:color w:val="000000"/>
                <w:sz w:val="24"/>
              </w:rPr>
            </w:pPr>
            <w:r w:rsidRPr="003038F3">
              <w:rPr>
                <w:rFonts w:hint="eastAsia"/>
                <w:color w:val="000000"/>
                <w:sz w:val="24"/>
              </w:rPr>
              <w:t>1</w:t>
            </w:r>
            <w:r w:rsidRPr="003038F3">
              <w:rPr>
                <w:color w:val="000000"/>
                <w:sz w:val="24"/>
              </w:rPr>
              <w:t>01</w:t>
            </w:r>
          </w:p>
        </w:tc>
      </w:tr>
      <w:tr w:rsidR="008F3C9C" w:rsidRPr="00667C28" w14:paraId="79DD2DE0" w14:textId="77777777" w:rsidTr="00930CC6">
        <w:trPr>
          <w:trHeight w:val="282"/>
          <w:jc w:val="center"/>
        </w:trPr>
        <w:tc>
          <w:tcPr>
            <w:tcW w:w="1373" w:type="pct"/>
            <w:vAlign w:val="center"/>
          </w:tcPr>
          <w:p w14:paraId="174343A5" w14:textId="1055F7AF" w:rsidR="008F3C9C" w:rsidRPr="003038F3" w:rsidRDefault="008F3C9C" w:rsidP="00C7279F">
            <w:pPr>
              <w:snapToGrid w:val="0"/>
              <w:jc w:val="center"/>
              <w:rPr>
                <w:sz w:val="24"/>
              </w:rPr>
            </w:pPr>
            <w:r>
              <w:rPr>
                <w:rFonts w:hint="eastAsia"/>
                <w:sz w:val="24"/>
              </w:rPr>
              <w:t>3</w:t>
            </w:r>
          </w:p>
        </w:tc>
        <w:tc>
          <w:tcPr>
            <w:tcW w:w="1224" w:type="pct"/>
            <w:vAlign w:val="center"/>
          </w:tcPr>
          <w:p w14:paraId="0A86C000" w14:textId="3E932079" w:rsidR="008F3C9C" w:rsidRPr="003038F3" w:rsidRDefault="008F3C9C" w:rsidP="00C7279F">
            <w:pPr>
              <w:snapToGrid w:val="0"/>
              <w:jc w:val="center"/>
              <w:rPr>
                <w:color w:val="000000"/>
                <w:sz w:val="24"/>
              </w:rPr>
            </w:pPr>
            <w:r>
              <w:rPr>
                <w:rFonts w:hint="eastAsia"/>
                <w:color w:val="000000"/>
                <w:sz w:val="24"/>
              </w:rPr>
              <w:t>2</w:t>
            </w:r>
            <w:r>
              <w:rPr>
                <w:color w:val="000000"/>
                <w:sz w:val="24"/>
              </w:rPr>
              <w:t>7</w:t>
            </w:r>
          </w:p>
        </w:tc>
        <w:tc>
          <w:tcPr>
            <w:tcW w:w="1224" w:type="pct"/>
            <w:vAlign w:val="center"/>
          </w:tcPr>
          <w:p w14:paraId="6E80762C" w14:textId="7C8B8F74" w:rsidR="008F3C9C" w:rsidRPr="003038F3" w:rsidRDefault="008F3C9C" w:rsidP="00C7279F">
            <w:pPr>
              <w:snapToGrid w:val="0"/>
              <w:jc w:val="center"/>
              <w:rPr>
                <w:color w:val="000000"/>
                <w:sz w:val="24"/>
              </w:rPr>
            </w:pPr>
            <w:r>
              <w:rPr>
                <w:rFonts w:hint="eastAsia"/>
                <w:color w:val="000000"/>
                <w:sz w:val="24"/>
              </w:rPr>
              <w:t>1</w:t>
            </w:r>
            <w:r>
              <w:rPr>
                <w:color w:val="000000"/>
                <w:sz w:val="24"/>
              </w:rPr>
              <w:t>48</w:t>
            </w:r>
          </w:p>
        </w:tc>
        <w:tc>
          <w:tcPr>
            <w:tcW w:w="1178" w:type="pct"/>
            <w:vAlign w:val="center"/>
          </w:tcPr>
          <w:p w14:paraId="51425C56" w14:textId="2D3E5075" w:rsidR="008F3C9C" w:rsidRPr="003038F3" w:rsidRDefault="008F3C9C" w:rsidP="00C7279F">
            <w:pPr>
              <w:snapToGrid w:val="0"/>
              <w:jc w:val="center"/>
              <w:rPr>
                <w:color w:val="000000"/>
                <w:sz w:val="24"/>
              </w:rPr>
            </w:pPr>
            <w:r>
              <w:rPr>
                <w:rFonts w:hint="eastAsia"/>
                <w:color w:val="000000"/>
                <w:sz w:val="24"/>
              </w:rPr>
              <w:t>1</w:t>
            </w:r>
            <w:r>
              <w:rPr>
                <w:color w:val="000000"/>
                <w:sz w:val="24"/>
              </w:rPr>
              <w:t>34</w:t>
            </w:r>
          </w:p>
        </w:tc>
      </w:tr>
      <w:tr w:rsidR="00786FAE" w:rsidRPr="00667C28" w14:paraId="0E6C937F" w14:textId="77777777" w:rsidTr="00930CC6">
        <w:trPr>
          <w:trHeight w:val="282"/>
          <w:jc w:val="center"/>
        </w:trPr>
        <w:tc>
          <w:tcPr>
            <w:tcW w:w="1373" w:type="pct"/>
            <w:vAlign w:val="center"/>
          </w:tcPr>
          <w:p w14:paraId="70EB6A63" w14:textId="225BFE96" w:rsidR="00786FAE" w:rsidRPr="003038F3" w:rsidRDefault="008F3C9C" w:rsidP="00C7279F">
            <w:pPr>
              <w:snapToGrid w:val="0"/>
              <w:jc w:val="center"/>
              <w:rPr>
                <w:sz w:val="24"/>
              </w:rPr>
            </w:pPr>
            <w:r>
              <w:rPr>
                <w:rFonts w:hint="eastAsia"/>
                <w:sz w:val="24"/>
              </w:rPr>
              <w:t>4</w:t>
            </w:r>
          </w:p>
        </w:tc>
        <w:tc>
          <w:tcPr>
            <w:tcW w:w="1224" w:type="pct"/>
            <w:vAlign w:val="center"/>
          </w:tcPr>
          <w:p w14:paraId="125D571F" w14:textId="77777777" w:rsidR="00786FAE" w:rsidRPr="003038F3" w:rsidRDefault="00786FAE" w:rsidP="00C7279F">
            <w:pPr>
              <w:snapToGrid w:val="0"/>
              <w:jc w:val="center"/>
              <w:rPr>
                <w:color w:val="000000"/>
                <w:sz w:val="24"/>
              </w:rPr>
            </w:pPr>
            <w:r w:rsidRPr="003038F3">
              <w:rPr>
                <w:rFonts w:hint="eastAsia"/>
                <w:color w:val="000000"/>
                <w:sz w:val="24"/>
              </w:rPr>
              <w:t>1</w:t>
            </w:r>
            <w:r w:rsidRPr="003038F3">
              <w:rPr>
                <w:color w:val="000000"/>
                <w:sz w:val="24"/>
              </w:rPr>
              <w:t>7</w:t>
            </w:r>
          </w:p>
        </w:tc>
        <w:tc>
          <w:tcPr>
            <w:tcW w:w="1224" w:type="pct"/>
            <w:vAlign w:val="center"/>
          </w:tcPr>
          <w:p w14:paraId="21E3FD2E" w14:textId="77777777" w:rsidR="00786FAE" w:rsidRPr="003038F3" w:rsidRDefault="00786FAE" w:rsidP="00C7279F">
            <w:pPr>
              <w:snapToGrid w:val="0"/>
              <w:jc w:val="center"/>
              <w:rPr>
                <w:color w:val="000000"/>
                <w:sz w:val="24"/>
              </w:rPr>
            </w:pPr>
            <w:r w:rsidRPr="003038F3">
              <w:rPr>
                <w:rFonts w:hint="eastAsia"/>
                <w:color w:val="000000"/>
                <w:sz w:val="24"/>
              </w:rPr>
              <w:t>1</w:t>
            </w:r>
            <w:r w:rsidRPr="003038F3">
              <w:rPr>
                <w:color w:val="000000"/>
                <w:sz w:val="24"/>
              </w:rPr>
              <w:t>48</w:t>
            </w:r>
          </w:p>
        </w:tc>
        <w:tc>
          <w:tcPr>
            <w:tcW w:w="1178" w:type="pct"/>
            <w:vAlign w:val="center"/>
          </w:tcPr>
          <w:p w14:paraId="42749B0A" w14:textId="77777777" w:rsidR="00786FAE" w:rsidRPr="003038F3" w:rsidRDefault="00786FAE" w:rsidP="00C7279F">
            <w:pPr>
              <w:snapToGrid w:val="0"/>
              <w:jc w:val="center"/>
              <w:rPr>
                <w:color w:val="000000"/>
                <w:sz w:val="24"/>
              </w:rPr>
            </w:pPr>
            <w:r w:rsidRPr="003038F3">
              <w:rPr>
                <w:rFonts w:hint="eastAsia"/>
                <w:color w:val="000000"/>
                <w:sz w:val="24"/>
              </w:rPr>
              <w:t>6</w:t>
            </w:r>
            <w:r w:rsidRPr="003038F3">
              <w:rPr>
                <w:color w:val="000000"/>
                <w:sz w:val="24"/>
              </w:rPr>
              <w:t>8</w:t>
            </w:r>
          </w:p>
        </w:tc>
      </w:tr>
      <w:tr w:rsidR="00786FAE" w:rsidRPr="00667C28" w14:paraId="7D58051C" w14:textId="77777777" w:rsidTr="00930CC6">
        <w:trPr>
          <w:trHeight w:val="282"/>
          <w:jc w:val="center"/>
        </w:trPr>
        <w:tc>
          <w:tcPr>
            <w:tcW w:w="1373" w:type="pct"/>
            <w:vAlign w:val="center"/>
          </w:tcPr>
          <w:p w14:paraId="76631FD6" w14:textId="00D08AC2" w:rsidR="00786FAE" w:rsidRPr="003038F3" w:rsidRDefault="008F3C9C" w:rsidP="00C7279F">
            <w:pPr>
              <w:snapToGrid w:val="0"/>
              <w:jc w:val="center"/>
              <w:rPr>
                <w:sz w:val="24"/>
              </w:rPr>
            </w:pPr>
            <w:r>
              <w:rPr>
                <w:rFonts w:hint="eastAsia"/>
                <w:sz w:val="24"/>
              </w:rPr>
              <w:t>5</w:t>
            </w:r>
          </w:p>
        </w:tc>
        <w:tc>
          <w:tcPr>
            <w:tcW w:w="1224" w:type="pct"/>
            <w:vAlign w:val="center"/>
          </w:tcPr>
          <w:p w14:paraId="53C9577E" w14:textId="77777777" w:rsidR="00786FAE" w:rsidRPr="003038F3" w:rsidRDefault="00786FAE" w:rsidP="00C7279F">
            <w:pPr>
              <w:snapToGrid w:val="0"/>
              <w:jc w:val="center"/>
              <w:rPr>
                <w:color w:val="000000"/>
                <w:sz w:val="24"/>
              </w:rPr>
            </w:pPr>
            <w:r w:rsidRPr="003038F3">
              <w:rPr>
                <w:rFonts w:hint="eastAsia"/>
                <w:color w:val="000000"/>
                <w:sz w:val="24"/>
              </w:rPr>
              <w:t>2</w:t>
            </w:r>
            <w:r w:rsidRPr="003038F3">
              <w:rPr>
                <w:color w:val="000000"/>
                <w:sz w:val="24"/>
              </w:rPr>
              <w:t>7</w:t>
            </w:r>
          </w:p>
        </w:tc>
        <w:tc>
          <w:tcPr>
            <w:tcW w:w="1224" w:type="pct"/>
            <w:vAlign w:val="center"/>
          </w:tcPr>
          <w:p w14:paraId="6E2E5543" w14:textId="77777777" w:rsidR="00786FAE" w:rsidRPr="003038F3" w:rsidRDefault="00786FAE" w:rsidP="00C7279F">
            <w:pPr>
              <w:snapToGrid w:val="0"/>
              <w:jc w:val="center"/>
              <w:rPr>
                <w:color w:val="000000"/>
                <w:sz w:val="24"/>
              </w:rPr>
            </w:pPr>
            <w:r w:rsidRPr="003038F3">
              <w:rPr>
                <w:rFonts w:hint="eastAsia"/>
                <w:color w:val="000000"/>
                <w:sz w:val="24"/>
              </w:rPr>
              <w:t>7</w:t>
            </w:r>
            <w:r w:rsidRPr="003038F3">
              <w:rPr>
                <w:color w:val="000000"/>
                <w:sz w:val="24"/>
              </w:rPr>
              <w:t>0</w:t>
            </w:r>
          </w:p>
        </w:tc>
        <w:tc>
          <w:tcPr>
            <w:tcW w:w="1178" w:type="pct"/>
            <w:vAlign w:val="center"/>
          </w:tcPr>
          <w:p w14:paraId="0289D90A" w14:textId="77777777" w:rsidR="00786FAE" w:rsidRPr="003038F3" w:rsidRDefault="00786FAE" w:rsidP="00C7279F">
            <w:pPr>
              <w:snapToGrid w:val="0"/>
              <w:jc w:val="center"/>
              <w:rPr>
                <w:color w:val="000000"/>
                <w:sz w:val="24"/>
              </w:rPr>
            </w:pPr>
            <w:r w:rsidRPr="003038F3">
              <w:rPr>
                <w:rFonts w:hint="eastAsia"/>
                <w:color w:val="000000"/>
                <w:sz w:val="24"/>
              </w:rPr>
              <w:t>1</w:t>
            </w:r>
            <w:r w:rsidRPr="003038F3">
              <w:rPr>
                <w:color w:val="000000"/>
                <w:sz w:val="24"/>
              </w:rPr>
              <w:t>34</w:t>
            </w:r>
          </w:p>
        </w:tc>
      </w:tr>
      <w:tr w:rsidR="00786FAE" w:rsidRPr="00667C28" w14:paraId="54AE111F" w14:textId="77777777" w:rsidTr="00930CC6">
        <w:trPr>
          <w:trHeight w:val="282"/>
          <w:jc w:val="center"/>
        </w:trPr>
        <w:tc>
          <w:tcPr>
            <w:tcW w:w="1373" w:type="pct"/>
            <w:vAlign w:val="center"/>
          </w:tcPr>
          <w:p w14:paraId="34C8F105" w14:textId="710B9F40" w:rsidR="00786FAE" w:rsidRPr="003038F3" w:rsidRDefault="008F3C9C" w:rsidP="00C7279F">
            <w:pPr>
              <w:snapToGrid w:val="0"/>
              <w:jc w:val="center"/>
              <w:rPr>
                <w:sz w:val="24"/>
              </w:rPr>
            </w:pPr>
            <w:r>
              <w:rPr>
                <w:rFonts w:hint="eastAsia"/>
                <w:sz w:val="24"/>
              </w:rPr>
              <w:t>6</w:t>
            </w:r>
          </w:p>
        </w:tc>
        <w:tc>
          <w:tcPr>
            <w:tcW w:w="1224" w:type="pct"/>
            <w:vAlign w:val="center"/>
          </w:tcPr>
          <w:p w14:paraId="1BD32250" w14:textId="77777777" w:rsidR="00786FAE" w:rsidRPr="003038F3" w:rsidRDefault="00786FAE" w:rsidP="00C7279F">
            <w:pPr>
              <w:snapToGrid w:val="0"/>
              <w:jc w:val="center"/>
              <w:rPr>
                <w:color w:val="000000"/>
                <w:sz w:val="24"/>
              </w:rPr>
            </w:pPr>
            <w:r w:rsidRPr="003038F3">
              <w:rPr>
                <w:rFonts w:hint="eastAsia"/>
                <w:color w:val="000000"/>
                <w:sz w:val="24"/>
              </w:rPr>
              <w:t>2</w:t>
            </w:r>
            <w:r w:rsidRPr="003038F3">
              <w:rPr>
                <w:color w:val="000000"/>
                <w:sz w:val="24"/>
              </w:rPr>
              <w:t>2</w:t>
            </w:r>
          </w:p>
        </w:tc>
        <w:tc>
          <w:tcPr>
            <w:tcW w:w="1224" w:type="pct"/>
            <w:vAlign w:val="center"/>
          </w:tcPr>
          <w:p w14:paraId="0DD81435" w14:textId="77777777" w:rsidR="00786FAE" w:rsidRPr="003038F3" w:rsidRDefault="00786FAE" w:rsidP="00C7279F">
            <w:pPr>
              <w:snapToGrid w:val="0"/>
              <w:jc w:val="center"/>
              <w:rPr>
                <w:color w:val="000000"/>
                <w:sz w:val="24"/>
              </w:rPr>
            </w:pPr>
            <w:r w:rsidRPr="003038F3">
              <w:rPr>
                <w:rFonts w:hint="eastAsia"/>
                <w:color w:val="000000"/>
                <w:sz w:val="24"/>
              </w:rPr>
              <w:t>7</w:t>
            </w:r>
            <w:r w:rsidRPr="003038F3">
              <w:rPr>
                <w:color w:val="000000"/>
                <w:sz w:val="24"/>
              </w:rPr>
              <w:t>0</w:t>
            </w:r>
          </w:p>
        </w:tc>
        <w:tc>
          <w:tcPr>
            <w:tcW w:w="1178" w:type="pct"/>
            <w:vAlign w:val="center"/>
          </w:tcPr>
          <w:p w14:paraId="358BF11F" w14:textId="77777777" w:rsidR="00786FAE" w:rsidRPr="003038F3" w:rsidRDefault="00786FAE" w:rsidP="00C7279F">
            <w:pPr>
              <w:snapToGrid w:val="0"/>
              <w:jc w:val="center"/>
              <w:rPr>
                <w:color w:val="000000"/>
                <w:sz w:val="24"/>
              </w:rPr>
            </w:pPr>
            <w:r w:rsidRPr="003038F3">
              <w:rPr>
                <w:rFonts w:hint="eastAsia"/>
                <w:color w:val="000000"/>
                <w:sz w:val="24"/>
              </w:rPr>
              <w:t>1</w:t>
            </w:r>
            <w:r w:rsidRPr="003038F3">
              <w:rPr>
                <w:color w:val="000000"/>
                <w:sz w:val="24"/>
              </w:rPr>
              <w:t>34</w:t>
            </w:r>
          </w:p>
        </w:tc>
      </w:tr>
    </w:tbl>
    <w:p w14:paraId="6DB7ED90" w14:textId="319B9113" w:rsidR="00786FAE" w:rsidRPr="00786FAE" w:rsidRDefault="00786FAE" w:rsidP="00786FAE">
      <w:pPr>
        <w:spacing w:line="360" w:lineRule="auto"/>
        <w:rPr>
          <w:rFonts w:asciiTheme="minorEastAsia" w:eastAsiaTheme="minorEastAsia" w:hAnsiTheme="minorEastAsia"/>
          <w:sz w:val="24"/>
        </w:rPr>
      </w:pPr>
    </w:p>
    <w:p w14:paraId="0406EBA3" w14:textId="7FCBE856" w:rsidR="005F2BEB" w:rsidRPr="00667C28" w:rsidRDefault="00DF2F24" w:rsidP="00916983">
      <w:pPr>
        <w:pStyle w:val="a5"/>
        <w:numPr>
          <w:ilvl w:val="1"/>
          <w:numId w:val="2"/>
        </w:numPr>
        <w:spacing w:line="360" w:lineRule="auto"/>
        <w:ind w:firstLineChars="0"/>
        <w:outlineLvl w:val="1"/>
        <w:rPr>
          <w:rFonts w:ascii="黑体" w:eastAsia="黑体" w:hAnsi="黑体"/>
          <w:sz w:val="24"/>
          <w:szCs w:val="24"/>
        </w:rPr>
      </w:pPr>
      <w:bookmarkStart w:id="3" w:name="_Toc76020084"/>
      <w:r w:rsidRPr="00667C28">
        <w:rPr>
          <w:rFonts w:ascii="黑体" w:eastAsia="黑体" w:hAnsi="黑体"/>
          <w:sz w:val="24"/>
          <w:szCs w:val="24"/>
        </w:rPr>
        <w:t>工艺流程</w:t>
      </w:r>
      <w:bookmarkEnd w:id="3"/>
    </w:p>
    <w:p w14:paraId="188A7401" w14:textId="14BBC29D" w:rsidR="00EB19D3" w:rsidRPr="00EB19D3" w:rsidRDefault="005207C8" w:rsidP="00EB19D3">
      <w:pPr>
        <w:pStyle w:val="a5"/>
        <w:numPr>
          <w:ilvl w:val="2"/>
          <w:numId w:val="2"/>
        </w:numPr>
        <w:spacing w:line="360" w:lineRule="auto"/>
        <w:ind w:firstLineChars="0"/>
        <w:rPr>
          <w:sz w:val="24"/>
          <w:szCs w:val="24"/>
        </w:rPr>
      </w:pPr>
      <w:r>
        <w:rPr>
          <w:noProof/>
        </w:rPr>
        <mc:AlternateContent>
          <mc:Choice Requires="wpg">
            <w:drawing>
              <wp:anchor distT="0" distB="0" distL="114300" distR="114300" simplePos="0" relativeHeight="251666432" behindDoc="0" locked="0" layoutInCell="1" allowOverlap="1" wp14:anchorId="146ACCD0" wp14:editId="18A8E8D6">
                <wp:simplePos x="0" y="0"/>
                <wp:positionH relativeFrom="column">
                  <wp:posOffset>418465</wp:posOffset>
                </wp:positionH>
                <wp:positionV relativeFrom="paragraph">
                  <wp:posOffset>64135</wp:posOffset>
                </wp:positionV>
                <wp:extent cx="6299200" cy="4029710"/>
                <wp:effectExtent l="0" t="0" r="25400" b="27940"/>
                <wp:wrapNone/>
                <wp:docPr id="69" name="组合 23"/>
                <wp:cNvGraphicFramePr/>
                <a:graphic xmlns:a="http://schemas.openxmlformats.org/drawingml/2006/main">
                  <a:graphicData uri="http://schemas.microsoft.com/office/word/2010/wordprocessingGroup">
                    <wpg:wgp>
                      <wpg:cNvGrpSpPr/>
                      <wpg:grpSpPr>
                        <a:xfrm>
                          <a:off x="0" y="0"/>
                          <a:ext cx="6299200" cy="4029710"/>
                          <a:chOff x="1590" y="5330"/>
                          <a:chExt cx="9920" cy="6346"/>
                        </a:xfrm>
                      </wpg:grpSpPr>
                      <wps:wsp>
                        <wps:cNvPr id="70" name="AutoShape 24"/>
                        <wps:cNvSpPr>
                          <a:spLocks noChangeArrowheads="1"/>
                        </wps:cNvSpPr>
                        <wps:spPr bwMode="auto">
                          <a:xfrm>
                            <a:off x="9960" y="9570"/>
                            <a:ext cx="1318" cy="465"/>
                          </a:xfrm>
                          <a:prstGeom prst="flowChartAlternateProcess">
                            <a:avLst/>
                          </a:prstGeom>
                          <a:solidFill>
                            <a:srgbClr val="FFFFFF"/>
                          </a:solidFill>
                          <a:ln w="9525">
                            <a:solidFill>
                              <a:srgbClr val="000000"/>
                            </a:solidFill>
                            <a:miter lim="800000"/>
                          </a:ln>
                        </wps:spPr>
                        <wps:txbx>
                          <w:txbxContent>
                            <w:p w14:paraId="4C7F098D" w14:textId="77777777" w:rsidR="00151A75" w:rsidRDefault="00151A75" w:rsidP="008B48A1">
                              <w:pPr>
                                <w:jc w:val="center"/>
                                <w:rPr>
                                  <w:sz w:val="18"/>
                                  <w:szCs w:val="18"/>
                                </w:rPr>
                              </w:pPr>
                              <w:r>
                                <w:rPr>
                                  <w:rFonts w:hint="eastAsia"/>
                                  <w:sz w:val="18"/>
                                  <w:szCs w:val="18"/>
                                </w:rPr>
                                <w:t>拔钉不良位</w:t>
                              </w:r>
                            </w:p>
                          </w:txbxContent>
                        </wps:txbx>
                        <wps:bodyPr rot="0" vert="horz" wrap="square" lIns="91440" tIns="45720" rIns="91440" bIns="45720" anchor="t" anchorCtr="0" upright="1">
                          <a:noAutofit/>
                        </wps:bodyPr>
                      </wps:wsp>
                      <wps:wsp>
                        <wps:cNvPr id="71" name="文本框 26"/>
                        <wps:cNvSpPr txBox="1">
                          <a:spLocks noChangeArrowheads="1"/>
                        </wps:cNvSpPr>
                        <wps:spPr bwMode="auto">
                          <a:xfrm>
                            <a:off x="9908" y="9016"/>
                            <a:ext cx="600" cy="405"/>
                          </a:xfrm>
                          <a:prstGeom prst="rect">
                            <a:avLst/>
                          </a:prstGeom>
                          <a:noFill/>
                          <a:ln>
                            <a:noFill/>
                          </a:ln>
                        </wps:spPr>
                        <wps:txbx>
                          <w:txbxContent>
                            <w:p w14:paraId="105D4AE3" w14:textId="77777777" w:rsidR="00151A75" w:rsidRDefault="00151A75" w:rsidP="008B48A1">
                              <w:pPr>
                                <w:rPr>
                                  <w:sz w:val="18"/>
                                  <w:szCs w:val="18"/>
                                </w:rPr>
                              </w:pPr>
                              <w:r>
                                <w:rPr>
                                  <w:rFonts w:hint="eastAsia"/>
                                  <w:sz w:val="18"/>
                                  <w:szCs w:val="18"/>
                                </w:rPr>
                                <w:t>NG</w:t>
                              </w:r>
                            </w:p>
                          </w:txbxContent>
                        </wps:txbx>
                        <wps:bodyPr rot="0" vert="horz" wrap="square" lIns="91440" tIns="45720" rIns="91440" bIns="45720" anchor="t" anchorCtr="0" upright="1">
                          <a:noAutofit/>
                        </wps:bodyPr>
                      </wps:wsp>
                      <wps:wsp>
                        <wps:cNvPr id="72" name="AutoShape 26"/>
                        <wps:cNvSpPr>
                          <a:spLocks noChangeArrowheads="1"/>
                        </wps:cNvSpPr>
                        <wps:spPr bwMode="auto">
                          <a:xfrm>
                            <a:off x="3795" y="8032"/>
                            <a:ext cx="1215" cy="465"/>
                          </a:xfrm>
                          <a:prstGeom prst="flowChartAlternateProcess">
                            <a:avLst/>
                          </a:prstGeom>
                          <a:solidFill>
                            <a:srgbClr val="FFFFFF"/>
                          </a:solidFill>
                          <a:ln w="9525">
                            <a:solidFill>
                              <a:srgbClr val="000000"/>
                            </a:solidFill>
                            <a:miter lim="800000"/>
                          </a:ln>
                        </wps:spPr>
                        <wps:txbx>
                          <w:txbxContent>
                            <w:p w14:paraId="59C9FD7F" w14:textId="77777777" w:rsidR="00151A75" w:rsidRDefault="00151A75" w:rsidP="008B48A1">
                              <w:pPr>
                                <w:jc w:val="center"/>
                                <w:rPr>
                                  <w:sz w:val="18"/>
                                  <w:szCs w:val="18"/>
                                </w:rPr>
                              </w:pPr>
                              <w:r>
                                <w:rPr>
                                  <w:rFonts w:hint="eastAsia"/>
                                  <w:sz w:val="18"/>
                                  <w:szCs w:val="18"/>
                                </w:rPr>
                                <w:t>插过程钉</w:t>
                              </w:r>
                            </w:p>
                          </w:txbxContent>
                        </wps:txbx>
                        <wps:bodyPr rot="0" vert="horz" wrap="square" lIns="91440" tIns="45720" rIns="91440" bIns="45720" anchor="t" anchorCtr="0" upright="1">
                          <a:noAutofit/>
                        </wps:bodyPr>
                      </wps:wsp>
                      <wps:wsp>
                        <wps:cNvPr id="73" name="AutoShape 27"/>
                        <wps:cNvCnPr>
                          <a:cxnSpLocks noChangeShapeType="1"/>
                        </wps:cNvCnPr>
                        <wps:spPr bwMode="auto">
                          <a:xfrm>
                            <a:off x="4380" y="8490"/>
                            <a:ext cx="0" cy="570"/>
                          </a:xfrm>
                          <a:prstGeom prst="straightConnector1">
                            <a:avLst/>
                          </a:prstGeom>
                          <a:noFill/>
                          <a:ln w="9525">
                            <a:solidFill>
                              <a:srgbClr val="000000"/>
                            </a:solidFill>
                            <a:round/>
                            <a:tailEnd type="triangle" w="med" len="med"/>
                          </a:ln>
                        </wps:spPr>
                        <wps:bodyPr/>
                      </wps:wsp>
                      <wps:wsp>
                        <wps:cNvPr id="74" name="AutoShape 28"/>
                        <wps:cNvSpPr>
                          <a:spLocks noChangeArrowheads="1"/>
                        </wps:cNvSpPr>
                        <wps:spPr bwMode="auto">
                          <a:xfrm>
                            <a:off x="3825" y="9051"/>
                            <a:ext cx="1095" cy="465"/>
                          </a:xfrm>
                          <a:prstGeom prst="flowChartAlternateProcess">
                            <a:avLst/>
                          </a:prstGeom>
                          <a:solidFill>
                            <a:srgbClr val="FFFFFF"/>
                          </a:solidFill>
                          <a:ln w="9525">
                            <a:solidFill>
                              <a:srgbClr val="000000"/>
                            </a:solidFill>
                            <a:miter lim="800000"/>
                          </a:ln>
                        </wps:spPr>
                        <wps:txbx>
                          <w:txbxContent>
                            <w:p w14:paraId="15DDCFDB" w14:textId="77777777" w:rsidR="00151A75" w:rsidRDefault="00151A75" w:rsidP="008B48A1">
                              <w:pPr>
                                <w:jc w:val="center"/>
                                <w:rPr>
                                  <w:sz w:val="18"/>
                                  <w:szCs w:val="18"/>
                                </w:rPr>
                              </w:pPr>
                              <w:r>
                                <w:rPr>
                                  <w:rFonts w:hint="eastAsia"/>
                                  <w:sz w:val="18"/>
                                  <w:szCs w:val="18"/>
                                </w:rPr>
                                <w:t>插钉不良位</w:t>
                              </w:r>
                            </w:p>
                          </w:txbxContent>
                        </wps:txbx>
                        <wps:bodyPr rot="0" vert="horz" wrap="square" lIns="91440" tIns="45720" rIns="91440" bIns="45720" anchor="t" anchorCtr="0" upright="1">
                          <a:noAutofit/>
                        </wps:bodyPr>
                      </wps:wsp>
                      <wps:wsp>
                        <wps:cNvPr id="75" name="文本框 51"/>
                        <wps:cNvSpPr txBox="1">
                          <a:spLocks noChangeArrowheads="1"/>
                        </wps:cNvSpPr>
                        <wps:spPr bwMode="auto">
                          <a:xfrm>
                            <a:off x="4478" y="8591"/>
                            <a:ext cx="600" cy="405"/>
                          </a:xfrm>
                          <a:prstGeom prst="rect">
                            <a:avLst/>
                          </a:prstGeom>
                          <a:noFill/>
                          <a:ln>
                            <a:noFill/>
                          </a:ln>
                        </wps:spPr>
                        <wps:txbx>
                          <w:txbxContent>
                            <w:p w14:paraId="19810C41" w14:textId="77777777" w:rsidR="00151A75" w:rsidRDefault="00151A75" w:rsidP="008B48A1">
                              <w:pPr>
                                <w:rPr>
                                  <w:sz w:val="18"/>
                                  <w:szCs w:val="18"/>
                                </w:rPr>
                              </w:pPr>
                              <w:r>
                                <w:rPr>
                                  <w:rFonts w:hint="eastAsia"/>
                                  <w:sz w:val="18"/>
                                  <w:szCs w:val="18"/>
                                </w:rPr>
                                <w:t>NG</w:t>
                              </w:r>
                            </w:p>
                          </w:txbxContent>
                        </wps:txbx>
                        <wps:bodyPr rot="0" vert="horz" wrap="square" lIns="91440" tIns="45720" rIns="91440" bIns="45720" anchor="t" anchorCtr="0" upright="1">
                          <a:noAutofit/>
                        </wps:bodyPr>
                      </wps:wsp>
                      <wps:wsp>
                        <wps:cNvPr id="76" name="直接箭头连接符 40"/>
                        <wps:cNvCnPr>
                          <a:cxnSpLocks noChangeShapeType="1"/>
                        </wps:cNvCnPr>
                        <wps:spPr bwMode="auto">
                          <a:xfrm flipH="1">
                            <a:off x="3079" y="8285"/>
                            <a:ext cx="720" cy="0"/>
                          </a:xfrm>
                          <a:prstGeom prst="straightConnector1">
                            <a:avLst/>
                          </a:prstGeom>
                          <a:noFill/>
                          <a:ln w="9525">
                            <a:solidFill>
                              <a:srgbClr val="000000"/>
                            </a:solidFill>
                            <a:round/>
                            <a:tailEnd type="triangle" w="med" len="med"/>
                          </a:ln>
                        </wps:spPr>
                        <wps:bodyPr/>
                      </wps:wsp>
                      <wps:wsp>
                        <wps:cNvPr id="77" name="文本框 60"/>
                        <wps:cNvSpPr txBox="1">
                          <a:spLocks noChangeArrowheads="1"/>
                        </wps:cNvSpPr>
                        <wps:spPr bwMode="auto">
                          <a:xfrm>
                            <a:off x="5786" y="6561"/>
                            <a:ext cx="600" cy="405"/>
                          </a:xfrm>
                          <a:prstGeom prst="rect">
                            <a:avLst/>
                          </a:prstGeom>
                          <a:noFill/>
                          <a:ln>
                            <a:noFill/>
                          </a:ln>
                        </wps:spPr>
                        <wps:txbx>
                          <w:txbxContent>
                            <w:p w14:paraId="0B590CEC" w14:textId="77777777" w:rsidR="00151A75" w:rsidRDefault="00151A75" w:rsidP="008B48A1">
                              <w:pPr>
                                <w:rPr>
                                  <w:sz w:val="18"/>
                                  <w:szCs w:val="18"/>
                                </w:rPr>
                              </w:pPr>
                              <w:r>
                                <w:rPr>
                                  <w:rFonts w:hint="eastAsia"/>
                                  <w:sz w:val="18"/>
                                  <w:szCs w:val="18"/>
                                </w:rPr>
                                <w:t>NG</w:t>
                              </w:r>
                            </w:p>
                          </w:txbxContent>
                        </wps:txbx>
                        <wps:bodyPr rot="0" vert="horz" wrap="square" lIns="91440" tIns="45720" rIns="91440" bIns="45720" anchor="t" anchorCtr="0" upright="1">
                          <a:noAutofit/>
                        </wps:bodyPr>
                      </wps:wsp>
                      <wps:wsp>
                        <wps:cNvPr id="78" name="文本框 63"/>
                        <wps:cNvSpPr txBox="1">
                          <a:spLocks noChangeArrowheads="1"/>
                        </wps:cNvSpPr>
                        <wps:spPr bwMode="auto">
                          <a:xfrm>
                            <a:off x="5620" y="5898"/>
                            <a:ext cx="1215" cy="420"/>
                          </a:xfrm>
                          <a:prstGeom prst="rect">
                            <a:avLst/>
                          </a:prstGeom>
                          <a:noFill/>
                          <a:ln>
                            <a:noFill/>
                          </a:ln>
                        </wps:spPr>
                        <wps:txbx>
                          <w:txbxContent>
                            <w:p w14:paraId="38FFC07B" w14:textId="77777777" w:rsidR="00151A75" w:rsidRDefault="00151A75" w:rsidP="008B48A1">
                              <w:r>
                                <w:rPr>
                                  <w:rFonts w:hint="eastAsia"/>
                                </w:rPr>
                                <w:t>ok</w:t>
                              </w:r>
                            </w:p>
                          </w:txbxContent>
                        </wps:txbx>
                        <wps:bodyPr rot="0" vert="horz" wrap="square" lIns="91440" tIns="45720" rIns="91440" bIns="45720" anchor="t" anchorCtr="0" upright="1">
                          <a:noAutofit/>
                        </wps:bodyPr>
                      </wps:wsp>
                      <wps:wsp>
                        <wps:cNvPr id="79" name="流程图: 可选过程 44"/>
                        <wps:cNvSpPr>
                          <a:spLocks noChangeArrowheads="1"/>
                        </wps:cNvSpPr>
                        <wps:spPr bwMode="auto">
                          <a:xfrm>
                            <a:off x="5415" y="7936"/>
                            <a:ext cx="1279" cy="555"/>
                          </a:xfrm>
                          <a:prstGeom prst="flowChartAlternateProcess">
                            <a:avLst/>
                          </a:prstGeom>
                          <a:solidFill>
                            <a:srgbClr val="FFFFFF"/>
                          </a:solidFill>
                          <a:ln w="9525">
                            <a:solidFill>
                              <a:srgbClr val="000000"/>
                            </a:solidFill>
                            <a:miter lim="800000"/>
                          </a:ln>
                        </wps:spPr>
                        <wps:txbx>
                          <w:txbxContent>
                            <w:p w14:paraId="68C4F07E" w14:textId="77777777" w:rsidR="00151A75" w:rsidRDefault="00151A75" w:rsidP="008B48A1">
                              <w:pPr>
                                <w:rPr>
                                  <w:sz w:val="18"/>
                                  <w:szCs w:val="18"/>
                                </w:rPr>
                              </w:pPr>
                              <w:r>
                                <w:rPr>
                                  <w:sz w:val="18"/>
                                  <w:szCs w:val="18"/>
                                </w:rPr>
                                <w:t>注液孔</w:t>
                              </w:r>
                              <w:r>
                                <w:rPr>
                                  <w:rFonts w:hint="eastAsia"/>
                                  <w:sz w:val="18"/>
                                  <w:szCs w:val="18"/>
                                </w:rPr>
                                <w:t>擦拭</w:t>
                              </w:r>
                            </w:p>
                          </w:txbxContent>
                        </wps:txbx>
                        <wps:bodyPr rot="0" vert="horz" wrap="square" lIns="91440" tIns="45720" rIns="91440" bIns="45720" anchor="t" anchorCtr="0" upright="1">
                          <a:noAutofit/>
                        </wps:bodyPr>
                      </wps:wsp>
                      <wps:wsp>
                        <wps:cNvPr id="80" name="直接箭头连接符 45"/>
                        <wps:cNvCnPr>
                          <a:cxnSpLocks noChangeShapeType="1"/>
                        </wps:cNvCnPr>
                        <wps:spPr bwMode="auto">
                          <a:xfrm flipH="1">
                            <a:off x="6692" y="8214"/>
                            <a:ext cx="522" cy="15"/>
                          </a:xfrm>
                          <a:prstGeom prst="straightConnector1">
                            <a:avLst/>
                          </a:prstGeom>
                          <a:noFill/>
                          <a:ln w="9525">
                            <a:solidFill>
                              <a:srgbClr val="000000"/>
                            </a:solidFill>
                            <a:round/>
                            <a:tailEnd type="triangle" w="med" len="med"/>
                          </a:ln>
                        </wps:spPr>
                        <wps:bodyPr/>
                      </wps:wsp>
                      <wps:wsp>
                        <wps:cNvPr id="81" name="AutoShape 35"/>
                        <wps:cNvCnPr>
                          <a:cxnSpLocks noChangeShapeType="1"/>
                        </wps:cNvCnPr>
                        <wps:spPr bwMode="auto">
                          <a:xfrm>
                            <a:off x="2316" y="8690"/>
                            <a:ext cx="0" cy="1002"/>
                          </a:xfrm>
                          <a:prstGeom prst="straightConnector1">
                            <a:avLst/>
                          </a:prstGeom>
                          <a:noFill/>
                          <a:ln w="9525">
                            <a:solidFill>
                              <a:srgbClr val="000000"/>
                            </a:solidFill>
                            <a:round/>
                            <a:tailEnd type="triangle" w="med" len="med"/>
                          </a:ln>
                        </wps:spPr>
                        <wps:bodyPr/>
                      </wps:wsp>
                      <wps:wsp>
                        <wps:cNvPr id="82" name="AutoShape 36"/>
                        <wps:cNvCnPr>
                          <a:cxnSpLocks noChangeShapeType="1"/>
                        </wps:cNvCnPr>
                        <wps:spPr bwMode="auto">
                          <a:xfrm>
                            <a:off x="5301" y="10086"/>
                            <a:ext cx="375" cy="0"/>
                          </a:xfrm>
                          <a:prstGeom prst="straightConnector1">
                            <a:avLst/>
                          </a:prstGeom>
                          <a:noFill/>
                          <a:ln w="9525">
                            <a:solidFill>
                              <a:srgbClr val="000000"/>
                            </a:solidFill>
                            <a:round/>
                            <a:tailEnd type="triangle" w="med" len="med"/>
                          </a:ln>
                        </wps:spPr>
                        <wps:bodyPr/>
                      </wps:wsp>
                      <wps:wsp>
                        <wps:cNvPr id="83" name="流程图: 可选过程 55"/>
                        <wps:cNvSpPr>
                          <a:spLocks noChangeArrowheads="1"/>
                        </wps:cNvSpPr>
                        <wps:spPr bwMode="auto">
                          <a:xfrm>
                            <a:off x="5670" y="9697"/>
                            <a:ext cx="1580" cy="915"/>
                          </a:xfrm>
                          <a:prstGeom prst="flowChartAlternateProcess">
                            <a:avLst/>
                          </a:prstGeom>
                          <a:solidFill>
                            <a:srgbClr val="FFFFFF"/>
                          </a:solidFill>
                          <a:ln w="9525">
                            <a:solidFill>
                              <a:srgbClr val="000000"/>
                            </a:solidFill>
                            <a:miter lim="800000"/>
                          </a:ln>
                        </wps:spPr>
                        <wps:txbx>
                          <w:txbxContent>
                            <w:p w14:paraId="653D60AF" w14:textId="77777777" w:rsidR="00151A75" w:rsidRDefault="00151A75" w:rsidP="008B48A1">
                              <w:pPr>
                                <w:rPr>
                                  <w:sz w:val="18"/>
                                  <w:szCs w:val="18"/>
                                </w:rPr>
                              </w:pPr>
                              <w:r>
                                <w:rPr>
                                  <w:rFonts w:hint="eastAsia"/>
                                  <w:sz w:val="18"/>
                                  <w:szCs w:val="18"/>
                                </w:rPr>
                                <w:t>OCV/IR0</w:t>
                              </w:r>
                              <w:r>
                                <w:rPr>
                                  <w:rFonts w:hint="eastAsia"/>
                                  <w:sz w:val="18"/>
                                  <w:szCs w:val="18"/>
                                </w:rPr>
                                <w:t>良品下转二注</w:t>
                              </w:r>
                            </w:p>
                          </w:txbxContent>
                        </wps:txbx>
                        <wps:bodyPr rot="0" vert="horz" wrap="square" lIns="91440" tIns="45720" rIns="91440" bIns="45720" anchor="t" anchorCtr="0" upright="1">
                          <a:noAutofit/>
                        </wps:bodyPr>
                      </wps:wsp>
                      <wps:wsp>
                        <wps:cNvPr id="84" name="AutoShape 38"/>
                        <wps:cNvSpPr>
                          <a:spLocks noChangeArrowheads="1"/>
                        </wps:cNvSpPr>
                        <wps:spPr bwMode="auto">
                          <a:xfrm>
                            <a:off x="3782" y="10872"/>
                            <a:ext cx="1693" cy="804"/>
                          </a:xfrm>
                          <a:prstGeom prst="flowChartAlternateProcess">
                            <a:avLst/>
                          </a:prstGeom>
                          <a:solidFill>
                            <a:srgbClr val="FFFFFF"/>
                          </a:solidFill>
                          <a:ln w="9525">
                            <a:solidFill>
                              <a:srgbClr val="000000"/>
                            </a:solidFill>
                            <a:miter lim="800000"/>
                          </a:ln>
                        </wps:spPr>
                        <wps:txbx>
                          <w:txbxContent>
                            <w:p w14:paraId="372D41C3" w14:textId="77777777" w:rsidR="00151A75" w:rsidRDefault="00151A75" w:rsidP="008B48A1">
                              <w:pPr>
                                <w:rPr>
                                  <w:sz w:val="18"/>
                                  <w:szCs w:val="18"/>
                                </w:rPr>
                              </w:pPr>
                              <w:r>
                                <w:rPr>
                                  <w:rFonts w:hint="eastAsia"/>
                                  <w:sz w:val="18"/>
                                  <w:szCs w:val="18"/>
                                </w:rPr>
                                <w:t>OCV/IR0</w:t>
                              </w:r>
                              <w:r>
                                <w:rPr>
                                  <w:rFonts w:hint="eastAsia"/>
                                  <w:sz w:val="18"/>
                                  <w:szCs w:val="18"/>
                                </w:rPr>
                                <w:t>不良电池流拉</w:t>
                              </w:r>
                            </w:p>
                          </w:txbxContent>
                        </wps:txbx>
                        <wps:bodyPr rot="0" vert="horz" wrap="square" lIns="91440" tIns="45720" rIns="91440" bIns="45720" anchor="t" anchorCtr="0" upright="1">
                          <a:noAutofit/>
                        </wps:bodyPr>
                      </wps:wsp>
                      <wps:wsp>
                        <wps:cNvPr id="85" name="文本框 58"/>
                        <wps:cNvSpPr txBox="1">
                          <a:spLocks noChangeArrowheads="1"/>
                        </wps:cNvSpPr>
                        <wps:spPr bwMode="auto">
                          <a:xfrm>
                            <a:off x="4721" y="10408"/>
                            <a:ext cx="600" cy="405"/>
                          </a:xfrm>
                          <a:prstGeom prst="rect">
                            <a:avLst/>
                          </a:prstGeom>
                          <a:noFill/>
                          <a:ln>
                            <a:noFill/>
                          </a:ln>
                        </wps:spPr>
                        <wps:txbx>
                          <w:txbxContent>
                            <w:p w14:paraId="6E95A670" w14:textId="77777777" w:rsidR="00151A75" w:rsidRDefault="00151A75" w:rsidP="008B48A1">
                              <w:pPr>
                                <w:rPr>
                                  <w:sz w:val="18"/>
                                  <w:szCs w:val="18"/>
                                </w:rPr>
                              </w:pPr>
                              <w:r>
                                <w:rPr>
                                  <w:rFonts w:hint="eastAsia"/>
                                  <w:sz w:val="18"/>
                                  <w:szCs w:val="18"/>
                                </w:rPr>
                                <w:t>NG</w:t>
                              </w:r>
                            </w:p>
                          </w:txbxContent>
                        </wps:txbx>
                        <wps:bodyPr rot="0" vert="horz" wrap="square" lIns="91440" tIns="45720" rIns="91440" bIns="45720" anchor="t" anchorCtr="0" upright="1">
                          <a:noAutofit/>
                        </wps:bodyPr>
                      </wps:wsp>
                      <wps:wsp>
                        <wps:cNvPr id="86" name="AutoShape 40"/>
                        <wps:cNvCnPr>
                          <a:cxnSpLocks noChangeShapeType="1"/>
                        </wps:cNvCnPr>
                        <wps:spPr bwMode="auto">
                          <a:xfrm>
                            <a:off x="4594" y="10324"/>
                            <a:ext cx="0" cy="570"/>
                          </a:xfrm>
                          <a:prstGeom prst="straightConnector1">
                            <a:avLst/>
                          </a:prstGeom>
                          <a:noFill/>
                          <a:ln w="9525">
                            <a:solidFill>
                              <a:srgbClr val="000000"/>
                            </a:solidFill>
                            <a:round/>
                            <a:tailEnd type="triangle" w="med" len="med"/>
                          </a:ln>
                        </wps:spPr>
                        <wps:bodyPr/>
                      </wps:wsp>
                      <wps:wsp>
                        <wps:cNvPr id="87" name="流程图: 可选过程 48"/>
                        <wps:cNvSpPr>
                          <a:spLocks noChangeArrowheads="1"/>
                        </wps:cNvSpPr>
                        <wps:spPr bwMode="auto">
                          <a:xfrm>
                            <a:off x="7248" y="7524"/>
                            <a:ext cx="2187" cy="1378"/>
                          </a:xfrm>
                          <a:prstGeom prst="flowChartAlternateProcess">
                            <a:avLst/>
                          </a:prstGeom>
                          <a:solidFill>
                            <a:srgbClr val="FFFFFF"/>
                          </a:solidFill>
                          <a:ln w="9525">
                            <a:solidFill>
                              <a:srgbClr val="000000"/>
                            </a:solidFill>
                            <a:miter lim="800000"/>
                          </a:ln>
                        </wps:spPr>
                        <wps:txbx>
                          <w:txbxContent>
                            <w:p w14:paraId="07C9D115" w14:textId="0CC3EDD9" w:rsidR="00151A75" w:rsidRDefault="00151A75" w:rsidP="008B48A1">
                              <w:pPr>
                                <w:rPr>
                                  <w:sz w:val="16"/>
                                  <w:szCs w:val="18"/>
                                </w:rPr>
                              </w:pPr>
                              <w:r>
                                <w:rPr>
                                  <w:rFonts w:hint="eastAsia"/>
                                  <w:sz w:val="16"/>
                                  <w:szCs w:val="18"/>
                                </w:rPr>
                                <w:t>高温（</w:t>
                              </w:r>
                              <w:r>
                                <w:rPr>
                                  <w:rFonts w:hint="eastAsia"/>
                                  <w:sz w:val="16"/>
                                  <w:szCs w:val="18"/>
                                </w:rPr>
                                <w:t>45</w:t>
                              </w:r>
                              <w:r>
                                <w:rPr>
                                  <w:rFonts w:hint="eastAsia"/>
                                  <w:sz w:val="16"/>
                                  <w:szCs w:val="18"/>
                                </w:rPr>
                                <w:t>±</w:t>
                              </w:r>
                              <w:r w:rsidR="00213220">
                                <w:rPr>
                                  <w:sz w:val="16"/>
                                  <w:szCs w:val="18"/>
                                </w:rPr>
                                <w:t>3</w:t>
                              </w:r>
                              <w:r>
                                <w:rPr>
                                  <w:rFonts w:hint="eastAsia"/>
                                  <w:sz w:val="16"/>
                                  <w:szCs w:val="18"/>
                                </w:rPr>
                                <w:t>℃）负压排气，</w:t>
                              </w:r>
                              <w:r>
                                <w:rPr>
                                  <w:rFonts w:hint="eastAsia"/>
                                  <w:sz w:val="16"/>
                                  <w:szCs w:val="18"/>
                                </w:rPr>
                                <w:t>5V/</w:t>
                              </w:r>
                              <w:r w:rsidR="003C13C3">
                                <w:rPr>
                                  <w:sz w:val="16"/>
                                  <w:szCs w:val="18"/>
                                </w:rPr>
                                <w:t>2</w:t>
                              </w:r>
                              <w:r>
                                <w:rPr>
                                  <w:rFonts w:hint="eastAsia"/>
                                  <w:sz w:val="16"/>
                                  <w:szCs w:val="18"/>
                                </w:rPr>
                                <w:t>0A</w:t>
                              </w:r>
                              <w:r>
                                <w:rPr>
                                  <w:rFonts w:hint="eastAsia"/>
                                  <w:sz w:val="16"/>
                                  <w:szCs w:val="18"/>
                                </w:rPr>
                                <w:t>，充放电时间≤</w:t>
                              </w:r>
                              <w:r w:rsidR="00195F15">
                                <w:rPr>
                                  <w:sz w:val="16"/>
                                  <w:szCs w:val="18"/>
                                </w:rPr>
                                <w:t>3</w:t>
                              </w:r>
                              <w:r>
                                <w:rPr>
                                  <w:rFonts w:hint="eastAsia"/>
                                  <w:sz w:val="16"/>
                                  <w:szCs w:val="18"/>
                                </w:rPr>
                                <w:t>h</w:t>
                              </w:r>
                              <w:r w:rsidR="00DB1893">
                                <w:rPr>
                                  <w:rFonts w:hint="eastAsia"/>
                                  <w:sz w:val="16"/>
                                  <w:szCs w:val="18"/>
                                </w:rPr>
                                <w:t>，通道数不少于</w:t>
                              </w:r>
                              <w:r w:rsidR="00DB1893">
                                <w:rPr>
                                  <w:rFonts w:hint="eastAsia"/>
                                  <w:sz w:val="16"/>
                                  <w:szCs w:val="18"/>
                                </w:rPr>
                                <w:t>1</w:t>
                              </w:r>
                              <w:r w:rsidR="00DB1893">
                                <w:rPr>
                                  <w:sz w:val="16"/>
                                  <w:szCs w:val="18"/>
                                </w:rPr>
                                <w:t>080</w:t>
                              </w:r>
                            </w:p>
                          </w:txbxContent>
                        </wps:txbx>
                        <wps:bodyPr rot="0" vert="horz" wrap="square" lIns="91440" tIns="45720" rIns="91440" bIns="45720" anchor="t" anchorCtr="0" upright="1">
                          <a:noAutofit/>
                        </wps:bodyPr>
                      </wps:wsp>
                      <wps:wsp>
                        <wps:cNvPr id="88" name="流程图: 可选过程 62"/>
                        <wps:cNvSpPr>
                          <a:spLocks noChangeArrowheads="1"/>
                        </wps:cNvSpPr>
                        <wps:spPr bwMode="auto">
                          <a:xfrm>
                            <a:off x="1608" y="5830"/>
                            <a:ext cx="2175" cy="885"/>
                          </a:xfrm>
                          <a:prstGeom prst="flowChartAlternateProcess">
                            <a:avLst/>
                          </a:prstGeom>
                          <a:solidFill>
                            <a:srgbClr val="FFFFFF"/>
                          </a:solidFill>
                          <a:ln w="9525">
                            <a:solidFill>
                              <a:srgbClr val="000000"/>
                            </a:solidFill>
                            <a:miter lim="800000"/>
                          </a:ln>
                        </wps:spPr>
                        <wps:txbx>
                          <w:txbxContent>
                            <w:p w14:paraId="55019488" w14:textId="1C5EE854" w:rsidR="00151A75" w:rsidRDefault="00151A75" w:rsidP="008B48A1">
                              <w:pPr>
                                <w:jc w:val="center"/>
                                <w:rPr>
                                  <w:sz w:val="18"/>
                                  <w:szCs w:val="11"/>
                                </w:rPr>
                              </w:pPr>
                              <w:r>
                                <w:rPr>
                                  <w:rFonts w:hint="eastAsia"/>
                                  <w:sz w:val="18"/>
                                  <w:szCs w:val="11"/>
                                </w:rPr>
                                <w:t>立式来料</w:t>
                              </w:r>
                              <w:r w:rsidR="00C61207">
                                <w:rPr>
                                  <w:rFonts w:hint="eastAsia"/>
                                  <w:sz w:val="18"/>
                                  <w:szCs w:val="11"/>
                                </w:rPr>
                                <w:t>单</w:t>
                              </w:r>
                              <w:r>
                                <w:rPr>
                                  <w:rFonts w:hint="eastAsia"/>
                                  <w:sz w:val="18"/>
                                  <w:szCs w:val="11"/>
                                </w:rPr>
                                <w:t>支</w:t>
                              </w:r>
                              <w:r w:rsidR="003C13C3">
                                <w:rPr>
                                  <w:rFonts w:hint="eastAsia"/>
                                  <w:sz w:val="18"/>
                                  <w:szCs w:val="11"/>
                                </w:rPr>
                                <w:t>电池方向一致</w:t>
                              </w:r>
                            </w:p>
                          </w:txbxContent>
                        </wps:txbx>
                        <wps:bodyPr rot="0" vert="horz" wrap="square" lIns="91440" tIns="45720" rIns="91440" bIns="45720" anchor="t" anchorCtr="0" upright="1">
                          <a:noAutofit/>
                        </wps:bodyPr>
                      </wps:wsp>
                      <wps:wsp>
                        <wps:cNvPr id="89" name="AutoShape 43"/>
                        <wps:cNvCnPr>
                          <a:cxnSpLocks noChangeShapeType="1"/>
                        </wps:cNvCnPr>
                        <wps:spPr bwMode="auto">
                          <a:xfrm>
                            <a:off x="3783" y="6250"/>
                            <a:ext cx="375" cy="0"/>
                          </a:xfrm>
                          <a:prstGeom prst="straightConnector1">
                            <a:avLst/>
                          </a:prstGeom>
                          <a:noFill/>
                          <a:ln w="9525">
                            <a:solidFill>
                              <a:srgbClr val="000000"/>
                            </a:solidFill>
                            <a:round/>
                            <a:tailEnd type="triangle" w="med" len="med"/>
                          </a:ln>
                        </wps:spPr>
                        <wps:bodyPr/>
                      </wps:wsp>
                      <wps:wsp>
                        <wps:cNvPr id="90" name="流程图: 可选过程 64"/>
                        <wps:cNvSpPr>
                          <a:spLocks noChangeArrowheads="1"/>
                        </wps:cNvSpPr>
                        <wps:spPr bwMode="auto">
                          <a:xfrm>
                            <a:off x="4168" y="5883"/>
                            <a:ext cx="1467" cy="810"/>
                          </a:xfrm>
                          <a:prstGeom prst="flowChartAlternateProcess">
                            <a:avLst/>
                          </a:prstGeom>
                          <a:solidFill>
                            <a:srgbClr val="FFFFFF"/>
                          </a:solidFill>
                          <a:ln w="9525">
                            <a:solidFill>
                              <a:srgbClr val="000000"/>
                            </a:solidFill>
                            <a:miter lim="800000"/>
                          </a:ln>
                        </wps:spPr>
                        <wps:txbx>
                          <w:txbxContent>
                            <w:p w14:paraId="3C5743EF" w14:textId="77777777" w:rsidR="00151A75" w:rsidRDefault="00151A75" w:rsidP="008B48A1">
                              <w:pPr>
                                <w:jc w:val="center"/>
                                <w:rPr>
                                  <w:sz w:val="18"/>
                                  <w:szCs w:val="18"/>
                                </w:rPr>
                              </w:pPr>
                              <w:r>
                                <w:rPr>
                                  <w:rFonts w:hint="eastAsia"/>
                                  <w:sz w:val="18"/>
                                  <w:szCs w:val="18"/>
                                </w:rPr>
                                <w:t>电池抓取、扫码</w:t>
                              </w:r>
                            </w:p>
                          </w:txbxContent>
                        </wps:txbx>
                        <wps:bodyPr rot="0" vert="horz" wrap="square" lIns="91440" tIns="45720" rIns="91440" bIns="45720" anchor="t" anchorCtr="0" upright="1">
                          <a:noAutofit/>
                        </wps:bodyPr>
                      </wps:wsp>
                      <wps:wsp>
                        <wps:cNvPr id="91" name="直接箭头连接符 59"/>
                        <wps:cNvCnPr>
                          <a:cxnSpLocks noChangeShapeType="1"/>
                        </wps:cNvCnPr>
                        <wps:spPr bwMode="auto">
                          <a:xfrm>
                            <a:off x="5658" y="6295"/>
                            <a:ext cx="555" cy="0"/>
                          </a:xfrm>
                          <a:prstGeom prst="straightConnector1">
                            <a:avLst/>
                          </a:prstGeom>
                          <a:noFill/>
                          <a:ln w="9525">
                            <a:solidFill>
                              <a:srgbClr val="000000"/>
                            </a:solidFill>
                            <a:round/>
                            <a:tailEnd type="triangle" w="med" len="med"/>
                          </a:ln>
                        </wps:spPr>
                        <wps:bodyPr/>
                      </wps:wsp>
                      <wps:wsp>
                        <wps:cNvPr id="92" name="流程图: 可选过程 65"/>
                        <wps:cNvSpPr>
                          <a:spLocks noChangeArrowheads="1"/>
                        </wps:cNvSpPr>
                        <wps:spPr bwMode="auto">
                          <a:xfrm>
                            <a:off x="6213" y="6015"/>
                            <a:ext cx="2070" cy="553"/>
                          </a:xfrm>
                          <a:prstGeom prst="flowChartAlternateProcess">
                            <a:avLst/>
                          </a:prstGeom>
                          <a:solidFill>
                            <a:srgbClr val="FFFFFF"/>
                          </a:solidFill>
                          <a:ln w="9525">
                            <a:solidFill>
                              <a:srgbClr val="000000"/>
                            </a:solidFill>
                            <a:miter lim="800000"/>
                          </a:ln>
                        </wps:spPr>
                        <wps:txbx>
                          <w:txbxContent>
                            <w:p w14:paraId="7F60E48C" w14:textId="77777777" w:rsidR="00151A75" w:rsidRDefault="00151A75" w:rsidP="008B48A1">
                              <w:pPr>
                                <w:jc w:val="center"/>
                                <w:rPr>
                                  <w:sz w:val="18"/>
                                  <w:szCs w:val="18"/>
                                </w:rPr>
                              </w:pPr>
                              <w:r>
                                <w:rPr>
                                  <w:rFonts w:hint="eastAsia"/>
                                  <w:sz w:val="18"/>
                                  <w:szCs w:val="18"/>
                                </w:rPr>
                                <w:t>电池装入硬塑托盘</w:t>
                              </w:r>
                            </w:p>
                          </w:txbxContent>
                        </wps:txbx>
                        <wps:bodyPr rot="0" vert="horz" wrap="square" lIns="91440" tIns="45720" rIns="91440" bIns="45720" anchor="t" anchorCtr="0" upright="1">
                          <a:noAutofit/>
                        </wps:bodyPr>
                      </wps:wsp>
                      <wps:wsp>
                        <wps:cNvPr id="93" name="直接箭头连接符 61"/>
                        <wps:cNvCnPr>
                          <a:cxnSpLocks noChangeShapeType="1"/>
                        </wps:cNvCnPr>
                        <wps:spPr bwMode="auto">
                          <a:xfrm>
                            <a:off x="5733" y="6295"/>
                            <a:ext cx="1" cy="720"/>
                          </a:xfrm>
                          <a:prstGeom prst="straightConnector1">
                            <a:avLst/>
                          </a:prstGeom>
                          <a:noFill/>
                          <a:ln w="9525">
                            <a:solidFill>
                              <a:srgbClr val="000000"/>
                            </a:solidFill>
                            <a:round/>
                            <a:tailEnd type="triangle" w="med" len="med"/>
                          </a:ln>
                        </wps:spPr>
                        <wps:bodyPr/>
                      </wps:wsp>
                      <wps:wsp>
                        <wps:cNvPr id="94" name="流程图: 可选过程 57"/>
                        <wps:cNvSpPr>
                          <a:spLocks noChangeArrowheads="1"/>
                        </wps:cNvSpPr>
                        <wps:spPr bwMode="auto">
                          <a:xfrm>
                            <a:off x="4983" y="7015"/>
                            <a:ext cx="1500" cy="450"/>
                          </a:xfrm>
                          <a:prstGeom prst="flowChartAlternateProcess">
                            <a:avLst/>
                          </a:prstGeom>
                          <a:solidFill>
                            <a:srgbClr val="FFFFFF"/>
                          </a:solidFill>
                          <a:ln w="9525">
                            <a:solidFill>
                              <a:srgbClr val="000000"/>
                            </a:solidFill>
                            <a:miter lim="800000"/>
                          </a:ln>
                        </wps:spPr>
                        <wps:txbx>
                          <w:txbxContent>
                            <w:p w14:paraId="27B77A15" w14:textId="77777777" w:rsidR="00151A75" w:rsidRDefault="00151A75" w:rsidP="008B48A1">
                              <w:pPr>
                                <w:jc w:val="center"/>
                                <w:rPr>
                                  <w:sz w:val="18"/>
                                  <w:szCs w:val="18"/>
                                </w:rPr>
                              </w:pPr>
                              <w:r>
                                <w:rPr>
                                  <w:rFonts w:hint="eastAsia"/>
                                  <w:sz w:val="18"/>
                                  <w:szCs w:val="18"/>
                                </w:rPr>
                                <w:t>扫码不良流拉</w:t>
                              </w:r>
                            </w:p>
                          </w:txbxContent>
                        </wps:txbx>
                        <wps:bodyPr rot="0" vert="horz" wrap="square" lIns="91440" tIns="45720" rIns="91440" bIns="45720" anchor="t" anchorCtr="0" upright="1">
                          <a:noAutofit/>
                        </wps:bodyPr>
                      </wps:wsp>
                      <wps:wsp>
                        <wps:cNvPr id="95" name="直接箭头连接符 56"/>
                        <wps:cNvCnPr>
                          <a:cxnSpLocks noChangeShapeType="1"/>
                        </wps:cNvCnPr>
                        <wps:spPr bwMode="auto">
                          <a:xfrm>
                            <a:off x="8283" y="6282"/>
                            <a:ext cx="615" cy="0"/>
                          </a:xfrm>
                          <a:prstGeom prst="straightConnector1">
                            <a:avLst/>
                          </a:prstGeom>
                          <a:noFill/>
                          <a:ln w="9525">
                            <a:solidFill>
                              <a:srgbClr val="000000"/>
                            </a:solidFill>
                            <a:round/>
                            <a:tailEnd type="triangle" w="med" len="med"/>
                          </a:ln>
                        </wps:spPr>
                        <wps:bodyPr/>
                      </wps:wsp>
                      <wps:wsp>
                        <wps:cNvPr id="96" name="流程图: 可选过程 67"/>
                        <wps:cNvSpPr>
                          <a:spLocks noChangeArrowheads="1"/>
                        </wps:cNvSpPr>
                        <wps:spPr bwMode="auto">
                          <a:xfrm>
                            <a:off x="8898" y="5330"/>
                            <a:ext cx="2104" cy="1540"/>
                          </a:xfrm>
                          <a:prstGeom prst="flowChartAlternateProcess">
                            <a:avLst/>
                          </a:prstGeom>
                          <a:solidFill>
                            <a:srgbClr val="FFFFFF"/>
                          </a:solidFill>
                          <a:ln w="9525">
                            <a:solidFill>
                              <a:srgbClr val="000000"/>
                            </a:solidFill>
                            <a:miter lim="800000"/>
                          </a:ln>
                        </wps:spPr>
                        <wps:txbx>
                          <w:txbxContent>
                            <w:p w14:paraId="74829878" w14:textId="1724D4A1" w:rsidR="00151A75" w:rsidRDefault="00151A75" w:rsidP="008B48A1">
                              <w:pPr>
                                <w:rPr>
                                  <w:sz w:val="16"/>
                                  <w:szCs w:val="18"/>
                                </w:rPr>
                              </w:pPr>
                              <w:r>
                                <w:rPr>
                                  <w:rFonts w:hint="eastAsia"/>
                                  <w:sz w:val="16"/>
                                  <w:szCs w:val="18"/>
                                </w:rPr>
                                <w:t>转至高温静置（</w:t>
                              </w:r>
                              <w:r>
                                <w:rPr>
                                  <w:rFonts w:hint="eastAsia"/>
                                  <w:sz w:val="16"/>
                                  <w:szCs w:val="18"/>
                                </w:rPr>
                                <w:t>45</w:t>
                              </w:r>
                              <w:r>
                                <w:rPr>
                                  <w:rFonts w:hint="eastAsia"/>
                                  <w:sz w:val="16"/>
                                  <w:szCs w:val="18"/>
                                </w:rPr>
                                <w:t>±</w:t>
                              </w:r>
                              <w:r w:rsidR="00F916AA">
                                <w:rPr>
                                  <w:sz w:val="16"/>
                                  <w:szCs w:val="18"/>
                                </w:rPr>
                                <w:t>3</w:t>
                              </w:r>
                              <w:r>
                                <w:rPr>
                                  <w:rFonts w:hint="eastAsia"/>
                                  <w:sz w:val="16"/>
                                  <w:szCs w:val="18"/>
                                </w:rPr>
                                <w:t>℃），静置时间</w:t>
                              </w:r>
                              <w:r w:rsidR="005207C8">
                                <w:rPr>
                                  <w:rFonts w:hint="eastAsia"/>
                                  <w:sz w:val="16"/>
                                  <w:szCs w:val="18"/>
                                </w:rPr>
                                <w:t>可设置，</w:t>
                              </w:r>
                              <w:r w:rsidR="005207C8">
                                <w:rPr>
                                  <w:rFonts w:hint="eastAsia"/>
                                  <w:sz w:val="16"/>
                                  <w:szCs w:val="18"/>
                                </w:rPr>
                                <w:t>6</w:t>
                              </w:r>
                              <w:r w:rsidR="005207C8">
                                <w:rPr>
                                  <w:sz w:val="16"/>
                                  <w:szCs w:val="18"/>
                                </w:rPr>
                                <w:t>ppm</w:t>
                              </w:r>
                              <w:r w:rsidR="005207C8">
                                <w:rPr>
                                  <w:rFonts w:hint="eastAsia"/>
                                  <w:sz w:val="16"/>
                                  <w:szCs w:val="18"/>
                                </w:rPr>
                                <w:t>生产可满足存放</w:t>
                              </w:r>
                              <w:r>
                                <w:rPr>
                                  <w:rFonts w:hint="eastAsia"/>
                                  <w:sz w:val="16"/>
                                  <w:szCs w:val="18"/>
                                </w:rPr>
                                <w:t>21.5h</w:t>
                              </w:r>
                            </w:p>
                          </w:txbxContent>
                        </wps:txbx>
                        <wps:bodyPr rot="0" vert="horz" wrap="square" lIns="91440" tIns="45720" rIns="91440" bIns="45720" anchor="t" anchorCtr="0" upright="1">
                          <a:noAutofit/>
                        </wps:bodyPr>
                      </wps:wsp>
                      <wps:wsp>
                        <wps:cNvPr id="97" name="AutoShape 51"/>
                        <wps:cNvCnPr>
                          <a:cxnSpLocks noChangeShapeType="1"/>
                        </wps:cNvCnPr>
                        <wps:spPr bwMode="auto">
                          <a:xfrm>
                            <a:off x="10553" y="6715"/>
                            <a:ext cx="28" cy="825"/>
                          </a:xfrm>
                          <a:prstGeom prst="straightConnector1">
                            <a:avLst/>
                          </a:prstGeom>
                          <a:noFill/>
                          <a:ln w="9525">
                            <a:solidFill>
                              <a:srgbClr val="000000"/>
                            </a:solidFill>
                            <a:round/>
                            <a:tailEnd type="triangle" w="med" len="med"/>
                          </a:ln>
                        </wps:spPr>
                        <wps:bodyPr/>
                      </wps:wsp>
                      <wps:wsp>
                        <wps:cNvPr id="98" name="AutoShape 52"/>
                        <wps:cNvSpPr>
                          <a:spLocks noChangeArrowheads="1"/>
                        </wps:cNvSpPr>
                        <wps:spPr bwMode="auto">
                          <a:xfrm>
                            <a:off x="9915" y="7524"/>
                            <a:ext cx="1595" cy="1646"/>
                          </a:xfrm>
                          <a:prstGeom prst="flowChartAlternateProcess">
                            <a:avLst/>
                          </a:prstGeom>
                          <a:solidFill>
                            <a:srgbClr val="FFFFFF"/>
                          </a:solidFill>
                          <a:ln w="9525">
                            <a:solidFill>
                              <a:srgbClr val="000000"/>
                            </a:solidFill>
                            <a:miter lim="800000"/>
                          </a:ln>
                        </wps:spPr>
                        <wps:txbx>
                          <w:txbxContent>
                            <w:p w14:paraId="5978E169" w14:textId="57FDC305" w:rsidR="00151A75" w:rsidRDefault="00151A75" w:rsidP="008B48A1">
                              <w:pPr>
                                <w:jc w:val="center"/>
                                <w:rPr>
                                  <w:sz w:val="18"/>
                                  <w:szCs w:val="18"/>
                                </w:rPr>
                              </w:pPr>
                              <w:r>
                                <w:rPr>
                                  <w:rFonts w:hint="eastAsia"/>
                                  <w:sz w:val="18"/>
                                  <w:szCs w:val="18"/>
                                </w:rPr>
                                <w:t>拔过程钉</w:t>
                              </w:r>
                            </w:p>
                            <w:p w14:paraId="3D2F7B25" w14:textId="68F1E386" w:rsidR="003C13C3" w:rsidRDefault="003C13C3" w:rsidP="008B48A1">
                              <w:pPr>
                                <w:jc w:val="center"/>
                                <w:rPr>
                                  <w:sz w:val="18"/>
                                  <w:szCs w:val="18"/>
                                </w:rPr>
                              </w:pPr>
                              <w:r>
                                <w:rPr>
                                  <w:rFonts w:hint="eastAsia"/>
                                  <w:sz w:val="18"/>
                                  <w:szCs w:val="18"/>
                                </w:rPr>
                                <w:t>（</w:t>
                              </w:r>
                              <w:r w:rsidR="00195F15">
                                <w:rPr>
                                  <w:rFonts w:hint="eastAsia"/>
                                  <w:sz w:val="18"/>
                                  <w:szCs w:val="18"/>
                                </w:rPr>
                                <w:t>可根据产品选择屏蔽该功能）</w:t>
                              </w:r>
                            </w:p>
                          </w:txbxContent>
                        </wps:txbx>
                        <wps:bodyPr rot="0" vert="horz" wrap="square" lIns="91440" tIns="45720" rIns="91440" bIns="45720" anchor="t" anchorCtr="0" upright="1">
                          <a:noAutofit/>
                        </wps:bodyPr>
                      </wps:wsp>
                      <wps:wsp>
                        <wps:cNvPr id="99" name="AutoShape 53"/>
                        <wps:cNvCnPr>
                          <a:cxnSpLocks noChangeShapeType="1"/>
                        </wps:cNvCnPr>
                        <wps:spPr bwMode="auto">
                          <a:xfrm flipH="1">
                            <a:off x="9386" y="8140"/>
                            <a:ext cx="522" cy="15"/>
                          </a:xfrm>
                          <a:prstGeom prst="straightConnector1">
                            <a:avLst/>
                          </a:prstGeom>
                          <a:noFill/>
                          <a:ln w="9525">
                            <a:solidFill>
                              <a:srgbClr val="000000"/>
                            </a:solidFill>
                            <a:round/>
                            <a:tailEnd type="triangle" w="med" len="med"/>
                          </a:ln>
                        </wps:spPr>
                        <wps:bodyPr/>
                      </wps:wsp>
                      <wps:wsp>
                        <wps:cNvPr id="102" name="AutoShape 54"/>
                        <wps:cNvCnPr>
                          <a:cxnSpLocks noChangeShapeType="1"/>
                        </wps:cNvCnPr>
                        <wps:spPr bwMode="auto">
                          <a:xfrm flipH="1">
                            <a:off x="5010" y="8239"/>
                            <a:ext cx="416" cy="0"/>
                          </a:xfrm>
                          <a:prstGeom prst="straightConnector1">
                            <a:avLst/>
                          </a:prstGeom>
                          <a:noFill/>
                          <a:ln w="9525">
                            <a:solidFill>
                              <a:srgbClr val="000000"/>
                            </a:solidFill>
                            <a:round/>
                            <a:tailEnd type="triangle" w="med" len="med"/>
                          </a:ln>
                        </wps:spPr>
                        <wps:bodyPr/>
                      </wps:wsp>
                      <wps:wsp>
                        <wps:cNvPr id="171" name="流程图: 可选过程 47"/>
                        <wps:cNvSpPr>
                          <a:spLocks noChangeArrowheads="1"/>
                        </wps:cNvSpPr>
                        <wps:spPr bwMode="auto">
                          <a:xfrm>
                            <a:off x="1608" y="7908"/>
                            <a:ext cx="1463" cy="911"/>
                          </a:xfrm>
                          <a:prstGeom prst="flowChartAlternateProcess">
                            <a:avLst/>
                          </a:prstGeom>
                          <a:solidFill>
                            <a:srgbClr val="FFFFFF"/>
                          </a:solidFill>
                          <a:ln w="9525">
                            <a:solidFill>
                              <a:srgbClr val="000000"/>
                            </a:solidFill>
                            <a:miter lim="800000"/>
                          </a:ln>
                        </wps:spPr>
                        <wps:txbx>
                          <w:txbxContent>
                            <w:p w14:paraId="143ECB1A" w14:textId="1F93E812" w:rsidR="00151A75" w:rsidRDefault="00DB1893" w:rsidP="008B48A1">
                              <w:pPr>
                                <w:rPr>
                                  <w:sz w:val="18"/>
                                  <w:szCs w:val="18"/>
                                </w:rPr>
                              </w:pPr>
                              <w:r>
                                <w:rPr>
                                  <w:rFonts w:hint="eastAsia"/>
                                  <w:sz w:val="18"/>
                                  <w:szCs w:val="18"/>
                                </w:rPr>
                                <w:t>根据数据，判定</w:t>
                              </w:r>
                              <w:r w:rsidR="00151A75">
                                <w:rPr>
                                  <w:rFonts w:hint="eastAsia"/>
                                  <w:sz w:val="18"/>
                                  <w:szCs w:val="18"/>
                                </w:rPr>
                                <w:t>返工及</w:t>
                              </w:r>
                              <w:r w:rsidR="00151A75">
                                <w:rPr>
                                  <w:rFonts w:hint="eastAsia"/>
                                  <w:sz w:val="18"/>
                                  <w:szCs w:val="18"/>
                                </w:rPr>
                                <w:t>NG</w:t>
                              </w:r>
                            </w:p>
                          </w:txbxContent>
                        </wps:txbx>
                        <wps:bodyPr rot="0" vert="horz" wrap="square" lIns="91440" tIns="45720" rIns="91440" bIns="45720" anchor="t" anchorCtr="0" upright="1">
                          <a:noAutofit/>
                        </wps:bodyPr>
                      </wps:wsp>
                      <wps:wsp>
                        <wps:cNvPr id="172" name="流程图: 可选过程 39"/>
                        <wps:cNvSpPr>
                          <a:spLocks noChangeArrowheads="1"/>
                        </wps:cNvSpPr>
                        <wps:spPr bwMode="auto">
                          <a:xfrm>
                            <a:off x="1590" y="9665"/>
                            <a:ext cx="1947" cy="831"/>
                          </a:xfrm>
                          <a:prstGeom prst="flowChartAlternateProcess">
                            <a:avLst/>
                          </a:prstGeom>
                          <a:solidFill>
                            <a:srgbClr val="FFFFFF"/>
                          </a:solidFill>
                          <a:ln w="9525">
                            <a:solidFill>
                              <a:srgbClr val="000000"/>
                            </a:solidFill>
                            <a:miter lim="800000"/>
                          </a:ln>
                        </wps:spPr>
                        <wps:txbx>
                          <w:txbxContent>
                            <w:p w14:paraId="20F5FC3D" w14:textId="77777777" w:rsidR="00151A75" w:rsidRDefault="00151A75" w:rsidP="008B48A1">
                              <w:pPr>
                                <w:rPr>
                                  <w:sz w:val="18"/>
                                  <w:szCs w:val="18"/>
                                </w:rPr>
                              </w:pPr>
                              <w:r>
                                <w:rPr>
                                  <w:rFonts w:hint="eastAsia"/>
                                  <w:sz w:val="18"/>
                                  <w:szCs w:val="18"/>
                                </w:rPr>
                                <w:t>排气后高温静置，静置时间≤</w:t>
                              </w:r>
                              <w:r>
                                <w:rPr>
                                  <w:rFonts w:hint="eastAsia"/>
                                  <w:sz w:val="18"/>
                                  <w:szCs w:val="18"/>
                                </w:rPr>
                                <w:t>2.5h</w:t>
                              </w:r>
                            </w:p>
                          </w:txbxContent>
                        </wps:txbx>
                        <wps:bodyPr rot="0" vert="horz" wrap="square" lIns="91440" tIns="45720" rIns="91440" bIns="45720" anchor="t" anchorCtr="0" upright="1">
                          <a:noAutofit/>
                        </wps:bodyPr>
                      </wps:wsp>
                      <wps:wsp>
                        <wps:cNvPr id="173" name="AutoShape 57"/>
                        <wps:cNvSpPr>
                          <a:spLocks noChangeArrowheads="1"/>
                        </wps:cNvSpPr>
                        <wps:spPr bwMode="auto">
                          <a:xfrm>
                            <a:off x="3913" y="9787"/>
                            <a:ext cx="1391" cy="555"/>
                          </a:xfrm>
                          <a:prstGeom prst="flowChartAlternateProcess">
                            <a:avLst/>
                          </a:prstGeom>
                          <a:solidFill>
                            <a:srgbClr val="FFFFFF"/>
                          </a:solidFill>
                          <a:ln w="9525">
                            <a:solidFill>
                              <a:srgbClr val="000000"/>
                            </a:solidFill>
                            <a:miter lim="800000"/>
                          </a:ln>
                        </wps:spPr>
                        <wps:txbx>
                          <w:txbxContent>
                            <w:p w14:paraId="33D92B99" w14:textId="77777777" w:rsidR="00151A75" w:rsidRDefault="00151A75" w:rsidP="008B48A1">
                              <w:pPr>
                                <w:rPr>
                                  <w:sz w:val="18"/>
                                  <w:szCs w:val="18"/>
                                </w:rPr>
                              </w:pPr>
                              <w:r>
                                <w:rPr>
                                  <w:rFonts w:hint="eastAsia"/>
                                  <w:sz w:val="18"/>
                                  <w:szCs w:val="18"/>
                                </w:rPr>
                                <w:t>OCV/IR0</w:t>
                              </w:r>
                              <w:r>
                                <w:rPr>
                                  <w:rFonts w:hint="eastAsia"/>
                                  <w:sz w:val="18"/>
                                  <w:szCs w:val="18"/>
                                </w:rPr>
                                <w:t>测试</w:t>
                              </w:r>
                            </w:p>
                          </w:txbxContent>
                        </wps:txbx>
                        <wps:bodyPr rot="0" vert="horz" wrap="square" lIns="91440" tIns="45720" rIns="91440" bIns="45720" anchor="t" anchorCtr="0" upright="1">
                          <a:noAutofit/>
                        </wps:bodyPr>
                      </wps:wsp>
                      <wps:wsp>
                        <wps:cNvPr id="174" name="AutoShape 27"/>
                        <wps:cNvCnPr>
                          <a:endCxn id="70" idx="0"/>
                        </wps:cNvCnPr>
                        <wps:spPr bwMode="auto">
                          <a:xfrm>
                            <a:off x="10619" y="9060"/>
                            <a:ext cx="0" cy="510"/>
                          </a:xfrm>
                          <a:prstGeom prst="straightConnector1">
                            <a:avLst/>
                          </a:prstGeom>
                          <a:noFill/>
                          <a:ln w="9525">
                            <a:solidFill>
                              <a:srgbClr val="000000"/>
                            </a:solidFill>
                            <a:round/>
                            <a:tailEnd type="triangle" w="med" len="med"/>
                          </a:ln>
                        </wps:spPr>
                        <wps:bodyPr/>
                      </wps:wsp>
                      <wps:wsp>
                        <wps:cNvPr id="175" name="AutoShape 43"/>
                        <wps:cNvCnPr/>
                        <wps:spPr bwMode="auto">
                          <a:xfrm>
                            <a:off x="3537" y="10112"/>
                            <a:ext cx="375" cy="0"/>
                          </a:xfrm>
                          <a:prstGeom prst="straightConnector1">
                            <a:avLst/>
                          </a:prstGeom>
                          <a:noFill/>
                          <a:ln w="9525">
                            <a:solidFill>
                              <a:srgbClr val="000000"/>
                            </a:solidFill>
                            <a:roun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146ACCD0" id="组合 23" o:spid="_x0000_s1026" style="position:absolute;left:0;text-align:left;margin-left:32.95pt;margin-top:5.05pt;width:496pt;height:317.3pt;z-index:251666432;mso-width-relative:margin;mso-height-relative:margin" coordorigin="1590,5330" coordsize="9920,6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4" o:spid="_x0000_s1027" type="#_x0000_t176" style="position:absolute;left:9960;top:9570;width:1318;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">
                  <v:textbox>
                    <w:txbxContent>
                      <w:p w14:paraId="4C7F098D" w14:textId="77777777" w:rsidR="00151A75" w:rsidRDefault="00151A75" w:rsidP="008B48A1">
                        <w:pPr>
                          <w:jc w:val="center"/>
                          <w:rPr>
                            <w:sz w:val="18"/>
                            <w:szCs w:val="18"/>
                          </w:rPr>
                        </w:pPr>
                        <w:r>
                          <w:rPr>
                            <w:rFonts w:hint="eastAsia"/>
                            <w:sz w:val="18"/>
                            <w:szCs w:val="18"/>
                          </w:rPr>
                          <w:t>拔钉不良位</w:t>
                        </w:r>
                      </w:p>
                    </w:txbxContent>
                  </v:textbox>
                </v:shape>
                <v:shapetype id="_x0000_t202" coordsize="21600,21600" o:spt="202" path="m,l,21600r21600,l21600,xe">
                  <v:stroke joinstyle="miter"/>
                  <v:path gradientshapeok="t" o:connecttype="rect"/>
                </v:shapetype>
                <v:shape id="文本框 26" o:spid="_x0000_s1028" type="#_x0000_t202" style="position:absolute;left:9908;top:9016;width:6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105D4AE3" w14:textId="77777777" w:rsidR="00151A75" w:rsidRDefault="00151A75" w:rsidP="008B48A1">
                        <w:pPr>
                          <w:rPr>
                            <w:sz w:val="18"/>
                            <w:szCs w:val="18"/>
                          </w:rPr>
                        </w:pPr>
                        <w:r>
                          <w:rPr>
                            <w:rFonts w:hint="eastAsia"/>
                            <w:sz w:val="18"/>
                            <w:szCs w:val="18"/>
                          </w:rPr>
                          <w:t>NG</w:t>
                        </w:r>
                      </w:p>
                    </w:txbxContent>
                  </v:textbox>
                </v:shape>
                <v:shape id="AutoShape 26" o:spid="_x0000_s1029" type="#_x0000_t176" style="position:absolute;left:3795;top:8032;width:12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">
                  <v:textbox>
                    <w:txbxContent>
                      <w:p w14:paraId="59C9FD7F" w14:textId="77777777" w:rsidR="00151A75" w:rsidRDefault="00151A75" w:rsidP="008B48A1">
                        <w:pPr>
                          <w:jc w:val="center"/>
                          <w:rPr>
                            <w:sz w:val="18"/>
                            <w:szCs w:val="18"/>
                          </w:rPr>
                        </w:pPr>
                        <w:r>
                          <w:rPr>
                            <w:rFonts w:hint="eastAsia"/>
                            <w:sz w:val="18"/>
                            <w:szCs w:val="18"/>
                          </w:rPr>
                          <w:t>插过程钉</w:t>
                        </w:r>
                      </w:p>
                    </w:txbxContent>
                  </v:textbox>
                </v:shape>
                <v:shapetype id="_x0000_t32" coordsize="21600,21600" o:spt="32" o:oned="t" path="m,l21600,21600e" filled="f">
                  <v:path arrowok="t" fillok="f" o:connecttype="none"/>
                  <o:lock v:ext="edit" shapetype="t"/>
                </v:shapetype>
                <v:shape id="AutoShape 27" o:spid="_x0000_s1030" type="#_x0000_t32" style="position:absolute;left:4380;top:8490;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AutoShape 28" o:spid="_x0000_s1031" type="#_x0000_t176" style="position:absolute;left:3825;top:9051;width:109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">
                  <v:textbox>
                    <w:txbxContent>
                      <w:p w14:paraId="15DDCFDB" w14:textId="77777777" w:rsidR="00151A75" w:rsidRDefault="00151A75" w:rsidP="008B48A1">
                        <w:pPr>
                          <w:jc w:val="center"/>
                          <w:rPr>
                            <w:sz w:val="18"/>
                            <w:szCs w:val="18"/>
                          </w:rPr>
                        </w:pPr>
                        <w:r>
                          <w:rPr>
                            <w:rFonts w:hint="eastAsia"/>
                            <w:sz w:val="18"/>
                            <w:szCs w:val="18"/>
                          </w:rPr>
                          <w:t>插钉不良位</w:t>
                        </w:r>
                      </w:p>
                    </w:txbxContent>
                  </v:textbox>
                </v:shape>
                <v:shape id="文本框 51" o:spid="_x0000_s1032" type="#_x0000_t202" style="position:absolute;left:4478;top:8591;width:6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19810C41" w14:textId="77777777" w:rsidR="00151A75" w:rsidRDefault="00151A75" w:rsidP="008B48A1">
                        <w:pPr>
                          <w:rPr>
                            <w:sz w:val="18"/>
                            <w:szCs w:val="18"/>
                          </w:rPr>
                        </w:pPr>
                        <w:r>
                          <w:rPr>
                            <w:rFonts w:hint="eastAsia"/>
                            <w:sz w:val="18"/>
                            <w:szCs w:val="18"/>
                          </w:rPr>
                          <w:t>NG</w:t>
                        </w:r>
                      </w:p>
                    </w:txbxContent>
                  </v:textbox>
                </v:shape>
                <v:shape id="直接箭头连接符 40" o:spid="_x0000_s1033" type="#_x0000_t32" style="position:absolute;left:3079;top:8285;width:7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">
                  <v:stroke endarrow="block"/>
                </v:shape>
                <v:shape id="文本框 60" o:spid="_x0000_s1034" type="#_x0000_t202" style="position:absolute;left:5786;top:6561;width:6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0B590CEC" w14:textId="77777777" w:rsidR="00151A75" w:rsidRDefault="00151A75" w:rsidP="008B48A1">
                        <w:pPr>
                          <w:rPr>
                            <w:sz w:val="18"/>
                            <w:szCs w:val="18"/>
                          </w:rPr>
                        </w:pPr>
                        <w:r>
                          <w:rPr>
                            <w:rFonts w:hint="eastAsia"/>
                            <w:sz w:val="18"/>
                            <w:szCs w:val="18"/>
                          </w:rPr>
                          <w:t>NG</w:t>
                        </w:r>
                      </w:p>
                    </w:txbxContent>
                  </v:textbox>
                </v:shape>
                <v:shape id="文本框 63" o:spid="_x0000_s1035" type="#_x0000_t202" style="position:absolute;left:5620;top:5898;width:121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38FFC07B" w14:textId="77777777" w:rsidR="00151A75" w:rsidRDefault="00151A75" w:rsidP="008B48A1">
                        <w:r>
                          <w:rPr>
                            <w:rFonts w:hint="eastAsia"/>
                          </w:rPr>
                          <w:t>ok</w:t>
                        </w:r>
                      </w:p>
                    </w:txbxContent>
                  </v:textbox>
                </v:shape>
                <v:shape id="流程图: 可选过程 44" o:spid="_x0000_s1036" type="#_x0000_t176" style="position:absolute;left:5415;top:7936;width:1279;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">
                  <v:textbox>
                    <w:txbxContent>
                      <w:p w14:paraId="68C4F07E" w14:textId="77777777" w:rsidR="00151A75" w:rsidRDefault="00151A75" w:rsidP="008B48A1">
                        <w:pPr>
                          <w:rPr>
                            <w:sz w:val="18"/>
                            <w:szCs w:val="18"/>
                          </w:rPr>
                        </w:pPr>
                        <w:r>
                          <w:rPr>
                            <w:sz w:val="18"/>
                            <w:szCs w:val="18"/>
                          </w:rPr>
                          <w:t>注液孔</w:t>
                        </w:r>
                        <w:r>
                          <w:rPr>
                            <w:rFonts w:hint="eastAsia"/>
                            <w:sz w:val="18"/>
                            <w:szCs w:val="18"/>
                          </w:rPr>
                          <w:t>擦拭</w:t>
                        </w:r>
                      </w:p>
                    </w:txbxContent>
                  </v:textbox>
                </v:shape>
                <v:shape id="直接箭头连接符 45" o:spid="_x0000_s1037" type="#_x0000_t32" style="position:absolute;left:6692;top:8214;width:522;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">
                  <v:stroke endarrow="block"/>
                </v:shape>
                <v:shape id="AutoShape 35" o:spid="_x0000_s1038" type="#_x0000_t32" style="position:absolute;left:2316;top:8690;width:0;height:1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AutoShape 36" o:spid="_x0000_s1039" type="#_x0000_t32" style="position:absolute;left:5301;top:10086;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流程图: 可选过程 55" o:spid="_x0000_s1040" type="#_x0000_t176" style="position:absolute;left:5670;top:9697;width:158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">
                  <v:textbox>
                    <w:txbxContent>
                      <w:p w14:paraId="653D60AF" w14:textId="77777777" w:rsidR="00151A75" w:rsidRDefault="00151A75" w:rsidP="008B48A1">
                        <w:pPr>
                          <w:rPr>
                            <w:sz w:val="18"/>
                            <w:szCs w:val="18"/>
                          </w:rPr>
                        </w:pPr>
                        <w:r>
                          <w:rPr>
                            <w:rFonts w:hint="eastAsia"/>
                            <w:sz w:val="18"/>
                            <w:szCs w:val="18"/>
                          </w:rPr>
                          <w:t>OCV/IR0</w:t>
                        </w:r>
                        <w:r>
                          <w:rPr>
                            <w:rFonts w:hint="eastAsia"/>
                            <w:sz w:val="18"/>
                            <w:szCs w:val="18"/>
                          </w:rPr>
                          <w:t>良品下转二注</w:t>
                        </w:r>
                      </w:p>
                    </w:txbxContent>
                  </v:textbox>
                </v:shape>
                <v:shape id="AutoShape 38" o:spid="_x0000_s1041" type="#_x0000_t176" style="position:absolute;left:3782;top:10872;width:1693;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">
                  <v:textbox>
                    <w:txbxContent>
                      <w:p w14:paraId="372D41C3" w14:textId="77777777" w:rsidR="00151A75" w:rsidRDefault="00151A75" w:rsidP="008B48A1">
                        <w:pPr>
                          <w:rPr>
                            <w:sz w:val="18"/>
                            <w:szCs w:val="18"/>
                          </w:rPr>
                        </w:pPr>
                        <w:r>
                          <w:rPr>
                            <w:rFonts w:hint="eastAsia"/>
                            <w:sz w:val="18"/>
                            <w:szCs w:val="18"/>
                          </w:rPr>
                          <w:t>OCV/IR0</w:t>
                        </w:r>
                        <w:r>
                          <w:rPr>
                            <w:rFonts w:hint="eastAsia"/>
                            <w:sz w:val="18"/>
                            <w:szCs w:val="18"/>
                          </w:rPr>
                          <w:t>不良电池流拉</w:t>
                        </w:r>
                      </w:p>
                    </w:txbxContent>
                  </v:textbox>
                </v:shape>
                <v:shape id="文本框 58" o:spid="_x0000_s1042" type="#_x0000_t202" style="position:absolute;left:4721;top:10408;width:60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6E95A670" w14:textId="77777777" w:rsidR="00151A75" w:rsidRDefault="00151A75" w:rsidP="008B48A1">
                        <w:pPr>
                          <w:rPr>
                            <w:sz w:val="18"/>
                            <w:szCs w:val="18"/>
                          </w:rPr>
                        </w:pPr>
                        <w:r>
                          <w:rPr>
                            <w:rFonts w:hint="eastAsia"/>
                            <w:sz w:val="18"/>
                            <w:szCs w:val="18"/>
                          </w:rPr>
                          <w:t>NG</w:t>
                        </w:r>
                      </w:p>
                    </w:txbxContent>
                  </v:textbox>
                </v:shape>
                <v:shape id="AutoShape 40" o:spid="_x0000_s1043" type="#_x0000_t32" style="position:absolute;left:4594;top:10324;width:0;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shape id="流程图: 可选过程 48" o:spid="_x0000_s1044" type="#_x0000_t176" style="position:absolute;left:7248;top:7524;width:2187;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">
                  <v:textbox>
                    <w:txbxContent>
                      <w:p w14:paraId="07C9D115" w14:textId="0CC3EDD9" w:rsidR="00151A75" w:rsidRDefault="00151A75" w:rsidP="008B48A1">
                        <w:pPr>
                          <w:rPr>
                            <w:sz w:val="16"/>
                            <w:szCs w:val="18"/>
                          </w:rPr>
                        </w:pPr>
                        <w:r>
                          <w:rPr>
                            <w:rFonts w:hint="eastAsia"/>
                            <w:sz w:val="16"/>
                            <w:szCs w:val="18"/>
                          </w:rPr>
                          <w:t>高温（</w:t>
                        </w:r>
                        <w:r>
                          <w:rPr>
                            <w:rFonts w:hint="eastAsia"/>
                            <w:sz w:val="16"/>
                            <w:szCs w:val="18"/>
                          </w:rPr>
                          <w:t>45</w:t>
                        </w:r>
                        <w:r>
                          <w:rPr>
                            <w:rFonts w:hint="eastAsia"/>
                            <w:sz w:val="16"/>
                            <w:szCs w:val="18"/>
                          </w:rPr>
                          <w:t>±</w:t>
                        </w:r>
                        <w:r w:rsidR="00213220">
                          <w:rPr>
                            <w:sz w:val="16"/>
                            <w:szCs w:val="18"/>
                          </w:rPr>
                          <w:t>3</w:t>
                        </w:r>
                        <w:r>
                          <w:rPr>
                            <w:rFonts w:hint="eastAsia"/>
                            <w:sz w:val="16"/>
                            <w:szCs w:val="18"/>
                          </w:rPr>
                          <w:t>℃）负压排气，</w:t>
                        </w:r>
                        <w:r>
                          <w:rPr>
                            <w:rFonts w:hint="eastAsia"/>
                            <w:sz w:val="16"/>
                            <w:szCs w:val="18"/>
                          </w:rPr>
                          <w:t>5V/</w:t>
                        </w:r>
                        <w:r w:rsidR="003C13C3">
                          <w:rPr>
                            <w:sz w:val="16"/>
                            <w:szCs w:val="18"/>
                          </w:rPr>
                          <w:t>2</w:t>
                        </w:r>
                        <w:r>
                          <w:rPr>
                            <w:rFonts w:hint="eastAsia"/>
                            <w:sz w:val="16"/>
                            <w:szCs w:val="18"/>
                          </w:rPr>
                          <w:t>0A</w:t>
                        </w:r>
                        <w:r>
                          <w:rPr>
                            <w:rFonts w:hint="eastAsia"/>
                            <w:sz w:val="16"/>
                            <w:szCs w:val="18"/>
                          </w:rPr>
                          <w:t>，充放电时间≤</w:t>
                        </w:r>
                        <w:r w:rsidR="00195F15">
                          <w:rPr>
                            <w:sz w:val="16"/>
                            <w:szCs w:val="18"/>
                          </w:rPr>
                          <w:t>3</w:t>
                        </w:r>
                        <w:r>
                          <w:rPr>
                            <w:rFonts w:hint="eastAsia"/>
                            <w:sz w:val="16"/>
                            <w:szCs w:val="18"/>
                          </w:rPr>
                          <w:t>h</w:t>
                        </w:r>
                        <w:r w:rsidR="00DB1893">
                          <w:rPr>
                            <w:rFonts w:hint="eastAsia"/>
                            <w:sz w:val="16"/>
                            <w:szCs w:val="18"/>
                          </w:rPr>
                          <w:t>，通道数不少于</w:t>
                        </w:r>
                        <w:r w:rsidR="00DB1893">
                          <w:rPr>
                            <w:rFonts w:hint="eastAsia"/>
                            <w:sz w:val="16"/>
                            <w:szCs w:val="18"/>
                          </w:rPr>
                          <w:t>1</w:t>
                        </w:r>
                        <w:r w:rsidR="00DB1893">
                          <w:rPr>
                            <w:sz w:val="16"/>
                            <w:szCs w:val="18"/>
                          </w:rPr>
                          <w:t>080</w:t>
                        </w:r>
                      </w:p>
                    </w:txbxContent>
                  </v:textbox>
                </v:shape>
                <v:shape id="流程图: 可选过程 62" o:spid="_x0000_s1045" type="#_x0000_t176" style="position:absolute;left:1608;top:5830;width:217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">
                  <v:textbox>
                    <w:txbxContent>
                      <w:p w14:paraId="55019488" w14:textId="1C5EE854" w:rsidR="00151A75" w:rsidRDefault="00151A75" w:rsidP="008B48A1">
                        <w:pPr>
                          <w:jc w:val="center"/>
                          <w:rPr>
                            <w:sz w:val="18"/>
                            <w:szCs w:val="11"/>
                          </w:rPr>
                        </w:pPr>
                        <w:r>
                          <w:rPr>
                            <w:rFonts w:hint="eastAsia"/>
                            <w:sz w:val="18"/>
                            <w:szCs w:val="11"/>
                          </w:rPr>
                          <w:t>立式来料</w:t>
                        </w:r>
                        <w:r w:rsidR="00C61207">
                          <w:rPr>
                            <w:rFonts w:hint="eastAsia"/>
                            <w:sz w:val="18"/>
                            <w:szCs w:val="11"/>
                          </w:rPr>
                          <w:t>单</w:t>
                        </w:r>
                        <w:r>
                          <w:rPr>
                            <w:rFonts w:hint="eastAsia"/>
                            <w:sz w:val="18"/>
                            <w:szCs w:val="11"/>
                          </w:rPr>
                          <w:t>支</w:t>
                        </w:r>
                        <w:r w:rsidR="003C13C3">
                          <w:rPr>
                            <w:rFonts w:hint="eastAsia"/>
                            <w:sz w:val="18"/>
                            <w:szCs w:val="11"/>
                          </w:rPr>
                          <w:t>电池方向一致</w:t>
                        </w:r>
                      </w:p>
                    </w:txbxContent>
                  </v:textbox>
                </v:shape>
                <v:shape id="AutoShape 43" o:spid="_x0000_s1046" type="#_x0000_t32" style="position:absolute;left:3783;top:6250;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流程图: 可选过程 64" o:spid="_x0000_s1047" type="#_x0000_t176" style="position:absolute;left:4168;top:5883;width:1467;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">
                  <v:textbox>
                    <w:txbxContent>
                      <w:p w14:paraId="3C5743EF" w14:textId="77777777" w:rsidR="00151A75" w:rsidRDefault="00151A75" w:rsidP="008B48A1">
                        <w:pPr>
                          <w:jc w:val="center"/>
                          <w:rPr>
                            <w:sz w:val="18"/>
                            <w:szCs w:val="18"/>
                          </w:rPr>
                        </w:pPr>
                        <w:r>
                          <w:rPr>
                            <w:rFonts w:hint="eastAsia"/>
                            <w:sz w:val="18"/>
                            <w:szCs w:val="18"/>
                          </w:rPr>
                          <w:t>电池抓取、扫码</w:t>
                        </w:r>
                      </w:p>
                    </w:txbxContent>
                  </v:textbox>
                </v:shape>
                <v:shape id="直接箭头连接符 59" o:spid="_x0000_s1048" type="#_x0000_t32" style="position:absolute;left:5658;top:6295;width:5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v:shape>
                <v:shape id="流程图: 可选过程 65" o:spid="_x0000_s1049" type="#_x0000_t176" style="position:absolute;left:6213;top:6015;width:2070;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">
                  <v:textbox>
                    <w:txbxContent>
                      <w:p w14:paraId="7F60E48C" w14:textId="77777777" w:rsidR="00151A75" w:rsidRDefault="00151A75" w:rsidP="008B48A1">
                        <w:pPr>
                          <w:jc w:val="center"/>
                          <w:rPr>
                            <w:sz w:val="18"/>
                            <w:szCs w:val="18"/>
                          </w:rPr>
                        </w:pPr>
                        <w:r>
                          <w:rPr>
                            <w:rFonts w:hint="eastAsia"/>
                            <w:sz w:val="18"/>
                            <w:szCs w:val="18"/>
                          </w:rPr>
                          <w:t>电池装入硬塑托盘</w:t>
                        </w:r>
                      </w:p>
                    </w:txbxContent>
                  </v:textbox>
                </v:shape>
                <v:shape id="直接箭头连接符 61" o:spid="_x0000_s1050" type="#_x0000_t32" style="position:absolute;left:5733;top:6295;width:1;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shape id="流程图: 可选过程 57" o:spid="_x0000_s1051" type="#_x0000_t176" style="position:absolute;left:4983;top:7015;width:150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">
                  <v:textbox>
                    <w:txbxContent>
                      <w:p w14:paraId="27B77A15" w14:textId="77777777" w:rsidR="00151A75" w:rsidRDefault="00151A75" w:rsidP="008B48A1">
                        <w:pPr>
                          <w:jc w:val="center"/>
                          <w:rPr>
                            <w:sz w:val="18"/>
                            <w:szCs w:val="18"/>
                          </w:rPr>
                        </w:pPr>
                        <w:r>
                          <w:rPr>
                            <w:rFonts w:hint="eastAsia"/>
                            <w:sz w:val="18"/>
                            <w:szCs w:val="18"/>
                          </w:rPr>
                          <w:t>扫码不良流拉</w:t>
                        </w:r>
                      </w:p>
                    </w:txbxContent>
                  </v:textbox>
                </v:shape>
                <v:shape id="直接箭头连接符 56" o:spid="_x0000_s1052" type="#_x0000_t32" style="position:absolute;left:8283;top:6282;width:6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 id="流程图: 可选过程 67" o:spid="_x0000_s1053" type="#_x0000_t176" style="position:absolute;left:8898;top:5330;width:2104;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">
                  <v:textbox>
                    <w:txbxContent>
                      <w:p w14:paraId="74829878" w14:textId="1724D4A1" w:rsidR="00151A75" w:rsidRDefault="00151A75" w:rsidP="008B48A1">
                        <w:pPr>
                          <w:rPr>
                            <w:sz w:val="16"/>
                            <w:szCs w:val="18"/>
                          </w:rPr>
                        </w:pPr>
                        <w:r>
                          <w:rPr>
                            <w:rFonts w:hint="eastAsia"/>
                            <w:sz w:val="16"/>
                            <w:szCs w:val="18"/>
                          </w:rPr>
                          <w:t>转至高温静置（</w:t>
                        </w:r>
                        <w:r>
                          <w:rPr>
                            <w:rFonts w:hint="eastAsia"/>
                            <w:sz w:val="16"/>
                            <w:szCs w:val="18"/>
                          </w:rPr>
                          <w:t>45</w:t>
                        </w:r>
                        <w:r>
                          <w:rPr>
                            <w:rFonts w:hint="eastAsia"/>
                            <w:sz w:val="16"/>
                            <w:szCs w:val="18"/>
                          </w:rPr>
                          <w:t>±</w:t>
                        </w:r>
                        <w:r w:rsidR="00F916AA">
                          <w:rPr>
                            <w:sz w:val="16"/>
                            <w:szCs w:val="18"/>
                          </w:rPr>
                          <w:t>3</w:t>
                        </w:r>
                        <w:r>
                          <w:rPr>
                            <w:rFonts w:hint="eastAsia"/>
                            <w:sz w:val="16"/>
                            <w:szCs w:val="18"/>
                          </w:rPr>
                          <w:t>℃），静置时间</w:t>
                        </w:r>
                        <w:r w:rsidR="005207C8">
                          <w:rPr>
                            <w:rFonts w:hint="eastAsia"/>
                            <w:sz w:val="16"/>
                            <w:szCs w:val="18"/>
                          </w:rPr>
                          <w:t>可设置，</w:t>
                        </w:r>
                        <w:r w:rsidR="005207C8">
                          <w:rPr>
                            <w:rFonts w:hint="eastAsia"/>
                            <w:sz w:val="16"/>
                            <w:szCs w:val="18"/>
                          </w:rPr>
                          <w:t>6</w:t>
                        </w:r>
                        <w:r w:rsidR="005207C8">
                          <w:rPr>
                            <w:sz w:val="16"/>
                            <w:szCs w:val="18"/>
                          </w:rPr>
                          <w:t>ppm</w:t>
                        </w:r>
                        <w:r w:rsidR="005207C8">
                          <w:rPr>
                            <w:rFonts w:hint="eastAsia"/>
                            <w:sz w:val="16"/>
                            <w:szCs w:val="18"/>
                          </w:rPr>
                          <w:t>生产可满足存放</w:t>
                        </w:r>
                        <w:r>
                          <w:rPr>
                            <w:rFonts w:hint="eastAsia"/>
                            <w:sz w:val="16"/>
                            <w:szCs w:val="18"/>
                          </w:rPr>
                          <w:t>21.5h</w:t>
                        </w:r>
                      </w:p>
                    </w:txbxContent>
                  </v:textbox>
                </v:shape>
                <v:shape id="AutoShape 51" o:spid="_x0000_s1054" type="#_x0000_t32" style="position:absolute;left:10553;top:6715;width:28;height: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shape id="_x0000_s1055" type="#_x0000_t176" style="position:absolute;left:9915;top:7524;width:1595;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">
                  <v:textbox>
                    <w:txbxContent>
                      <w:p w14:paraId="5978E169" w14:textId="57FDC305" w:rsidR="00151A75" w:rsidRDefault="00151A75" w:rsidP="008B48A1">
                        <w:pPr>
                          <w:jc w:val="center"/>
                          <w:rPr>
                            <w:sz w:val="18"/>
                            <w:szCs w:val="18"/>
                          </w:rPr>
                        </w:pPr>
                        <w:r>
                          <w:rPr>
                            <w:rFonts w:hint="eastAsia"/>
                            <w:sz w:val="18"/>
                            <w:szCs w:val="18"/>
                          </w:rPr>
                          <w:t>拔过程钉</w:t>
                        </w:r>
                      </w:p>
                      <w:p w14:paraId="3D2F7B25" w14:textId="68F1E386" w:rsidR="003C13C3" w:rsidRDefault="003C13C3" w:rsidP="008B48A1">
                        <w:pPr>
                          <w:jc w:val="center"/>
                          <w:rPr>
                            <w:sz w:val="18"/>
                            <w:szCs w:val="18"/>
                          </w:rPr>
                        </w:pPr>
                        <w:r>
                          <w:rPr>
                            <w:rFonts w:hint="eastAsia"/>
                            <w:sz w:val="18"/>
                            <w:szCs w:val="18"/>
                          </w:rPr>
                          <w:t>（</w:t>
                        </w:r>
                        <w:r w:rsidR="00195F15">
                          <w:rPr>
                            <w:rFonts w:hint="eastAsia"/>
                            <w:sz w:val="18"/>
                            <w:szCs w:val="18"/>
                          </w:rPr>
                          <w:t>可根据产品选择屏蔽该功能）</w:t>
                        </w:r>
                      </w:p>
                    </w:txbxContent>
                  </v:textbox>
                </v:shape>
                <v:shape id="AutoShape 53" o:spid="_x0000_s1056" type="#_x0000_t32" style="position:absolute;left:9386;top:8140;width:522;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AutoShape 54" o:spid="_x0000_s1057" type="#_x0000_t32" style="position:absolute;left:5010;top:8239;width:4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">
                  <v:stroke endarrow="block"/>
                </v:shape>
                <v:shape id="流程图: 可选过程 47" o:spid="_x0000_s1058" type="#_x0000_t176" style="position:absolute;left:1608;top:7908;width:1463;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">
                  <v:textbox>
                    <w:txbxContent>
                      <w:p w14:paraId="143ECB1A" w14:textId="1F93E812" w:rsidR="00151A75" w:rsidRDefault="00DB1893" w:rsidP="008B48A1">
                        <w:pPr>
                          <w:rPr>
                            <w:sz w:val="18"/>
                            <w:szCs w:val="18"/>
                          </w:rPr>
                        </w:pPr>
                        <w:r>
                          <w:rPr>
                            <w:rFonts w:hint="eastAsia"/>
                            <w:sz w:val="18"/>
                            <w:szCs w:val="18"/>
                          </w:rPr>
                          <w:t>根据数据，判定</w:t>
                        </w:r>
                        <w:r w:rsidR="00151A75">
                          <w:rPr>
                            <w:rFonts w:hint="eastAsia"/>
                            <w:sz w:val="18"/>
                            <w:szCs w:val="18"/>
                          </w:rPr>
                          <w:t>返工及</w:t>
                        </w:r>
                        <w:r w:rsidR="00151A75">
                          <w:rPr>
                            <w:rFonts w:hint="eastAsia"/>
                            <w:sz w:val="18"/>
                            <w:szCs w:val="18"/>
                          </w:rPr>
                          <w:t>NG</w:t>
                        </w:r>
                      </w:p>
                    </w:txbxContent>
                  </v:textbox>
                </v:shape>
                <v:shape id="流程图: 可选过程 39" o:spid="_x0000_s1059" type="#_x0000_t176" style="position:absolute;left:1590;top:9665;width:1947;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">
                  <v:textbox>
                    <w:txbxContent>
                      <w:p w14:paraId="20F5FC3D" w14:textId="77777777" w:rsidR="00151A75" w:rsidRDefault="00151A75" w:rsidP="008B48A1">
                        <w:pPr>
                          <w:rPr>
                            <w:sz w:val="18"/>
                            <w:szCs w:val="18"/>
                          </w:rPr>
                        </w:pPr>
                        <w:r>
                          <w:rPr>
                            <w:rFonts w:hint="eastAsia"/>
                            <w:sz w:val="18"/>
                            <w:szCs w:val="18"/>
                          </w:rPr>
                          <w:t>排气后高温静置，静置时间≤</w:t>
                        </w:r>
                        <w:r>
                          <w:rPr>
                            <w:rFonts w:hint="eastAsia"/>
                            <w:sz w:val="18"/>
                            <w:szCs w:val="18"/>
                          </w:rPr>
                          <w:t>2.5h</w:t>
                        </w:r>
                      </w:p>
                    </w:txbxContent>
                  </v:textbox>
                </v:shape>
                <v:shape id="AutoShape 57" o:spid="_x0000_s1060" type="#_x0000_t176" style="position:absolute;left:3913;top:9787;width:1391;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">
                  <v:textbox>
                    <w:txbxContent>
                      <w:p w14:paraId="33D92B99" w14:textId="77777777" w:rsidR="00151A75" w:rsidRDefault="00151A75" w:rsidP="008B48A1">
                        <w:pPr>
                          <w:rPr>
                            <w:sz w:val="18"/>
                            <w:szCs w:val="18"/>
                          </w:rPr>
                        </w:pPr>
                        <w:r>
                          <w:rPr>
                            <w:rFonts w:hint="eastAsia"/>
                            <w:sz w:val="18"/>
                            <w:szCs w:val="18"/>
                          </w:rPr>
                          <w:t>OCV/IR0</w:t>
                        </w:r>
                        <w:r>
                          <w:rPr>
                            <w:rFonts w:hint="eastAsia"/>
                            <w:sz w:val="18"/>
                            <w:szCs w:val="18"/>
                          </w:rPr>
                          <w:t>测试</w:t>
                        </w:r>
                      </w:p>
                    </w:txbxContent>
                  </v:textbox>
                </v:shape>
                <v:shape id="AutoShape 27" o:spid="_x0000_s1061" type="#_x0000_t32" style="position:absolute;left:10619;top:9060;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vqwwAAANwAAAAPAAAAZHJzL2Rvd25yZXYueG1sRE9NawIx&#10;EL0L/Q9hCt40q4j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0IJb6sMAAADcAAAADwAA&#10;AAAAAAAAAAAAAAAHAgAAZHJzL2Rvd25yZXYueG1sUEsFBgAAAAADAAMAtwAAAPcCAAAAAA==&#10;">
                  <v:stroke endarrow="block"/>
                </v:shape>
                <v:shape id="AutoShape 43" o:spid="_x0000_s1062" type="#_x0000_t32" style="position:absolute;left:3537;top:10112;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xwwAAANwAAAAPAAAAZHJzL2Rvd25yZXYueG1sRE9NawIx&#10;EL0L/Q9hCt40q6D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v87+ccMAAADcAAAADwAA&#10;AAAAAAAAAAAAAAAHAgAAZHJzL2Rvd25yZXYueG1sUEsFBgAAAAADAAMAtwAAAPcCAAAAAA==&#10;">
                  <v:stroke endarrow="block"/>
                </v:shape>
              </v:group>
            </w:pict>
          </mc:Fallback>
        </mc:AlternateContent>
      </w:r>
      <w:r w:rsidR="00E84F8B" w:rsidRPr="00667C28">
        <w:rPr>
          <w:rFonts w:hint="eastAsia"/>
          <w:sz w:val="24"/>
          <w:szCs w:val="24"/>
        </w:rPr>
        <w:t>工艺流程图</w:t>
      </w:r>
    </w:p>
    <w:p w14:paraId="12910F27" w14:textId="3EEFE89E" w:rsidR="00383989" w:rsidRPr="00667C28" w:rsidRDefault="00383989" w:rsidP="00667C28">
      <w:pPr>
        <w:pStyle w:val="a5"/>
        <w:spacing w:line="360" w:lineRule="auto"/>
        <w:ind w:left="567" w:firstLineChars="0" w:firstLine="0"/>
        <w:jc w:val="left"/>
        <w:rPr>
          <w:rFonts w:ascii="宋体" w:hAnsi="宋体"/>
          <w:color w:val="FF0000"/>
          <w:sz w:val="24"/>
          <w:szCs w:val="24"/>
        </w:rPr>
      </w:pPr>
    </w:p>
    <w:p w14:paraId="61FEF4E7" w14:textId="77777777" w:rsidR="00964AF5" w:rsidRDefault="00964AF5" w:rsidP="00667C28">
      <w:pPr>
        <w:pStyle w:val="a5"/>
        <w:spacing w:line="360" w:lineRule="auto"/>
        <w:ind w:left="567" w:firstLineChars="0" w:firstLine="0"/>
        <w:jc w:val="center"/>
        <w:rPr>
          <w:rFonts w:ascii="宋体" w:hAnsi="宋体"/>
          <w:sz w:val="24"/>
          <w:szCs w:val="24"/>
        </w:rPr>
      </w:pPr>
    </w:p>
    <w:p w14:paraId="0D06226E" w14:textId="3A294B05" w:rsidR="00964AF5" w:rsidRDefault="00964AF5" w:rsidP="00667C28">
      <w:pPr>
        <w:pStyle w:val="a5"/>
        <w:spacing w:line="360" w:lineRule="auto"/>
        <w:ind w:left="567" w:firstLineChars="0" w:firstLine="0"/>
        <w:jc w:val="center"/>
        <w:rPr>
          <w:rFonts w:ascii="宋体" w:hAnsi="宋体"/>
          <w:sz w:val="24"/>
          <w:szCs w:val="24"/>
        </w:rPr>
      </w:pPr>
    </w:p>
    <w:p w14:paraId="3F6387A4" w14:textId="1959B491" w:rsidR="00964AF5" w:rsidRDefault="00964AF5" w:rsidP="00667C28">
      <w:pPr>
        <w:pStyle w:val="a5"/>
        <w:spacing w:line="360" w:lineRule="auto"/>
        <w:ind w:left="567" w:firstLineChars="0" w:firstLine="0"/>
        <w:jc w:val="center"/>
        <w:rPr>
          <w:rFonts w:ascii="宋体" w:hAnsi="宋体"/>
          <w:sz w:val="24"/>
          <w:szCs w:val="24"/>
        </w:rPr>
      </w:pPr>
    </w:p>
    <w:p w14:paraId="68576276" w14:textId="75CA32C5" w:rsidR="00964AF5" w:rsidRDefault="00964AF5" w:rsidP="00667C28">
      <w:pPr>
        <w:pStyle w:val="a5"/>
        <w:spacing w:line="360" w:lineRule="auto"/>
        <w:ind w:left="567" w:firstLineChars="0" w:firstLine="0"/>
        <w:jc w:val="center"/>
        <w:rPr>
          <w:rFonts w:ascii="宋体" w:hAnsi="宋体"/>
          <w:sz w:val="24"/>
          <w:szCs w:val="24"/>
        </w:rPr>
      </w:pPr>
    </w:p>
    <w:p w14:paraId="7B69386F" w14:textId="50135E25" w:rsidR="00964AF5" w:rsidRDefault="00964AF5" w:rsidP="00667C28">
      <w:pPr>
        <w:pStyle w:val="a5"/>
        <w:spacing w:line="360" w:lineRule="auto"/>
        <w:ind w:left="567" w:firstLineChars="0" w:firstLine="0"/>
        <w:jc w:val="center"/>
        <w:rPr>
          <w:rFonts w:ascii="宋体" w:hAnsi="宋体"/>
          <w:sz w:val="24"/>
          <w:szCs w:val="24"/>
        </w:rPr>
      </w:pPr>
    </w:p>
    <w:p w14:paraId="0EA6E5ED" w14:textId="49908AC2" w:rsidR="00964AF5" w:rsidRDefault="00964AF5" w:rsidP="00667C28">
      <w:pPr>
        <w:pStyle w:val="a5"/>
        <w:spacing w:line="360" w:lineRule="auto"/>
        <w:ind w:left="567" w:firstLineChars="0" w:firstLine="0"/>
        <w:jc w:val="center"/>
        <w:rPr>
          <w:rFonts w:ascii="宋体" w:hAnsi="宋体"/>
          <w:sz w:val="24"/>
          <w:szCs w:val="24"/>
        </w:rPr>
      </w:pPr>
    </w:p>
    <w:p w14:paraId="33CF6248" w14:textId="6D2364DF" w:rsidR="00964AF5" w:rsidRDefault="00964AF5" w:rsidP="00667C28">
      <w:pPr>
        <w:pStyle w:val="a5"/>
        <w:spacing w:line="360" w:lineRule="auto"/>
        <w:ind w:left="567" w:firstLineChars="0" w:firstLine="0"/>
        <w:jc w:val="center"/>
        <w:rPr>
          <w:rFonts w:ascii="宋体" w:hAnsi="宋体"/>
          <w:sz w:val="24"/>
          <w:szCs w:val="24"/>
        </w:rPr>
      </w:pPr>
    </w:p>
    <w:p w14:paraId="35FA2BF0" w14:textId="77777777" w:rsidR="008B48A1" w:rsidRDefault="008B48A1" w:rsidP="00667C28">
      <w:pPr>
        <w:pStyle w:val="a5"/>
        <w:spacing w:line="360" w:lineRule="auto"/>
        <w:ind w:left="567" w:firstLineChars="0" w:firstLine="0"/>
        <w:jc w:val="center"/>
        <w:rPr>
          <w:rFonts w:ascii="宋体" w:hAnsi="宋体"/>
          <w:sz w:val="24"/>
          <w:szCs w:val="24"/>
        </w:rPr>
      </w:pPr>
    </w:p>
    <w:p w14:paraId="5974707A" w14:textId="7E323346" w:rsidR="00964AF5" w:rsidRDefault="00964AF5" w:rsidP="00667C28">
      <w:pPr>
        <w:pStyle w:val="a5"/>
        <w:spacing w:line="360" w:lineRule="auto"/>
        <w:ind w:left="567" w:firstLineChars="0" w:firstLine="0"/>
        <w:jc w:val="center"/>
        <w:rPr>
          <w:rFonts w:ascii="宋体" w:hAnsi="宋体"/>
          <w:sz w:val="24"/>
          <w:szCs w:val="24"/>
        </w:rPr>
      </w:pPr>
    </w:p>
    <w:p w14:paraId="630BCD70" w14:textId="17F9F4A0" w:rsidR="00964AF5" w:rsidRDefault="00964AF5" w:rsidP="00667C28">
      <w:pPr>
        <w:pStyle w:val="a5"/>
        <w:spacing w:line="360" w:lineRule="auto"/>
        <w:ind w:left="567" w:firstLineChars="0" w:firstLine="0"/>
        <w:jc w:val="center"/>
        <w:rPr>
          <w:rFonts w:ascii="宋体" w:hAnsi="宋体"/>
          <w:sz w:val="24"/>
          <w:szCs w:val="24"/>
        </w:rPr>
      </w:pPr>
    </w:p>
    <w:p w14:paraId="56D528B6" w14:textId="737B30E2" w:rsidR="00964AF5" w:rsidRDefault="00964AF5" w:rsidP="00667C28">
      <w:pPr>
        <w:pStyle w:val="a5"/>
        <w:spacing w:line="360" w:lineRule="auto"/>
        <w:ind w:left="567" w:firstLineChars="0" w:firstLine="0"/>
        <w:jc w:val="center"/>
        <w:rPr>
          <w:rFonts w:ascii="宋体" w:hAnsi="宋体"/>
          <w:sz w:val="24"/>
          <w:szCs w:val="24"/>
        </w:rPr>
      </w:pPr>
    </w:p>
    <w:p w14:paraId="4A87C4F4" w14:textId="09B08C99" w:rsidR="00D30672" w:rsidRDefault="00D30672" w:rsidP="00EB19D3">
      <w:pPr>
        <w:spacing w:line="360" w:lineRule="auto"/>
        <w:rPr>
          <w:rFonts w:ascii="宋体" w:hAnsi="宋体"/>
          <w:sz w:val="24"/>
        </w:rPr>
      </w:pPr>
    </w:p>
    <w:p w14:paraId="4864F1DE" w14:textId="439FC820" w:rsidR="00344F5A" w:rsidRPr="00EB19D3" w:rsidRDefault="00344F5A" w:rsidP="00EB19D3">
      <w:pPr>
        <w:spacing w:line="360" w:lineRule="auto"/>
        <w:rPr>
          <w:rFonts w:ascii="宋体" w:hAnsi="宋体"/>
          <w:sz w:val="24"/>
        </w:rPr>
      </w:pPr>
    </w:p>
    <w:p w14:paraId="559BA1A0" w14:textId="2C11191B" w:rsidR="00EB19D3" w:rsidRDefault="00A34821" w:rsidP="008B48A1">
      <w:pPr>
        <w:spacing w:line="360" w:lineRule="auto"/>
        <w:jc w:val="center"/>
        <w:rPr>
          <w:sz w:val="24"/>
        </w:rPr>
      </w:pPr>
      <w:r>
        <w:rPr>
          <w:rFonts w:hint="eastAsia"/>
          <w:sz w:val="24"/>
        </w:rPr>
        <w:t>工艺流程</w:t>
      </w:r>
      <w:r w:rsidR="0029746C" w:rsidRPr="00667C28">
        <w:rPr>
          <w:sz w:val="24"/>
        </w:rPr>
        <w:t>图</w:t>
      </w:r>
      <w:r w:rsidR="00344F5A">
        <w:rPr>
          <w:rFonts w:hint="eastAsia"/>
          <w:sz w:val="24"/>
        </w:rPr>
        <w:t>1</w:t>
      </w:r>
      <w:r w:rsidR="00944334">
        <w:rPr>
          <w:rFonts w:hint="eastAsia"/>
          <w:sz w:val="24"/>
        </w:rPr>
        <w:t>（负压</w:t>
      </w:r>
      <w:r w:rsidR="00944334">
        <w:rPr>
          <w:rFonts w:hint="eastAsia"/>
          <w:sz w:val="24"/>
        </w:rPr>
        <w:t>---</w:t>
      </w:r>
      <w:r w:rsidR="00944334">
        <w:rPr>
          <w:rFonts w:hint="eastAsia"/>
          <w:sz w:val="24"/>
        </w:rPr>
        <w:t>二注）</w:t>
      </w:r>
    </w:p>
    <w:p w14:paraId="17D7FCF8" w14:textId="6212C14E" w:rsidR="00944334" w:rsidRPr="00344F5A" w:rsidRDefault="00944334" w:rsidP="008B48A1">
      <w:pPr>
        <w:spacing w:line="360" w:lineRule="auto"/>
        <w:jc w:val="center"/>
        <w:rPr>
          <w:sz w:val="24"/>
        </w:rPr>
      </w:pPr>
    </w:p>
    <w:p w14:paraId="048EC839" w14:textId="435A0206" w:rsidR="00944334" w:rsidRDefault="00944334" w:rsidP="008B48A1">
      <w:pPr>
        <w:spacing w:line="360" w:lineRule="auto"/>
        <w:jc w:val="center"/>
        <w:rPr>
          <w:sz w:val="24"/>
        </w:rPr>
      </w:pPr>
    </w:p>
    <w:p w14:paraId="7E72A8CE" w14:textId="08195CA2" w:rsidR="00944334" w:rsidRDefault="00944334" w:rsidP="008B48A1">
      <w:pPr>
        <w:spacing w:line="360" w:lineRule="auto"/>
        <w:jc w:val="center"/>
        <w:rPr>
          <w:sz w:val="24"/>
        </w:rPr>
      </w:pPr>
    </w:p>
    <w:p w14:paraId="5003632E" w14:textId="243D147D" w:rsidR="00944334" w:rsidRDefault="00944334" w:rsidP="008B48A1">
      <w:pPr>
        <w:spacing w:line="360" w:lineRule="auto"/>
        <w:jc w:val="center"/>
        <w:rPr>
          <w:sz w:val="24"/>
        </w:rPr>
      </w:pPr>
    </w:p>
    <w:p w14:paraId="5647BE46" w14:textId="0ACFF104" w:rsidR="00944334" w:rsidRDefault="00944334" w:rsidP="008B48A1">
      <w:pPr>
        <w:spacing w:line="360" w:lineRule="auto"/>
        <w:jc w:val="center"/>
        <w:rPr>
          <w:sz w:val="24"/>
        </w:rPr>
      </w:pPr>
    </w:p>
    <w:p w14:paraId="665DCF10" w14:textId="35E78F2C" w:rsidR="00944334" w:rsidRDefault="00944334" w:rsidP="008B48A1">
      <w:pPr>
        <w:spacing w:line="360" w:lineRule="auto"/>
        <w:jc w:val="center"/>
        <w:rPr>
          <w:sz w:val="24"/>
        </w:rPr>
      </w:pPr>
    </w:p>
    <w:p w14:paraId="0F6C4AFA" w14:textId="52C40DB0" w:rsidR="00944334" w:rsidRDefault="00944334" w:rsidP="008B48A1">
      <w:pPr>
        <w:spacing w:line="360" w:lineRule="auto"/>
        <w:jc w:val="center"/>
        <w:rPr>
          <w:sz w:val="24"/>
        </w:rPr>
      </w:pPr>
    </w:p>
    <w:p w14:paraId="43F784CF" w14:textId="05E8015A" w:rsidR="000015D0" w:rsidRDefault="00D65E06" w:rsidP="000015D0">
      <w:pPr>
        <w:snapToGrid w:val="0"/>
        <w:spacing w:line="360" w:lineRule="auto"/>
        <w:rPr>
          <w:rFonts w:asciiTheme="minorEastAsia" w:eastAsiaTheme="minorEastAsia" w:hAnsiTheme="minorEastAsia"/>
          <w:sz w:val="24"/>
        </w:rPr>
      </w:pPr>
      <w:r>
        <w:rPr>
          <w:rFonts w:asciiTheme="minorEastAsia" w:eastAsiaTheme="minorEastAsia" w:hAnsiTheme="minorEastAsia" w:hint="eastAsia"/>
          <w:noProof/>
          <w:sz w:val="24"/>
        </w:rPr>
        <mc:AlternateContent>
          <mc:Choice Requires="wps">
            <w:drawing>
              <wp:anchor distT="0" distB="0" distL="114300" distR="114300" simplePos="0" relativeHeight="251675648" behindDoc="0" locked="0" layoutInCell="1" allowOverlap="1" wp14:anchorId="2CC77516" wp14:editId="1D735DD9">
                <wp:simplePos x="0" y="0"/>
                <wp:positionH relativeFrom="column">
                  <wp:posOffset>-94071</wp:posOffset>
                </wp:positionH>
                <wp:positionV relativeFrom="paragraph">
                  <wp:posOffset>303258</wp:posOffset>
                </wp:positionV>
                <wp:extent cx="638810" cy="985157"/>
                <wp:effectExtent l="0" t="0" r="27940" b="24765"/>
                <wp:wrapNone/>
                <wp:docPr id="37" name="AutoShap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638810" cy="985157"/>
                        </a:xfrm>
                        <a:prstGeom prst="flowChartAlternateProcess">
                          <a:avLst/>
                        </a:prstGeom>
                        <a:solidFill>
                          <a:srgbClr val="FFFFFF"/>
                        </a:solidFill>
                        <a:ln w="9525">
                          <a:solidFill>
                            <a:srgbClr val="000000"/>
                          </a:solidFill>
                          <a:miter lim="800000"/>
                        </a:ln>
                      </wps:spPr>
                      <wps:txbx>
                        <w:txbxContent>
                          <w:p w14:paraId="67A7937C" w14:textId="45DEEE94" w:rsidR="000015D0" w:rsidRPr="000015D0" w:rsidRDefault="000015D0" w:rsidP="000015D0">
                            <w:pPr>
                              <w:rPr>
                                <w:sz w:val="15"/>
                                <w:szCs w:val="15"/>
                              </w:rPr>
                            </w:pPr>
                            <w:r w:rsidRPr="000015D0">
                              <w:rPr>
                                <w:rFonts w:hint="eastAsia"/>
                                <w:sz w:val="15"/>
                                <w:szCs w:val="15"/>
                              </w:rPr>
                              <w:t>电池来料（</w:t>
                            </w:r>
                            <w:r w:rsidR="00D81869">
                              <w:rPr>
                                <w:rFonts w:hint="eastAsia"/>
                                <w:sz w:val="15"/>
                                <w:szCs w:val="15"/>
                              </w:rPr>
                              <w:t>单</w:t>
                            </w:r>
                            <w:r w:rsidR="00D65E06">
                              <w:rPr>
                                <w:rFonts w:hint="eastAsia"/>
                                <w:sz w:val="15"/>
                                <w:szCs w:val="15"/>
                              </w:rPr>
                              <w:t>支</w:t>
                            </w:r>
                            <w:r w:rsidRPr="000015D0">
                              <w:rPr>
                                <w:rFonts w:hint="eastAsia"/>
                                <w:sz w:val="15"/>
                                <w:szCs w:val="15"/>
                              </w:rPr>
                              <w:t>来料方向一致）</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CC77516" id="AutoShape 70" o:spid="_x0000_s1063" type="#_x0000_t176" style="position:absolute;left:0;text-align:left;margin-left:-7.4pt;margin-top:23.9pt;width:50.3pt;height:77.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">
                <o:lock v:ext="edit" aspectratio="t" verticies="t" text="t" shapetype="t"/>
                <v:textbox>
                  <w:txbxContent>
                    <w:p w14:paraId="67A7937C" w14:textId="45DEEE94" w:rsidR="000015D0" w:rsidRPr="000015D0" w:rsidRDefault="000015D0" w:rsidP="000015D0">
                      <w:pPr>
                        <w:rPr>
                          <w:sz w:val="15"/>
                          <w:szCs w:val="15"/>
                        </w:rPr>
                      </w:pPr>
                      <w:r w:rsidRPr="000015D0">
                        <w:rPr>
                          <w:rFonts w:hint="eastAsia"/>
                          <w:sz w:val="15"/>
                          <w:szCs w:val="15"/>
                        </w:rPr>
                        <w:t>电池来料（</w:t>
                      </w:r>
                      <w:r w:rsidR="00D81869">
                        <w:rPr>
                          <w:rFonts w:hint="eastAsia"/>
                          <w:sz w:val="15"/>
                          <w:szCs w:val="15"/>
                        </w:rPr>
                        <w:t>单</w:t>
                      </w:r>
                      <w:r w:rsidR="00D65E06">
                        <w:rPr>
                          <w:rFonts w:hint="eastAsia"/>
                          <w:sz w:val="15"/>
                          <w:szCs w:val="15"/>
                        </w:rPr>
                        <w:t>支</w:t>
                      </w:r>
                      <w:r w:rsidRPr="000015D0">
                        <w:rPr>
                          <w:rFonts w:hint="eastAsia"/>
                          <w:sz w:val="15"/>
                          <w:szCs w:val="15"/>
                        </w:rPr>
                        <w:t>来料方向一致）</w:t>
                      </w:r>
                    </w:p>
                  </w:txbxContent>
                </v:textbox>
              </v:shape>
            </w:pict>
          </mc:Fallback>
        </mc:AlternateContent>
      </w:r>
      <w:r w:rsidR="00941F00">
        <w:rPr>
          <w:rFonts w:asciiTheme="minorEastAsia" w:eastAsiaTheme="minorEastAsia" w:hAnsiTheme="minorEastAsia" w:hint="eastAsia"/>
          <w:noProof/>
          <w:sz w:val="24"/>
        </w:rPr>
        <mc:AlternateContent>
          <mc:Choice Requires="wps">
            <w:drawing>
              <wp:anchor distT="0" distB="0" distL="114300" distR="114300" simplePos="0" relativeHeight="251676672" behindDoc="0" locked="0" layoutInCell="1" allowOverlap="1" wp14:anchorId="2EFD7EAC" wp14:editId="75B4233D">
                <wp:simplePos x="0" y="0"/>
                <wp:positionH relativeFrom="column">
                  <wp:posOffset>2233686</wp:posOffset>
                </wp:positionH>
                <wp:positionV relativeFrom="paragraph">
                  <wp:posOffset>180438</wp:posOffset>
                </wp:positionV>
                <wp:extent cx="597535" cy="926123"/>
                <wp:effectExtent l="0" t="0" r="12065" b="26670"/>
                <wp:wrapNone/>
                <wp:docPr id="35" name="AutoShap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597535" cy="926123"/>
                        </a:xfrm>
                        <a:prstGeom prst="flowChartAlternateProcess">
                          <a:avLst/>
                        </a:prstGeom>
                        <a:solidFill>
                          <a:srgbClr val="FFFFFF"/>
                        </a:solidFill>
                        <a:ln w="9525">
                          <a:solidFill>
                            <a:srgbClr val="000000"/>
                          </a:solidFill>
                          <a:miter lim="800000"/>
                        </a:ln>
                      </wps:spPr>
                      <wps:txbx>
                        <w:txbxContent>
                          <w:p w14:paraId="4C672B4E" w14:textId="77777777" w:rsidR="000015D0" w:rsidRPr="00941F00" w:rsidRDefault="000015D0" w:rsidP="000015D0">
                            <w:pPr>
                              <w:jc w:val="center"/>
                              <w:rPr>
                                <w:sz w:val="15"/>
                                <w:szCs w:val="15"/>
                              </w:rPr>
                            </w:pPr>
                            <w:r w:rsidRPr="00941F00">
                              <w:rPr>
                                <w:rFonts w:hint="eastAsia"/>
                                <w:sz w:val="15"/>
                                <w:szCs w:val="15"/>
                              </w:rPr>
                              <w:t>转到常温库，静置</w:t>
                            </w:r>
                            <w:r w:rsidRPr="00941F00">
                              <w:rPr>
                                <w:sz w:val="15"/>
                                <w:szCs w:val="15"/>
                              </w:rPr>
                              <w:t>0h-24h</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EFD7EAC" id="AutoShape 73" o:spid="_x0000_s1064" type="#_x0000_t176" style="position:absolute;left:0;text-align:left;margin-left:175.9pt;margin-top:14.2pt;width:47.05pt;height:7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">
                <o:lock v:ext="edit" aspectratio="t" verticies="t" text="t" shapetype="t"/>
                <v:textbox>
                  <w:txbxContent>
                    <w:p w14:paraId="4C672B4E" w14:textId="77777777" w:rsidR="000015D0" w:rsidRPr="00941F00" w:rsidRDefault="000015D0" w:rsidP="000015D0">
                      <w:pPr>
                        <w:jc w:val="center"/>
                        <w:rPr>
                          <w:sz w:val="15"/>
                          <w:szCs w:val="15"/>
                        </w:rPr>
                      </w:pPr>
                      <w:r w:rsidRPr="00941F00">
                        <w:rPr>
                          <w:rFonts w:hint="eastAsia"/>
                          <w:sz w:val="15"/>
                          <w:szCs w:val="15"/>
                        </w:rPr>
                        <w:t>转到常温库，静置</w:t>
                      </w:r>
                      <w:r w:rsidRPr="00941F00">
                        <w:rPr>
                          <w:sz w:val="15"/>
                          <w:szCs w:val="15"/>
                        </w:rPr>
                        <w:t>0h-24h</w:t>
                      </w:r>
                    </w:p>
                  </w:txbxContent>
                </v:textbox>
              </v:shape>
            </w:pict>
          </mc:Fallback>
        </mc:AlternateContent>
      </w:r>
      <w:r w:rsidR="000015D0">
        <w:rPr>
          <w:rFonts w:asciiTheme="minorEastAsia" w:eastAsiaTheme="minorEastAsia" w:hAnsiTheme="minorEastAsia" w:hint="eastAsia"/>
          <w:noProof/>
          <w:sz w:val="24"/>
        </w:rPr>
        <mc:AlternateContent>
          <mc:Choice Requires="wps">
            <w:drawing>
              <wp:anchor distT="0" distB="0" distL="114300" distR="114300" simplePos="0" relativeHeight="251686912" behindDoc="0" locked="0" layoutInCell="1" allowOverlap="1" wp14:anchorId="19F9B530" wp14:editId="626A10ED">
                <wp:simplePos x="0" y="0"/>
                <wp:positionH relativeFrom="column">
                  <wp:posOffset>5326811</wp:posOffset>
                </wp:positionH>
                <wp:positionV relativeFrom="paragraph">
                  <wp:posOffset>306776</wp:posOffset>
                </wp:positionV>
                <wp:extent cx="912495" cy="787879"/>
                <wp:effectExtent l="0" t="0" r="20955" b="12700"/>
                <wp:wrapNone/>
                <wp:docPr id="52" name="AutoShap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912495" cy="787879"/>
                        </a:xfrm>
                        <a:prstGeom prst="flowChartAlternateProcess">
                          <a:avLst/>
                        </a:prstGeom>
                        <a:solidFill>
                          <a:srgbClr val="FFFFFF"/>
                        </a:solidFill>
                        <a:ln w="9525">
                          <a:solidFill>
                            <a:srgbClr val="000000"/>
                          </a:solidFill>
                          <a:miter lim="800000"/>
                        </a:ln>
                      </wps:spPr>
                      <wps:txbx>
                        <w:txbxContent>
                          <w:p w14:paraId="60E8573A" w14:textId="77777777" w:rsidR="000015D0" w:rsidRPr="00B758F4" w:rsidRDefault="000015D0" w:rsidP="000015D0">
                            <w:pPr>
                              <w:rPr>
                                <w:sz w:val="15"/>
                                <w:szCs w:val="15"/>
                              </w:rPr>
                            </w:pPr>
                            <w:r w:rsidRPr="00B758F4">
                              <w:rPr>
                                <w:rFonts w:hint="eastAsia"/>
                                <w:sz w:val="15"/>
                                <w:szCs w:val="15"/>
                              </w:rPr>
                              <w:t>充放电，最长时间</w:t>
                            </w:r>
                            <w:r w:rsidRPr="00B758F4">
                              <w:rPr>
                                <w:rFonts w:hint="eastAsia"/>
                                <w:sz w:val="15"/>
                                <w:szCs w:val="15"/>
                              </w:rPr>
                              <w:t>8</w:t>
                            </w:r>
                            <w:r w:rsidRPr="00B758F4">
                              <w:rPr>
                                <w:sz w:val="15"/>
                                <w:szCs w:val="15"/>
                              </w:rPr>
                              <w:t>h</w:t>
                            </w:r>
                            <w:r>
                              <w:rPr>
                                <w:rFonts w:hint="eastAsia"/>
                                <w:sz w:val="15"/>
                                <w:szCs w:val="15"/>
                              </w:rPr>
                              <w:t>，通道数不少于</w:t>
                            </w:r>
                            <w:r w:rsidRPr="00941F00">
                              <w:rPr>
                                <w:rFonts w:hint="eastAsia"/>
                                <w:sz w:val="15"/>
                                <w:szCs w:val="15"/>
                              </w:rPr>
                              <w:t>2</w:t>
                            </w:r>
                            <w:r w:rsidRPr="00941F00">
                              <w:rPr>
                                <w:sz w:val="15"/>
                                <w:szCs w:val="15"/>
                              </w:rPr>
                              <w:t>160</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9F9B530" id="AutoShape 52" o:spid="_x0000_s1065" type="#_x0000_t176" style="position:absolute;left:0;text-align:left;margin-left:419.45pt;margin-top:24.15pt;width:71.85pt;height:62.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">
                <o:lock v:ext="edit" aspectratio="t" verticies="t" text="t" shapetype="t"/>
                <v:textbox>
                  <w:txbxContent>
                    <w:p w14:paraId="60E8573A" w14:textId="77777777" w:rsidR="000015D0" w:rsidRPr="00B758F4" w:rsidRDefault="000015D0" w:rsidP="000015D0">
                      <w:pPr>
                        <w:rPr>
                          <w:sz w:val="15"/>
                          <w:szCs w:val="15"/>
                        </w:rPr>
                      </w:pPr>
                      <w:r w:rsidRPr="00B758F4">
                        <w:rPr>
                          <w:rFonts w:hint="eastAsia"/>
                          <w:sz w:val="15"/>
                          <w:szCs w:val="15"/>
                        </w:rPr>
                        <w:t>充放电，最长时间</w:t>
                      </w:r>
                      <w:r w:rsidRPr="00B758F4">
                        <w:rPr>
                          <w:rFonts w:hint="eastAsia"/>
                          <w:sz w:val="15"/>
                          <w:szCs w:val="15"/>
                        </w:rPr>
                        <w:t>8</w:t>
                      </w:r>
                      <w:r w:rsidRPr="00B758F4">
                        <w:rPr>
                          <w:sz w:val="15"/>
                          <w:szCs w:val="15"/>
                        </w:rPr>
                        <w:t>h</w:t>
                      </w:r>
                      <w:r>
                        <w:rPr>
                          <w:rFonts w:hint="eastAsia"/>
                          <w:sz w:val="15"/>
                          <w:szCs w:val="15"/>
                        </w:rPr>
                        <w:t>，通道数不少于</w:t>
                      </w:r>
                      <w:r w:rsidRPr="00941F00">
                        <w:rPr>
                          <w:rFonts w:hint="eastAsia"/>
                          <w:sz w:val="15"/>
                          <w:szCs w:val="15"/>
                        </w:rPr>
                        <w:t>2</w:t>
                      </w:r>
                      <w:r w:rsidRPr="00941F00">
                        <w:rPr>
                          <w:sz w:val="15"/>
                          <w:szCs w:val="15"/>
                        </w:rPr>
                        <w:t>160</w:t>
                      </w:r>
                    </w:p>
                  </w:txbxContent>
                </v:textbox>
              </v:shape>
            </w:pict>
          </mc:Fallback>
        </mc:AlternateContent>
      </w:r>
      <w:r w:rsidR="000015D0">
        <w:rPr>
          <w:rFonts w:asciiTheme="minorEastAsia" w:eastAsiaTheme="minorEastAsia" w:hAnsiTheme="minorEastAsia" w:hint="eastAsia"/>
          <w:noProof/>
          <w:sz w:val="24"/>
        </w:rPr>
        <mc:AlternateContent>
          <mc:Choice Requires="wps">
            <w:drawing>
              <wp:anchor distT="0" distB="0" distL="114300" distR="114300" simplePos="0" relativeHeight="251683840" behindDoc="0" locked="0" layoutInCell="1" allowOverlap="1" wp14:anchorId="419EA7EF" wp14:editId="41490F0A">
                <wp:simplePos x="0" y="0"/>
                <wp:positionH relativeFrom="column">
                  <wp:posOffset>4260850</wp:posOffset>
                </wp:positionH>
                <wp:positionV relativeFrom="paragraph">
                  <wp:posOffset>295275</wp:posOffset>
                </wp:positionV>
                <wp:extent cx="654685" cy="704850"/>
                <wp:effectExtent l="0" t="0" r="12065" b="19050"/>
                <wp:wrapNone/>
                <wp:docPr id="61" name="AutoShap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654685" cy="704850"/>
                        </a:xfrm>
                        <a:prstGeom prst="flowChartAlternateProcess">
                          <a:avLst/>
                        </a:prstGeom>
                        <a:solidFill>
                          <a:srgbClr val="FFFFFF"/>
                        </a:solidFill>
                        <a:ln w="9525">
                          <a:solidFill>
                            <a:srgbClr val="000000"/>
                          </a:solidFill>
                          <a:miter lim="800000"/>
                        </a:ln>
                      </wps:spPr>
                      <wps:txbx>
                        <w:txbxContent>
                          <w:p w14:paraId="2CF52402" w14:textId="77777777" w:rsidR="000015D0" w:rsidRPr="00B758F4" w:rsidRDefault="000015D0" w:rsidP="000015D0">
                            <w:pPr>
                              <w:jc w:val="center"/>
                              <w:rPr>
                                <w:sz w:val="15"/>
                                <w:szCs w:val="15"/>
                              </w:rPr>
                            </w:pPr>
                            <w:r w:rsidRPr="00B758F4">
                              <w:rPr>
                                <w:rFonts w:hint="eastAsia"/>
                                <w:sz w:val="15"/>
                                <w:szCs w:val="15"/>
                              </w:rPr>
                              <w:t>放入拘束托盘</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9EA7EF" id="AutoShape 61" o:spid="_x0000_s1066" type="#_x0000_t176" style="position:absolute;left:0;text-align:left;margin-left:335.5pt;margin-top:23.25pt;width:51.55pt;height:5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">
                <o:lock v:ext="edit" aspectratio="t" verticies="t" text="t" shapetype="t"/>
                <v:textbox>
                  <w:txbxContent>
                    <w:p w14:paraId="2CF52402" w14:textId="77777777" w:rsidR="000015D0" w:rsidRPr="00B758F4" w:rsidRDefault="000015D0" w:rsidP="000015D0">
                      <w:pPr>
                        <w:jc w:val="center"/>
                        <w:rPr>
                          <w:sz w:val="15"/>
                          <w:szCs w:val="15"/>
                        </w:rPr>
                      </w:pPr>
                      <w:r w:rsidRPr="00B758F4">
                        <w:rPr>
                          <w:rFonts w:hint="eastAsia"/>
                          <w:sz w:val="15"/>
                          <w:szCs w:val="15"/>
                        </w:rPr>
                        <w:t>放入拘束托盘</w:t>
                      </w:r>
                    </w:p>
                  </w:txbxContent>
                </v:textbox>
              </v:shape>
            </w:pict>
          </mc:Fallback>
        </mc:AlternateContent>
      </w:r>
      <w:r w:rsidR="000015D0">
        <w:rPr>
          <w:rFonts w:asciiTheme="minorEastAsia" w:eastAsiaTheme="minorEastAsia" w:hAnsiTheme="minorEastAsia" w:hint="eastAsia"/>
          <w:noProof/>
          <w:sz w:val="24"/>
        </w:rPr>
        <mc:AlternateContent>
          <mc:Choice Requires="wps">
            <w:drawing>
              <wp:anchor distT="0" distB="0" distL="114300" distR="114300" simplePos="0" relativeHeight="251679744" behindDoc="0" locked="0" layoutInCell="1" allowOverlap="1" wp14:anchorId="776D2F96" wp14:editId="52A76347">
                <wp:simplePos x="0" y="0"/>
                <wp:positionH relativeFrom="column">
                  <wp:posOffset>3219450</wp:posOffset>
                </wp:positionH>
                <wp:positionV relativeFrom="paragraph">
                  <wp:posOffset>301625</wp:posOffset>
                </wp:positionV>
                <wp:extent cx="654685" cy="717550"/>
                <wp:effectExtent l="0" t="0" r="12065" b="25400"/>
                <wp:wrapNone/>
                <wp:docPr id="36" name="AutoShap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654685" cy="717550"/>
                        </a:xfrm>
                        <a:prstGeom prst="flowChartAlternateProcess">
                          <a:avLst/>
                        </a:prstGeom>
                        <a:solidFill>
                          <a:srgbClr val="FFFFFF"/>
                        </a:solidFill>
                        <a:ln w="9525">
                          <a:solidFill>
                            <a:srgbClr val="000000"/>
                          </a:solidFill>
                          <a:miter lim="800000"/>
                        </a:ln>
                      </wps:spPr>
                      <wps:txbx>
                        <w:txbxContent>
                          <w:p w14:paraId="53731DF1" w14:textId="77777777" w:rsidR="000015D0" w:rsidRPr="00941F00" w:rsidRDefault="000015D0" w:rsidP="000015D0">
                            <w:pPr>
                              <w:rPr>
                                <w:sz w:val="15"/>
                                <w:szCs w:val="15"/>
                              </w:rPr>
                            </w:pPr>
                            <w:r w:rsidRPr="00941F00">
                              <w:rPr>
                                <w:rFonts w:hint="eastAsia"/>
                                <w:sz w:val="15"/>
                                <w:szCs w:val="15"/>
                              </w:rPr>
                              <w:t>扫码，</w:t>
                            </w:r>
                            <w:r w:rsidRPr="00941F00">
                              <w:rPr>
                                <w:rFonts w:hint="eastAsia"/>
                                <w:sz w:val="15"/>
                                <w:szCs w:val="15"/>
                              </w:rPr>
                              <w:t>OCV/IR</w:t>
                            </w:r>
                            <w:r w:rsidRPr="00941F00">
                              <w:rPr>
                                <w:sz w:val="15"/>
                                <w:szCs w:val="15"/>
                              </w:rPr>
                              <w:t>1</w:t>
                            </w:r>
                            <w:r w:rsidRPr="00941F00">
                              <w:rPr>
                                <w:rFonts w:hint="eastAsia"/>
                                <w:sz w:val="15"/>
                                <w:szCs w:val="15"/>
                              </w:rPr>
                              <w:t>测试</w:t>
                            </w:r>
                          </w:p>
                          <w:p w14:paraId="02508FC1" w14:textId="77777777" w:rsidR="000015D0" w:rsidRDefault="000015D0" w:rsidP="000015D0">
                            <w:pPr>
                              <w:jc w:val="center"/>
                              <w:rPr>
                                <w:sz w:val="13"/>
                                <w:szCs w:val="18"/>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76D2F96" id="AutoShape 72" o:spid="_x0000_s1067" type="#_x0000_t176" style="position:absolute;left:0;text-align:left;margin-left:253.5pt;margin-top:23.75pt;width:51.55pt;height:5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">
                <o:lock v:ext="edit" aspectratio="t" verticies="t" text="t" shapetype="t"/>
                <v:textbox>
                  <w:txbxContent>
                    <w:p w14:paraId="53731DF1" w14:textId="77777777" w:rsidR="000015D0" w:rsidRPr="00941F00" w:rsidRDefault="000015D0" w:rsidP="000015D0">
                      <w:pPr>
                        <w:rPr>
                          <w:sz w:val="15"/>
                          <w:szCs w:val="15"/>
                        </w:rPr>
                      </w:pPr>
                      <w:r w:rsidRPr="00941F00">
                        <w:rPr>
                          <w:rFonts w:hint="eastAsia"/>
                          <w:sz w:val="15"/>
                          <w:szCs w:val="15"/>
                        </w:rPr>
                        <w:t>扫码，</w:t>
                      </w:r>
                      <w:r w:rsidRPr="00941F00">
                        <w:rPr>
                          <w:rFonts w:hint="eastAsia"/>
                          <w:sz w:val="15"/>
                          <w:szCs w:val="15"/>
                        </w:rPr>
                        <w:t>OCV/IR</w:t>
                      </w:r>
                      <w:r w:rsidRPr="00941F00">
                        <w:rPr>
                          <w:sz w:val="15"/>
                          <w:szCs w:val="15"/>
                        </w:rPr>
                        <w:t>1</w:t>
                      </w:r>
                      <w:r w:rsidRPr="00941F00">
                        <w:rPr>
                          <w:rFonts w:hint="eastAsia"/>
                          <w:sz w:val="15"/>
                          <w:szCs w:val="15"/>
                        </w:rPr>
                        <w:t>测试</w:t>
                      </w:r>
                    </w:p>
                    <w:p w14:paraId="02508FC1" w14:textId="77777777" w:rsidR="000015D0" w:rsidRDefault="000015D0" w:rsidP="000015D0">
                      <w:pPr>
                        <w:jc w:val="center"/>
                        <w:rPr>
                          <w:sz w:val="13"/>
                          <w:szCs w:val="18"/>
                        </w:rPr>
                      </w:pPr>
                    </w:p>
                  </w:txbxContent>
                </v:textbox>
              </v:shape>
            </w:pict>
          </mc:Fallback>
        </mc:AlternateContent>
      </w:r>
      <w:r w:rsidR="000015D0">
        <w:rPr>
          <w:rFonts w:asciiTheme="minorEastAsia" w:eastAsiaTheme="minorEastAsia" w:hAnsiTheme="minorEastAsia" w:hint="eastAsia"/>
          <w:noProof/>
          <w:sz w:val="24"/>
        </w:rPr>
        <mc:AlternateContent>
          <mc:Choice Requires="wps">
            <w:drawing>
              <wp:anchor distT="0" distB="0" distL="114300" distR="114300" simplePos="0" relativeHeight="251682816" behindDoc="0" locked="0" layoutInCell="1" allowOverlap="1" wp14:anchorId="06201D9F" wp14:editId="191D0FF1">
                <wp:simplePos x="0" y="0"/>
                <wp:positionH relativeFrom="column">
                  <wp:posOffset>4970513</wp:posOffset>
                </wp:positionH>
                <wp:positionV relativeFrom="paragraph">
                  <wp:posOffset>209493</wp:posOffset>
                </wp:positionV>
                <wp:extent cx="283224" cy="267060"/>
                <wp:effectExtent l="0" t="0" r="0" b="0"/>
                <wp:wrapNone/>
                <wp:docPr id="65" name="Text Box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83224" cy="267060"/>
                        </a:xfrm>
                        <a:prstGeom prst="rect">
                          <a:avLst/>
                        </a:prstGeom>
                        <a:noFill/>
                        <a:ln>
                          <a:noFill/>
                        </a:ln>
                      </wps:spPr>
                      <wps:txbx>
                        <w:txbxContent>
                          <w:p w14:paraId="22D1FAFB" w14:textId="77777777" w:rsidR="000015D0" w:rsidRDefault="000015D0" w:rsidP="000015D0">
                            <w:pPr>
                              <w:rPr>
                                <w:sz w:val="13"/>
                                <w:szCs w:val="18"/>
                              </w:rPr>
                            </w:pPr>
                            <w:r>
                              <w:rPr>
                                <w:rFonts w:hint="eastAsia"/>
                                <w:sz w:val="13"/>
                                <w:szCs w:val="18"/>
                              </w:rPr>
                              <w:t>OK</w:t>
                            </w:r>
                          </w:p>
                        </w:txbxContent>
                      </wps:txbx>
                      <wps:bodyPr rot="0" vert="horz" wrap="square" lIns="91440" tIns="45720" rIns="91440" bIns="45720" anchor="t" anchorCtr="0" upright="1">
                        <a:noAutofit/>
                      </wps:bodyPr>
                    </wps:wsp>
                  </a:graphicData>
                </a:graphic>
              </wp:anchor>
            </w:drawing>
          </mc:Choice>
          <mc:Fallback>
            <w:pict>
              <v:shape w14:anchorId="06201D9F" id="Text Box 65" o:spid="_x0000_s1068" type="#_x0000_t202" style="position:absolute;left:0;text-align:left;margin-left:391.4pt;margin-top:16.5pt;width:22.3pt;height:21.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" filled="f" stroked="f">
                <o:lock v:ext="edit" aspectratio="t" verticies="t" text="t" shapetype="t"/>
                <v:textbox>
                  <w:txbxContent>
                    <w:p w14:paraId="22D1FAFB" w14:textId="77777777" w:rsidR="000015D0" w:rsidRDefault="000015D0" w:rsidP="000015D0">
                      <w:pPr>
                        <w:rPr>
                          <w:sz w:val="13"/>
                          <w:szCs w:val="18"/>
                        </w:rPr>
                      </w:pPr>
                      <w:r>
                        <w:rPr>
                          <w:rFonts w:hint="eastAsia"/>
                          <w:sz w:val="13"/>
                          <w:szCs w:val="18"/>
                        </w:rPr>
                        <w:t>OK</w:t>
                      </w:r>
                    </w:p>
                  </w:txbxContent>
                </v:textbox>
              </v:shape>
            </w:pict>
          </mc:Fallback>
        </mc:AlternateContent>
      </w:r>
    </w:p>
    <w:p w14:paraId="09AEE45A" w14:textId="5E2664AB" w:rsidR="000015D0" w:rsidRDefault="000015D0"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677696" behindDoc="0" locked="0" layoutInCell="1" allowOverlap="1" wp14:anchorId="0AF9465A" wp14:editId="1FC4716D">
                <wp:simplePos x="0" y="0"/>
                <wp:positionH relativeFrom="column">
                  <wp:posOffset>806695</wp:posOffset>
                </wp:positionH>
                <wp:positionV relativeFrom="paragraph">
                  <wp:posOffset>16022</wp:posOffset>
                </wp:positionV>
                <wp:extent cx="1153606" cy="556089"/>
                <wp:effectExtent l="0" t="0" r="27940" b="15875"/>
                <wp:wrapNone/>
                <wp:docPr id="38"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1153606" cy="556089"/>
                        </a:xfrm>
                        <a:prstGeom prst="flowChartAlternateProcess">
                          <a:avLst/>
                        </a:prstGeom>
                        <a:solidFill>
                          <a:srgbClr val="FFFFFF"/>
                        </a:solidFill>
                        <a:ln w="9525">
                          <a:solidFill>
                            <a:srgbClr val="000000"/>
                          </a:solidFill>
                          <a:miter lim="800000"/>
                        </a:ln>
                      </wps:spPr>
                      <wps:txbx>
                        <w:txbxContent>
                          <w:p w14:paraId="6C962E1F" w14:textId="77777777" w:rsidR="000015D0" w:rsidRPr="001C6229" w:rsidRDefault="000015D0" w:rsidP="000015D0">
                            <w:pPr>
                              <w:spacing w:line="240" w:lineRule="atLeast"/>
                              <w:jc w:val="center"/>
                              <w:rPr>
                                <w:sz w:val="15"/>
                                <w:szCs w:val="15"/>
                              </w:rPr>
                            </w:pPr>
                            <w:r w:rsidRPr="001C6229">
                              <w:rPr>
                                <w:rFonts w:hint="eastAsia"/>
                                <w:sz w:val="15"/>
                                <w:szCs w:val="15"/>
                              </w:rPr>
                              <w:t>电池</w:t>
                            </w:r>
                            <w:r>
                              <w:rPr>
                                <w:rFonts w:hint="eastAsia"/>
                                <w:sz w:val="15"/>
                                <w:szCs w:val="15"/>
                              </w:rPr>
                              <w:t>转到高温库，</w:t>
                            </w:r>
                            <w:r w:rsidRPr="001C6229">
                              <w:rPr>
                                <w:rFonts w:hint="eastAsia"/>
                                <w:sz w:val="15"/>
                                <w:szCs w:val="15"/>
                              </w:rPr>
                              <w:t>静</w:t>
                            </w:r>
                            <w:r w:rsidRPr="00941F00">
                              <w:rPr>
                                <w:rFonts w:hint="eastAsia"/>
                                <w:sz w:val="15"/>
                                <w:szCs w:val="15"/>
                              </w:rPr>
                              <w:t>置</w:t>
                            </w:r>
                            <w:r w:rsidRPr="00941F00">
                              <w:rPr>
                                <w:rFonts w:hint="eastAsia"/>
                                <w:sz w:val="15"/>
                                <w:szCs w:val="15"/>
                              </w:rPr>
                              <w:t>0</w:t>
                            </w:r>
                            <w:r w:rsidRPr="00941F00">
                              <w:rPr>
                                <w:sz w:val="15"/>
                                <w:szCs w:val="15"/>
                              </w:rPr>
                              <w:t>-24h</w:t>
                            </w:r>
                          </w:p>
                        </w:txbxContent>
                      </wps:txbx>
                      <wps:bodyPr rot="0" vert="horz" wrap="square" lIns="91440" tIns="45720" rIns="91440" bIns="45720" anchor="t" anchorCtr="0" upright="1">
                        <a:noAutofit/>
                      </wps:bodyPr>
                    </wps:wsp>
                  </a:graphicData>
                </a:graphic>
              </wp:anchor>
            </w:drawing>
          </mc:Choice>
          <mc:Fallback>
            <w:pict>
              <v:shape w14:anchorId="0AF9465A" id="AutoShape 74" o:spid="_x0000_s1069" type="#_x0000_t176" style="position:absolute;left:0;text-align:left;margin-left:63.5pt;margin-top:1.25pt;width:90.85pt;height:43.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">
                <o:lock v:ext="edit" aspectratio="t" verticies="t" text="t" shapetype="t"/>
                <v:textbox>
                  <w:txbxContent>
                    <w:p w14:paraId="6C962E1F" w14:textId="77777777" w:rsidR="000015D0" w:rsidRPr="001C6229" w:rsidRDefault="000015D0" w:rsidP="000015D0">
                      <w:pPr>
                        <w:spacing w:line="240" w:lineRule="atLeast"/>
                        <w:jc w:val="center"/>
                        <w:rPr>
                          <w:sz w:val="15"/>
                          <w:szCs w:val="15"/>
                        </w:rPr>
                      </w:pPr>
                      <w:r w:rsidRPr="001C6229">
                        <w:rPr>
                          <w:rFonts w:hint="eastAsia"/>
                          <w:sz w:val="15"/>
                          <w:szCs w:val="15"/>
                        </w:rPr>
                        <w:t>电池</w:t>
                      </w:r>
                      <w:r>
                        <w:rPr>
                          <w:rFonts w:hint="eastAsia"/>
                          <w:sz w:val="15"/>
                          <w:szCs w:val="15"/>
                        </w:rPr>
                        <w:t>转到高温库，</w:t>
                      </w:r>
                      <w:r w:rsidRPr="001C6229">
                        <w:rPr>
                          <w:rFonts w:hint="eastAsia"/>
                          <w:sz w:val="15"/>
                          <w:szCs w:val="15"/>
                        </w:rPr>
                        <w:t>静</w:t>
                      </w:r>
                      <w:r w:rsidRPr="00941F00">
                        <w:rPr>
                          <w:rFonts w:hint="eastAsia"/>
                          <w:sz w:val="15"/>
                          <w:szCs w:val="15"/>
                        </w:rPr>
                        <w:t>置</w:t>
                      </w:r>
                      <w:r w:rsidRPr="00941F00">
                        <w:rPr>
                          <w:rFonts w:hint="eastAsia"/>
                          <w:sz w:val="15"/>
                          <w:szCs w:val="15"/>
                        </w:rPr>
                        <w:t>0</w:t>
                      </w:r>
                      <w:r w:rsidRPr="00941F00">
                        <w:rPr>
                          <w:sz w:val="15"/>
                          <w:szCs w:val="15"/>
                        </w:rPr>
                        <w:t>-24h</w:t>
                      </w:r>
                    </w:p>
                  </w:txbxContent>
                </v:textbox>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684864" behindDoc="0" locked="0" layoutInCell="1" allowOverlap="1" wp14:anchorId="1896A1B8" wp14:editId="5B00657F">
                <wp:simplePos x="0" y="0"/>
                <wp:positionH relativeFrom="column">
                  <wp:posOffset>2823296</wp:posOffset>
                </wp:positionH>
                <wp:positionV relativeFrom="paragraph">
                  <wp:posOffset>10336</wp:posOffset>
                </wp:positionV>
                <wp:extent cx="283224" cy="267060"/>
                <wp:effectExtent l="0" t="0" r="0" b="0"/>
                <wp:wrapNone/>
                <wp:docPr id="40" name="Text Box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83224" cy="267060"/>
                        </a:xfrm>
                        <a:prstGeom prst="rect">
                          <a:avLst/>
                        </a:prstGeom>
                        <a:noFill/>
                        <a:ln>
                          <a:noFill/>
                        </a:ln>
                      </wps:spPr>
                      <wps:txbx>
                        <w:txbxContent>
                          <w:p w14:paraId="58744B47" w14:textId="77777777" w:rsidR="000015D0" w:rsidRDefault="000015D0" w:rsidP="000015D0">
                            <w:pPr>
                              <w:rPr>
                                <w:sz w:val="13"/>
                                <w:szCs w:val="18"/>
                              </w:rPr>
                            </w:pPr>
                            <w:r>
                              <w:rPr>
                                <w:rFonts w:hint="eastAsia"/>
                                <w:sz w:val="13"/>
                                <w:szCs w:val="18"/>
                              </w:rPr>
                              <w:t>OK</w:t>
                            </w:r>
                          </w:p>
                        </w:txbxContent>
                      </wps:txbx>
                      <wps:bodyPr rot="0" vert="horz" wrap="square" lIns="91440" tIns="45720" rIns="91440" bIns="45720" anchor="t" anchorCtr="0" upright="1">
                        <a:noAutofit/>
                      </wps:bodyPr>
                    </wps:wsp>
                  </a:graphicData>
                </a:graphic>
              </wp:anchor>
            </w:drawing>
          </mc:Choice>
          <mc:Fallback>
            <w:pict>
              <v:shape w14:anchorId="1896A1B8" id="Text Box 71" o:spid="_x0000_s1070" type="#_x0000_t202" style="position:absolute;left:0;text-align:left;margin-left:222.3pt;margin-top:.8pt;width:22.3pt;height:21.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" filled="f" stroked="f">
                <o:lock v:ext="edit" aspectratio="t" verticies="t" text="t" shapetype="t"/>
                <v:textbox>
                  <w:txbxContent>
                    <w:p w14:paraId="58744B47" w14:textId="77777777" w:rsidR="000015D0" w:rsidRDefault="000015D0" w:rsidP="000015D0">
                      <w:pPr>
                        <w:rPr>
                          <w:sz w:val="13"/>
                          <w:szCs w:val="18"/>
                        </w:rPr>
                      </w:pPr>
                      <w:r>
                        <w:rPr>
                          <w:rFonts w:hint="eastAsia"/>
                          <w:sz w:val="13"/>
                          <w:szCs w:val="18"/>
                        </w:rPr>
                        <w:t>OK</w:t>
                      </w:r>
                    </w:p>
                  </w:txbxContent>
                </v:textbox>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689984" behindDoc="0" locked="0" layoutInCell="1" allowOverlap="1" wp14:anchorId="18E34890" wp14:editId="626376D4">
                <wp:simplePos x="0" y="0"/>
                <wp:positionH relativeFrom="column">
                  <wp:posOffset>2823296</wp:posOffset>
                </wp:positionH>
                <wp:positionV relativeFrom="paragraph">
                  <wp:posOffset>310871</wp:posOffset>
                </wp:positionV>
                <wp:extent cx="388453" cy="0"/>
                <wp:effectExtent l="0" t="76200" r="12065" b="95250"/>
                <wp:wrapNone/>
                <wp:docPr id="10"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388453" cy="0"/>
                        </a:xfrm>
                        <a:prstGeom prst="straightConnector1">
                          <a:avLst/>
                        </a:prstGeom>
                        <a:noFill/>
                        <a:ln w="9525">
                          <a:solidFill>
                            <a:srgbClr val="000000"/>
                          </a:solidFill>
                          <a:round/>
                          <a:tailEnd type="triangle" w="med" len="med"/>
                        </a:ln>
                      </wps:spPr>
                      <wps:bodyPr/>
                    </wps:wsp>
                  </a:graphicData>
                </a:graphic>
              </wp:anchor>
            </w:drawing>
          </mc:Choice>
          <mc:Fallback>
            <w:pict>
              <v:shape w14:anchorId="51C5AF55" id="AutoShape 67" o:spid="_x0000_s1026" type="#_x0000_t32" style="position:absolute;left:0;text-align:left;margin-left:222.3pt;margin-top:24.5pt;width:30.6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">
                <v:stroke endarrow="block"/>
                <v:path arrowok="f"/>
                <o:lock v:ext="edit" aspectratio="t" verticies="t"/>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691008" behindDoc="0" locked="0" layoutInCell="1" allowOverlap="1" wp14:anchorId="1CD29DE7" wp14:editId="57005632">
                <wp:simplePos x="0" y="0"/>
                <wp:positionH relativeFrom="column">
                  <wp:posOffset>4912480</wp:posOffset>
                </wp:positionH>
                <wp:positionV relativeFrom="paragraph">
                  <wp:posOffset>247600</wp:posOffset>
                </wp:positionV>
                <wp:extent cx="388453" cy="0"/>
                <wp:effectExtent l="0" t="76200" r="12065" b="95250"/>
                <wp:wrapNone/>
                <wp:docPr id="11"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388453" cy="0"/>
                        </a:xfrm>
                        <a:prstGeom prst="straightConnector1">
                          <a:avLst/>
                        </a:prstGeom>
                        <a:noFill/>
                        <a:ln w="9525">
                          <a:solidFill>
                            <a:srgbClr val="000000"/>
                          </a:solidFill>
                          <a:round/>
                          <a:tailEnd type="triangle" w="med" len="med"/>
                        </a:ln>
                      </wps:spPr>
                      <wps:bodyPr/>
                    </wps:wsp>
                  </a:graphicData>
                </a:graphic>
              </wp:anchor>
            </w:drawing>
          </mc:Choice>
          <mc:Fallback>
            <w:pict>
              <v:shape w14:anchorId="5C282AF7" id="AutoShape 67" o:spid="_x0000_s1026" type="#_x0000_t32" style="position:absolute;left:0;text-align:left;margin-left:386.8pt;margin-top:19.5pt;width:30.6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">
                <v:stroke endarrow="block"/>
                <v:path arrowok="f"/>
                <o:lock v:ext="edit" aspectratio="t" verticies="t"/>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692032" behindDoc="0" locked="0" layoutInCell="1" allowOverlap="1" wp14:anchorId="42F7AD9B" wp14:editId="32CBED4C">
                <wp:simplePos x="0" y="0"/>
                <wp:positionH relativeFrom="column">
                  <wp:posOffset>3874336</wp:posOffset>
                </wp:positionH>
                <wp:positionV relativeFrom="paragraph">
                  <wp:posOffset>310871</wp:posOffset>
                </wp:positionV>
                <wp:extent cx="388453" cy="0"/>
                <wp:effectExtent l="0" t="76200" r="12065" b="95250"/>
                <wp:wrapNone/>
                <wp:docPr id="12"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388453" cy="0"/>
                        </a:xfrm>
                        <a:prstGeom prst="straightConnector1">
                          <a:avLst/>
                        </a:prstGeom>
                        <a:noFill/>
                        <a:ln w="9525">
                          <a:solidFill>
                            <a:srgbClr val="000000"/>
                          </a:solidFill>
                          <a:round/>
                          <a:tailEnd type="triangle" w="med" len="med"/>
                        </a:ln>
                      </wps:spPr>
                      <wps:bodyPr/>
                    </wps:wsp>
                  </a:graphicData>
                </a:graphic>
              </wp:anchor>
            </w:drawing>
          </mc:Choice>
          <mc:Fallback>
            <w:pict>
              <v:shape w14:anchorId="21C53C21" id="AutoShape 67" o:spid="_x0000_s1026" type="#_x0000_t32" style="position:absolute;left:0;text-align:left;margin-left:305.05pt;margin-top:24.5pt;width:30.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">
                <v:stroke endarrow="block"/>
                <v:path arrowok="f"/>
                <o:lock v:ext="edit" aspectratio="t" verticies="t"/>
              </v:shape>
            </w:pict>
          </mc:Fallback>
        </mc:AlternateContent>
      </w:r>
    </w:p>
    <w:p w14:paraId="157AFA6F" w14:textId="7D766535" w:rsidR="000015D0" w:rsidRDefault="000015D0"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680768" behindDoc="0" locked="0" layoutInCell="1" allowOverlap="1" wp14:anchorId="5A0DBDDA" wp14:editId="66AC0BC9">
                <wp:simplePos x="0" y="0"/>
                <wp:positionH relativeFrom="column">
                  <wp:posOffset>1960929</wp:posOffset>
                </wp:positionH>
                <wp:positionV relativeFrom="paragraph">
                  <wp:posOffset>15387</wp:posOffset>
                </wp:positionV>
                <wp:extent cx="272317" cy="11723"/>
                <wp:effectExtent l="0" t="57150" r="33020" b="83820"/>
                <wp:wrapNone/>
                <wp:docPr id="67"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72317" cy="11723"/>
                        </a:xfrm>
                        <a:prstGeom prst="straightConnector1">
                          <a:avLst/>
                        </a:prstGeom>
                        <a:noFill/>
                        <a:ln w="9525">
                          <a:solidFill>
                            <a:srgbClr val="000000"/>
                          </a:solidFill>
                          <a:rou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CBFC81F" id="AutoShape 67" o:spid="_x0000_s1026" type="#_x0000_t32" style="position:absolute;left:0;text-align:left;margin-left:154.4pt;margin-top:1.2pt;width:21.4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">
                <v:stroke endarrow="block"/>
                <v:path arrowok="f"/>
                <o:lock v:ext="edit" aspectratio="t" verticies="t"/>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678720" behindDoc="0" locked="0" layoutInCell="1" allowOverlap="1" wp14:anchorId="3983F3FB" wp14:editId="2CA7E368">
                <wp:simplePos x="0" y="0"/>
                <wp:positionH relativeFrom="column">
                  <wp:posOffset>542729</wp:posOffset>
                </wp:positionH>
                <wp:positionV relativeFrom="paragraph">
                  <wp:posOffset>13970</wp:posOffset>
                </wp:positionV>
                <wp:extent cx="299456" cy="0"/>
                <wp:effectExtent l="0" t="76200" r="24765" b="95250"/>
                <wp:wrapNone/>
                <wp:docPr id="39" name="AutoShape 6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99456" cy="0"/>
                        </a:xfrm>
                        <a:prstGeom prst="straightConnector1">
                          <a:avLst/>
                        </a:prstGeom>
                        <a:noFill/>
                        <a:ln w="9525">
                          <a:solidFill>
                            <a:srgbClr val="000000"/>
                          </a:solidFill>
                          <a:round/>
                          <a:tailEnd type="triangle" w="med" len="med"/>
                        </a:ln>
                      </wps:spPr>
                      <wps:bodyPr/>
                    </wps:wsp>
                  </a:graphicData>
                </a:graphic>
              </wp:anchor>
            </w:drawing>
          </mc:Choice>
          <mc:Fallback>
            <w:pict>
              <v:shape w14:anchorId="2C28EDA3" id="AutoShape 69" o:spid="_x0000_s1026" type="#_x0000_t32" style="position:absolute;left:0;text-align:left;margin-left:42.75pt;margin-top:1.1pt;width:23.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">
                <v:stroke endarrow="block"/>
                <v:path arrowok="f"/>
                <o:lock v:ext="edit" aspectratio="t" verticies="t"/>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681792" behindDoc="0" locked="0" layoutInCell="1" allowOverlap="1" wp14:anchorId="545B5C38" wp14:editId="4FEDA17E">
                <wp:simplePos x="0" y="0"/>
                <wp:positionH relativeFrom="column">
                  <wp:posOffset>5770079</wp:posOffset>
                </wp:positionH>
                <wp:positionV relativeFrom="paragraph">
                  <wp:posOffset>357523</wp:posOffset>
                </wp:positionV>
                <wp:extent cx="11195" cy="810104"/>
                <wp:effectExtent l="38100" t="0" r="65405" b="47625"/>
                <wp:wrapNone/>
                <wp:docPr id="55" name="AutoShape 5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11195" cy="810104"/>
                        </a:xfrm>
                        <a:prstGeom prst="straightConnector1">
                          <a:avLst/>
                        </a:prstGeom>
                        <a:noFill/>
                        <a:ln w="9525">
                          <a:solidFill>
                            <a:srgbClr val="000000"/>
                          </a:solidFill>
                          <a:round/>
                          <a:tailEnd type="triangle" w="med" len="med"/>
                        </a:ln>
                      </wps:spPr>
                      <wps:bodyPr/>
                    </wps:wsp>
                  </a:graphicData>
                </a:graphic>
              </wp:anchor>
            </w:drawing>
          </mc:Choice>
          <mc:Fallback>
            <w:pict>
              <v:shape w14:anchorId="222E782F" id="AutoShape 55" o:spid="_x0000_s1026" type="#_x0000_t32" style="position:absolute;left:0;text-align:left;margin-left:454.35pt;margin-top:28.15pt;width:.9pt;height:63.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">
                <v:stroke endarrow="block"/>
                <v:path arrowok="f"/>
                <o:lock v:ext="edit" aspectratio="t" verticies="t"/>
              </v:shape>
            </w:pict>
          </mc:Fallback>
        </mc:AlternateContent>
      </w:r>
    </w:p>
    <w:p w14:paraId="29E62E78" w14:textId="77777777" w:rsidR="000015D0" w:rsidRDefault="000015D0"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706368" behindDoc="0" locked="0" layoutInCell="1" allowOverlap="1" wp14:anchorId="6A592DBF" wp14:editId="7A3CE375">
                <wp:simplePos x="0" y="0"/>
                <wp:positionH relativeFrom="column">
                  <wp:posOffset>3632200</wp:posOffset>
                </wp:positionH>
                <wp:positionV relativeFrom="paragraph">
                  <wp:posOffset>113665</wp:posOffset>
                </wp:positionV>
                <wp:extent cx="335839" cy="278044"/>
                <wp:effectExtent l="0" t="0" r="0" b="8255"/>
                <wp:wrapNone/>
                <wp:docPr id="45" name="Text 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35839" cy="278044"/>
                        </a:xfrm>
                        <a:prstGeom prst="rect">
                          <a:avLst/>
                        </a:prstGeom>
                        <a:noFill/>
                        <a:ln>
                          <a:noFill/>
                        </a:ln>
                      </wps:spPr>
                      <wps:txbx>
                        <w:txbxContent>
                          <w:p w14:paraId="0078D1EA" w14:textId="77777777" w:rsidR="000015D0" w:rsidRDefault="000015D0" w:rsidP="000015D0">
                            <w:pPr>
                              <w:rPr>
                                <w:sz w:val="13"/>
                                <w:szCs w:val="18"/>
                              </w:rPr>
                            </w:pPr>
                            <w:r>
                              <w:rPr>
                                <w:rFonts w:hint="eastAsia"/>
                                <w:sz w:val="13"/>
                                <w:szCs w:val="18"/>
                              </w:rPr>
                              <w:t>NG</w:t>
                            </w:r>
                          </w:p>
                        </w:txbxContent>
                      </wps:txbx>
                      <wps:bodyPr rot="0" vert="horz" wrap="square" lIns="91440" tIns="45720" rIns="91440" bIns="45720" anchor="t" anchorCtr="0" upright="1">
                        <a:noAutofit/>
                      </wps:bodyPr>
                    </wps:wsp>
                  </a:graphicData>
                </a:graphic>
              </wp:anchor>
            </w:drawing>
          </mc:Choice>
          <mc:Fallback>
            <w:pict>
              <v:shape w14:anchorId="6A592DBF" id="Text Box 60" o:spid="_x0000_s1071" type="#_x0000_t202" style="position:absolute;left:0;text-align:left;margin-left:286pt;margin-top:8.95pt;width:26.45pt;height:21.9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" filled="f" stroked="f">
                <o:lock v:ext="edit" aspectratio="t" verticies="t" text="t" shapetype="t"/>
                <v:textbox>
                  <w:txbxContent>
                    <w:p w14:paraId="0078D1EA" w14:textId="77777777" w:rsidR="000015D0" w:rsidRDefault="000015D0" w:rsidP="000015D0">
                      <w:pPr>
                        <w:rPr>
                          <w:sz w:val="13"/>
                          <w:szCs w:val="18"/>
                        </w:rPr>
                      </w:pPr>
                      <w:r>
                        <w:rPr>
                          <w:rFonts w:hint="eastAsia"/>
                          <w:sz w:val="13"/>
                          <w:szCs w:val="18"/>
                        </w:rPr>
                        <w:t>NG</w:t>
                      </w:r>
                    </w:p>
                  </w:txbxContent>
                </v:textbox>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685888" behindDoc="0" locked="0" layoutInCell="1" allowOverlap="1" wp14:anchorId="0CEEEF00" wp14:editId="45539144">
                <wp:simplePos x="0" y="0"/>
                <wp:positionH relativeFrom="column">
                  <wp:posOffset>3515995</wp:posOffset>
                </wp:positionH>
                <wp:positionV relativeFrom="paragraph">
                  <wp:posOffset>63500</wp:posOffset>
                </wp:positionV>
                <wp:extent cx="0" cy="324728"/>
                <wp:effectExtent l="76200" t="0" r="76200" b="56515"/>
                <wp:wrapNone/>
                <wp:docPr id="64" name="AutoShape 6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0" cy="324728"/>
                        </a:xfrm>
                        <a:prstGeom prst="straightConnector1">
                          <a:avLst/>
                        </a:prstGeom>
                        <a:noFill/>
                        <a:ln w="9525">
                          <a:solidFill>
                            <a:srgbClr val="000000"/>
                          </a:solidFill>
                          <a:round/>
                          <a:tailEnd type="triangle" w="med" len="med"/>
                        </a:ln>
                      </wps:spPr>
                      <wps:bodyPr/>
                    </wps:wsp>
                  </a:graphicData>
                </a:graphic>
              </wp:anchor>
            </w:drawing>
          </mc:Choice>
          <mc:Fallback>
            <w:pict>
              <v:shape w14:anchorId="459404F7" id="AutoShape 64" o:spid="_x0000_s1026" type="#_x0000_t32" style="position:absolute;left:0;text-align:left;margin-left:276.85pt;margin-top:5pt;width:0;height:25.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">
                <v:stroke endarrow="block"/>
                <v:path arrowok="f"/>
                <o:lock v:ext="edit" aspectratio="t" verticies="t"/>
              </v:shape>
            </w:pict>
          </mc:Fallback>
        </mc:AlternateContent>
      </w:r>
    </w:p>
    <w:p w14:paraId="7E9189A2" w14:textId="77777777" w:rsidR="000015D0" w:rsidRDefault="000015D0"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687936" behindDoc="0" locked="0" layoutInCell="1" allowOverlap="1" wp14:anchorId="31F8B55F" wp14:editId="2D52C4EB">
                <wp:simplePos x="0" y="0"/>
                <wp:positionH relativeFrom="column">
                  <wp:posOffset>2971800</wp:posOffset>
                </wp:positionH>
                <wp:positionV relativeFrom="paragraph">
                  <wp:posOffset>123190</wp:posOffset>
                </wp:positionV>
                <wp:extent cx="1123940" cy="381000"/>
                <wp:effectExtent l="0" t="0" r="19685" b="19050"/>
                <wp:wrapNone/>
                <wp:docPr id="58"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1123940" cy="381000"/>
                        </a:xfrm>
                        <a:prstGeom prst="flowChartAlternateProcess">
                          <a:avLst/>
                        </a:prstGeom>
                        <a:solidFill>
                          <a:srgbClr val="FFFFFF"/>
                        </a:solidFill>
                        <a:ln w="9525">
                          <a:solidFill>
                            <a:srgbClr val="000000"/>
                          </a:solidFill>
                          <a:miter lim="800000"/>
                        </a:ln>
                      </wps:spPr>
                      <wps:txbx>
                        <w:txbxContent>
                          <w:p w14:paraId="3619BFCC" w14:textId="77777777" w:rsidR="000015D0" w:rsidRPr="00B758F4" w:rsidRDefault="000015D0" w:rsidP="000015D0">
                            <w:pPr>
                              <w:rPr>
                                <w:sz w:val="15"/>
                                <w:szCs w:val="15"/>
                              </w:rPr>
                            </w:pPr>
                            <w:r w:rsidRPr="00B758F4">
                              <w:rPr>
                                <w:rFonts w:hint="eastAsia"/>
                                <w:sz w:val="15"/>
                                <w:szCs w:val="15"/>
                              </w:rPr>
                              <w:t>测试不良工位</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1F8B55F" id="AutoShape 58" o:spid="_x0000_s1072" type="#_x0000_t176" style="position:absolute;left:0;text-align:left;margin-left:234pt;margin-top:9.7pt;width:88.5pt;height:3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">
                <o:lock v:ext="edit" aspectratio="t" verticies="t" text="t" shapetype="t"/>
                <v:textbox>
                  <w:txbxContent>
                    <w:p w14:paraId="3619BFCC" w14:textId="77777777" w:rsidR="000015D0" w:rsidRPr="00B758F4" w:rsidRDefault="000015D0" w:rsidP="000015D0">
                      <w:pPr>
                        <w:rPr>
                          <w:sz w:val="15"/>
                          <w:szCs w:val="15"/>
                        </w:rPr>
                      </w:pPr>
                      <w:r w:rsidRPr="00B758F4">
                        <w:rPr>
                          <w:rFonts w:hint="eastAsia"/>
                          <w:sz w:val="15"/>
                          <w:szCs w:val="15"/>
                        </w:rPr>
                        <w:t>测试不良工位</w:t>
                      </w:r>
                    </w:p>
                  </w:txbxContent>
                </v:textbox>
              </v:shape>
            </w:pict>
          </mc:Fallback>
        </mc:AlternateContent>
      </w:r>
    </w:p>
    <w:p w14:paraId="3059F61A" w14:textId="77777777" w:rsidR="000015D0" w:rsidRDefault="000015D0" w:rsidP="000015D0">
      <w:pPr>
        <w:snapToGrid w:val="0"/>
        <w:spacing w:line="360" w:lineRule="auto"/>
        <w:rPr>
          <w:rFonts w:asciiTheme="minorEastAsia" w:eastAsiaTheme="minorEastAsia" w:hAnsiTheme="minorEastAsia"/>
          <w:sz w:val="24"/>
        </w:rPr>
      </w:pPr>
    </w:p>
    <w:p w14:paraId="06430CCE" w14:textId="79069E33" w:rsidR="000015D0" w:rsidRDefault="009370D0" w:rsidP="000015D0">
      <w:pPr>
        <w:snapToGrid w:val="0"/>
        <w:spacing w:line="360" w:lineRule="auto"/>
        <w:rPr>
          <w:rFonts w:asciiTheme="minorEastAsia" w:eastAsiaTheme="minorEastAsia" w:hAnsiTheme="minorEastAsia"/>
          <w:sz w:val="24"/>
        </w:rPr>
      </w:pPr>
      <w:r>
        <w:rPr>
          <w:noProof/>
        </w:rPr>
        <mc:AlternateContent>
          <mc:Choice Requires="wps">
            <w:drawing>
              <wp:anchor distT="0" distB="0" distL="114300" distR="114300" simplePos="0" relativeHeight="251702272" behindDoc="0" locked="0" layoutInCell="1" allowOverlap="1" wp14:anchorId="501B206A" wp14:editId="588058F0">
                <wp:simplePos x="0" y="0"/>
                <wp:positionH relativeFrom="column">
                  <wp:posOffset>2233295</wp:posOffset>
                </wp:positionH>
                <wp:positionV relativeFrom="paragraph">
                  <wp:posOffset>50165</wp:posOffset>
                </wp:positionV>
                <wp:extent cx="995680" cy="1003935"/>
                <wp:effectExtent l="0" t="0" r="13970" b="24765"/>
                <wp:wrapNone/>
                <wp:docPr id="56" name="AutoShap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995680" cy="1003935"/>
                        </a:xfrm>
                        <a:prstGeom prst="flowChartAlternateProcess">
                          <a:avLst/>
                        </a:prstGeom>
                        <a:solidFill>
                          <a:srgbClr val="FFFFFF"/>
                        </a:solidFill>
                        <a:ln w="9525">
                          <a:solidFill>
                            <a:srgbClr val="000000"/>
                          </a:solidFill>
                          <a:miter lim="800000"/>
                        </a:ln>
                      </wps:spPr>
                      <wps:txbx>
                        <w:txbxContent>
                          <w:p w14:paraId="4D149D5A" w14:textId="66033ADD" w:rsidR="009370D0" w:rsidRDefault="000015D0" w:rsidP="009370D0">
                            <w:pPr>
                              <w:rPr>
                                <w:sz w:val="13"/>
                                <w:szCs w:val="18"/>
                              </w:rPr>
                            </w:pPr>
                            <w:r w:rsidRPr="00BB7104">
                              <w:rPr>
                                <w:rFonts w:hint="eastAsia"/>
                                <w:sz w:val="15"/>
                                <w:szCs w:val="15"/>
                              </w:rPr>
                              <w:t>进入高温</w:t>
                            </w:r>
                            <w:r>
                              <w:rPr>
                                <w:rFonts w:hint="eastAsia"/>
                                <w:sz w:val="15"/>
                                <w:szCs w:val="15"/>
                              </w:rPr>
                              <w:t>库</w:t>
                            </w:r>
                            <w:r w:rsidRPr="00BB7104">
                              <w:rPr>
                                <w:rFonts w:hint="eastAsia"/>
                                <w:sz w:val="15"/>
                                <w:szCs w:val="15"/>
                              </w:rPr>
                              <w:t>静置，</w:t>
                            </w:r>
                            <w:r w:rsidR="009370D0">
                              <w:rPr>
                                <w:rFonts w:hint="eastAsia"/>
                                <w:sz w:val="13"/>
                                <w:szCs w:val="18"/>
                              </w:rPr>
                              <w:t>时间可任意设置，</w:t>
                            </w:r>
                            <w:r w:rsidR="009370D0">
                              <w:rPr>
                                <w:rFonts w:hint="eastAsia"/>
                                <w:sz w:val="13"/>
                                <w:szCs w:val="18"/>
                              </w:rPr>
                              <w:t>6</w:t>
                            </w:r>
                            <w:r w:rsidR="009370D0">
                              <w:rPr>
                                <w:sz w:val="13"/>
                                <w:szCs w:val="18"/>
                              </w:rPr>
                              <w:t>ppm</w:t>
                            </w:r>
                            <w:r w:rsidR="009370D0">
                              <w:rPr>
                                <w:rFonts w:hint="eastAsia"/>
                                <w:sz w:val="13"/>
                                <w:szCs w:val="18"/>
                              </w:rPr>
                              <w:t>情况下可满足产品存放</w:t>
                            </w:r>
                            <w:r w:rsidR="009370D0">
                              <w:rPr>
                                <w:sz w:val="13"/>
                                <w:szCs w:val="18"/>
                              </w:rPr>
                              <w:t>60</w:t>
                            </w:r>
                            <w:r w:rsidR="009370D0" w:rsidRPr="00941F00">
                              <w:rPr>
                                <w:sz w:val="13"/>
                                <w:szCs w:val="18"/>
                              </w:rPr>
                              <w:t>h</w:t>
                            </w:r>
                          </w:p>
                          <w:p w14:paraId="083235F8" w14:textId="2AE55BB7" w:rsidR="000015D0" w:rsidRPr="009370D0" w:rsidRDefault="000015D0" w:rsidP="000015D0">
                            <w:pPr>
                              <w:rPr>
                                <w:sz w:val="15"/>
                                <w:szCs w:val="15"/>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1B206A" id="AutoShape 50" o:spid="_x0000_s1073" type="#_x0000_t176" style="position:absolute;left:0;text-align:left;margin-left:175.85pt;margin-top:3.95pt;width:78.4pt;height:79.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">
                <o:lock v:ext="edit" aspectratio="t" verticies="t" text="t" shapetype="t"/>
                <v:textbox>
                  <w:txbxContent>
                    <w:p w14:paraId="4D149D5A" w14:textId="66033ADD" w:rsidR="009370D0" w:rsidRDefault="000015D0" w:rsidP="009370D0">
                      <w:pPr>
                        <w:rPr>
                          <w:sz w:val="13"/>
                          <w:szCs w:val="18"/>
                        </w:rPr>
                      </w:pPr>
                      <w:r w:rsidRPr="00BB7104">
                        <w:rPr>
                          <w:rFonts w:hint="eastAsia"/>
                          <w:sz w:val="15"/>
                          <w:szCs w:val="15"/>
                        </w:rPr>
                        <w:t>进入高温</w:t>
                      </w:r>
                      <w:r>
                        <w:rPr>
                          <w:rFonts w:hint="eastAsia"/>
                          <w:sz w:val="15"/>
                          <w:szCs w:val="15"/>
                        </w:rPr>
                        <w:t>库</w:t>
                      </w:r>
                      <w:r w:rsidRPr="00BB7104">
                        <w:rPr>
                          <w:rFonts w:hint="eastAsia"/>
                          <w:sz w:val="15"/>
                          <w:szCs w:val="15"/>
                        </w:rPr>
                        <w:t>静置，</w:t>
                      </w:r>
                      <w:r w:rsidR="009370D0">
                        <w:rPr>
                          <w:rFonts w:hint="eastAsia"/>
                          <w:sz w:val="13"/>
                          <w:szCs w:val="18"/>
                        </w:rPr>
                        <w:t>时间可任意设置，</w:t>
                      </w:r>
                      <w:r w:rsidR="009370D0">
                        <w:rPr>
                          <w:rFonts w:hint="eastAsia"/>
                          <w:sz w:val="13"/>
                          <w:szCs w:val="18"/>
                        </w:rPr>
                        <w:t>6</w:t>
                      </w:r>
                      <w:r w:rsidR="009370D0">
                        <w:rPr>
                          <w:sz w:val="13"/>
                          <w:szCs w:val="18"/>
                        </w:rPr>
                        <w:t>ppm</w:t>
                      </w:r>
                      <w:r w:rsidR="009370D0">
                        <w:rPr>
                          <w:rFonts w:hint="eastAsia"/>
                          <w:sz w:val="13"/>
                          <w:szCs w:val="18"/>
                        </w:rPr>
                        <w:t>情况下可满足产品存放</w:t>
                      </w:r>
                      <w:r w:rsidR="009370D0">
                        <w:rPr>
                          <w:sz w:val="13"/>
                          <w:szCs w:val="18"/>
                        </w:rPr>
                        <w:t>60</w:t>
                      </w:r>
                      <w:r w:rsidR="009370D0" w:rsidRPr="00941F00">
                        <w:rPr>
                          <w:sz w:val="13"/>
                          <w:szCs w:val="18"/>
                        </w:rPr>
                        <w:t>h</w:t>
                      </w:r>
                    </w:p>
                    <w:p w14:paraId="083235F8" w14:textId="2AE55BB7" w:rsidR="000015D0" w:rsidRPr="009370D0" w:rsidRDefault="000015D0" w:rsidP="000015D0">
                      <w:pPr>
                        <w:rPr>
                          <w:sz w:val="15"/>
                          <w:szCs w:val="15"/>
                        </w:rPr>
                      </w:pPr>
                    </w:p>
                  </w:txbxContent>
                </v:textbox>
              </v:shape>
            </w:pict>
          </mc:Fallback>
        </mc:AlternateContent>
      </w:r>
      <w:r w:rsidR="000015D0">
        <w:rPr>
          <w:rFonts w:asciiTheme="minorEastAsia" w:eastAsiaTheme="minorEastAsia" w:hAnsiTheme="minorEastAsia"/>
          <w:noProof/>
          <w:sz w:val="24"/>
        </w:rPr>
        <mc:AlternateContent>
          <mc:Choice Requires="wps">
            <w:drawing>
              <wp:anchor distT="0" distB="0" distL="114300" distR="114300" simplePos="0" relativeHeight="251695104" behindDoc="0" locked="0" layoutInCell="1" allowOverlap="1" wp14:anchorId="5B59492E" wp14:editId="7AA1CD2A">
                <wp:simplePos x="0" y="0"/>
                <wp:positionH relativeFrom="column">
                  <wp:posOffset>5432523</wp:posOffset>
                </wp:positionH>
                <wp:positionV relativeFrom="paragraph">
                  <wp:posOffset>230750</wp:posOffset>
                </wp:positionV>
                <wp:extent cx="731520" cy="973016"/>
                <wp:effectExtent l="0" t="0" r="11430" b="17780"/>
                <wp:wrapNone/>
                <wp:docPr id="53" name="AutoShap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731520" cy="973016"/>
                        </a:xfrm>
                        <a:prstGeom prst="flowChartAlternateProcess">
                          <a:avLst/>
                        </a:prstGeom>
                        <a:solidFill>
                          <a:srgbClr val="FFFFFF"/>
                        </a:solidFill>
                        <a:ln w="9525">
                          <a:solidFill>
                            <a:srgbClr val="000000"/>
                          </a:solidFill>
                          <a:miter lim="800000"/>
                        </a:ln>
                      </wps:spPr>
                      <wps:txbx>
                        <w:txbxContent>
                          <w:p w14:paraId="14DFBB06" w14:textId="77777777" w:rsidR="000015D0" w:rsidRPr="00B758F4" w:rsidRDefault="000015D0" w:rsidP="000015D0">
                            <w:pPr>
                              <w:rPr>
                                <w:sz w:val="15"/>
                                <w:szCs w:val="15"/>
                              </w:rPr>
                            </w:pPr>
                            <w:r w:rsidRPr="00941F00">
                              <w:rPr>
                                <w:rFonts w:hint="eastAsia"/>
                                <w:sz w:val="15"/>
                                <w:szCs w:val="15"/>
                              </w:rPr>
                              <w:t>换注塑托盘，进入常温库静置，</w:t>
                            </w:r>
                            <w:r w:rsidRPr="00941F00">
                              <w:rPr>
                                <w:sz w:val="15"/>
                                <w:szCs w:val="15"/>
                              </w:rPr>
                              <w:t>0-24h</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B59492E" id="AutoShape 48" o:spid="_x0000_s1074" type="#_x0000_t176" style="position:absolute;left:0;text-align:left;margin-left:427.75pt;margin-top:18.15pt;width:57.6pt;height:76.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">
                <o:lock v:ext="edit" aspectratio="t" verticies="t" text="t" shapetype="t"/>
                <v:textbox>
                  <w:txbxContent>
                    <w:p w14:paraId="14DFBB06" w14:textId="77777777" w:rsidR="000015D0" w:rsidRPr="00B758F4" w:rsidRDefault="000015D0" w:rsidP="000015D0">
                      <w:pPr>
                        <w:rPr>
                          <w:sz w:val="15"/>
                          <w:szCs w:val="15"/>
                        </w:rPr>
                      </w:pPr>
                      <w:r w:rsidRPr="00941F00">
                        <w:rPr>
                          <w:rFonts w:hint="eastAsia"/>
                          <w:sz w:val="15"/>
                          <w:szCs w:val="15"/>
                        </w:rPr>
                        <w:t>换注塑托盘，进入常温库静置，</w:t>
                      </w:r>
                      <w:r w:rsidRPr="00941F00">
                        <w:rPr>
                          <w:sz w:val="15"/>
                          <w:szCs w:val="15"/>
                        </w:rPr>
                        <w:t>0-24h</w:t>
                      </w:r>
                    </w:p>
                  </w:txbxContent>
                </v:textbox>
              </v:shape>
            </w:pict>
          </mc:Fallback>
        </mc:AlternateContent>
      </w:r>
      <w:r w:rsidR="000015D0">
        <w:rPr>
          <w:rFonts w:asciiTheme="minorEastAsia" w:eastAsiaTheme="minorEastAsia" w:hAnsiTheme="minorEastAsia"/>
          <w:noProof/>
          <w:sz w:val="24"/>
        </w:rPr>
        <mc:AlternateContent>
          <mc:Choice Requires="wps">
            <w:drawing>
              <wp:anchor distT="0" distB="0" distL="114300" distR="114300" simplePos="0" relativeHeight="251688960" behindDoc="0" locked="0" layoutInCell="1" allowOverlap="1" wp14:anchorId="7CE2AE79" wp14:editId="73EE69CB">
                <wp:simplePos x="0" y="0"/>
                <wp:positionH relativeFrom="column">
                  <wp:posOffset>736600</wp:posOffset>
                </wp:positionH>
                <wp:positionV relativeFrom="paragraph">
                  <wp:posOffset>139065</wp:posOffset>
                </wp:positionV>
                <wp:extent cx="1104265" cy="736600"/>
                <wp:effectExtent l="0" t="0" r="19685" b="25400"/>
                <wp:wrapNone/>
                <wp:docPr id="54" name="AutoShap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1104265" cy="736600"/>
                        </a:xfrm>
                        <a:prstGeom prst="flowChartAlternateProcess">
                          <a:avLst/>
                        </a:prstGeom>
                        <a:solidFill>
                          <a:srgbClr val="FFFFFF"/>
                        </a:solidFill>
                        <a:ln w="9525">
                          <a:solidFill>
                            <a:srgbClr val="000000"/>
                          </a:solidFill>
                          <a:miter lim="800000"/>
                        </a:ln>
                      </wps:spPr>
                      <wps:txbx>
                        <w:txbxContent>
                          <w:p w14:paraId="66167FD0" w14:textId="0BE52ED0" w:rsidR="000015D0" w:rsidRDefault="000015D0" w:rsidP="000015D0">
                            <w:pPr>
                              <w:rPr>
                                <w:sz w:val="13"/>
                                <w:szCs w:val="18"/>
                              </w:rPr>
                            </w:pPr>
                            <w:r>
                              <w:rPr>
                                <w:rFonts w:hint="eastAsia"/>
                                <w:sz w:val="13"/>
                                <w:szCs w:val="18"/>
                              </w:rPr>
                              <w:t>转入常温库</w:t>
                            </w:r>
                            <w:r w:rsidRPr="00941F00">
                              <w:rPr>
                                <w:rFonts w:hint="eastAsia"/>
                                <w:sz w:val="13"/>
                                <w:szCs w:val="18"/>
                              </w:rPr>
                              <w:t>静置，</w:t>
                            </w:r>
                            <w:r w:rsidR="009370D0">
                              <w:rPr>
                                <w:rFonts w:hint="eastAsia"/>
                                <w:sz w:val="13"/>
                                <w:szCs w:val="18"/>
                              </w:rPr>
                              <w:t>时间可任意设置，</w:t>
                            </w:r>
                            <w:r w:rsidR="009370D0">
                              <w:rPr>
                                <w:rFonts w:hint="eastAsia"/>
                                <w:sz w:val="13"/>
                                <w:szCs w:val="18"/>
                              </w:rPr>
                              <w:t>6</w:t>
                            </w:r>
                            <w:r w:rsidR="009370D0">
                              <w:rPr>
                                <w:sz w:val="13"/>
                                <w:szCs w:val="18"/>
                              </w:rPr>
                              <w:t>ppm</w:t>
                            </w:r>
                            <w:r w:rsidR="009370D0">
                              <w:rPr>
                                <w:rFonts w:hint="eastAsia"/>
                                <w:sz w:val="13"/>
                                <w:szCs w:val="18"/>
                              </w:rPr>
                              <w:t>情况下可满足产品存放</w:t>
                            </w:r>
                            <w:r w:rsidRPr="00941F00">
                              <w:rPr>
                                <w:sz w:val="13"/>
                                <w:szCs w:val="18"/>
                              </w:rPr>
                              <w:t>48h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E2AE79" id="_x0000_s1075" type="#_x0000_t176" style="position:absolute;left:0;text-align:left;margin-left:58pt;margin-top:10.95pt;width:86.95pt;height: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">
                <o:lock v:ext="edit" aspectratio="t" verticies="t" text="t" shapetype="t"/>
                <v:textbox>
                  <w:txbxContent>
                    <w:p w14:paraId="66167FD0" w14:textId="0BE52ED0" w:rsidR="000015D0" w:rsidRDefault="000015D0" w:rsidP="000015D0">
                      <w:pPr>
                        <w:rPr>
                          <w:sz w:val="13"/>
                          <w:szCs w:val="18"/>
                        </w:rPr>
                      </w:pPr>
                      <w:r>
                        <w:rPr>
                          <w:rFonts w:hint="eastAsia"/>
                          <w:sz w:val="13"/>
                          <w:szCs w:val="18"/>
                        </w:rPr>
                        <w:t>转入常温库</w:t>
                      </w:r>
                      <w:r w:rsidRPr="00941F00">
                        <w:rPr>
                          <w:rFonts w:hint="eastAsia"/>
                          <w:sz w:val="13"/>
                          <w:szCs w:val="18"/>
                        </w:rPr>
                        <w:t>静置，</w:t>
                      </w:r>
                      <w:r w:rsidR="009370D0">
                        <w:rPr>
                          <w:rFonts w:hint="eastAsia"/>
                          <w:sz w:val="13"/>
                          <w:szCs w:val="18"/>
                        </w:rPr>
                        <w:t>时间可任意设置，</w:t>
                      </w:r>
                      <w:r w:rsidR="009370D0">
                        <w:rPr>
                          <w:rFonts w:hint="eastAsia"/>
                          <w:sz w:val="13"/>
                          <w:szCs w:val="18"/>
                        </w:rPr>
                        <w:t>6</w:t>
                      </w:r>
                      <w:r w:rsidR="009370D0">
                        <w:rPr>
                          <w:sz w:val="13"/>
                          <w:szCs w:val="18"/>
                        </w:rPr>
                        <w:t>ppm</w:t>
                      </w:r>
                      <w:r w:rsidR="009370D0">
                        <w:rPr>
                          <w:rFonts w:hint="eastAsia"/>
                          <w:sz w:val="13"/>
                          <w:szCs w:val="18"/>
                        </w:rPr>
                        <w:t>情况下可满足产品存放</w:t>
                      </w:r>
                      <w:r w:rsidRPr="00941F00">
                        <w:rPr>
                          <w:sz w:val="13"/>
                          <w:szCs w:val="18"/>
                        </w:rPr>
                        <w:t>48h</w:t>
                      </w:r>
                    </w:p>
                  </w:txbxContent>
                </v:textbox>
              </v:shape>
            </w:pict>
          </mc:Fallback>
        </mc:AlternateContent>
      </w:r>
      <w:r w:rsidR="000015D0">
        <w:rPr>
          <w:rFonts w:asciiTheme="minorEastAsia" w:eastAsiaTheme="minorEastAsia" w:hAnsiTheme="minorEastAsia"/>
          <w:noProof/>
          <w:sz w:val="24"/>
        </w:rPr>
        <mc:AlternateContent>
          <mc:Choice Requires="wps">
            <w:drawing>
              <wp:anchor distT="0" distB="0" distL="114300" distR="114300" simplePos="0" relativeHeight="251693056" behindDoc="0" locked="0" layoutInCell="1" allowOverlap="1" wp14:anchorId="0666DC9A" wp14:editId="3329A1F7">
                <wp:simplePos x="0" y="0"/>
                <wp:positionH relativeFrom="column">
                  <wp:posOffset>3404235</wp:posOffset>
                </wp:positionH>
                <wp:positionV relativeFrom="paragraph">
                  <wp:posOffset>71755</wp:posOffset>
                </wp:positionV>
                <wp:extent cx="283224" cy="267060"/>
                <wp:effectExtent l="0" t="0" r="0" b="0"/>
                <wp:wrapNone/>
                <wp:docPr id="51" name="Text Box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83224" cy="267060"/>
                        </a:xfrm>
                        <a:prstGeom prst="rect">
                          <a:avLst/>
                        </a:prstGeom>
                        <a:noFill/>
                        <a:ln>
                          <a:noFill/>
                        </a:ln>
                      </wps:spPr>
                      <wps:txbx>
                        <w:txbxContent>
                          <w:p w14:paraId="094D11AF" w14:textId="77777777" w:rsidR="000015D0" w:rsidRDefault="000015D0" w:rsidP="000015D0">
                            <w:pPr>
                              <w:rPr>
                                <w:sz w:val="13"/>
                                <w:szCs w:val="18"/>
                              </w:rPr>
                            </w:pPr>
                            <w:r>
                              <w:rPr>
                                <w:rFonts w:hint="eastAsia"/>
                                <w:sz w:val="13"/>
                                <w:szCs w:val="18"/>
                              </w:rPr>
                              <w:t>OK</w:t>
                            </w:r>
                          </w:p>
                        </w:txbxContent>
                      </wps:txbx>
                      <wps:bodyPr rot="0" vert="horz" wrap="square" lIns="91440" tIns="45720" rIns="91440" bIns="45720" anchor="t" anchorCtr="0" upright="1">
                        <a:noAutofit/>
                      </wps:bodyPr>
                    </wps:wsp>
                  </a:graphicData>
                </a:graphic>
              </wp:anchor>
            </w:drawing>
          </mc:Choice>
          <mc:Fallback>
            <w:pict>
              <v:shape w14:anchorId="0666DC9A" id="Text Box 51" o:spid="_x0000_s1076" type="#_x0000_t202" style="position:absolute;left:0;text-align:left;margin-left:268.05pt;margin-top:5.65pt;width:22.3pt;height:21.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" filled="f" stroked="f">
                <o:lock v:ext="edit" aspectratio="t" verticies="t" text="t" shapetype="t"/>
                <v:textbox>
                  <w:txbxContent>
                    <w:p w14:paraId="094D11AF" w14:textId="77777777" w:rsidR="000015D0" w:rsidRDefault="000015D0" w:rsidP="000015D0">
                      <w:pPr>
                        <w:rPr>
                          <w:sz w:val="13"/>
                          <w:szCs w:val="18"/>
                        </w:rPr>
                      </w:pPr>
                      <w:r>
                        <w:rPr>
                          <w:rFonts w:hint="eastAsia"/>
                          <w:sz w:val="13"/>
                          <w:szCs w:val="18"/>
                        </w:rPr>
                        <w:t>OK</w:t>
                      </w:r>
                    </w:p>
                  </w:txbxContent>
                </v:textbox>
              </v:shape>
            </w:pict>
          </mc:Fallback>
        </mc:AlternateContent>
      </w:r>
      <w:r w:rsidR="000015D0">
        <w:rPr>
          <w:rFonts w:asciiTheme="minorEastAsia" w:eastAsiaTheme="minorEastAsia" w:hAnsiTheme="minorEastAsia"/>
          <w:noProof/>
          <w:sz w:val="24"/>
        </w:rPr>
        <mc:AlternateContent>
          <mc:Choice Requires="wps">
            <w:drawing>
              <wp:anchor distT="0" distB="0" distL="114300" distR="114300" simplePos="0" relativeHeight="251694080" behindDoc="0" locked="0" layoutInCell="1" allowOverlap="1" wp14:anchorId="5F37460A" wp14:editId="6686C825">
                <wp:simplePos x="0" y="0"/>
                <wp:positionH relativeFrom="column">
                  <wp:posOffset>3873500</wp:posOffset>
                </wp:positionH>
                <wp:positionV relativeFrom="paragraph">
                  <wp:posOffset>75565</wp:posOffset>
                </wp:positionV>
                <wp:extent cx="780265" cy="767715"/>
                <wp:effectExtent l="0" t="0" r="20320" b="13335"/>
                <wp:wrapNone/>
                <wp:docPr id="49"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780265" cy="767715"/>
                        </a:xfrm>
                        <a:prstGeom prst="flowChartAlternateProcess">
                          <a:avLst/>
                        </a:prstGeom>
                        <a:solidFill>
                          <a:srgbClr val="FFFFFF"/>
                        </a:solidFill>
                        <a:ln w="9525">
                          <a:solidFill>
                            <a:srgbClr val="000000"/>
                          </a:solidFill>
                          <a:miter lim="800000"/>
                        </a:ln>
                      </wps:spPr>
                      <wps:txbx>
                        <w:txbxContent>
                          <w:p w14:paraId="6CAC2EF4" w14:textId="77777777" w:rsidR="000015D0" w:rsidRPr="00941F00" w:rsidRDefault="000015D0" w:rsidP="000015D0">
                            <w:pPr>
                              <w:rPr>
                                <w:sz w:val="15"/>
                                <w:szCs w:val="15"/>
                              </w:rPr>
                            </w:pPr>
                            <w:r w:rsidRPr="00941F00">
                              <w:rPr>
                                <w:rFonts w:hint="eastAsia"/>
                                <w:sz w:val="15"/>
                                <w:szCs w:val="15"/>
                              </w:rPr>
                              <w:t>扫码，</w:t>
                            </w:r>
                            <w:r w:rsidRPr="00941F00">
                              <w:rPr>
                                <w:rFonts w:hint="eastAsia"/>
                                <w:sz w:val="15"/>
                                <w:szCs w:val="15"/>
                              </w:rPr>
                              <w:t>OCV/IR</w:t>
                            </w:r>
                            <w:r w:rsidRPr="00941F00">
                              <w:rPr>
                                <w:sz w:val="15"/>
                                <w:szCs w:val="15"/>
                              </w:rPr>
                              <w:t>2</w:t>
                            </w:r>
                            <w:r w:rsidRPr="00941F00">
                              <w:rPr>
                                <w:rFonts w:hint="eastAsia"/>
                                <w:sz w:val="15"/>
                                <w:szCs w:val="15"/>
                              </w:rPr>
                              <w:t>测试</w:t>
                            </w:r>
                          </w:p>
                          <w:p w14:paraId="24923251" w14:textId="77777777" w:rsidR="000015D0" w:rsidRDefault="000015D0" w:rsidP="000015D0">
                            <w:pPr>
                              <w:rPr>
                                <w:sz w:val="13"/>
                                <w:szCs w:val="18"/>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F37460A" id="AutoShape 49" o:spid="_x0000_s1077" type="#_x0000_t176" style="position:absolute;left:0;text-align:left;margin-left:305pt;margin-top:5.95pt;width:61.45pt;height:60.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">
                <o:lock v:ext="edit" aspectratio="t" verticies="t" text="t" shapetype="t"/>
                <v:textbox>
                  <w:txbxContent>
                    <w:p w14:paraId="6CAC2EF4" w14:textId="77777777" w:rsidR="000015D0" w:rsidRPr="00941F00" w:rsidRDefault="000015D0" w:rsidP="000015D0">
                      <w:pPr>
                        <w:rPr>
                          <w:sz w:val="15"/>
                          <w:szCs w:val="15"/>
                        </w:rPr>
                      </w:pPr>
                      <w:r w:rsidRPr="00941F00">
                        <w:rPr>
                          <w:rFonts w:hint="eastAsia"/>
                          <w:sz w:val="15"/>
                          <w:szCs w:val="15"/>
                        </w:rPr>
                        <w:t>扫码，</w:t>
                      </w:r>
                      <w:r w:rsidRPr="00941F00">
                        <w:rPr>
                          <w:rFonts w:hint="eastAsia"/>
                          <w:sz w:val="15"/>
                          <w:szCs w:val="15"/>
                        </w:rPr>
                        <w:t>OCV/IR</w:t>
                      </w:r>
                      <w:r w:rsidRPr="00941F00">
                        <w:rPr>
                          <w:sz w:val="15"/>
                          <w:szCs w:val="15"/>
                        </w:rPr>
                        <w:t>2</w:t>
                      </w:r>
                      <w:r w:rsidRPr="00941F00">
                        <w:rPr>
                          <w:rFonts w:hint="eastAsia"/>
                          <w:sz w:val="15"/>
                          <w:szCs w:val="15"/>
                        </w:rPr>
                        <w:t>测试</w:t>
                      </w:r>
                    </w:p>
                    <w:p w14:paraId="24923251" w14:textId="77777777" w:rsidR="000015D0" w:rsidRDefault="000015D0" w:rsidP="000015D0">
                      <w:pPr>
                        <w:rPr>
                          <w:sz w:val="13"/>
                          <w:szCs w:val="18"/>
                        </w:rPr>
                      </w:pPr>
                    </w:p>
                  </w:txbxContent>
                </v:textbox>
              </v:shape>
            </w:pict>
          </mc:Fallback>
        </mc:AlternateContent>
      </w:r>
    </w:p>
    <w:p w14:paraId="554EE7A4" w14:textId="77777777" w:rsidR="000015D0" w:rsidRDefault="000015D0" w:rsidP="000015D0">
      <w:pPr>
        <w:snapToGrid w:val="0"/>
        <w:spacing w:line="360" w:lineRule="auto"/>
        <w:rPr>
          <w:rFonts w:asciiTheme="minorEastAsia" w:eastAsiaTheme="minorEastAsia" w:hAnsiTheme="minorEastAsia"/>
          <w:sz w:val="24"/>
        </w:rPr>
      </w:pPr>
      <w:r w:rsidRPr="00A16CE7">
        <w:rPr>
          <w:rFonts w:asciiTheme="minorEastAsia" w:eastAsiaTheme="minorEastAsia" w:hAnsiTheme="minorEastAsia"/>
          <w:noProof/>
          <w:sz w:val="24"/>
        </w:rPr>
        <mc:AlternateContent>
          <mc:Choice Requires="wps">
            <w:drawing>
              <wp:anchor distT="0" distB="0" distL="114300" distR="114300" simplePos="0" relativeHeight="251703296" behindDoc="0" locked="0" layoutInCell="1" allowOverlap="1" wp14:anchorId="5BB91D77" wp14:editId="67AC38E4">
                <wp:simplePos x="0" y="0"/>
                <wp:positionH relativeFrom="column">
                  <wp:posOffset>113030</wp:posOffset>
                </wp:positionH>
                <wp:positionV relativeFrom="paragraph">
                  <wp:posOffset>184785</wp:posOffset>
                </wp:positionV>
                <wp:extent cx="46800" cy="1209600"/>
                <wp:effectExtent l="38100" t="19050" r="48895" b="48260"/>
                <wp:wrapNone/>
                <wp:docPr id="59"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rot="180000">
                          <a:off x="0" y="0"/>
                          <a:ext cx="46800" cy="1209600"/>
                        </a:xfrm>
                        <a:prstGeom prst="straightConnector1">
                          <a:avLst/>
                        </a:prstGeom>
                        <a:noFill/>
                        <a:ln w="9525">
                          <a:solidFill>
                            <a:srgbClr val="000000"/>
                          </a:solidFill>
                          <a:rou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0BEBF31C" id="AutoShape 44" o:spid="_x0000_s1026" type="#_x0000_t32" style="position:absolute;left:0;text-align:left;margin-left:8.9pt;margin-top:14.55pt;width:3.7pt;height:95.25pt;rotation:3;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">
                <v:stroke endarrow="block"/>
                <v:path arrowok="f"/>
                <o:lock v:ext="edit" aspectratio="t" verticies="t"/>
              </v:shape>
            </w:pict>
          </mc:Fallback>
        </mc:AlternateContent>
      </w:r>
      <w:r>
        <w:rPr>
          <w:noProof/>
        </w:rPr>
        <mc:AlternateContent>
          <mc:Choice Requires="wps">
            <w:drawing>
              <wp:anchor distT="0" distB="0" distL="114300" distR="114300" simplePos="0" relativeHeight="251707392" behindDoc="0" locked="0" layoutInCell="1" allowOverlap="1" wp14:anchorId="550F7ACA" wp14:editId="4DE669CE">
                <wp:simplePos x="0" y="0"/>
                <wp:positionH relativeFrom="margin">
                  <wp:posOffset>120650</wp:posOffset>
                </wp:positionH>
                <wp:positionV relativeFrom="paragraph">
                  <wp:posOffset>153035</wp:posOffset>
                </wp:positionV>
                <wp:extent cx="556260" cy="12700"/>
                <wp:effectExtent l="38100" t="57150" r="0" b="101600"/>
                <wp:wrapNone/>
                <wp:docPr id="60"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flipH="1">
                          <a:off x="0" y="0"/>
                          <a:ext cx="556260" cy="12700"/>
                        </a:xfrm>
                        <a:prstGeom prst="straightConnector1">
                          <a:avLst/>
                        </a:prstGeom>
                        <a:noFill/>
                        <a:ln w="9525">
                          <a:solidFill>
                            <a:srgbClr val="000000"/>
                          </a:solidFill>
                          <a:rou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1F040DCD" id="AutoShape 57" o:spid="_x0000_s1026" type="#_x0000_t32" style="position:absolute;left:0;text-align:left;margin-left:9.5pt;margin-top:12.05pt;width:43.8pt;height:1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">
                <v:stroke endarrow="block"/>
                <v:path arrowok="f"/>
                <o:lock v:ext="edit" aspectratio="t" verticies="t"/>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1B75D62F" wp14:editId="12A69475">
                <wp:simplePos x="0" y="0"/>
                <wp:positionH relativeFrom="column">
                  <wp:posOffset>1861820</wp:posOffset>
                </wp:positionH>
                <wp:positionV relativeFrom="paragraph">
                  <wp:posOffset>197485</wp:posOffset>
                </wp:positionV>
                <wp:extent cx="387072" cy="0"/>
                <wp:effectExtent l="0" t="0" r="0" b="0"/>
                <wp:wrapNone/>
                <wp:docPr id="1"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flipH="1">
                          <a:off x="0" y="0"/>
                          <a:ext cx="387072" cy="0"/>
                        </a:xfrm>
                        <a:prstGeom prst="straightConnector1">
                          <a:avLst/>
                        </a:prstGeom>
                        <a:noFill/>
                        <a:ln w="9525">
                          <a:solidFill>
                            <a:srgbClr val="000000"/>
                          </a:solidFill>
                          <a:round/>
                          <a:tailEnd type="triangle" w="med" len="med"/>
                        </a:ln>
                      </wps:spPr>
                      <wps:bodyPr/>
                    </wps:wsp>
                  </a:graphicData>
                </a:graphic>
              </wp:anchor>
            </w:drawing>
          </mc:Choice>
          <mc:Fallback>
            <w:pict>
              <v:shape w14:anchorId="22900405" id="AutoShape 47" o:spid="_x0000_s1026" type="#_x0000_t32" style="position:absolute;left:0;text-align:left;margin-left:146.6pt;margin-top:15.55pt;width:30.5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">
                <v:stroke endarrow="block"/>
                <v:path arrowok="f"/>
                <o:lock v:ext="edit" aspectratio="t" verticies="t"/>
              </v:shape>
            </w:pict>
          </mc:Fallback>
        </mc:AlternateContent>
      </w:r>
      <w:r>
        <w:rPr>
          <w:noProof/>
        </w:rPr>
        <mc:AlternateContent>
          <mc:Choice Requires="wps">
            <w:drawing>
              <wp:anchor distT="0" distB="0" distL="114300" distR="114300" simplePos="0" relativeHeight="251696128" behindDoc="0" locked="0" layoutInCell="1" allowOverlap="1" wp14:anchorId="1B99F5A4" wp14:editId="7C7163B3">
                <wp:simplePos x="0" y="0"/>
                <wp:positionH relativeFrom="margin">
                  <wp:posOffset>4851400</wp:posOffset>
                </wp:positionH>
                <wp:positionV relativeFrom="paragraph">
                  <wp:posOffset>114935</wp:posOffset>
                </wp:positionV>
                <wp:extent cx="360000" cy="6081"/>
                <wp:effectExtent l="19050" t="57150" r="0" b="89535"/>
                <wp:wrapNone/>
                <wp:docPr id="57"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flipH="1">
                          <a:off x="0" y="0"/>
                          <a:ext cx="360000" cy="6081"/>
                        </a:xfrm>
                        <a:prstGeom prst="straightConnector1">
                          <a:avLst/>
                        </a:prstGeom>
                        <a:noFill/>
                        <a:ln w="9525">
                          <a:solidFill>
                            <a:srgbClr val="000000"/>
                          </a:solidFill>
                          <a:rou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71447A0A" id="AutoShape 57" o:spid="_x0000_s1026" type="#_x0000_t32" style="position:absolute;left:0;text-align:left;margin-left:382pt;margin-top:9.05pt;width:28.35pt;height:.5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">
                <v:stroke endarrow="block"/>
                <v:path arrowok="f"/>
                <o:lock v:ext="edit" aspectratio="t" verticies="t"/>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250AC30A" wp14:editId="28E91799">
                <wp:simplePos x="0" y="0"/>
                <wp:positionH relativeFrom="column">
                  <wp:posOffset>3302000</wp:posOffset>
                </wp:positionH>
                <wp:positionV relativeFrom="paragraph">
                  <wp:posOffset>165100</wp:posOffset>
                </wp:positionV>
                <wp:extent cx="387083" cy="0"/>
                <wp:effectExtent l="38100" t="76200" r="0" b="95250"/>
                <wp:wrapNone/>
                <wp:docPr id="47"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flipH="1">
                          <a:off x="0" y="0"/>
                          <a:ext cx="387083" cy="0"/>
                        </a:xfrm>
                        <a:prstGeom prst="straightConnector1">
                          <a:avLst/>
                        </a:prstGeom>
                        <a:noFill/>
                        <a:ln w="9525">
                          <a:solidFill>
                            <a:srgbClr val="000000"/>
                          </a:solidFill>
                          <a:round/>
                          <a:tailEnd type="triangle" w="med" len="med"/>
                        </a:ln>
                      </wps:spPr>
                      <wps:bodyPr/>
                    </wps:wsp>
                  </a:graphicData>
                </a:graphic>
              </wp:anchor>
            </w:drawing>
          </mc:Choice>
          <mc:Fallback>
            <w:pict>
              <v:shape w14:anchorId="5559981F" id="AutoShape 47" o:spid="_x0000_s1026" type="#_x0000_t32" style="position:absolute;left:0;text-align:left;margin-left:260pt;margin-top:13pt;width:30.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">
                <v:stroke endarrow="block"/>
                <v:path arrowok="f"/>
                <o:lock v:ext="edit" aspectratio="t" verticies="t"/>
              </v:shape>
            </w:pict>
          </mc:Fallback>
        </mc:AlternateContent>
      </w:r>
    </w:p>
    <w:p w14:paraId="4F19703E" w14:textId="4537F33A" w:rsidR="000015D0" w:rsidRDefault="000015D0"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698176" behindDoc="0" locked="0" layoutInCell="1" allowOverlap="1" wp14:anchorId="113B0E91" wp14:editId="1AF8B09E">
                <wp:simplePos x="0" y="0"/>
                <wp:positionH relativeFrom="column">
                  <wp:posOffset>4297045</wp:posOffset>
                </wp:positionH>
                <wp:positionV relativeFrom="paragraph">
                  <wp:posOffset>274955</wp:posOffset>
                </wp:positionV>
                <wp:extent cx="369423" cy="305505"/>
                <wp:effectExtent l="0" t="0" r="0" b="0"/>
                <wp:wrapNone/>
                <wp:docPr id="43" name="Text Box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69423" cy="305505"/>
                        </a:xfrm>
                        <a:prstGeom prst="rect">
                          <a:avLst/>
                        </a:prstGeom>
                        <a:noFill/>
                        <a:ln>
                          <a:noFill/>
                        </a:ln>
                      </wps:spPr>
                      <wps:txbx>
                        <w:txbxContent>
                          <w:p w14:paraId="17A101A7" w14:textId="77777777" w:rsidR="000015D0" w:rsidRDefault="000015D0" w:rsidP="000015D0">
                            <w:pPr>
                              <w:rPr>
                                <w:sz w:val="13"/>
                                <w:szCs w:val="18"/>
                              </w:rPr>
                            </w:pPr>
                            <w:r>
                              <w:rPr>
                                <w:rFonts w:hint="eastAsia"/>
                                <w:sz w:val="13"/>
                                <w:szCs w:val="18"/>
                              </w:rPr>
                              <w:t>NG</w:t>
                            </w:r>
                          </w:p>
                        </w:txbxContent>
                      </wps:txbx>
                      <wps:bodyPr rot="0" vert="horz" wrap="square" lIns="91440" tIns="45720" rIns="91440" bIns="45720" anchor="t" anchorCtr="0" upright="1">
                        <a:noAutofit/>
                      </wps:bodyPr>
                    </wps:wsp>
                  </a:graphicData>
                </a:graphic>
              </wp:anchor>
            </w:drawing>
          </mc:Choice>
          <mc:Fallback>
            <w:pict>
              <v:shape w14:anchorId="113B0E91" id="Text Box 43" o:spid="_x0000_s1078" type="#_x0000_t202" style="position:absolute;left:0;text-align:left;margin-left:338.35pt;margin-top:21.65pt;width:29.1pt;height:24.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" filled="f" stroked="f">
                <o:lock v:ext="edit" aspectratio="t" verticies="t" text="t" shapetype="t"/>
                <v:textbox>
                  <w:txbxContent>
                    <w:p w14:paraId="17A101A7" w14:textId="77777777" w:rsidR="000015D0" w:rsidRDefault="000015D0" w:rsidP="000015D0">
                      <w:pPr>
                        <w:rPr>
                          <w:sz w:val="13"/>
                          <w:szCs w:val="18"/>
                        </w:rPr>
                      </w:pPr>
                      <w:r>
                        <w:rPr>
                          <w:rFonts w:hint="eastAsia"/>
                          <w:sz w:val="13"/>
                          <w:szCs w:val="18"/>
                        </w:rPr>
                        <w:t>NG</w:t>
                      </w:r>
                    </w:p>
                  </w:txbxContent>
                </v:textbox>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699200" behindDoc="0" locked="0" layoutInCell="1" allowOverlap="1" wp14:anchorId="295CB2A6" wp14:editId="49D8A026">
                <wp:simplePos x="0" y="0"/>
                <wp:positionH relativeFrom="column">
                  <wp:posOffset>4239260</wp:posOffset>
                </wp:positionH>
                <wp:positionV relativeFrom="paragraph">
                  <wp:posOffset>224155</wp:posOffset>
                </wp:positionV>
                <wp:extent cx="0" cy="310998"/>
                <wp:effectExtent l="76200" t="0" r="57150" b="51435"/>
                <wp:wrapNone/>
                <wp:docPr id="62"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0" cy="310998"/>
                        </a:xfrm>
                        <a:prstGeom prst="straightConnector1">
                          <a:avLst/>
                        </a:prstGeom>
                        <a:noFill/>
                        <a:ln w="9525">
                          <a:solidFill>
                            <a:srgbClr val="000000"/>
                          </a:solidFill>
                          <a:round/>
                          <a:tailEnd type="triangle" w="med" len="med"/>
                        </a:ln>
                      </wps:spPr>
                      <wps:bodyPr/>
                    </wps:wsp>
                  </a:graphicData>
                </a:graphic>
              </wp:anchor>
            </w:drawing>
          </mc:Choice>
          <mc:Fallback>
            <w:pict>
              <v:shape w14:anchorId="23B40ED1" id="AutoShape 44" o:spid="_x0000_s1026" type="#_x0000_t32" style="position:absolute;left:0;text-align:left;margin-left:333.8pt;margin-top:17.65pt;width:0;height:2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">
                <v:stroke endarrow="block"/>
                <v:path arrowok="f"/>
                <o:lock v:ext="edit" aspectratio="t" verticies="t"/>
              </v:shape>
            </w:pict>
          </mc:Fallback>
        </mc:AlternateContent>
      </w:r>
    </w:p>
    <w:p w14:paraId="1DF3E96B" w14:textId="2D1BC745" w:rsidR="000015D0" w:rsidRDefault="000015D0"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700224" behindDoc="0" locked="0" layoutInCell="1" allowOverlap="1" wp14:anchorId="70323BDC" wp14:editId="47F7F627">
                <wp:simplePos x="0" y="0"/>
                <wp:positionH relativeFrom="column">
                  <wp:posOffset>3873353</wp:posOffset>
                </wp:positionH>
                <wp:positionV relativeFrom="paragraph">
                  <wp:posOffset>261376</wp:posOffset>
                </wp:positionV>
                <wp:extent cx="780265" cy="422031"/>
                <wp:effectExtent l="0" t="0" r="20320" b="16510"/>
                <wp:wrapNone/>
                <wp:docPr id="66"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780265" cy="422031"/>
                        </a:xfrm>
                        <a:prstGeom prst="flowChartAlternateProcess">
                          <a:avLst/>
                        </a:prstGeom>
                        <a:solidFill>
                          <a:srgbClr val="FFFFFF"/>
                        </a:solidFill>
                        <a:ln w="9525">
                          <a:solidFill>
                            <a:srgbClr val="000000"/>
                          </a:solidFill>
                          <a:miter lim="800000"/>
                        </a:ln>
                      </wps:spPr>
                      <wps:txbx>
                        <w:txbxContent>
                          <w:p w14:paraId="3F01F027" w14:textId="77777777" w:rsidR="000015D0" w:rsidRDefault="000015D0" w:rsidP="000015D0">
                            <w:pPr>
                              <w:jc w:val="center"/>
                              <w:rPr>
                                <w:sz w:val="13"/>
                                <w:szCs w:val="18"/>
                              </w:rPr>
                            </w:pPr>
                            <w:r>
                              <w:rPr>
                                <w:rFonts w:hint="eastAsia"/>
                                <w:sz w:val="13"/>
                                <w:szCs w:val="18"/>
                              </w:rPr>
                              <w:t>不良排出工位</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0323BDC" id="AutoShape 42" o:spid="_x0000_s1079" type="#_x0000_t176" style="position:absolute;left:0;text-align:left;margin-left:305pt;margin-top:20.6pt;width:61.45pt;height:33.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">
                <o:lock v:ext="edit" aspectratio="t" verticies="t" text="t" shapetype="t"/>
                <v:textbox>
                  <w:txbxContent>
                    <w:p w14:paraId="3F01F027" w14:textId="77777777" w:rsidR="000015D0" w:rsidRDefault="000015D0" w:rsidP="000015D0">
                      <w:pPr>
                        <w:jc w:val="center"/>
                        <w:rPr>
                          <w:sz w:val="13"/>
                          <w:szCs w:val="18"/>
                        </w:rPr>
                      </w:pPr>
                      <w:r>
                        <w:rPr>
                          <w:rFonts w:hint="eastAsia"/>
                          <w:sz w:val="13"/>
                          <w:szCs w:val="18"/>
                        </w:rPr>
                        <w:t>不良排出工位</w:t>
                      </w:r>
                    </w:p>
                  </w:txbxContent>
                </v:textbox>
              </v:shape>
            </w:pict>
          </mc:Fallback>
        </mc:AlternateContent>
      </w:r>
    </w:p>
    <w:p w14:paraId="314E811E" w14:textId="5747E349" w:rsidR="000015D0" w:rsidRDefault="000015D0" w:rsidP="000015D0">
      <w:pPr>
        <w:snapToGrid w:val="0"/>
        <w:spacing w:line="360" w:lineRule="auto"/>
        <w:rPr>
          <w:rFonts w:asciiTheme="minorEastAsia" w:eastAsiaTheme="minorEastAsia" w:hAnsiTheme="minorEastAsia"/>
          <w:sz w:val="24"/>
        </w:rPr>
      </w:pPr>
    </w:p>
    <w:p w14:paraId="2BBC2E2C" w14:textId="1740F440" w:rsidR="000015D0" w:rsidRDefault="000015D0"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710464" behindDoc="0" locked="0" layoutInCell="1" allowOverlap="1" wp14:anchorId="7CA8A9FE" wp14:editId="032D6993">
                <wp:simplePos x="0" y="0"/>
                <wp:positionH relativeFrom="column">
                  <wp:posOffset>711955</wp:posOffset>
                </wp:positionH>
                <wp:positionV relativeFrom="paragraph">
                  <wp:posOffset>314289</wp:posOffset>
                </wp:positionV>
                <wp:extent cx="369423" cy="305505"/>
                <wp:effectExtent l="0" t="0" r="0" b="0"/>
                <wp:wrapNone/>
                <wp:docPr id="68" name="Text Box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69423" cy="305505"/>
                        </a:xfrm>
                        <a:prstGeom prst="rect">
                          <a:avLst/>
                        </a:prstGeom>
                        <a:noFill/>
                        <a:ln>
                          <a:noFill/>
                        </a:ln>
                      </wps:spPr>
                      <wps:txbx>
                        <w:txbxContent>
                          <w:p w14:paraId="4866DA24" w14:textId="77777777" w:rsidR="000015D0" w:rsidRDefault="000015D0" w:rsidP="000015D0">
                            <w:pPr>
                              <w:rPr>
                                <w:sz w:val="13"/>
                                <w:szCs w:val="18"/>
                              </w:rPr>
                            </w:pPr>
                            <w:r>
                              <w:rPr>
                                <w:rFonts w:hint="eastAsia"/>
                                <w:sz w:val="13"/>
                                <w:szCs w:val="18"/>
                              </w:rPr>
                              <w:t>NG</w:t>
                            </w:r>
                          </w:p>
                        </w:txbxContent>
                      </wps:txbx>
                      <wps:bodyPr rot="0" vert="horz" wrap="square" lIns="91440" tIns="45720" rIns="91440" bIns="45720" anchor="t" anchorCtr="0" upright="1">
                        <a:noAutofit/>
                      </wps:bodyPr>
                    </wps:wsp>
                  </a:graphicData>
                </a:graphic>
              </wp:anchor>
            </w:drawing>
          </mc:Choice>
          <mc:Fallback>
            <w:pict>
              <v:shape w14:anchorId="7CA8A9FE" id="_x0000_s1080" type="#_x0000_t202" style="position:absolute;left:0;text-align:left;margin-left:56.05pt;margin-top:24.75pt;width:29.1pt;height:24.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" filled="f" stroked="f">
                <o:lock v:ext="edit" aspectratio="t" verticies="t" text="t" shapetype="t"/>
                <v:textbox>
                  <w:txbxContent>
                    <w:p w14:paraId="4866DA24" w14:textId="77777777" w:rsidR="000015D0" w:rsidRDefault="000015D0" w:rsidP="000015D0">
                      <w:pPr>
                        <w:rPr>
                          <w:sz w:val="13"/>
                          <w:szCs w:val="18"/>
                        </w:rPr>
                      </w:pPr>
                      <w:r>
                        <w:rPr>
                          <w:rFonts w:hint="eastAsia"/>
                          <w:sz w:val="13"/>
                          <w:szCs w:val="18"/>
                        </w:rPr>
                        <w:t>NG</w:t>
                      </w:r>
                    </w:p>
                  </w:txbxContent>
                </v:textbox>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708416" behindDoc="0" locked="0" layoutInCell="1" allowOverlap="1" wp14:anchorId="0DD0348D" wp14:editId="077CB3E8">
                <wp:simplePos x="0" y="0"/>
                <wp:positionH relativeFrom="margin">
                  <wp:posOffset>-249447</wp:posOffset>
                </wp:positionH>
                <wp:positionV relativeFrom="paragraph">
                  <wp:posOffset>135914</wp:posOffset>
                </wp:positionV>
                <wp:extent cx="779780" cy="767715"/>
                <wp:effectExtent l="0" t="0" r="20320" b="13335"/>
                <wp:wrapNone/>
                <wp:docPr id="100"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779780" cy="767715"/>
                        </a:xfrm>
                        <a:prstGeom prst="flowChartAlternateProcess">
                          <a:avLst/>
                        </a:prstGeom>
                        <a:solidFill>
                          <a:srgbClr val="FFFFFF"/>
                        </a:solidFill>
                        <a:ln w="9525">
                          <a:solidFill>
                            <a:srgbClr val="000000"/>
                          </a:solidFill>
                          <a:miter lim="800000"/>
                        </a:ln>
                      </wps:spPr>
                      <wps:txbx>
                        <w:txbxContent>
                          <w:p w14:paraId="2CCB65FB" w14:textId="77777777" w:rsidR="000015D0" w:rsidRPr="00941F00" w:rsidRDefault="000015D0" w:rsidP="000015D0">
                            <w:pPr>
                              <w:rPr>
                                <w:sz w:val="15"/>
                                <w:szCs w:val="15"/>
                              </w:rPr>
                            </w:pPr>
                            <w:r w:rsidRPr="00941F00">
                              <w:rPr>
                                <w:rFonts w:hint="eastAsia"/>
                                <w:sz w:val="15"/>
                                <w:szCs w:val="15"/>
                              </w:rPr>
                              <w:t>扫码，</w:t>
                            </w:r>
                            <w:r w:rsidRPr="00941F00">
                              <w:rPr>
                                <w:rFonts w:hint="eastAsia"/>
                                <w:sz w:val="15"/>
                                <w:szCs w:val="15"/>
                              </w:rPr>
                              <w:t>OCV/IR</w:t>
                            </w:r>
                            <w:r w:rsidRPr="00941F00">
                              <w:rPr>
                                <w:sz w:val="15"/>
                                <w:szCs w:val="15"/>
                              </w:rPr>
                              <w:t>3</w:t>
                            </w:r>
                            <w:r w:rsidRPr="00941F00">
                              <w:rPr>
                                <w:rFonts w:hint="eastAsia"/>
                                <w:sz w:val="15"/>
                                <w:szCs w:val="15"/>
                              </w:rPr>
                              <w:t>测试</w:t>
                            </w:r>
                          </w:p>
                          <w:p w14:paraId="12140BED" w14:textId="77777777" w:rsidR="000015D0" w:rsidRDefault="000015D0" w:rsidP="000015D0">
                            <w:pPr>
                              <w:rPr>
                                <w:sz w:val="13"/>
                                <w:szCs w:val="18"/>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DD0348D" id="_x0000_s1081" type="#_x0000_t176" style="position:absolute;left:0;text-align:left;margin-left:-19.65pt;margin-top:10.7pt;width:61.4pt;height:60.4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">
                <o:lock v:ext="edit" aspectratio="t" verticies="t" text="t" shapetype="t"/>
                <v:textbox>
                  <w:txbxContent>
                    <w:p w14:paraId="2CCB65FB" w14:textId="77777777" w:rsidR="000015D0" w:rsidRPr="00941F00" w:rsidRDefault="000015D0" w:rsidP="000015D0">
                      <w:pPr>
                        <w:rPr>
                          <w:sz w:val="15"/>
                          <w:szCs w:val="15"/>
                        </w:rPr>
                      </w:pPr>
                      <w:r w:rsidRPr="00941F00">
                        <w:rPr>
                          <w:rFonts w:hint="eastAsia"/>
                          <w:sz w:val="15"/>
                          <w:szCs w:val="15"/>
                        </w:rPr>
                        <w:t>扫码，</w:t>
                      </w:r>
                      <w:r w:rsidRPr="00941F00">
                        <w:rPr>
                          <w:rFonts w:hint="eastAsia"/>
                          <w:sz w:val="15"/>
                          <w:szCs w:val="15"/>
                        </w:rPr>
                        <w:t>OCV/IR</w:t>
                      </w:r>
                      <w:r w:rsidRPr="00941F00">
                        <w:rPr>
                          <w:sz w:val="15"/>
                          <w:szCs w:val="15"/>
                        </w:rPr>
                        <w:t>3</w:t>
                      </w:r>
                      <w:r w:rsidRPr="00941F00">
                        <w:rPr>
                          <w:rFonts w:hint="eastAsia"/>
                          <w:sz w:val="15"/>
                          <w:szCs w:val="15"/>
                        </w:rPr>
                        <w:t>测试</w:t>
                      </w:r>
                    </w:p>
                    <w:p w14:paraId="12140BED" w14:textId="77777777" w:rsidR="000015D0" w:rsidRDefault="000015D0" w:rsidP="000015D0">
                      <w:pPr>
                        <w:rPr>
                          <w:sz w:val="13"/>
                          <w:szCs w:val="18"/>
                        </w:rPr>
                      </w:pPr>
                    </w:p>
                  </w:txbxContent>
                </v:textbox>
                <w10:wrap anchorx="margin"/>
              </v:shape>
            </w:pict>
          </mc:Fallback>
        </mc:AlternateContent>
      </w:r>
    </w:p>
    <w:p w14:paraId="6D441264" w14:textId="19582029" w:rsidR="000015D0" w:rsidRDefault="000015D0"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716608" behindDoc="0" locked="0" layoutInCell="1" allowOverlap="1" wp14:anchorId="560E84FA" wp14:editId="1230CD8F">
                <wp:simplePos x="0" y="0"/>
                <wp:positionH relativeFrom="column">
                  <wp:posOffset>676610</wp:posOffset>
                </wp:positionH>
                <wp:positionV relativeFrom="paragraph">
                  <wp:posOffset>281245</wp:posOffset>
                </wp:positionV>
                <wp:extent cx="387985" cy="0"/>
                <wp:effectExtent l="0" t="76200" r="12065" b="95250"/>
                <wp:wrapNone/>
                <wp:docPr id="8"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387985" cy="0"/>
                        </a:xfrm>
                        <a:prstGeom prst="straightConnector1">
                          <a:avLst/>
                        </a:prstGeom>
                        <a:noFill/>
                        <a:ln w="9525">
                          <a:solidFill>
                            <a:srgbClr val="000000"/>
                          </a:solidFill>
                          <a:round/>
                          <a:tailEnd type="triangle" w="med" len="med"/>
                        </a:ln>
                      </wps:spPr>
                      <wps:bodyPr/>
                    </wps:wsp>
                  </a:graphicData>
                </a:graphic>
              </wp:anchor>
            </w:drawing>
          </mc:Choice>
          <mc:Fallback>
            <w:pict>
              <v:shape w14:anchorId="4FBF6220" id="AutoShape 67" o:spid="_x0000_s1026" type="#_x0000_t32" style="position:absolute;left:0;text-align:left;margin-left:53.3pt;margin-top:22.15pt;width:30.5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">
                <v:stroke endarrow="block"/>
                <v:path arrowok="f"/>
                <o:lock v:ext="edit" aspectratio="t" verticies="t"/>
              </v:shape>
            </w:pict>
          </mc:Fallback>
        </mc:AlternateContent>
      </w:r>
      <w:r w:rsidRPr="00A16CE7">
        <w:rPr>
          <w:rFonts w:asciiTheme="minorEastAsia" w:eastAsiaTheme="minorEastAsia" w:hAnsiTheme="minorEastAsia"/>
          <w:noProof/>
          <w:sz w:val="24"/>
        </w:rPr>
        <mc:AlternateContent>
          <mc:Choice Requires="wps">
            <w:drawing>
              <wp:anchor distT="0" distB="0" distL="114300" distR="114300" simplePos="0" relativeHeight="251705344" behindDoc="0" locked="0" layoutInCell="1" allowOverlap="1" wp14:anchorId="385DA21F" wp14:editId="7B214637">
                <wp:simplePos x="0" y="0"/>
                <wp:positionH relativeFrom="margin">
                  <wp:posOffset>1199431</wp:posOffset>
                </wp:positionH>
                <wp:positionV relativeFrom="paragraph">
                  <wp:posOffset>8063</wp:posOffset>
                </wp:positionV>
                <wp:extent cx="779780" cy="588010"/>
                <wp:effectExtent l="0" t="0" r="20320" b="21590"/>
                <wp:wrapNone/>
                <wp:docPr id="7"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779780" cy="588010"/>
                        </a:xfrm>
                        <a:prstGeom prst="flowChartAlternateProcess">
                          <a:avLst/>
                        </a:prstGeom>
                        <a:solidFill>
                          <a:srgbClr val="FFFFFF"/>
                        </a:solidFill>
                        <a:ln w="9525">
                          <a:solidFill>
                            <a:srgbClr val="000000"/>
                          </a:solidFill>
                          <a:miter lim="800000"/>
                        </a:ln>
                      </wps:spPr>
                      <wps:txbx>
                        <w:txbxContent>
                          <w:p w14:paraId="5A894A96" w14:textId="77777777" w:rsidR="000015D0" w:rsidRDefault="000015D0" w:rsidP="000015D0">
                            <w:pPr>
                              <w:jc w:val="center"/>
                              <w:rPr>
                                <w:sz w:val="13"/>
                                <w:szCs w:val="18"/>
                              </w:rPr>
                            </w:pPr>
                            <w:r>
                              <w:rPr>
                                <w:rFonts w:hint="eastAsia"/>
                                <w:sz w:val="13"/>
                                <w:szCs w:val="18"/>
                              </w:rPr>
                              <w:t>不良排出工位</w:t>
                            </w:r>
                          </w:p>
                        </w:txbxContent>
                      </wps:txbx>
                      <wps:bodyPr rot="0" vert="horz" wrap="square" lIns="91440" tIns="45720" rIns="91440" bIns="45720" anchor="t" anchorCtr="0" upright="1">
                        <a:noAutofit/>
                      </wps:bodyPr>
                    </wps:wsp>
                  </a:graphicData>
                </a:graphic>
              </wp:anchor>
            </w:drawing>
          </mc:Choice>
          <mc:Fallback>
            <w:pict>
              <v:shape w14:anchorId="385DA21F" id="_x0000_s1082" type="#_x0000_t176" style="position:absolute;left:0;text-align:left;margin-left:94.45pt;margin-top:.65pt;width:61.4pt;height:46.3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">
                <o:lock v:ext="edit" aspectratio="t" verticies="t" text="t" shapetype="t"/>
                <v:textbox>
                  <w:txbxContent>
                    <w:p w14:paraId="5A894A96" w14:textId="77777777" w:rsidR="000015D0" w:rsidRDefault="000015D0" w:rsidP="000015D0">
                      <w:pPr>
                        <w:jc w:val="center"/>
                        <w:rPr>
                          <w:sz w:val="13"/>
                          <w:szCs w:val="18"/>
                        </w:rPr>
                      </w:pPr>
                      <w:r>
                        <w:rPr>
                          <w:rFonts w:hint="eastAsia"/>
                          <w:sz w:val="13"/>
                          <w:szCs w:val="18"/>
                        </w:rPr>
                        <w:t>不良排出工位</w:t>
                      </w:r>
                    </w:p>
                  </w:txbxContent>
                </v:textbox>
                <w10:wrap anchorx="margin"/>
              </v:shape>
            </w:pict>
          </mc:Fallback>
        </mc:AlternateContent>
      </w:r>
    </w:p>
    <w:p w14:paraId="6782804F" w14:textId="4488B1BE" w:rsidR="000015D0" w:rsidRDefault="000015D0" w:rsidP="000015D0">
      <w:pPr>
        <w:snapToGrid w:val="0"/>
        <w:spacing w:line="360" w:lineRule="auto"/>
        <w:rPr>
          <w:rFonts w:asciiTheme="minorEastAsia" w:eastAsiaTheme="minorEastAsia" w:hAnsiTheme="minorEastAsia"/>
          <w:sz w:val="24"/>
        </w:rPr>
      </w:pPr>
    </w:p>
    <w:p w14:paraId="14814BD1" w14:textId="4B179E37" w:rsidR="000015D0" w:rsidRDefault="00A603B3"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722752" behindDoc="0" locked="0" layoutInCell="1" allowOverlap="1" wp14:anchorId="53FCC690" wp14:editId="75AD0381">
                <wp:simplePos x="0" y="0"/>
                <wp:positionH relativeFrom="column">
                  <wp:posOffset>144689</wp:posOffset>
                </wp:positionH>
                <wp:positionV relativeFrom="paragraph">
                  <wp:posOffset>170452</wp:posOffset>
                </wp:positionV>
                <wp:extent cx="283224" cy="267060"/>
                <wp:effectExtent l="0" t="0" r="0" b="0"/>
                <wp:wrapNone/>
                <wp:docPr id="15" name="Text Box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283224" cy="267060"/>
                        </a:xfrm>
                        <a:prstGeom prst="rect">
                          <a:avLst/>
                        </a:prstGeom>
                        <a:noFill/>
                        <a:ln>
                          <a:noFill/>
                        </a:ln>
                      </wps:spPr>
                      <wps:txbx>
                        <w:txbxContent>
                          <w:p w14:paraId="413AC8B9" w14:textId="77777777" w:rsidR="00A603B3" w:rsidRDefault="00A603B3" w:rsidP="000015D0">
                            <w:pPr>
                              <w:rPr>
                                <w:sz w:val="13"/>
                                <w:szCs w:val="18"/>
                              </w:rPr>
                            </w:pPr>
                            <w:r>
                              <w:rPr>
                                <w:rFonts w:hint="eastAsia"/>
                                <w:sz w:val="13"/>
                                <w:szCs w:val="18"/>
                              </w:rPr>
                              <w:t>OK</w:t>
                            </w:r>
                          </w:p>
                        </w:txbxContent>
                      </wps:txbx>
                      <wps:bodyPr rot="0" vert="horz" wrap="square" lIns="91440" tIns="45720" rIns="91440" bIns="45720" anchor="t" anchorCtr="0" upright="1">
                        <a:noAutofit/>
                      </wps:bodyPr>
                    </wps:wsp>
                  </a:graphicData>
                </a:graphic>
              </wp:anchor>
            </w:drawing>
          </mc:Choice>
          <mc:Fallback>
            <w:pict>
              <v:shape w14:anchorId="53FCC690" id="_x0000_s1083" type="#_x0000_t202" style="position:absolute;left:0;text-align:left;margin-left:11.4pt;margin-top:13.4pt;width:22.3pt;height:21.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" filled="f" stroked="f">
                <o:lock v:ext="edit" aspectratio="t" verticies="t" text="t" shapetype="t"/>
                <v:textbox>
                  <w:txbxContent>
                    <w:p w14:paraId="413AC8B9" w14:textId="77777777" w:rsidR="00A603B3" w:rsidRDefault="00A603B3" w:rsidP="000015D0">
                      <w:pPr>
                        <w:rPr>
                          <w:sz w:val="13"/>
                          <w:szCs w:val="18"/>
                        </w:rPr>
                      </w:pPr>
                      <w:r>
                        <w:rPr>
                          <w:rFonts w:hint="eastAsia"/>
                          <w:sz w:val="13"/>
                          <w:szCs w:val="18"/>
                        </w:rPr>
                        <w:t>OK</w:t>
                      </w:r>
                    </w:p>
                  </w:txbxContent>
                </v:textbox>
              </v:shape>
            </w:pict>
          </mc:Fallback>
        </mc:AlternateContent>
      </w:r>
      <w:r w:rsidR="000015D0">
        <w:rPr>
          <w:rFonts w:asciiTheme="minorEastAsia" w:eastAsiaTheme="minorEastAsia" w:hAnsiTheme="minorEastAsia"/>
          <w:noProof/>
          <w:sz w:val="24"/>
        </w:rPr>
        <mc:AlternateContent>
          <mc:Choice Requires="wps">
            <w:drawing>
              <wp:anchor distT="0" distB="0" distL="114300" distR="114300" simplePos="0" relativeHeight="251718656" behindDoc="0" locked="0" layoutInCell="1" allowOverlap="1" wp14:anchorId="468FACB5" wp14:editId="10E177FE">
                <wp:simplePos x="0" y="0"/>
                <wp:positionH relativeFrom="margin">
                  <wp:align>left</wp:align>
                </wp:positionH>
                <wp:positionV relativeFrom="paragraph">
                  <wp:posOffset>189529</wp:posOffset>
                </wp:positionV>
                <wp:extent cx="0" cy="310998"/>
                <wp:effectExtent l="76200" t="0" r="57150" b="51435"/>
                <wp:wrapNone/>
                <wp:docPr id="13" name="AutoShape 4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0" cy="310998"/>
                        </a:xfrm>
                        <a:prstGeom prst="straightConnector1">
                          <a:avLst/>
                        </a:prstGeom>
                        <a:noFill/>
                        <a:ln w="9525">
                          <a:solidFill>
                            <a:srgbClr val="000000"/>
                          </a:solidFill>
                          <a:round/>
                          <a:tailEnd type="triangle" w="med" len="med"/>
                        </a:ln>
                      </wps:spPr>
                      <wps:bodyPr/>
                    </wps:wsp>
                  </a:graphicData>
                </a:graphic>
              </wp:anchor>
            </w:drawing>
          </mc:Choice>
          <mc:Fallback>
            <w:pict>
              <v:shape w14:anchorId="2189DE41" id="AutoShape 44" o:spid="_x0000_s1026" type="#_x0000_t32" style="position:absolute;left:0;text-align:left;margin-left:0;margin-top:14.9pt;width:0;height:24.5pt;z-index:25171865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">
                <v:stroke endarrow="block"/>
                <v:path arrowok="f"/>
                <o:lock v:ext="edit" aspectratio="t" verticies="t"/>
                <w10:wrap anchorx="margin"/>
              </v:shape>
            </w:pict>
          </mc:Fallback>
        </mc:AlternateContent>
      </w:r>
    </w:p>
    <w:p w14:paraId="3F4640BB" w14:textId="77777777" w:rsidR="000015D0" w:rsidRDefault="000015D0" w:rsidP="000015D0">
      <w:pPr>
        <w:snapToGrid w:val="0"/>
        <w:spacing w:line="360" w:lineRule="auto"/>
        <w:rPr>
          <w:rFonts w:asciiTheme="minorEastAsia" w:eastAsiaTheme="minorEastAsia" w:hAnsiTheme="minorEastAsia"/>
          <w:sz w:val="24"/>
        </w:rPr>
      </w:pPr>
    </w:p>
    <w:p w14:paraId="052E1B6E" w14:textId="3CB653D3" w:rsidR="000015D0" w:rsidRDefault="000434DD"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711488" behindDoc="0" locked="0" layoutInCell="1" allowOverlap="1" wp14:anchorId="34C515C1" wp14:editId="2F3A2226">
                <wp:simplePos x="0" y="0"/>
                <wp:positionH relativeFrom="margin">
                  <wp:posOffset>1168547</wp:posOffset>
                </wp:positionH>
                <wp:positionV relativeFrom="paragraph">
                  <wp:posOffset>1270</wp:posOffset>
                </wp:positionV>
                <wp:extent cx="960407" cy="1029419"/>
                <wp:effectExtent l="0" t="0" r="11430" b="18415"/>
                <wp:wrapNone/>
                <wp:docPr id="101"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960407" cy="1029419"/>
                        </a:xfrm>
                        <a:prstGeom prst="flowChartAlternateProcess">
                          <a:avLst/>
                        </a:prstGeom>
                        <a:noFill/>
                        <a:ln w="9525">
                          <a:solidFill>
                            <a:schemeClr val="tx1"/>
                          </a:solidFill>
                          <a:miter lim="800000"/>
                        </a:ln>
                      </wps:spPr>
                      <wps:txbx>
                        <w:txbxContent>
                          <w:p w14:paraId="5D07EA39" w14:textId="32014434" w:rsidR="000015D0" w:rsidRPr="00941F00" w:rsidRDefault="000015D0" w:rsidP="000015D0">
                            <w:pPr>
                              <w:rPr>
                                <w:sz w:val="15"/>
                                <w:szCs w:val="15"/>
                              </w:rPr>
                            </w:pPr>
                            <w:r w:rsidRPr="000434DD">
                              <w:rPr>
                                <w:rFonts w:hint="eastAsia"/>
                                <w:sz w:val="15"/>
                                <w:szCs w:val="15"/>
                              </w:rPr>
                              <w:t>充放电</w:t>
                            </w:r>
                            <w:r w:rsidR="000434DD">
                              <w:rPr>
                                <w:rFonts w:hint="eastAsia"/>
                                <w:sz w:val="15"/>
                                <w:szCs w:val="15"/>
                              </w:rPr>
                              <w:t>或补电</w:t>
                            </w:r>
                            <w:r w:rsidRPr="000434DD">
                              <w:rPr>
                                <w:rFonts w:hint="eastAsia"/>
                                <w:sz w:val="15"/>
                                <w:szCs w:val="15"/>
                              </w:rPr>
                              <w:t>，最长时间</w:t>
                            </w:r>
                            <w:r w:rsidRPr="000434DD">
                              <w:rPr>
                                <w:rFonts w:hint="eastAsia"/>
                                <w:sz w:val="15"/>
                                <w:szCs w:val="15"/>
                              </w:rPr>
                              <w:t>4</w:t>
                            </w:r>
                            <w:r w:rsidRPr="000434DD">
                              <w:rPr>
                                <w:sz w:val="15"/>
                                <w:szCs w:val="15"/>
                              </w:rPr>
                              <w:t>.5h</w:t>
                            </w:r>
                            <w:r w:rsidRPr="000434DD">
                              <w:rPr>
                                <w:rFonts w:hint="eastAsia"/>
                                <w:sz w:val="15"/>
                                <w:szCs w:val="15"/>
                              </w:rPr>
                              <w:t>，通道数不少于</w:t>
                            </w:r>
                            <w:r w:rsidRPr="000434DD">
                              <w:rPr>
                                <w:rFonts w:hint="eastAsia"/>
                                <w:sz w:val="15"/>
                                <w:szCs w:val="15"/>
                              </w:rPr>
                              <w:t>1</w:t>
                            </w:r>
                            <w:r w:rsidRPr="000434DD">
                              <w:rPr>
                                <w:sz w:val="15"/>
                                <w:szCs w:val="15"/>
                              </w:rPr>
                              <w:t>296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C515C1" id="_x0000_s1084" type="#_x0000_t176" style="position:absolute;left:0;text-align:left;margin-left:92pt;margin-top:.1pt;width:75.6pt;height:81.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" filled="f" strokecolor="black [3213]">
                <o:lock v:ext="edit" aspectratio="t" verticies="t" text="t" shapetype="t"/>
                <v:textbox>
                  <w:txbxContent>
                    <w:p w14:paraId="5D07EA39" w14:textId="32014434" w:rsidR="000015D0" w:rsidRPr="00941F00" w:rsidRDefault="000015D0" w:rsidP="000015D0">
                      <w:pPr>
                        <w:rPr>
                          <w:sz w:val="15"/>
                          <w:szCs w:val="15"/>
                        </w:rPr>
                      </w:pPr>
                      <w:r w:rsidRPr="000434DD">
                        <w:rPr>
                          <w:rFonts w:hint="eastAsia"/>
                          <w:sz w:val="15"/>
                          <w:szCs w:val="15"/>
                        </w:rPr>
                        <w:t>充放电</w:t>
                      </w:r>
                      <w:r w:rsidR="000434DD">
                        <w:rPr>
                          <w:rFonts w:hint="eastAsia"/>
                          <w:sz w:val="15"/>
                          <w:szCs w:val="15"/>
                        </w:rPr>
                        <w:t>或补电</w:t>
                      </w:r>
                      <w:r w:rsidRPr="000434DD">
                        <w:rPr>
                          <w:rFonts w:hint="eastAsia"/>
                          <w:sz w:val="15"/>
                          <w:szCs w:val="15"/>
                        </w:rPr>
                        <w:t>，最长时间</w:t>
                      </w:r>
                      <w:r w:rsidRPr="000434DD">
                        <w:rPr>
                          <w:rFonts w:hint="eastAsia"/>
                          <w:sz w:val="15"/>
                          <w:szCs w:val="15"/>
                        </w:rPr>
                        <w:t>4</w:t>
                      </w:r>
                      <w:r w:rsidRPr="000434DD">
                        <w:rPr>
                          <w:sz w:val="15"/>
                          <w:szCs w:val="15"/>
                        </w:rPr>
                        <w:t>.5h</w:t>
                      </w:r>
                      <w:r w:rsidRPr="000434DD">
                        <w:rPr>
                          <w:rFonts w:hint="eastAsia"/>
                          <w:sz w:val="15"/>
                          <w:szCs w:val="15"/>
                        </w:rPr>
                        <w:t>，通道数不少于</w:t>
                      </w:r>
                      <w:r w:rsidRPr="000434DD">
                        <w:rPr>
                          <w:rFonts w:hint="eastAsia"/>
                          <w:sz w:val="15"/>
                          <w:szCs w:val="15"/>
                        </w:rPr>
                        <w:t>1</w:t>
                      </w:r>
                      <w:r w:rsidRPr="000434DD">
                        <w:rPr>
                          <w:sz w:val="15"/>
                          <w:szCs w:val="15"/>
                        </w:rPr>
                        <w:t>296</w:t>
                      </w:r>
                    </w:p>
                  </w:txbxContent>
                </v:textbox>
                <w10:wrap anchorx="margin"/>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713536" behindDoc="0" locked="0" layoutInCell="1" allowOverlap="1" wp14:anchorId="5D088F1B" wp14:editId="39BAACD4">
                <wp:simplePos x="0" y="0"/>
                <wp:positionH relativeFrom="margin">
                  <wp:posOffset>2744177</wp:posOffset>
                </wp:positionH>
                <wp:positionV relativeFrom="paragraph">
                  <wp:posOffset>128465</wp:posOffset>
                </wp:positionV>
                <wp:extent cx="889000" cy="767715"/>
                <wp:effectExtent l="0" t="0" r="25400" b="13335"/>
                <wp:wrapNone/>
                <wp:docPr id="105"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889000" cy="767715"/>
                        </a:xfrm>
                        <a:prstGeom prst="flowChartAlternateProcess">
                          <a:avLst/>
                        </a:prstGeom>
                        <a:solidFill>
                          <a:srgbClr val="FFFFFF"/>
                        </a:solidFill>
                        <a:ln w="9525">
                          <a:solidFill>
                            <a:srgbClr val="000000"/>
                          </a:solidFill>
                          <a:miter lim="800000"/>
                        </a:ln>
                      </wps:spPr>
                      <wps:txbx>
                        <w:txbxContent>
                          <w:p w14:paraId="0A3E05FF" w14:textId="686FF59F" w:rsidR="000015D0" w:rsidRPr="00941F00" w:rsidRDefault="00606B79" w:rsidP="000015D0">
                            <w:pPr>
                              <w:rPr>
                                <w:sz w:val="15"/>
                                <w:szCs w:val="15"/>
                              </w:rPr>
                            </w:pPr>
                            <w:r>
                              <w:rPr>
                                <w:rFonts w:hint="eastAsia"/>
                                <w:sz w:val="15"/>
                                <w:szCs w:val="15"/>
                              </w:rPr>
                              <w:t>拆盘，转下序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088F1B" id="_x0000_s1085" type="#_x0000_t176" style="position:absolute;left:0;text-align:left;margin-left:216.1pt;margin-top:10.1pt;width:70pt;height:6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">
                <o:lock v:ext="edit" aspectratio="t" verticies="t" text="t" shapetype="t"/>
                <v:textbox>
                  <w:txbxContent>
                    <w:p w14:paraId="0A3E05FF" w14:textId="686FF59F" w:rsidR="000015D0" w:rsidRPr="00941F00" w:rsidRDefault="00606B79" w:rsidP="000015D0">
                      <w:pPr>
                        <w:rPr>
                          <w:sz w:val="15"/>
                          <w:szCs w:val="15"/>
                        </w:rPr>
                      </w:pPr>
                      <w:r>
                        <w:rPr>
                          <w:rFonts w:hint="eastAsia"/>
                          <w:sz w:val="15"/>
                          <w:szCs w:val="15"/>
                        </w:rPr>
                        <w:t>拆盘，转下序</w:t>
                      </w:r>
                    </w:p>
                  </w:txbxContent>
                </v:textbox>
                <w10:wrap anchorx="margin"/>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717632" behindDoc="0" locked="0" layoutInCell="1" allowOverlap="1" wp14:anchorId="44454E0F" wp14:editId="3003CDF8">
                <wp:simplePos x="0" y="0"/>
                <wp:positionH relativeFrom="column">
                  <wp:posOffset>-261913</wp:posOffset>
                </wp:positionH>
                <wp:positionV relativeFrom="paragraph">
                  <wp:posOffset>82208</wp:posOffset>
                </wp:positionV>
                <wp:extent cx="731520" cy="718868"/>
                <wp:effectExtent l="0" t="0" r="11430" b="24130"/>
                <wp:wrapNone/>
                <wp:docPr id="9" name="AutoShap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731520" cy="718868"/>
                        </a:xfrm>
                        <a:prstGeom prst="flowChartAlternateProcess">
                          <a:avLst/>
                        </a:prstGeom>
                        <a:solidFill>
                          <a:srgbClr val="FFFFFF"/>
                        </a:solidFill>
                        <a:ln w="9525">
                          <a:solidFill>
                            <a:srgbClr val="000000"/>
                          </a:solidFill>
                          <a:miter lim="800000"/>
                        </a:ln>
                      </wps:spPr>
                      <wps:txbx>
                        <w:txbxContent>
                          <w:p w14:paraId="180856EA" w14:textId="77777777" w:rsidR="000015D0" w:rsidRPr="00B758F4" w:rsidRDefault="000015D0" w:rsidP="000015D0">
                            <w:pPr>
                              <w:rPr>
                                <w:sz w:val="15"/>
                                <w:szCs w:val="15"/>
                              </w:rPr>
                            </w:pPr>
                            <w:r>
                              <w:rPr>
                                <w:rFonts w:hint="eastAsia"/>
                                <w:sz w:val="15"/>
                                <w:szCs w:val="15"/>
                              </w:rPr>
                              <w:t>换拘束托盘</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4454E0F" id="_x0000_s1086" type="#_x0000_t176" style="position:absolute;left:0;text-align:left;margin-left:-20.6pt;margin-top:6.45pt;width:57.6pt;height:56.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">
                <o:lock v:ext="edit" aspectratio="t" verticies="t" text="t" shapetype="t"/>
                <v:textbox>
                  <w:txbxContent>
                    <w:p w14:paraId="180856EA" w14:textId="77777777" w:rsidR="000015D0" w:rsidRPr="00B758F4" w:rsidRDefault="000015D0" w:rsidP="000015D0">
                      <w:pPr>
                        <w:rPr>
                          <w:sz w:val="15"/>
                          <w:szCs w:val="15"/>
                        </w:rPr>
                      </w:pPr>
                      <w:r>
                        <w:rPr>
                          <w:rFonts w:hint="eastAsia"/>
                          <w:sz w:val="15"/>
                          <w:szCs w:val="15"/>
                        </w:rPr>
                        <w:t>换拘束托盘</w:t>
                      </w:r>
                    </w:p>
                  </w:txbxContent>
                </v:textbox>
              </v:shape>
            </w:pict>
          </mc:Fallback>
        </mc:AlternateContent>
      </w:r>
    </w:p>
    <w:p w14:paraId="54DF081A" w14:textId="47F45E4F" w:rsidR="000015D0" w:rsidRDefault="000434DD" w:rsidP="000015D0">
      <w:pPr>
        <w:snapToGrid w:val="0"/>
        <w:spacing w:line="360" w:lineRule="auto"/>
        <w:rPr>
          <w:rFonts w:asciiTheme="minorEastAsia" w:eastAsiaTheme="minorEastAsia" w:hAnsiTheme="minorEastAsia"/>
          <w:sz w:val="24"/>
        </w:rPr>
      </w:pPr>
      <w:r>
        <w:rPr>
          <w:rFonts w:asciiTheme="minorEastAsia" w:eastAsiaTheme="minorEastAsia" w:hAnsiTheme="minorEastAsia"/>
          <w:noProof/>
          <w:sz w:val="24"/>
        </w:rPr>
        <mc:AlternateContent>
          <mc:Choice Requires="wps">
            <w:drawing>
              <wp:anchor distT="0" distB="0" distL="114300" distR="114300" simplePos="0" relativeHeight="251712512" behindDoc="0" locked="0" layoutInCell="1" allowOverlap="1" wp14:anchorId="03D3C47A" wp14:editId="04D2E66D">
                <wp:simplePos x="0" y="0"/>
                <wp:positionH relativeFrom="column">
                  <wp:posOffset>2197100</wp:posOffset>
                </wp:positionH>
                <wp:positionV relativeFrom="paragraph">
                  <wp:posOffset>215851</wp:posOffset>
                </wp:positionV>
                <wp:extent cx="387985" cy="0"/>
                <wp:effectExtent l="0" t="76200" r="12065" b="95250"/>
                <wp:wrapNone/>
                <wp:docPr id="106"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387985" cy="0"/>
                        </a:xfrm>
                        <a:prstGeom prst="straightConnector1">
                          <a:avLst/>
                        </a:prstGeom>
                        <a:noFill/>
                        <a:ln w="9525">
                          <a:solidFill>
                            <a:srgbClr val="000000"/>
                          </a:solidFill>
                          <a:round/>
                          <a:tailEnd type="triangle" w="med" len="med"/>
                        </a:ln>
                      </wps:spPr>
                      <wps:bodyPr/>
                    </wps:wsp>
                  </a:graphicData>
                </a:graphic>
              </wp:anchor>
            </w:drawing>
          </mc:Choice>
          <mc:Fallback>
            <w:pict>
              <v:shape w14:anchorId="7F097FD7" id="AutoShape 67" o:spid="_x0000_s1026" type="#_x0000_t32" style="position:absolute;left:0;text-align:left;margin-left:173pt;margin-top:17pt;width:30.5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">
                <v:stroke endarrow="block"/>
                <v:path arrowok="f"/>
                <o:lock v:ext="edit" aspectratio="t" verticies="t"/>
              </v:shape>
            </w:pict>
          </mc:Fallback>
        </mc:AlternateContent>
      </w:r>
      <w:r>
        <w:rPr>
          <w:rFonts w:asciiTheme="minorEastAsia" w:eastAsiaTheme="minorEastAsia" w:hAnsiTheme="minorEastAsia"/>
          <w:noProof/>
          <w:sz w:val="24"/>
        </w:rPr>
        <mc:AlternateContent>
          <mc:Choice Requires="wps">
            <w:drawing>
              <wp:anchor distT="0" distB="0" distL="114300" distR="114300" simplePos="0" relativeHeight="251709440" behindDoc="0" locked="0" layoutInCell="1" allowOverlap="1" wp14:anchorId="22B601A6" wp14:editId="0E354B0F">
                <wp:simplePos x="0" y="0"/>
                <wp:positionH relativeFrom="column">
                  <wp:posOffset>673735</wp:posOffset>
                </wp:positionH>
                <wp:positionV relativeFrom="paragraph">
                  <wp:posOffset>226597</wp:posOffset>
                </wp:positionV>
                <wp:extent cx="387985" cy="0"/>
                <wp:effectExtent l="0" t="76200" r="12065" b="95250"/>
                <wp:wrapNone/>
                <wp:docPr id="107"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387985" cy="0"/>
                        </a:xfrm>
                        <a:prstGeom prst="straightConnector1">
                          <a:avLst/>
                        </a:prstGeom>
                        <a:noFill/>
                        <a:ln w="9525">
                          <a:solidFill>
                            <a:srgbClr val="000000"/>
                          </a:solidFill>
                          <a:round/>
                          <a:tailEnd type="triangle" w="med" len="med"/>
                        </a:ln>
                      </wps:spPr>
                      <wps:bodyPr/>
                    </wps:wsp>
                  </a:graphicData>
                </a:graphic>
              </wp:anchor>
            </w:drawing>
          </mc:Choice>
          <mc:Fallback>
            <w:pict>
              <v:shape w14:anchorId="4A67792A" id="AutoShape 67" o:spid="_x0000_s1026" type="#_x0000_t32" style="position:absolute;left:0;text-align:left;margin-left:53.05pt;margin-top:17.85pt;width:30.5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">
                <v:stroke endarrow="block"/>
                <v:path arrowok="f"/>
                <o:lock v:ext="edit" aspectratio="t" verticies="t"/>
              </v:shape>
            </w:pict>
          </mc:Fallback>
        </mc:AlternateContent>
      </w:r>
    </w:p>
    <w:p w14:paraId="0B46AFAE" w14:textId="4860D40D" w:rsidR="000015D0" w:rsidRDefault="000015D0" w:rsidP="000015D0">
      <w:pPr>
        <w:snapToGrid w:val="0"/>
        <w:spacing w:line="360" w:lineRule="auto"/>
        <w:rPr>
          <w:rFonts w:asciiTheme="minorEastAsia" w:eastAsiaTheme="minorEastAsia" w:hAnsiTheme="minorEastAsia"/>
          <w:sz w:val="24"/>
        </w:rPr>
      </w:pPr>
    </w:p>
    <w:p w14:paraId="31CE5EB5" w14:textId="77777777" w:rsidR="000015D0" w:rsidRDefault="000015D0" w:rsidP="000015D0">
      <w:pPr>
        <w:snapToGrid w:val="0"/>
        <w:spacing w:line="360" w:lineRule="auto"/>
        <w:rPr>
          <w:rFonts w:asciiTheme="minorEastAsia" w:eastAsiaTheme="minorEastAsia" w:hAnsiTheme="minorEastAsia"/>
          <w:sz w:val="24"/>
        </w:rPr>
      </w:pPr>
    </w:p>
    <w:p w14:paraId="55141DF2" w14:textId="77777777" w:rsidR="000015D0" w:rsidRDefault="000015D0" w:rsidP="000015D0">
      <w:pPr>
        <w:snapToGrid w:val="0"/>
        <w:spacing w:line="360" w:lineRule="auto"/>
        <w:rPr>
          <w:rFonts w:asciiTheme="minorEastAsia" w:eastAsiaTheme="minorEastAsia" w:hAnsiTheme="minorEastAsia"/>
          <w:sz w:val="24"/>
        </w:rPr>
      </w:pPr>
    </w:p>
    <w:p w14:paraId="7A1BBFDD" w14:textId="766F44A7" w:rsidR="000015D0" w:rsidRPr="000015D0" w:rsidRDefault="000015D0" w:rsidP="008B48A1">
      <w:pPr>
        <w:spacing w:line="360" w:lineRule="auto"/>
        <w:jc w:val="center"/>
        <w:rPr>
          <w:sz w:val="24"/>
        </w:rPr>
      </w:pPr>
    </w:p>
    <w:p w14:paraId="0E029907" w14:textId="5B335A6A" w:rsidR="000015D0" w:rsidRDefault="000015D0" w:rsidP="000015D0">
      <w:pPr>
        <w:spacing w:line="360" w:lineRule="auto"/>
        <w:jc w:val="center"/>
        <w:rPr>
          <w:sz w:val="24"/>
        </w:rPr>
      </w:pPr>
      <w:r>
        <w:rPr>
          <w:rFonts w:hint="eastAsia"/>
          <w:sz w:val="24"/>
        </w:rPr>
        <w:t>工艺流程</w:t>
      </w:r>
      <w:r w:rsidRPr="00667C28">
        <w:rPr>
          <w:sz w:val="24"/>
        </w:rPr>
        <w:t>图</w:t>
      </w:r>
      <w:r>
        <w:rPr>
          <w:sz w:val="24"/>
        </w:rPr>
        <w:t>2</w:t>
      </w:r>
      <w:r>
        <w:rPr>
          <w:rFonts w:hint="eastAsia"/>
          <w:sz w:val="24"/>
        </w:rPr>
        <w:t>（封口后高温静置</w:t>
      </w:r>
      <w:r>
        <w:rPr>
          <w:rFonts w:hint="eastAsia"/>
          <w:sz w:val="24"/>
        </w:rPr>
        <w:t>---</w:t>
      </w:r>
      <w:r>
        <w:rPr>
          <w:rFonts w:hint="eastAsia"/>
          <w:sz w:val="24"/>
        </w:rPr>
        <w:t>补电）</w:t>
      </w:r>
    </w:p>
    <w:p w14:paraId="25A9BC39" w14:textId="5B7AE9DF" w:rsidR="000015D0" w:rsidRPr="000015D0" w:rsidRDefault="000015D0" w:rsidP="008B48A1">
      <w:pPr>
        <w:spacing w:line="360" w:lineRule="auto"/>
        <w:jc w:val="center"/>
        <w:rPr>
          <w:sz w:val="24"/>
        </w:rPr>
      </w:pPr>
    </w:p>
    <w:p w14:paraId="156AF9AA" w14:textId="7A574901" w:rsidR="000015D0" w:rsidRDefault="000015D0" w:rsidP="008B48A1">
      <w:pPr>
        <w:spacing w:line="360" w:lineRule="auto"/>
        <w:jc w:val="center"/>
        <w:rPr>
          <w:sz w:val="24"/>
        </w:rPr>
      </w:pPr>
    </w:p>
    <w:p w14:paraId="0198A367" w14:textId="0215F9A4" w:rsidR="000015D0" w:rsidRDefault="000015D0" w:rsidP="008B48A1">
      <w:pPr>
        <w:spacing w:line="360" w:lineRule="auto"/>
        <w:jc w:val="center"/>
        <w:rPr>
          <w:sz w:val="24"/>
        </w:rPr>
      </w:pPr>
    </w:p>
    <w:p w14:paraId="2016C533" w14:textId="64D0E3C0" w:rsidR="000015D0" w:rsidRDefault="000015D0" w:rsidP="008B48A1">
      <w:pPr>
        <w:spacing w:line="360" w:lineRule="auto"/>
        <w:jc w:val="center"/>
        <w:rPr>
          <w:sz w:val="24"/>
        </w:rPr>
      </w:pPr>
    </w:p>
    <w:p w14:paraId="3CBE22E1" w14:textId="2F8ED266" w:rsidR="000015D0" w:rsidRDefault="000015D0" w:rsidP="008B48A1">
      <w:pPr>
        <w:spacing w:line="360" w:lineRule="auto"/>
        <w:jc w:val="center"/>
        <w:rPr>
          <w:sz w:val="24"/>
        </w:rPr>
      </w:pPr>
    </w:p>
    <w:p w14:paraId="152A4E53" w14:textId="265FFFD0" w:rsidR="000015D0" w:rsidRDefault="000015D0" w:rsidP="008B48A1">
      <w:pPr>
        <w:spacing w:line="360" w:lineRule="auto"/>
        <w:jc w:val="center"/>
        <w:rPr>
          <w:sz w:val="24"/>
        </w:rPr>
      </w:pPr>
    </w:p>
    <w:p w14:paraId="4BE5A448" w14:textId="0E76A15B" w:rsidR="000015D0" w:rsidRDefault="000015D0" w:rsidP="008B48A1">
      <w:pPr>
        <w:spacing w:line="360" w:lineRule="auto"/>
        <w:jc w:val="center"/>
        <w:rPr>
          <w:sz w:val="24"/>
        </w:rPr>
      </w:pPr>
    </w:p>
    <w:p w14:paraId="186CBA6F" w14:textId="77777777" w:rsidR="00944334" w:rsidRPr="00667C28" w:rsidRDefault="00944334" w:rsidP="008B48A1">
      <w:pPr>
        <w:spacing w:line="360" w:lineRule="auto"/>
        <w:jc w:val="center"/>
        <w:rPr>
          <w:sz w:val="24"/>
        </w:rPr>
      </w:pPr>
    </w:p>
    <w:p w14:paraId="4E9460EC" w14:textId="77777777" w:rsidR="0009261C" w:rsidRPr="00667C28" w:rsidRDefault="00F515FD" w:rsidP="00916983">
      <w:pPr>
        <w:pStyle w:val="a5"/>
        <w:numPr>
          <w:ilvl w:val="1"/>
          <w:numId w:val="2"/>
        </w:numPr>
        <w:spacing w:line="360" w:lineRule="auto"/>
        <w:ind w:firstLineChars="0"/>
        <w:outlineLvl w:val="1"/>
        <w:rPr>
          <w:rFonts w:ascii="黑体" w:eastAsia="黑体" w:hAnsi="黑体"/>
          <w:sz w:val="24"/>
          <w:szCs w:val="24"/>
        </w:rPr>
      </w:pPr>
      <w:bookmarkStart w:id="4" w:name="_Toc76020085"/>
      <w:r>
        <w:rPr>
          <w:rFonts w:ascii="黑体" w:eastAsia="黑体" w:hAnsi="黑体" w:hint="eastAsia"/>
          <w:sz w:val="24"/>
          <w:szCs w:val="24"/>
        </w:rPr>
        <w:t>产品及设备关键</w:t>
      </w:r>
      <w:r w:rsidRPr="00667C28">
        <w:rPr>
          <w:rFonts w:ascii="黑体" w:eastAsia="黑体" w:hAnsi="黑体" w:hint="eastAsia"/>
          <w:sz w:val="24"/>
          <w:szCs w:val="24"/>
        </w:rPr>
        <w:t>指标要求</w:t>
      </w:r>
      <w:bookmarkEnd w:id="4"/>
    </w:p>
    <w:p w14:paraId="2D5729DB" w14:textId="3A85FF54" w:rsidR="00D53835" w:rsidRPr="00667C28" w:rsidRDefault="006A31E9" w:rsidP="00916983">
      <w:pPr>
        <w:pStyle w:val="a5"/>
        <w:numPr>
          <w:ilvl w:val="2"/>
          <w:numId w:val="2"/>
        </w:numPr>
        <w:spacing w:line="360" w:lineRule="auto"/>
        <w:ind w:firstLineChars="0"/>
        <w:rPr>
          <w:rFonts w:asciiTheme="majorEastAsia" w:eastAsiaTheme="majorEastAsia" w:hAnsiTheme="majorEastAsia"/>
          <w:sz w:val="24"/>
          <w:szCs w:val="24"/>
        </w:rPr>
      </w:pPr>
      <w:r w:rsidRPr="008B48A1">
        <w:rPr>
          <w:rFonts w:ascii="宋体" w:hAnsi="宋体" w:hint="eastAsia"/>
          <w:sz w:val="24"/>
          <w:lang w:val="es-ES"/>
        </w:rPr>
        <w:t>★</w:t>
      </w:r>
      <w:r w:rsidR="00F515FD">
        <w:rPr>
          <w:rFonts w:asciiTheme="majorEastAsia" w:eastAsiaTheme="majorEastAsia" w:hAnsiTheme="majorEastAsia" w:hint="eastAsia"/>
          <w:sz w:val="24"/>
          <w:szCs w:val="24"/>
        </w:rPr>
        <w:t>产品</w:t>
      </w:r>
      <w:r w:rsidR="00707F6C" w:rsidRPr="00667C28">
        <w:rPr>
          <w:rFonts w:asciiTheme="majorEastAsia" w:eastAsiaTheme="majorEastAsia" w:hAnsiTheme="majorEastAsia" w:hint="eastAsia"/>
          <w:sz w:val="24"/>
          <w:szCs w:val="24"/>
        </w:rPr>
        <w:t>关键指标要求</w:t>
      </w:r>
      <w:r w:rsidR="00D53835" w:rsidRPr="00667C28">
        <w:rPr>
          <w:rFonts w:asciiTheme="majorEastAsia" w:eastAsiaTheme="majorEastAsia" w:hAnsiTheme="majorEastAsia" w:hint="eastAsia"/>
          <w:sz w:val="24"/>
          <w:szCs w:val="24"/>
        </w:rPr>
        <w:t>：</w:t>
      </w:r>
      <w:r w:rsidR="00A34821" w:rsidRPr="00667C28">
        <w:rPr>
          <w:rFonts w:asciiTheme="majorEastAsia" w:eastAsiaTheme="majorEastAsia" w:hAnsiTheme="majorEastAsia"/>
          <w:sz w:val="24"/>
          <w:szCs w:val="24"/>
        </w:rPr>
        <w:t xml:space="preserve"> </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26"/>
        <w:gridCol w:w="3686"/>
        <w:gridCol w:w="1946"/>
      </w:tblGrid>
      <w:tr w:rsidR="00FE275A" w:rsidRPr="00667C28" w14:paraId="26AE8145" w14:textId="77777777" w:rsidTr="00FE275A">
        <w:trPr>
          <w:trHeight w:val="400"/>
          <w:jc w:val="center"/>
        </w:trPr>
        <w:tc>
          <w:tcPr>
            <w:tcW w:w="1134" w:type="dxa"/>
            <w:vAlign w:val="center"/>
          </w:tcPr>
          <w:p w14:paraId="03ED9486" w14:textId="77777777" w:rsidR="00FE275A" w:rsidRPr="00667C28" w:rsidRDefault="00FE275A"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序号</w:t>
            </w:r>
          </w:p>
        </w:tc>
        <w:tc>
          <w:tcPr>
            <w:tcW w:w="2126" w:type="dxa"/>
            <w:shd w:val="clear" w:color="auto" w:fill="auto"/>
            <w:vAlign w:val="center"/>
            <w:hideMark/>
          </w:tcPr>
          <w:p w14:paraId="4C67839D" w14:textId="77777777" w:rsidR="00FE275A" w:rsidRPr="00667C28" w:rsidRDefault="00FE275A"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关键指标</w:t>
            </w:r>
            <w:r w:rsidR="00950CA3" w:rsidRPr="00667C28">
              <w:rPr>
                <w:rFonts w:ascii="宋体" w:hAnsi="宋体" w:cs="宋体" w:hint="eastAsia"/>
                <w:color w:val="000000"/>
                <w:kern w:val="0"/>
                <w:sz w:val="24"/>
              </w:rPr>
              <w:t>名称</w:t>
            </w:r>
          </w:p>
        </w:tc>
        <w:tc>
          <w:tcPr>
            <w:tcW w:w="3686" w:type="dxa"/>
            <w:shd w:val="clear" w:color="auto" w:fill="auto"/>
            <w:vAlign w:val="center"/>
            <w:hideMark/>
          </w:tcPr>
          <w:p w14:paraId="3A30FAF2" w14:textId="77777777" w:rsidR="00FE275A" w:rsidRPr="00667C28" w:rsidRDefault="00FE275A"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要求</w:t>
            </w:r>
          </w:p>
        </w:tc>
        <w:tc>
          <w:tcPr>
            <w:tcW w:w="1946" w:type="dxa"/>
            <w:shd w:val="clear" w:color="auto" w:fill="auto"/>
            <w:vAlign w:val="center"/>
            <w:hideMark/>
          </w:tcPr>
          <w:p w14:paraId="0417F8C0" w14:textId="77777777" w:rsidR="00FE275A" w:rsidRPr="00667C28" w:rsidRDefault="00FE275A"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备注</w:t>
            </w:r>
          </w:p>
        </w:tc>
      </w:tr>
      <w:tr w:rsidR="00964AF5" w:rsidRPr="00667C28" w14:paraId="11F554A2" w14:textId="77777777" w:rsidTr="00C20D83">
        <w:trPr>
          <w:trHeight w:val="433"/>
          <w:jc w:val="center"/>
        </w:trPr>
        <w:tc>
          <w:tcPr>
            <w:tcW w:w="1134" w:type="dxa"/>
            <w:vAlign w:val="center"/>
          </w:tcPr>
          <w:p w14:paraId="0FA1EB4B" w14:textId="77777777" w:rsidR="00964AF5" w:rsidRPr="00667C28" w:rsidRDefault="008B48A1" w:rsidP="00667C2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1</w:t>
            </w:r>
          </w:p>
        </w:tc>
        <w:tc>
          <w:tcPr>
            <w:tcW w:w="2126" w:type="dxa"/>
            <w:shd w:val="clear" w:color="auto" w:fill="auto"/>
            <w:vAlign w:val="center"/>
            <w:hideMark/>
          </w:tcPr>
          <w:p w14:paraId="51CC4AB3" w14:textId="24D60B23" w:rsidR="00964AF5" w:rsidRDefault="00B34FEA" w:rsidP="00C20D83">
            <w:pPr>
              <w:spacing w:line="360" w:lineRule="auto"/>
              <w:jc w:val="center"/>
            </w:pPr>
            <w:r>
              <w:rPr>
                <w:rFonts w:hint="eastAsia"/>
              </w:rPr>
              <w:t>负压排气后</w:t>
            </w:r>
            <w:r w:rsidR="00C20D83">
              <w:rPr>
                <w:rFonts w:hint="eastAsia"/>
              </w:rPr>
              <w:t>电解液范围</w:t>
            </w:r>
          </w:p>
        </w:tc>
        <w:tc>
          <w:tcPr>
            <w:tcW w:w="3686" w:type="dxa"/>
            <w:shd w:val="clear" w:color="auto" w:fill="auto"/>
          </w:tcPr>
          <w:p w14:paraId="255AA68C" w14:textId="5028710E" w:rsidR="00964AF5" w:rsidRDefault="008B48A1" w:rsidP="00A34821">
            <w:pPr>
              <w:spacing w:line="360" w:lineRule="auto"/>
            </w:pPr>
            <w:r w:rsidRPr="008B48A1">
              <w:rPr>
                <w:rFonts w:ascii="宋体" w:hAnsi="宋体" w:hint="eastAsia"/>
                <w:sz w:val="24"/>
                <w:lang w:val="es-ES"/>
              </w:rPr>
              <w:t>负压排气后</w:t>
            </w:r>
            <w:r w:rsidRPr="008B48A1">
              <w:rPr>
                <w:rFonts w:hint="eastAsia"/>
                <w:sz w:val="24"/>
                <w:lang w:val="es-ES"/>
              </w:rPr>
              <w:t>除注液孔外侧</w:t>
            </w:r>
            <w:r w:rsidRPr="008B48A1">
              <w:rPr>
                <w:rFonts w:hint="eastAsia"/>
                <w:sz w:val="24"/>
                <w:lang w:val="es-ES"/>
              </w:rPr>
              <w:t>5mm</w:t>
            </w:r>
            <w:r w:rsidRPr="008B48A1">
              <w:rPr>
                <w:rFonts w:hint="eastAsia"/>
                <w:sz w:val="24"/>
                <w:lang w:val="es-ES"/>
              </w:rPr>
              <w:t>范围，其余区域（盖板、壳体）不允许有电解液残留</w:t>
            </w:r>
            <w:r w:rsidR="00C20D83">
              <w:rPr>
                <w:rFonts w:hint="eastAsia"/>
              </w:rPr>
              <w:t>。</w:t>
            </w:r>
          </w:p>
        </w:tc>
        <w:tc>
          <w:tcPr>
            <w:tcW w:w="1946" w:type="dxa"/>
            <w:shd w:val="clear" w:color="auto" w:fill="auto"/>
            <w:vAlign w:val="center"/>
          </w:tcPr>
          <w:p w14:paraId="21B40375" w14:textId="77777777" w:rsidR="00964AF5" w:rsidRPr="00667C28" w:rsidRDefault="00964AF5" w:rsidP="00667C28">
            <w:pPr>
              <w:widowControl/>
              <w:spacing w:line="360" w:lineRule="auto"/>
              <w:jc w:val="center"/>
              <w:rPr>
                <w:rFonts w:ascii="Times New Roman" w:hAnsi="Times New Roman"/>
                <w:color w:val="000000"/>
                <w:kern w:val="0"/>
                <w:sz w:val="24"/>
              </w:rPr>
            </w:pPr>
          </w:p>
        </w:tc>
      </w:tr>
      <w:tr w:rsidR="00964AF5" w:rsidRPr="00667C28" w14:paraId="00CDDB52" w14:textId="77777777" w:rsidTr="00C20D83">
        <w:trPr>
          <w:trHeight w:val="400"/>
          <w:jc w:val="center"/>
        </w:trPr>
        <w:tc>
          <w:tcPr>
            <w:tcW w:w="1134" w:type="dxa"/>
            <w:vAlign w:val="center"/>
          </w:tcPr>
          <w:p w14:paraId="0BBC7604" w14:textId="77777777" w:rsidR="00964AF5" w:rsidRPr="00667C28" w:rsidRDefault="008B48A1" w:rsidP="00667C2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2</w:t>
            </w:r>
          </w:p>
        </w:tc>
        <w:tc>
          <w:tcPr>
            <w:tcW w:w="2126" w:type="dxa"/>
            <w:shd w:val="clear" w:color="auto" w:fill="auto"/>
            <w:vAlign w:val="center"/>
          </w:tcPr>
          <w:p w14:paraId="58081C8B" w14:textId="77777777" w:rsidR="00964AF5" w:rsidRDefault="00C20D83" w:rsidP="00C20D83">
            <w:pPr>
              <w:spacing w:line="360" w:lineRule="auto"/>
              <w:jc w:val="center"/>
            </w:pPr>
            <w:r>
              <w:rPr>
                <w:rFonts w:hint="eastAsia"/>
              </w:rPr>
              <w:t>外观</w:t>
            </w:r>
          </w:p>
        </w:tc>
        <w:tc>
          <w:tcPr>
            <w:tcW w:w="3686" w:type="dxa"/>
            <w:shd w:val="clear" w:color="auto" w:fill="auto"/>
          </w:tcPr>
          <w:p w14:paraId="4A3BD6F7" w14:textId="0706894A" w:rsidR="00964AF5" w:rsidRPr="00FB5DE4" w:rsidRDefault="008B48A1" w:rsidP="00A34821">
            <w:pPr>
              <w:spacing w:line="360" w:lineRule="auto"/>
              <w:rPr>
                <w:sz w:val="24"/>
              </w:rPr>
            </w:pPr>
            <w:r w:rsidRPr="00FB5DE4">
              <w:rPr>
                <w:rFonts w:hint="eastAsia"/>
                <w:sz w:val="24"/>
              </w:rPr>
              <w:t>经过预充</w:t>
            </w:r>
            <w:r w:rsidR="00B56BD5" w:rsidRPr="00FB5DE4">
              <w:rPr>
                <w:rFonts w:hint="eastAsia"/>
                <w:sz w:val="24"/>
              </w:rPr>
              <w:t>、化成、老化等工序</w:t>
            </w:r>
            <w:r w:rsidRPr="00FB5DE4">
              <w:rPr>
                <w:rFonts w:hint="eastAsia"/>
                <w:sz w:val="24"/>
              </w:rPr>
              <w:t>后</w:t>
            </w:r>
            <w:r w:rsidR="00C20D83" w:rsidRPr="00FB5DE4">
              <w:rPr>
                <w:rFonts w:hint="eastAsia"/>
                <w:sz w:val="24"/>
              </w:rPr>
              <w:t>电池不能出现划痕、凹坑、挤伤、碰撞等现象</w:t>
            </w:r>
            <w:r w:rsidR="005331F4" w:rsidRPr="00FB5DE4">
              <w:rPr>
                <w:rFonts w:hint="eastAsia"/>
                <w:sz w:val="24"/>
              </w:rPr>
              <w:t>。</w:t>
            </w:r>
          </w:p>
        </w:tc>
        <w:tc>
          <w:tcPr>
            <w:tcW w:w="1946" w:type="dxa"/>
            <w:shd w:val="clear" w:color="auto" w:fill="auto"/>
            <w:vAlign w:val="center"/>
          </w:tcPr>
          <w:p w14:paraId="74B28CBB" w14:textId="77777777" w:rsidR="00964AF5" w:rsidRPr="00667C28" w:rsidRDefault="00964AF5" w:rsidP="00667C28">
            <w:pPr>
              <w:widowControl/>
              <w:spacing w:line="360" w:lineRule="auto"/>
              <w:jc w:val="center"/>
              <w:rPr>
                <w:rFonts w:ascii="宋体" w:hAnsi="宋体" w:cs="宋体"/>
                <w:color w:val="000000"/>
                <w:kern w:val="0"/>
                <w:sz w:val="24"/>
              </w:rPr>
            </w:pPr>
          </w:p>
        </w:tc>
      </w:tr>
    </w:tbl>
    <w:p w14:paraId="74639627" w14:textId="77777777" w:rsidR="00D53835" w:rsidRPr="00667C28" w:rsidRDefault="005D44A5" w:rsidP="00916983">
      <w:pPr>
        <w:pStyle w:val="a5"/>
        <w:numPr>
          <w:ilvl w:val="2"/>
          <w:numId w:val="2"/>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w:t>
      </w:r>
      <w:r w:rsidR="00F515FD">
        <w:rPr>
          <w:rFonts w:asciiTheme="majorEastAsia" w:eastAsiaTheme="majorEastAsia" w:hAnsiTheme="majorEastAsia" w:hint="eastAsia"/>
          <w:sz w:val="24"/>
          <w:szCs w:val="24"/>
        </w:rPr>
        <w:t>设备关键</w:t>
      </w:r>
      <w:r w:rsidR="00707F6C" w:rsidRPr="00667C28">
        <w:rPr>
          <w:rFonts w:asciiTheme="majorEastAsia" w:eastAsiaTheme="majorEastAsia" w:hAnsiTheme="majorEastAsia" w:hint="eastAsia"/>
          <w:sz w:val="24"/>
          <w:szCs w:val="24"/>
        </w:rPr>
        <w:t>指标要求</w:t>
      </w:r>
      <w:r w:rsidR="00D53835" w:rsidRPr="00667C28">
        <w:rPr>
          <w:rFonts w:asciiTheme="majorEastAsia" w:eastAsiaTheme="majorEastAsia" w:hAnsiTheme="majorEastAsia" w:hint="eastAsia"/>
          <w:sz w:val="24"/>
          <w:szCs w:val="24"/>
        </w:rPr>
        <w:t>：</w:t>
      </w:r>
      <w:r w:rsidR="00A34821" w:rsidRPr="00667C28">
        <w:rPr>
          <w:rFonts w:asciiTheme="majorEastAsia" w:eastAsiaTheme="majorEastAsia" w:hAnsiTheme="majorEastAsia"/>
          <w:sz w:val="24"/>
          <w:szCs w:val="24"/>
        </w:rPr>
        <w:t xml:space="preserve"> </w:t>
      </w:r>
    </w:p>
    <w:tbl>
      <w:tblPr>
        <w:tblW w:w="9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2011"/>
        <w:gridCol w:w="3455"/>
        <w:gridCol w:w="3393"/>
      </w:tblGrid>
      <w:tr w:rsidR="004277B9" w:rsidRPr="00667C28" w14:paraId="23617ED6" w14:textId="77777777" w:rsidTr="006222CA">
        <w:trPr>
          <w:trHeight w:val="400"/>
          <w:jc w:val="center"/>
        </w:trPr>
        <w:tc>
          <w:tcPr>
            <w:tcW w:w="1079" w:type="dxa"/>
            <w:vAlign w:val="center"/>
          </w:tcPr>
          <w:p w14:paraId="2B844D4F" w14:textId="77777777" w:rsidR="004277B9" w:rsidRPr="00667C28" w:rsidRDefault="004277B9"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序号</w:t>
            </w:r>
          </w:p>
        </w:tc>
        <w:tc>
          <w:tcPr>
            <w:tcW w:w="2011" w:type="dxa"/>
            <w:shd w:val="clear" w:color="auto" w:fill="auto"/>
            <w:vAlign w:val="center"/>
            <w:hideMark/>
          </w:tcPr>
          <w:p w14:paraId="0D968760" w14:textId="77777777" w:rsidR="004277B9" w:rsidRPr="00667C28" w:rsidRDefault="004277B9"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关键指标</w:t>
            </w:r>
            <w:r w:rsidR="00950CA3" w:rsidRPr="00667C28">
              <w:rPr>
                <w:rFonts w:ascii="宋体" w:hAnsi="宋体" w:cs="宋体" w:hint="eastAsia"/>
                <w:color w:val="000000"/>
                <w:kern w:val="0"/>
                <w:sz w:val="24"/>
              </w:rPr>
              <w:t>名称</w:t>
            </w:r>
          </w:p>
        </w:tc>
        <w:tc>
          <w:tcPr>
            <w:tcW w:w="3455" w:type="dxa"/>
            <w:shd w:val="clear" w:color="auto" w:fill="auto"/>
            <w:vAlign w:val="center"/>
            <w:hideMark/>
          </w:tcPr>
          <w:p w14:paraId="62D41FC7" w14:textId="77777777" w:rsidR="004277B9" w:rsidRPr="00667C28" w:rsidRDefault="004277B9"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要求</w:t>
            </w:r>
          </w:p>
        </w:tc>
        <w:tc>
          <w:tcPr>
            <w:tcW w:w="3393" w:type="dxa"/>
            <w:shd w:val="clear" w:color="auto" w:fill="auto"/>
            <w:vAlign w:val="center"/>
            <w:hideMark/>
          </w:tcPr>
          <w:p w14:paraId="7ED3EE14" w14:textId="77777777" w:rsidR="004277B9" w:rsidRPr="00667C28" w:rsidRDefault="004277B9"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备注</w:t>
            </w:r>
          </w:p>
        </w:tc>
      </w:tr>
      <w:tr w:rsidR="004277B9" w:rsidRPr="00667C28" w14:paraId="36E55430" w14:textId="77777777" w:rsidTr="006222CA">
        <w:trPr>
          <w:trHeight w:val="433"/>
          <w:jc w:val="center"/>
        </w:trPr>
        <w:tc>
          <w:tcPr>
            <w:tcW w:w="1079" w:type="dxa"/>
            <w:vAlign w:val="center"/>
          </w:tcPr>
          <w:p w14:paraId="6E4B9E19" w14:textId="77777777" w:rsidR="004277B9" w:rsidRPr="00667C28" w:rsidRDefault="004277B9"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1</w:t>
            </w:r>
          </w:p>
        </w:tc>
        <w:tc>
          <w:tcPr>
            <w:tcW w:w="2011" w:type="dxa"/>
            <w:shd w:val="clear" w:color="auto" w:fill="auto"/>
            <w:vAlign w:val="center"/>
            <w:hideMark/>
          </w:tcPr>
          <w:p w14:paraId="65FD146C" w14:textId="77777777" w:rsidR="00964AF5" w:rsidRPr="00667C28" w:rsidRDefault="00964AF5" w:rsidP="00964AF5">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良品率</w:t>
            </w:r>
          </w:p>
        </w:tc>
        <w:tc>
          <w:tcPr>
            <w:tcW w:w="3455" w:type="dxa"/>
            <w:shd w:val="clear" w:color="auto" w:fill="auto"/>
            <w:vAlign w:val="center"/>
          </w:tcPr>
          <w:p w14:paraId="39057071" w14:textId="77777777" w:rsidR="004277B9" w:rsidRPr="00667C28" w:rsidRDefault="00964AF5" w:rsidP="00667C2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≥99</w:t>
            </w:r>
            <w:r w:rsidR="006222CA">
              <w:rPr>
                <w:rFonts w:ascii="宋体" w:hAnsi="宋体" w:cs="宋体" w:hint="eastAsia"/>
                <w:color w:val="000000"/>
                <w:kern w:val="0"/>
                <w:sz w:val="24"/>
              </w:rPr>
              <w:t>.5</w:t>
            </w:r>
            <w:r>
              <w:rPr>
                <w:rFonts w:ascii="宋体" w:hAnsi="宋体" w:cs="宋体" w:hint="eastAsia"/>
                <w:color w:val="000000"/>
                <w:kern w:val="0"/>
                <w:sz w:val="24"/>
              </w:rPr>
              <w:t>%</w:t>
            </w:r>
          </w:p>
        </w:tc>
        <w:tc>
          <w:tcPr>
            <w:tcW w:w="3393" w:type="dxa"/>
            <w:shd w:val="clear" w:color="auto" w:fill="auto"/>
            <w:vAlign w:val="center"/>
          </w:tcPr>
          <w:p w14:paraId="20B76689" w14:textId="77777777" w:rsidR="004277B9" w:rsidRPr="00667C28" w:rsidRDefault="004277B9" w:rsidP="00667C28">
            <w:pPr>
              <w:widowControl/>
              <w:spacing w:line="360" w:lineRule="auto"/>
              <w:jc w:val="center"/>
              <w:rPr>
                <w:rFonts w:ascii="Times New Roman" w:hAnsi="Times New Roman"/>
                <w:color w:val="000000"/>
                <w:kern w:val="0"/>
                <w:sz w:val="24"/>
              </w:rPr>
            </w:pPr>
          </w:p>
        </w:tc>
      </w:tr>
      <w:tr w:rsidR="004277B9" w:rsidRPr="00667C28" w14:paraId="2394F06A" w14:textId="77777777" w:rsidTr="006222CA">
        <w:trPr>
          <w:trHeight w:val="400"/>
          <w:jc w:val="center"/>
        </w:trPr>
        <w:tc>
          <w:tcPr>
            <w:tcW w:w="1079" w:type="dxa"/>
            <w:vAlign w:val="center"/>
          </w:tcPr>
          <w:p w14:paraId="16DB74AE" w14:textId="77777777" w:rsidR="004277B9" w:rsidRPr="00667C28" w:rsidRDefault="004277B9"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2</w:t>
            </w:r>
          </w:p>
        </w:tc>
        <w:tc>
          <w:tcPr>
            <w:tcW w:w="2011" w:type="dxa"/>
            <w:shd w:val="clear" w:color="auto" w:fill="auto"/>
            <w:vAlign w:val="center"/>
          </w:tcPr>
          <w:p w14:paraId="7C17F65F" w14:textId="77777777" w:rsidR="004277B9" w:rsidRPr="00667C28" w:rsidRDefault="00964AF5" w:rsidP="00667C2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故障率</w:t>
            </w:r>
          </w:p>
        </w:tc>
        <w:tc>
          <w:tcPr>
            <w:tcW w:w="3455" w:type="dxa"/>
            <w:shd w:val="clear" w:color="auto" w:fill="auto"/>
            <w:vAlign w:val="center"/>
          </w:tcPr>
          <w:p w14:paraId="3E539F6F" w14:textId="77777777" w:rsidR="004277B9" w:rsidRPr="00667C28" w:rsidRDefault="00964AF5" w:rsidP="00667C2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≤2%</w:t>
            </w:r>
          </w:p>
        </w:tc>
        <w:tc>
          <w:tcPr>
            <w:tcW w:w="3393" w:type="dxa"/>
            <w:shd w:val="clear" w:color="auto" w:fill="auto"/>
            <w:vAlign w:val="center"/>
          </w:tcPr>
          <w:p w14:paraId="29184828" w14:textId="77777777" w:rsidR="004277B9" w:rsidRPr="00667C28" w:rsidRDefault="006222CA" w:rsidP="006222CA">
            <w:pPr>
              <w:widowControl/>
              <w:spacing w:line="360" w:lineRule="auto"/>
              <w:jc w:val="center"/>
              <w:rPr>
                <w:rFonts w:ascii="宋体" w:hAnsi="宋体" w:cs="宋体"/>
                <w:color w:val="000000"/>
                <w:kern w:val="0"/>
                <w:sz w:val="24"/>
              </w:rPr>
            </w:pPr>
            <w:r w:rsidRPr="00BE44D0">
              <w:rPr>
                <w:rFonts w:hint="eastAsia"/>
                <w:szCs w:val="21"/>
              </w:rPr>
              <w:t>故障率：产线正常生产</w:t>
            </w:r>
            <w:r w:rsidRPr="00BE44D0">
              <w:rPr>
                <w:rFonts w:hint="eastAsia"/>
                <w:szCs w:val="21"/>
              </w:rPr>
              <w:t>1</w:t>
            </w:r>
            <w:r w:rsidRPr="00BE44D0">
              <w:rPr>
                <w:rFonts w:hint="eastAsia"/>
                <w:szCs w:val="21"/>
              </w:rPr>
              <w:t>小时后，在规定时间内，因设备本身造成的故障停机时间占比，如规定时间</w:t>
            </w:r>
            <w:r w:rsidRPr="00BE44D0">
              <w:rPr>
                <w:rFonts w:hint="eastAsia"/>
                <w:szCs w:val="21"/>
              </w:rPr>
              <w:t>2</w:t>
            </w:r>
            <w:r w:rsidRPr="00BE44D0">
              <w:rPr>
                <w:rFonts w:hint="eastAsia"/>
                <w:szCs w:val="21"/>
              </w:rPr>
              <w:t>小时，停机时间为</w:t>
            </w:r>
            <w:r w:rsidRPr="00BE44D0">
              <w:rPr>
                <w:rFonts w:hint="eastAsia"/>
                <w:szCs w:val="21"/>
              </w:rPr>
              <w:t>10</w:t>
            </w:r>
            <w:r w:rsidRPr="00BE44D0">
              <w:rPr>
                <w:rFonts w:hint="eastAsia"/>
                <w:szCs w:val="21"/>
              </w:rPr>
              <w:t>分钟，则故障率为</w:t>
            </w:r>
            <w:r w:rsidRPr="00BE44D0">
              <w:rPr>
                <w:rFonts w:hint="eastAsia"/>
                <w:szCs w:val="21"/>
              </w:rPr>
              <w:t>10/120*100%=8.333%</w:t>
            </w:r>
            <w:r w:rsidRPr="00BE44D0">
              <w:rPr>
                <w:rFonts w:hint="eastAsia"/>
                <w:szCs w:val="21"/>
              </w:rPr>
              <w:t>，则视为超出故障要求。）</w:t>
            </w:r>
          </w:p>
        </w:tc>
      </w:tr>
      <w:tr w:rsidR="004277B9" w:rsidRPr="00667C28" w14:paraId="5D0F6608" w14:textId="77777777" w:rsidTr="006222CA">
        <w:trPr>
          <w:trHeight w:val="433"/>
          <w:jc w:val="center"/>
        </w:trPr>
        <w:tc>
          <w:tcPr>
            <w:tcW w:w="1079" w:type="dxa"/>
            <w:vAlign w:val="center"/>
          </w:tcPr>
          <w:p w14:paraId="23D7C9BB" w14:textId="77777777" w:rsidR="004277B9" w:rsidRPr="00667C28" w:rsidRDefault="004277B9" w:rsidP="00667C28">
            <w:pPr>
              <w:widowControl/>
              <w:spacing w:line="360" w:lineRule="auto"/>
              <w:jc w:val="center"/>
              <w:rPr>
                <w:rFonts w:ascii="宋体" w:hAnsi="宋体" w:cs="宋体"/>
                <w:color w:val="000000"/>
                <w:kern w:val="0"/>
                <w:sz w:val="24"/>
              </w:rPr>
            </w:pPr>
            <w:r w:rsidRPr="00667C28">
              <w:rPr>
                <w:rFonts w:ascii="宋体" w:hAnsi="宋体" w:cs="宋体" w:hint="eastAsia"/>
                <w:color w:val="000000"/>
                <w:kern w:val="0"/>
                <w:sz w:val="24"/>
              </w:rPr>
              <w:t>3</w:t>
            </w:r>
          </w:p>
        </w:tc>
        <w:tc>
          <w:tcPr>
            <w:tcW w:w="2011" w:type="dxa"/>
            <w:shd w:val="clear" w:color="auto" w:fill="auto"/>
            <w:vAlign w:val="center"/>
          </w:tcPr>
          <w:p w14:paraId="2862DFC1" w14:textId="77777777" w:rsidR="004277B9" w:rsidRPr="00667C28" w:rsidRDefault="00964AF5" w:rsidP="00667C2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MTBF故障平均间隔时间</w:t>
            </w:r>
          </w:p>
        </w:tc>
        <w:tc>
          <w:tcPr>
            <w:tcW w:w="3455" w:type="dxa"/>
            <w:shd w:val="clear" w:color="auto" w:fill="auto"/>
            <w:vAlign w:val="center"/>
          </w:tcPr>
          <w:p w14:paraId="742EBA43" w14:textId="77777777" w:rsidR="004277B9" w:rsidRPr="00667C28" w:rsidRDefault="00964AF5" w:rsidP="00667C2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≥10h</w:t>
            </w:r>
          </w:p>
        </w:tc>
        <w:tc>
          <w:tcPr>
            <w:tcW w:w="3393" w:type="dxa"/>
            <w:shd w:val="clear" w:color="auto" w:fill="auto"/>
            <w:vAlign w:val="center"/>
          </w:tcPr>
          <w:p w14:paraId="3FACA3A9" w14:textId="59595458" w:rsidR="004277B9" w:rsidRPr="00667C28" w:rsidRDefault="00B44BBD" w:rsidP="00667C28">
            <w:pPr>
              <w:widowControl/>
              <w:spacing w:line="360" w:lineRule="auto"/>
              <w:jc w:val="center"/>
              <w:rPr>
                <w:rFonts w:ascii="宋体" w:hAnsi="宋体" w:cs="宋体"/>
                <w:color w:val="000000"/>
                <w:kern w:val="0"/>
                <w:sz w:val="24"/>
              </w:rPr>
            </w:pPr>
            <w:r>
              <w:rPr>
                <w:rFonts w:hint="eastAsia"/>
                <w:szCs w:val="21"/>
              </w:rPr>
              <w:t>故障平均间隔时间定义：两次相邻故障间隔内正常运行的平均时间。</w:t>
            </w:r>
          </w:p>
        </w:tc>
      </w:tr>
      <w:tr w:rsidR="004277B9" w:rsidRPr="00667C28" w14:paraId="7896164E" w14:textId="77777777" w:rsidTr="006222CA">
        <w:trPr>
          <w:trHeight w:val="400"/>
          <w:jc w:val="center"/>
        </w:trPr>
        <w:tc>
          <w:tcPr>
            <w:tcW w:w="1079" w:type="dxa"/>
            <w:vAlign w:val="center"/>
          </w:tcPr>
          <w:p w14:paraId="32CA205E" w14:textId="77777777" w:rsidR="004277B9" w:rsidRPr="00667C28" w:rsidRDefault="00964AF5" w:rsidP="00667C28">
            <w:pPr>
              <w:widowControl/>
              <w:spacing w:line="360" w:lineRule="auto"/>
              <w:jc w:val="center"/>
              <w:rPr>
                <w:rFonts w:ascii="宋体" w:hAnsi="宋体" w:cs="宋体"/>
                <w:color w:val="000000"/>
                <w:kern w:val="0"/>
                <w:sz w:val="24"/>
              </w:rPr>
            </w:pPr>
            <w:r>
              <w:rPr>
                <w:rFonts w:ascii="宋体" w:hAnsi="宋体" w:cs="宋体" w:hint="eastAsia"/>
                <w:color w:val="000000"/>
                <w:kern w:val="0"/>
                <w:sz w:val="24"/>
              </w:rPr>
              <w:t>4</w:t>
            </w:r>
          </w:p>
        </w:tc>
        <w:tc>
          <w:tcPr>
            <w:tcW w:w="2011" w:type="dxa"/>
            <w:shd w:val="clear" w:color="auto" w:fill="auto"/>
            <w:vAlign w:val="center"/>
          </w:tcPr>
          <w:p w14:paraId="0F48795D" w14:textId="77777777" w:rsidR="004277B9" w:rsidRPr="00A31B69" w:rsidRDefault="00964AF5" w:rsidP="00667C28">
            <w:pPr>
              <w:widowControl/>
              <w:spacing w:line="360" w:lineRule="auto"/>
              <w:jc w:val="center"/>
              <w:rPr>
                <w:rFonts w:ascii="宋体" w:hAnsi="宋体" w:cs="宋体"/>
                <w:color w:val="000000"/>
                <w:kern w:val="0"/>
                <w:sz w:val="24"/>
              </w:rPr>
            </w:pPr>
            <w:r w:rsidRPr="00A31B69">
              <w:rPr>
                <w:rFonts w:ascii="宋体" w:hAnsi="宋体" w:cs="宋体" w:hint="eastAsia"/>
                <w:color w:val="000000"/>
                <w:kern w:val="0"/>
                <w:sz w:val="24"/>
              </w:rPr>
              <w:t>生产效率</w:t>
            </w:r>
          </w:p>
        </w:tc>
        <w:tc>
          <w:tcPr>
            <w:tcW w:w="3455" w:type="dxa"/>
            <w:shd w:val="clear" w:color="auto" w:fill="auto"/>
            <w:vAlign w:val="center"/>
          </w:tcPr>
          <w:p w14:paraId="6A6495A3" w14:textId="2D81AA10" w:rsidR="004277B9" w:rsidRPr="00A31B69" w:rsidRDefault="00964AF5" w:rsidP="00667C28">
            <w:pPr>
              <w:widowControl/>
              <w:spacing w:line="360" w:lineRule="auto"/>
              <w:jc w:val="center"/>
              <w:rPr>
                <w:rFonts w:ascii="宋体" w:hAnsi="宋体" w:cs="宋体"/>
                <w:color w:val="000000"/>
                <w:kern w:val="0"/>
                <w:sz w:val="24"/>
              </w:rPr>
            </w:pPr>
            <w:r w:rsidRPr="00A31B69">
              <w:rPr>
                <w:rFonts w:ascii="宋体" w:hAnsi="宋体" w:cs="宋体" w:hint="eastAsia"/>
                <w:color w:val="000000"/>
                <w:kern w:val="0"/>
                <w:sz w:val="24"/>
              </w:rPr>
              <w:t>≥</w:t>
            </w:r>
            <w:r w:rsidR="00B56BD5" w:rsidRPr="00A31B69">
              <w:rPr>
                <w:rFonts w:ascii="宋体" w:hAnsi="宋体" w:cs="宋体" w:hint="eastAsia"/>
                <w:color w:val="000000"/>
                <w:kern w:val="0"/>
                <w:sz w:val="24"/>
              </w:rPr>
              <w:t>6</w:t>
            </w:r>
            <w:r w:rsidRPr="00A31B69">
              <w:rPr>
                <w:rFonts w:ascii="宋体" w:hAnsi="宋体" w:cs="宋体" w:hint="eastAsia"/>
                <w:color w:val="000000"/>
                <w:kern w:val="0"/>
                <w:sz w:val="24"/>
              </w:rPr>
              <w:t>ppm</w:t>
            </w:r>
          </w:p>
        </w:tc>
        <w:tc>
          <w:tcPr>
            <w:tcW w:w="3393" w:type="dxa"/>
            <w:shd w:val="clear" w:color="auto" w:fill="auto"/>
            <w:vAlign w:val="center"/>
          </w:tcPr>
          <w:p w14:paraId="2FCD788A" w14:textId="5D08DF36" w:rsidR="004277B9" w:rsidRPr="00AA234D" w:rsidRDefault="00A31B69" w:rsidP="00667C28">
            <w:pPr>
              <w:widowControl/>
              <w:spacing w:line="360" w:lineRule="auto"/>
              <w:jc w:val="center"/>
              <w:rPr>
                <w:rFonts w:ascii="Times New Roman" w:hAnsi="Times New Roman"/>
                <w:color w:val="000000"/>
                <w:kern w:val="0"/>
                <w:szCs w:val="21"/>
              </w:rPr>
            </w:pPr>
            <w:r w:rsidRPr="00AA234D">
              <w:rPr>
                <w:rFonts w:ascii="Times New Roman" w:hAnsi="Times New Roman" w:hint="eastAsia"/>
                <w:color w:val="000000"/>
                <w:kern w:val="0"/>
                <w:szCs w:val="21"/>
              </w:rPr>
              <w:t>充放电柜之外的其他设备</w:t>
            </w:r>
          </w:p>
        </w:tc>
      </w:tr>
    </w:tbl>
    <w:p w14:paraId="30E295D0" w14:textId="77777777" w:rsidR="00D53835" w:rsidRPr="00667C28" w:rsidRDefault="003E5B01" w:rsidP="00916983">
      <w:pPr>
        <w:pStyle w:val="a5"/>
        <w:numPr>
          <w:ilvl w:val="1"/>
          <w:numId w:val="2"/>
        </w:numPr>
        <w:spacing w:line="360" w:lineRule="auto"/>
        <w:ind w:firstLineChars="0"/>
        <w:outlineLvl w:val="1"/>
        <w:rPr>
          <w:rFonts w:ascii="黑体" w:eastAsia="黑体" w:hAnsi="黑体"/>
          <w:sz w:val="24"/>
          <w:szCs w:val="24"/>
        </w:rPr>
      </w:pPr>
      <w:bookmarkStart w:id="5" w:name="_Toc76020086"/>
      <w:r w:rsidRPr="00667C28">
        <w:rPr>
          <w:rFonts w:ascii="黑体" w:eastAsia="黑体" w:hAnsi="黑体" w:hint="eastAsia"/>
          <w:sz w:val="24"/>
          <w:szCs w:val="24"/>
        </w:rPr>
        <w:t>设备</w:t>
      </w:r>
      <w:r w:rsidR="00D53835" w:rsidRPr="00667C28">
        <w:rPr>
          <w:rFonts w:ascii="黑体" w:eastAsia="黑体" w:hAnsi="黑体"/>
          <w:sz w:val="24"/>
          <w:szCs w:val="24"/>
        </w:rPr>
        <w:t>使用条件</w:t>
      </w:r>
      <w:r w:rsidR="00B9466B" w:rsidRPr="00667C28">
        <w:rPr>
          <w:rFonts w:ascii="黑体" w:eastAsia="黑体" w:hAnsi="黑体" w:hint="eastAsia"/>
          <w:sz w:val="24"/>
          <w:szCs w:val="24"/>
        </w:rPr>
        <w:t>及运行要求</w:t>
      </w:r>
      <w:bookmarkEnd w:id="5"/>
    </w:p>
    <w:p w14:paraId="7F9A208E" w14:textId="77777777" w:rsidR="00B9466B" w:rsidRPr="00667C28" w:rsidRDefault="00B9466B" w:rsidP="00667C28">
      <w:pPr>
        <w:spacing w:line="360" w:lineRule="auto"/>
        <w:ind w:firstLineChars="350" w:firstLine="843"/>
        <w:rPr>
          <w:rFonts w:asciiTheme="majorEastAsia" w:eastAsiaTheme="majorEastAsia" w:hAnsiTheme="majorEastAsia"/>
          <w:b/>
          <w:color w:val="FF0000"/>
          <w:sz w:val="24"/>
        </w:rPr>
      </w:pPr>
    </w:p>
    <w:tbl>
      <w:tblPr>
        <w:tblW w:w="10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2278"/>
        <w:gridCol w:w="2977"/>
        <w:gridCol w:w="4010"/>
      </w:tblGrid>
      <w:tr w:rsidR="00B9466B" w:rsidRPr="00667C28" w14:paraId="651EC3A8" w14:textId="77777777" w:rsidTr="003F34B4">
        <w:trPr>
          <w:trHeight w:val="300"/>
          <w:jc w:val="center"/>
        </w:trPr>
        <w:tc>
          <w:tcPr>
            <w:tcW w:w="836" w:type="dxa"/>
            <w:shd w:val="clear" w:color="auto" w:fill="auto"/>
            <w:vAlign w:val="center"/>
            <w:hideMark/>
          </w:tcPr>
          <w:p w14:paraId="56DFD92D"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序号</w:t>
            </w:r>
          </w:p>
        </w:tc>
        <w:tc>
          <w:tcPr>
            <w:tcW w:w="2278" w:type="dxa"/>
            <w:shd w:val="clear" w:color="auto" w:fill="auto"/>
            <w:vAlign w:val="center"/>
            <w:hideMark/>
          </w:tcPr>
          <w:p w14:paraId="649B7B45"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项目</w:t>
            </w:r>
          </w:p>
        </w:tc>
        <w:tc>
          <w:tcPr>
            <w:tcW w:w="2977" w:type="dxa"/>
            <w:shd w:val="clear" w:color="auto" w:fill="auto"/>
            <w:vAlign w:val="center"/>
            <w:hideMark/>
          </w:tcPr>
          <w:p w14:paraId="3BD503CC"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要求</w:t>
            </w:r>
          </w:p>
        </w:tc>
        <w:tc>
          <w:tcPr>
            <w:tcW w:w="4010" w:type="dxa"/>
            <w:shd w:val="clear" w:color="auto" w:fill="auto"/>
            <w:vAlign w:val="center"/>
            <w:hideMark/>
          </w:tcPr>
          <w:p w14:paraId="75FF7B01"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备注</w:t>
            </w:r>
          </w:p>
        </w:tc>
      </w:tr>
      <w:tr w:rsidR="00B9466B" w:rsidRPr="00667C28" w14:paraId="01D3B19C" w14:textId="77777777" w:rsidTr="003F34B4">
        <w:trPr>
          <w:trHeight w:val="300"/>
          <w:jc w:val="center"/>
        </w:trPr>
        <w:tc>
          <w:tcPr>
            <w:tcW w:w="836" w:type="dxa"/>
            <w:shd w:val="clear" w:color="auto" w:fill="auto"/>
            <w:vAlign w:val="center"/>
            <w:hideMark/>
          </w:tcPr>
          <w:p w14:paraId="6844EC41"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1</w:t>
            </w:r>
          </w:p>
        </w:tc>
        <w:tc>
          <w:tcPr>
            <w:tcW w:w="2278" w:type="dxa"/>
            <w:shd w:val="clear" w:color="auto" w:fill="auto"/>
            <w:vAlign w:val="center"/>
            <w:hideMark/>
          </w:tcPr>
          <w:p w14:paraId="37286CDB"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hint="eastAsia"/>
                <w:color w:val="000000"/>
                <w:kern w:val="0"/>
                <w:sz w:val="24"/>
              </w:rPr>
              <w:t>环境</w:t>
            </w:r>
            <w:r w:rsidRPr="00667C28">
              <w:rPr>
                <w:rFonts w:asciiTheme="minorEastAsia" w:eastAsiaTheme="minorEastAsia" w:hAnsiTheme="minorEastAsia"/>
                <w:color w:val="000000"/>
                <w:kern w:val="0"/>
                <w:sz w:val="24"/>
              </w:rPr>
              <w:t>温度</w:t>
            </w:r>
          </w:p>
        </w:tc>
        <w:tc>
          <w:tcPr>
            <w:tcW w:w="2977" w:type="dxa"/>
            <w:shd w:val="clear" w:color="auto" w:fill="auto"/>
            <w:vAlign w:val="center"/>
          </w:tcPr>
          <w:p w14:paraId="24E4CEF9" w14:textId="77777777" w:rsidR="00B9466B" w:rsidRPr="00964AF5" w:rsidRDefault="00964AF5" w:rsidP="00964AF5">
            <w:pPr>
              <w:spacing w:line="360" w:lineRule="auto"/>
              <w:jc w:val="center"/>
              <w:rPr>
                <w:rFonts w:asciiTheme="minorEastAsia" w:eastAsiaTheme="minorEastAsia" w:hAnsiTheme="minorEastAsia"/>
                <w:color w:val="000000"/>
                <w:kern w:val="0"/>
                <w:sz w:val="24"/>
              </w:rPr>
            </w:pPr>
            <w:r w:rsidRPr="00964AF5">
              <w:rPr>
                <w:rFonts w:asciiTheme="minorEastAsia" w:eastAsiaTheme="minorEastAsia" w:hAnsiTheme="minorEastAsia" w:hint="eastAsia"/>
                <w:color w:val="000000"/>
                <w:kern w:val="0"/>
                <w:sz w:val="24"/>
              </w:rPr>
              <w:t>10~50℃</w:t>
            </w:r>
          </w:p>
        </w:tc>
        <w:tc>
          <w:tcPr>
            <w:tcW w:w="4010" w:type="dxa"/>
            <w:shd w:val="clear" w:color="auto" w:fill="auto"/>
            <w:vAlign w:val="center"/>
            <w:hideMark/>
          </w:tcPr>
          <w:p w14:paraId="78E4EFE2"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 xml:space="preserve">　</w:t>
            </w:r>
          </w:p>
        </w:tc>
      </w:tr>
      <w:tr w:rsidR="00B9466B" w:rsidRPr="00667C28" w14:paraId="3C3B41A5" w14:textId="77777777" w:rsidTr="003F34B4">
        <w:trPr>
          <w:trHeight w:val="300"/>
          <w:jc w:val="center"/>
        </w:trPr>
        <w:tc>
          <w:tcPr>
            <w:tcW w:w="836" w:type="dxa"/>
            <w:shd w:val="clear" w:color="auto" w:fill="auto"/>
            <w:vAlign w:val="center"/>
            <w:hideMark/>
          </w:tcPr>
          <w:p w14:paraId="31514E91"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2</w:t>
            </w:r>
          </w:p>
        </w:tc>
        <w:tc>
          <w:tcPr>
            <w:tcW w:w="2278" w:type="dxa"/>
            <w:shd w:val="clear" w:color="auto" w:fill="auto"/>
            <w:vAlign w:val="center"/>
            <w:hideMark/>
          </w:tcPr>
          <w:p w14:paraId="173FE08E"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湿度</w:t>
            </w:r>
          </w:p>
        </w:tc>
        <w:tc>
          <w:tcPr>
            <w:tcW w:w="2977" w:type="dxa"/>
            <w:shd w:val="clear" w:color="auto" w:fill="auto"/>
            <w:vAlign w:val="center"/>
          </w:tcPr>
          <w:p w14:paraId="089663D5" w14:textId="094B9428" w:rsidR="00B9466B" w:rsidRPr="00667C28" w:rsidRDefault="002D1C0A" w:rsidP="00667C28">
            <w:pPr>
              <w:spacing w:line="360" w:lineRule="auto"/>
              <w:jc w:val="center"/>
              <w:rPr>
                <w:rFonts w:asciiTheme="minorEastAsia" w:eastAsiaTheme="minorEastAsia" w:hAnsiTheme="minorEastAsia"/>
                <w:sz w:val="24"/>
              </w:rPr>
            </w:pPr>
            <w:r>
              <w:rPr>
                <w:rFonts w:asciiTheme="minorEastAsia" w:eastAsiaTheme="minorEastAsia" w:hAnsiTheme="minorEastAsia"/>
                <w:color w:val="000000"/>
                <w:kern w:val="0"/>
                <w:sz w:val="24"/>
              </w:rPr>
              <w:t>0.5</w:t>
            </w:r>
            <w:r w:rsidR="00964AF5" w:rsidRPr="00964AF5">
              <w:rPr>
                <w:rFonts w:asciiTheme="minorEastAsia" w:eastAsiaTheme="minorEastAsia" w:hAnsiTheme="minorEastAsia"/>
                <w:color w:val="000000"/>
                <w:kern w:val="0"/>
                <w:sz w:val="24"/>
              </w:rPr>
              <w:t>~70%</w:t>
            </w:r>
          </w:p>
        </w:tc>
        <w:tc>
          <w:tcPr>
            <w:tcW w:w="4010" w:type="dxa"/>
            <w:shd w:val="clear" w:color="auto" w:fill="auto"/>
            <w:vAlign w:val="center"/>
            <w:hideMark/>
          </w:tcPr>
          <w:p w14:paraId="0C80975B"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 xml:space="preserve">　</w:t>
            </w:r>
          </w:p>
        </w:tc>
      </w:tr>
      <w:tr w:rsidR="00B9466B" w:rsidRPr="00667C28" w14:paraId="5A899DB8" w14:textId="77777777" w:rsidTr="003F34B4">
        <w:trPr>
          <w:trHeight w:val="300"/>
          <w:jc w:val="center"/>
        </w:trPr>
        <w:tc>
          <w:tcPr>
            <w:tcW w:w="836" w:type="dxa"/>
            <w:shd w:val="clear" w:color="auto" w:fill="auto"/>
            <w:vAlign w:val="center"/>
            <w:hideMark/>
          </w:tcPr>
          <w:p w14:paraId="48522AA3"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3</w:t>
            </w:r>
          </w:p>
        </w:tc>
        <w:tc>
          <w:tcPr>
            <w:tcW w:w="2278" w:type="dxa"/>
            <w:shd w:val="clear" w:color="auto" w:fill="auto"/>
            <w:vAlign w:val="center"/>
            <w:hideMark/>
          </w:tcPr>
          <w:p w14:paraId="133A84F0"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洁净度</w:t>
            </w:r>
          </w:p>
        </w:tc>
        <w:tc>
          <w:tcPr>
            <w:tcW w:w="2977" w:type="dxa"/>
            <w:shd w:val="clear" w:color="auto" w:fill="auto"/>
            <w:vAlign w:val="center"/>
          </w:tcPr>
          <w:p w14:paraId="470A96DF" w14:textId="77777777" w:rsidR="00B9466B" w:rsidRPr="00667C28" w:rsidRDefault="00964AF5" w:rsidP="00667C28">
            <w:pPr>
              <w:spacing w:line="360" w:lineRule="auto"/>
              <w:jc w:val="center"/>
              <w:rPr>
                <w:rFonts w:asciiTheme="minorEastAsia" w:eastAsiaTheme="minorEastAsia" w:hAnsiTheme="minorEastAsia"/>
                <w:sz w:val="24"/>
              </w:rPr>
            </w:pPr>
            <w:r w:rsidRPr="00964AF5">
              <w:rPr>
                <w:rFonts w:asciiTheme="minorEastAsia" w:eastAsiaTheme="minorEastAsia" w:hAnsiTheme="minorEastAsia" w:hint="eastAsia"/>
                <w:color w:val="000000"/>
                <w:kern w:val="0"/>
                <w:sz w:val="24"/>
              </w:rPr>
              <w:t>≥10万级</w:t>
            </w:r>
          </w:p>
        </w:tc>
        <w:tc>
          <w:tcPr>
            <w:tcW w:w="4010" w:type="dxa"/>
            <w:shd w:val="clear" w:color="auto" w:fill="auto"/>
            <w:vAlign w:val="center"/>
            <w:hideMark/>
          </w:tcPr>
          <w:p w14:paraId="7C4ABEE0" w14:textId="77777777" w:rsidR="00B9466B" w:rsidRPr="00667C28" w:rsidRDefault="00B9466B"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 xml:space="preserve">　</w:t>
            </w:r>
          </w:p>
        </w:tc>
      </w:tr>
      <w:tr w:rsidR="00151A75" w:rsidRPr="00667C28" w14:paraId="0C083EDF" w14:textId="77777777" w:rsidTr="003F34B4">
        <w:trPr>
          <w:trHeight w:val="360"/>
          <w:jc w:val="center"/>
        </w:trPr>
        <w:tc>
          <w:tcPr>
            <w:tcW w:w="836" w:type="dxa"/>
            <w:shd w:val="clear" w:color="auto" w:fill="auto"/>
            <w:vAlign w:val="center"/>
            <w:hideMark/>
          </w:tcPr>
          <w:p w14:paraId="6C748FE8" w14:textId="77777777" w:rsidR="00151A75" w:rsidRPr="00667C28" w:rsidRDefault="00151A75"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lastRenderedPageBreak/>
              <w:t>4</w:t>
            </w:r>
          </w:p>
        </w:tc>
        <w:tc>
          <w:tcPr>
            <w:tcW w:w="2278" w:type="dxa"/>
            <w:shd w:val="clear" w:color="auto" w:fill="auto"/>
            <w:vAlign w:val="center"/>
            <w:hideMark/>
          </w:tcPr>
          <w:p w14:paraId="4EC19EFB" w14:textId="06C50F8A" w:rsidR="00151A75" w:rsidRPr="00711105" w:rsidRDefault="00151A75" w:rsidP="00667C28">
            <w:pPr>
              <w:widowControl/>
              <w:spacing w:line="360" w:lineRule="auto"/>
              <w:jc w:val="center"/>
              <w:rPr>
                <w:rFonts w:asciiTheme="minorEastAsia" w:eastAsiaTheme="minorEastAsia" w:hAnsiTheme="minorEastAsia"/>
                <w:color w:val="000000"/>
                <w:kern w:val="0"/>
                <w:sz w:val="24"/>
              </w:rPr>
            </w:pPr>
            <w:r w:rsidRPr="00711105">
              <w:rPr>
                <w:rFonts w:asciiTheme="minorEastAsia" w:eastAsiaTheme="minorEastAsia" w:hAnsiTheme="minorEastAsia"/>
                <w:color w:val="000000"/>
                <w:kern w:val="0"/>
                <w:sz w:val="24"/>
              </w:rPr>
              <w:t>地面或楼面承重能力</w:t>
            </w:r>
          </w:p>
        </w:tc>
        <w:tc>
          <w:tcPr>
            <w:tcW w:w="2977" w:type="dxa"/>
            <w:shd w:val="clear" w:color="auto" w:fill="auto"/>
            <w:vAlign w:val="center"/>
            <w:hideMark/>
          </w:tcPr>
          <w:p w14:paraId="74FCEC01" w14:textId="63BFA540" w:rsidR="00151A75" w:rsidRPr="00711105" w:rsidRDefault="00711105" w:rsidP="00151A75">
            <w:pPr>
              <w:widowControl/>
              <w:jc w:val="center"/>
              <w:rPr>
                <w:rFonts w:asciiTheme="minorEastAsia" w:eastAsiaTheme="minorEastAsia" w:hAnsiTheme="minorEastAsia"/>
                <w:color w:val="000000"/>
                <w:kern w:val="0"/>
                <w:sz w:val="24"/>
              </w:rPr>
            </w:pPr>
            <w:r w:rsidRPr="00964AF5">
              <w:rPr>
                <w:rFonts w:asciiTheme="minorEastAsia" w:eastAsiaTheme="minorEastAsia" w:hAnsiTheme="minorEastAsia" w:hint="eastAsia"/>
                <w:color w:val="000000"/>
                <w:kern w:val="0"/>
                <w:sz w:val="24"/>
              </w:rPr>
              <w:t>≥</w:t>
            </w:r>
            <w:r w:rsidR="00594A87" w:rsidRPr="00711105">
              <w:rPr>
                <w:rFonts w:asciiTheme="minorEastAsia" w:eastAsiaTheme="minorEastAsia" w:hAnsiTheme="minorEastAsia" w:hint="eastAsia"/>
                <w:color w:val="000000"/>
                <w:kern w:val="0"/>
                <w:sz w:val="24"/>
              </w:rPr>
              <w:t>1000千克/平米；</w:t>
            </w:r>
          </w:p>
        </w:tc>
        <w:tc>
          <w:tcPr>
            <w:tcW w:w="4010" w:type="dxa"/>
            <w:shd w:val="clear" w:color="auto" w:fill="auto"/>
            <w:vAlign w:val="center"/>
            <w:hideMark/>
          </w:tcPr>
          <w:p w14:paraId="25F6E6FD" w14:textId="77777777" w:rsidR="00151A75" w:rsidRPr="00711105" w:rsidRDefault="00151A75" w:rsidP="00667C28">
            <w:pPr>
              <w:widowControl/>
              <w:spacing w:line="360" w:lineRule="auto"/>
              <w:jc w:val="center"/>
              <w:rPr>
                <w:rFonts w:asciiTheme="minorEastAsia" w:eastAsiaTheme="minorEastAsia" w:hAnsiTheme="minorEastAsia"/>
                <w:color w:val="000000"/>
                <w:kern w:val="0"/>
                <w:sz w:val="24"/>
              </w:rPr>
            </w:pPr>
            <w:r w:rsidRPr="00711105">
              <w:rPr>
                <w:rFonts w:asciiTheme="minorEastAsia" w:eastAsiaTheme="minorEastAsia" w:hAnsiTheme="minorEastAsia"/>
                <w:color w:val="000000"/>
                <w:kern w:val="0"/>
                <w:sz w:val="24"/>
              </w:rPr>
              <w:t>要求设备可以长期在</w:t>
            </w:r>
            <w:r w:rsidRPr="00711105">
              <w:rPr>
                <w:rFonts w:asciiTheme="minorEastAsia" w:eastAsiaTheme="minorEastAsia" w:hAnsiTheme="minorEastAsia" w:hint="eastAsia"/>
                <w:color w:val="000000"/>
                <w:kern w:val="0"/>
                <w:sz w:val="24"/>
              </w:rPr>
              <w:t>所示承重</w:t>
            </w:r>
            <w:r w:rsidRPr="00711105">
              <w:rPr>
                <w:rFonts w:asciiTheme="minorEastAsia" w:eastAsiaTheme="minorEastAsia" w:hAnsiTheme="minorEastAsia"/>
                <w:color w:val="000000"/>
                <w:kern w:val="0"/>
                <w:sz w:val="24"/>
              </w:rPr>
              <w:t>楼面上使用。</w:t>
            </w:r>
          </w:p>
        </w:tc>
      </w:tr>
      <w:tr w:rsidR="00151A75" w:rsidRPr="00667C28" w14:paraId="28EEC755" w14:textId="77777777" w:rsidTr="003F34B4">
        <w:trPr>
          <w:trHeight w:val="231"/>
          <w:jc w:val="center"/>
        </w:trPr>
        <w:tc>
          <w:tcPr>
            <w:tcW w:w="836" w:type="dxa"/>
            <w:shd w:val="clear" w:color="auto" w:fill="auto"/>
            <w:vAlign w:val="center"/>
          </w:tcPr>
          <w:p w14:paraId="3360A503" w14:textId="77777777" w:rsidR="00151A75" w:rsidRPr="00667C28" w:rsidRDefault="00151A75"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5</w:t>
            </w:r>
          </w:p>
        </w:tc>
        <w:tc>
          <w:tcPr>
            <w:tcW w:w="2278" w:type="dxa"/>
            <w:shd w:val="clear" w:color="auto" w:fill="auto"/>
            <w:vAlign w:val="center"/>
          </w:tcPr>
          <w:p w14:paraId="53B6E093" w14:textId="77777777" w:rsidR="00606B79" w:rsidRPr="00667C28" w:rsidRDefault="00606B79" w:rsidP="00606B79">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设备整体尺寸</w:t>
            </w:r>
          </w:p>
          <w:p w14:paraId="1DA7402E" w14:textId="29D238C7" w:rsidR="00151A75" w:rsidRPr="00667C28" w:rsidRDefault="00606B79" w:rsidP="00606B79">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（含</w:t>
            </w:r>
            <w:r w:rsidRPr="00667C28">
              <w:rPr>
                <w:rFonts w:asciiTheme="minorEastAsia" w:eastAsiaTheme="minorEastAsia" w:hAnsiTheme="minorEastAsia" w:hint="eastAsia"/>
                <w:color w:val="000000"/>
                <w:kern w:val="0"/>
                <w:sz w:val="24"/>
              </w:rPr>
              <w:t>物流线等附件</w:t>
            </w:r>
            <w:r w:rsidRPr="00667C28">
              <w:rPr>
                <w:rFonts w:asciiTheme="minorEastAsia" w:eastAsiaTheme="minorEastAsia" w:hAnsiTheme="minorEastAsia"/>
                <w:color w:val="000000"/>
                <w:kern w:val="0"/>
                <w:sz w:val="24"/>
              </w:rPr>
              <w:t>）</w:t>
            </w:r>
          </w:p>
        </w:tc>
        <w:tc>
          <w:tcPr>
            <w:tcW w:w="2977" w:type="dxa"/>
            <w:shd w:val="clear" w:color="auto" w:fill="auto"/>
            <w:vAlign w:val="center"/>
          </w:tcPr>
          <w:p w14:paraId="3455E141" w14:textId="5753A557" w:rsidR="00151A75" w:rsidRPr="006F5C1E" w:rsidRDefault="00151A75" w:rsidP="00151A75">
            <w:pPr>
              <w:widowControl/>
              <w:jc w:val="center"/>
              <w:rPr>
                <w:rFonts w:asciiTheme="minorEastAsia" w:eastAsiaTheme="minorEastAsia" w:hAnsiTheme="minorEastAsia"/>
                <w:color w:val="000000"/>
                <w:kern w:val="0"/>
                <w:sz w:val="24"/>
                <w:highlight w:val="red"/>
              </w:rPr>
            </w:pPr>
            <w:r w:rsidRPr="009F761B">
              <w:rPr>
                <w:rFonts w:asciiTheme="minorEastAsia" w:eastAsiaTheme="minorEastAsia" w:hAnsiTheme="minorEastAsia" w:hint="eastAsia"/>
                <w:color w:val="000000"/>
                <w:kern w:val="0"/>
                <w:sz w:val="24"/>
              </w:rPr>
              <w:t>根据现场尺寸进行布局，负压排气</w:t>
            </w:r>
            <w:r w:rsidR="009F761B" w:rsidRPr="009F761B">
              <w:rPr>
                <w:rFonts w:asciiTheme="minorEastAsia" w:eastAsiaTheme="minorEastAsia" w:hAnsiTheme="minorEastAsia" w:hint="eastAsia"/>
                <w:color w:val="000000"/>
                <w:kern w:val="0"/>
                <w:sz w:val="24"/>
              </w:rPr>
              <w:t>-二注设备</w:t>
            </w:r>
            <w:r w:rsidRPr="009F761B">
              <w:rPr>
                <w:rFonts w:asciiTheme="minorEastAsia" w:eastAsiaTheme="minorEastAsia" w:hAnsiTheme="minorEastAsia" w:hint="eastAsia"/>
                <w:color w:val="000000"/>
                <w:kern w:val="0"/>
                <w:sz w:val="24"/>
              </w:rPr>
              <w:t>放置区约宽1</w:t>
            </w:r>
            <w:r w:rsidR="007B672D" w:rsidRPr="009F761B">
              <w:rPr>
                <w:rFonts w:asciiTheme="minorEastAsia" w:eastAsiaTheme="minorEastAsia" w:hAnsiTheme="minorEastAsia"/>
                <w:color w:val="000000"/>
                <w:kern w:val="0"/>
                <w:sz w:val="24"/>
              </w:rPr>
              <w:t>0</w:t>
            </w:r>
            <w:r w:rsidRPr="009F761B">
              <w:rPr>
                <w:rFonts w:asciiTheme="minorEastAsia" w:eastAsiaTheme="minorEastAsia" w:hAnsiTheme="minorEastAsia" w:hint="eastAsia"/>
                <w:color w:val="000000"/>
                <w:kern w:val="0"/>
                <w:sz w:val="24"/>
              </w:rPr>
              <w:t>米，长</w:t>
            </w:r>
            <w:r w:rsidR="007B672D" w:rsidRPr="009F761B">
              <w:rPr>
                <w:rFonts w:asciiTheme="minorEastAsia" w:eastAsiaTheme="minorEastAsia" w:hAnsiTheme="minorEastAsia" w:hint="eastAsia"/>
                <w:color w:val="000000"/>
                <w:kern w:val="0"/>
                <w:sz w:val="24"/>
              </w:rPr>
              <w:t>2</w:t>
            </w:r>
            <w:r w:rsidR="007B672D" w:rsidRPr="009F761B">
              <w:rPr>
                <w:rFonts w:asciiTheme="minorEastAsia" w:eastAsiaTheme="minorEastAsia" w:hAnsiTheme="minorEastAsia"/>
                <w:color w:val="000000"/>
                <w:kern w:val="0"/>
                <w:sz w:val="24"/>
              </w:rPr>
              <w:t>0</w:t>
            </w:r>
            <w:r w:rsidRPr="009F761B">
              <w:rPr>
                <w:rFonts w:asciiTheme="minorEastAsia" w:eastAsiaTheme="minorEastAsia" w:hAnsiTheme="minorEastAsia" w:hint="eastAsia"/>
                <w:color w:val="000000"/>
                <w:kern w:val="0"/>
                <w:sz w:val="24"/>
              </w:rPr>
              <w:t>米，车间内净高度</w:t>
            </w:r>
            <w:r w:rsidR="007B672D" w:rsidRPr="009F761B">
              <w:rPr>
                <w:rFonts w:asciiTheme="minorEastAsia" w:eastAsiaTheme="minorEastAsia" w:hAnsiTheme="minorEastAsia" w:hint="eastAsia"/>
                <w:color w:val="000000"/>
                <w:kern w:val="0"/>
                <w:sz w:val="24"/>
              </w:rPr>
              <w:t>4</w:t>
            </w:r>
            <w:r w:rsidRPr="009F761B">
              <w:rPr>
                <w:rFonts w:asciiTheme="minorEastAsia" w:eastAsiaTheme="minorEastAsia" w:hAnsiTheme="minorEastAsia" w:hint="eastAsia"/>
                <w:color w:val="000000"/>
                <w:kern w:val="0"/>
                <w:sz w:val="24"/>
              </w:rPr>
              <w:t>米。</w:t>
            </w:r>
            <w:r w:rsidR="0075399D" w:rsidRPr="009F761B">
              <w:rPr>
                <w:rFonts w:asciiTheme="minorEastAsia" w:eastAsiaTheme="minorEastAsia" w:hAnsiTheme="minorEastAsia" w:hint="eastAsia"/>
                <w:color w:val="000000"/>
                <w:kern w:val="0"/>
                <w:sz w:val="24"/>
              </w:rPr>
              <w:t>封口后静置---补电</w:t>
            </w:r>
            <w:r w:rsidR="009F761B" w:rsidRPr="009F761B">
              <w:rPr>
                <w:rFonts w:asciiTheme="minorEastAsia" w:eastAsiaTheme="minorEastAsia" w:hAnsiTheme="minorEastAsia" w:hint="eastAsia"/>
                <w:color w:val="000000"/>
                <w:kern w:val="0"/>
                <w:sz w:val="24"/>
              </w:rPr>
              <w:t>设备</w:t>
            </w:r>
            <w:r w:rsidR="0075399D" w:rsidRPr="009F761B">
              <w:rPr>
                <w:rFonts w:asciiTheme="minorEastAsia" w:eastAsiaTheme="minorEastAsia" w:hAnsiTheme="minorEastAsia" w:hint="eastAsia"/>
                <w:color w:val="000000"/>
                <w:kern w:val="0"/>
                <w:sz w:val="24"/>
              </w:rPr>
              <w:t>放置区约宽11米，长8</w:t>
            </w:r>
            <w:r w:rsidR="00DA1BB9">
              <w:rPr>
                <w:rFonts w:asciiTheme="minorEastAsia" w:eastAsiaTheme="minorEastAsia" w:hAnsiTheme="minorEastAsia"/>
                <w:color w:val="000000"/>
                <w:kern w:val="0"/>
                <w:sz w:val="24"/>
              </w:rPr>
              <w:t>1</w:t>
            </w:r>
            <w:r w:rsidR="0075399D" w:rsidRPr="009F761B">
              <w:rPr>
                <w:rFonts w:asciiTheme="minorEastAsia" w:eastAsiaTheme="minorEastAsia" w:hAnsiTheme="minorEastAsia" w:hint="eastAsia"/>
                <w:color w:val="000000"/>
                <w:kern w:val="0"/>
                <w:sz w:val="24"/>
              </w:rPr>
              <w:t>米，车间内净高度4米。</w:t>
            </w:r>
          </w:p>
        </w:tc>
        <w:tc>
          <w:tcPr>
            <w:tcW w:w="4010" w:type="dxa"/>
            <w:vMerge w:val="restart"/>
            <w:shd w:val="clear" w:color="auto" w:fill="auto"/>
            <w:vAlign w:val="center"/>
          </w:tcPr>
          <w:p w14:paraId="5DAF4B76" w14:textId="20E11629" w:rsidR="00151A75" w:rsidRPr="00667C28" w:rsidRDefault="00151A75" w:rsidP="00667C28">
            <w:pPr>
              <w:spacing w:line="360" w:lineRule="auto"/>
              <w:rPr>
                <w:rFonts w:asciiTheme="minorEastAsia" w:eastAsiaTheme="minorEastAsia" w:hAnsiTheme="minorEastAsia"/>
                <w:color w:val="000000"/>
                <w:kern w:val="0"/>
                <w:sz w:val="24"/>
              </w:rPr>
            </w:pPr>
            <w:r w:rsidRPr="00667C28">
              <w:rPr>
                <w:rFonts w:asciiTheme="minorEastAsia" w:eastAsiaTheme="minorEastAsia" w:hAnsiTheme="minorEastAsia" w:hint="eastAsia"/>
                <w:color w:val="000000"/>
                <w:kern w:val="0"/>
                <w:sz w:val="24"/>
              </w:rPr>
              <w:t>投标人</w:t>
            </w:r>
            <w:r w:rsidRPr="00667C28">
              <w:rPr>
                <w:rFonts w:asciiTheme="minorEastAsia" w:eastAsiaTheme="minorEastAsia" w:hAnsiTheme="minorEastAsia"/>
                <w:color w:val="000000"/>
                <w:kern w:val="0"/>
                <w:sz w:val="24"/>
              </w:rPr>
              <w:t>需提前进厂，明确设备从厂房外到车间内部的搬运路线、安装</w:t>
            </w:r>
            <w:r w:rsidRPr="00667C28">
              <w:rPr>
                <w:rFonts w:asciiTheme="minorEastAsia" w:eastAsiaTheme="minorEastAsia" w:hAnsiTheme="minorEastAsia" w:hint="eastAsia"/>
                <w:color w:val="000000"/>
                <w:kern w:val="0"/>
                <w:sz w:val="24"/>
              </w:rPr>
              <w:t>位置和安装</w:t>
            </w:r>
            <w:r w:rsidRPr="00667C28">
              <w:rPr>
                <w:rFonts w:asciiTheme="minorEastAsia" w:eastAsiaTheme="minorEastAsia" w:hAnsiTheme="minorEastAsia"/>
                <w:color w:val="000000"/>
                <w:kern w:val="0"/>
                <w:sz w:val="24"/>
              </w:rPr>
              <w:t>方式；若未提前与</w:t>
            </w:r>
            <w:r w:rsidRPr="00667C28">
              <w:rPr>
                <w:rFonts w:asciiTheme="minorEastAsia" w:eastAsiaTheme="minorEastAsia" w:hAnsiTheme="minorEastAsia" w:hint="eastAsia"/>
                <w:color w:val="000000"/>
                <w:kern w:val="0"/>
                <w:sz w:val="24"/>
              </w:rPr>
              <w:t>招标人</w:t>
            </w:r>
            <w:r w:rsidRPr="00667C28">
              <w:rPr>
                <w:rFonts w:asciiTheme="minorEastAsia" w:eastAsiaTheme="minorEastAsia" w:hAnsiTheme="minorEastAsia"/>
                <w:color w:val="000000"/>
                <w:kern w:val="0"/>
                <w:sz w:val="24"/>
              </w:rPr>
              <w:t>沟通清楚，造成的设备进出口拆改费用</w:t>
            </w:r>
            <w:r w:rsidR="00D04C34">
              <w:rPr>
                <w:rFonts w:asciiTheme="minorEastAsia" w:eastAsiaTheme="minorEastAsia" w:hAnsiTheme="minorEastAsia" w:hint="eastAsia"/>
                <w:color w:val="000000"/>
                <w:kern w:val="0"/>
                <w:sz w:val="24"/>
              </w:rPr>
              <w:t>、高温房的拆改费用</w:t>
            </w:r>
            <w:r w:rsidRPr="00667C28">
              <w:rPr>
                <w:rFonts w:asciiTheme="minorEastAsia" w:eastAsiaTheme="minorEastAsia" w:hAnsiTheme="minorEastAsia" w:hint="eastAsia"/>
                <w:color w:val="000000"/>
                <w:kern w:val="0"/>
                <w:sz w:val="24"/>
              </w:rPr>
              <w:t>及其他损失</w:t>
            </w:r>
            <w:r w:rsidRPr="00667C28">
              <w:rPr>
                <w:rFonts w:asciiTheme="minorEastAsia" w:eastAsiaTheme="minorEastAsia" w:hAnsiTheme="minorEastAsia"/>
                <w:color w:val="000000"/>
                <w:kern w:val="0"/>
                <w:sz w:val="24"/>
              </w:rPr>
              <w:t>由投标人承担。</w:t>
            </w:r>
          </w:p>
        </w:tc>
      </w:tr>
      <w:tr w:rsidR="00151A75" w:rsidRPr="00667C28" w14:paraId="5FDAF8EC" w14:textId="77777777" w:rsidTr="003F34B4">
        <w:trPr>
          <w:trHeight w:val="137"/>
          <w:jc w:val="center"/>
        </w:trPr>
        <w:tc>
          <w:tcPr>
            <w:tcW w:w="836" w:type="dxa"/>
            <w:shd w:val="clear" w:color="auto" w:fill="auto"/>
            <w:vAlign w:val="center"/>
            <w:hideMark/>
          </w:tcPr>
          <w:p w14:paraId="455909A3" w14:textId="344C768A" w:rsidR="00151A75" w:rsidRPr="00667C28" w:rsidRDefault="0075399D" w:rsidP="00667C28">
            <w:pPr>
              <w:widowControl/>
              <w:spacing w:line="360" w:lineRule="auto"/>
              <w:jc w:val="center"/>
              <w:rPr>
                <w:rFonts w:asciiTheme="minorEastAsia" w:eastAsiaTheme="minorEastAsia" w:hAnsiTheme="minorEastAsia"/>
                <w:color w:val="000000"/>
                <w:kern w:val="0"/>
                <w:sz w:val="24"/>
              </w:rPr>
            </w:pPr>
            <w:r>
              <w:rPr>
                <w:rFonts w:asciiTheme="minorEastAsia" w:eastAsiaTheme="minorEastAsia" w:hAnsiTheme="minorEastAsia" w:hint="eastAsia"/>
                <w:color w:val="000000"/>
                <w:kern w:val="0"/>
                <w:sz w:val="24"/>
              </w:rPr>
              <w:t>6</w:t>
            </w:r>
          </w:p>
        </w:tc>
        <w:tc>
          <w:tcPr>
            <w:tcW w:w="2278" w:type="dxa"/>
            <w:shd w:val="clear" w:color="auto" w:fill="auto"/>
            <w:vAlign w:val="center"/>
            <w:hideMark/>
          </w:tcPr>
          <w:p w14:paraId="03D39845" w14:textId="723C5B8D" w:rsidR="00151A75" w:rsidRPr="00667C28" w:rsidRDefault="00151A75" w:rsidP="00667C28">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安装入口尺寸</w:t>
            </w:r>
          </w:p>
        </w:tc>
        <w:tc>
          <w:tcPr>
            <w:tcW w:w="2977" w:type="dxa"/>
            <w:shd w:val="clear" w:color="auto" w:fill="auto"/>
            <w:vAlign w:val="center"/>
            <w:hideMark/>
          </w:tcPr>
          <w:p w14:paraId="678551AD" w14:textId="08072B34" w:rsidR="00151A75" w:rsidRPr="00667C28" w:rsidRDefault="00151A75" w:rsidP="00667C28">
            <w:pPr>
              <w:spacing w:line="360" w:lineRule="auto"/>
              <w:jc w:val="center"/>
              <w:rPr>
                <w:rFonts w:asciiTheme="minorEastAsia" w:eastAsiaTheme="minorEastAsia" w:hAnsiTheme="minorEastAsia"/>
                <w:sz w:val="24"/>
              </w:rPr>
            </w:pPr>
            <w:r w:rsidRPr="006A3D22">
              <w:rPr>
                <w:rFonts w:asciiTheme="minorEastAsia" w:eastAsiaTheme="minorEastAsia" w:hAnsiTheme="minorEastAsia" w:hint="eastAsia"/>
                <w:color w:val="000000"/>
                <w:kern w:val="0"/>
                <w:sz w:val="24"/>
              </w:rPr>
              <w:t>3.</w:t>
            </w:r>
            <w:r w:rsidR="006F5C1E">
              <w:rPr>
                <w:rFonts w:asciiTheme="minorEastAsia" w:eastAsiaTheme="minorEastAsia" w:hAnsiTheme="minorEastAsia"/>
                <w:color w:val="000000"/>
                <w:kern w:val="0"/>
                <w:sz w:val="24"/>
              </w:rPr>
              <w:t>4</w:t>
            </w:r>
            <w:r w:rsidRPr="006A3D22">
              <w:rPr>
                <w:rFonts w:asciiTheme="minorEastAsia" w:eastAsiaTheme="minorEastAsia" w:hAnsiTheme="minorEastAsia" w:hint="eastAsia"/>
                <w:color w:val="000000"/>
                <w:kern w:val="0"/>
                <w:sz w:val="24"/>
              </w:rPr>
              <w:t>m宽*3.3m高</w:t>
            </w:r>
          </w:p>
        </w:tc>
        <w:tc>
          <w:tcPr>
            <w:tcW w:w="4010" w:type="dxa"/>
            <w:vMerge/>
            <w:shd w:val="clear" w:color="auto" w:fill="auto"/>
            <w:vAlign w:val="center"/>
            <w:hideMark/>
          </w:tcPr>
          <w:p w14:paraId="009B460C" w14:textId="77777777" w:rsidR="00151A75" w:rsidRPr="00667C28" w:rsidRDefault="00151A75" w:rsidP="00667C28">
            <w:pPr>
              <w:widowControl/>
              <w:spacing w:line="360" w:lineRule="auto"/>
              <w:jc w:val="center"/>
              <w:rPr>
                <w:rFonts w:asciiTheme="minorEastAsia" w:eastAsiaTheme="minorEastAsia" w:hAnsiTheme="minorEastAsia"/>
                <w:color w:val="000000"/>
                <w:kern w:val="0"/>
                <w:sz w:val="24"/>
              </w:rPr>
            </w:pPr>
          </w:p>
        </w:tc>
      </w:tr>
      <w:tr w:rsidR="00530E4F" w:rsidRPr="00667C28" w14:paraId="0F6EBD15" w14:textId="77777777" w:rsidTr="003F34B4">
        <w:trPr>
          <w:trHeight w:val="300"/>
          <w:jc w:val="center"/>
        </w:trPr>
        <w:tc>
          <w:tcPr>
            <w:tcW w:w="836" w:type="dxa"/>
            <w:shd w:val="clear" w:color="auto" w:fill="auto"/>
            <w:vAlign w:val="center"/>
            <w:hideMark/>
          </w:tcPr>
          <w:p w14:paraId="6E8C6946" w14:textId="5071B28B" w:rsidR="00530E4F" w:rsidRPr="00667C28" w:rsidRDefault="0075399D" w:rsidP="00530E4F">
            <w:pPr>
              <w:widowControl/>
              <w:spacing w:line="360" w:lineRule="auto"/>
              <w:jc w:val="center"/>
              <w:rPr>
                <w:rFonts w:asciiTheme="minorEastAsia" w:eastAsiaTheme="minorEastAsia" w:hAnsiTheme="minorEastAsia"/>
                <w:color w:val="000000"/>
                <w:kern w:val="0"/>
                <w:sz w:val="24"/>
              </w:rPr>
            </w:pPr>
            <w:r>
              <w:rPr>
                <w:rFonts w:asciiTheme="minorEastAsia" w:eastAsiaTheme="minorEastAsia" w:hAnsiTheme="minorEastAsia" w:hint="eastAsia"/>
                <w:color w:val="000000"/>
                <w:kern w:val="0"/>
                <w:sz w:val="24"/>
              </w:rPr>
              <w:t>7</w:t>
            </w:r>
          </w:p>
        </w:tc>
        <w:tc>
          <w:tcPr>
            <w:tcW w:w="2278" w:type="dxa"/>
            <w:shd w:val="clear" w:color="auto" w:fill="auto"/>
            <w:vAlign w:val="center"/>
            <w:hideMark/>
          </w:tcPr>
          <w:p w14:paraId="1BAF8B2F"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电力</w:t>
            </w:r>
          </w:p>
        </w:tc>
        <w:tc>
          <w:tcPr>
            <w:tcW w:w="2977" w:type="dxa"/>
            <w:shd w:val="clear" w:color="auto" w:fill="auto"/>
            <w:vAlign w:val="center"/>
          </w:tcPr>
          <w:p w14:paraId="387B3B27" w14:textId="7288B63A" w:rsidR="00530E4F" w:rsidRPr="000A5491" w:rsidRDefault="00530E4F" w:rsidP="00530E4F">
            <w:pPr>
              <w:widowControl/>
              <w:jc w:val="center"/>
              <w:rPr>
                <w:rFonts w:asciiTheme="minorEastAsia" w:eastAsiaTheme="minorEastAsia" w:hAnsiTheme="minorEastAsia"/>
                <w:color w:val="000000"/>
                <w:kern w:val="0"/>
                <w:sz w:val="24"/>
              </w:rPr>
            </w:pPr>
            <w:r w:rsidRPr="000A5491">
              <w:rPr>
                <w:rFonts w:asciiTheme="minorEastAsia" w:eastAsiaTheme="minorEastAsia" w:hAnsiTheme="minorEastAsia"/>
                <w:color w:val="000000"/>
                <w:kern w:val="0"/>
                <w:sz w:val="24"/>
              </w:rPr>
              <w:t>三相380V±10%，50Hz±1Hz</w:t>
            </w:r>
          </w:p>
        </w:tc>
        <w:tc>
          <w:tcPr>
            <w:tcW w:w="4010" w:type="dxa"/>
            <w:shd w:val="clear" w:color="auto" w:fill="auto"/>
            <w:vAlign w:val="center"/>
            <w:hideMark/>
          </w:tcPr>
          <w:p w14:paraId="6A992008" w14:textId="262AF660" w:rsidR="00530E4F" w:rsidRPr="000A5491" w:rsidRDefault="00530E4F" w:rsidP="00530E4F">
            <w:pPr>
              <w:widowControl/>
              <w:spacing w:line="360" w:lineRule="auto"/>
              <w:jc w:val="center"/>
              <w:rPr>
                <w:rFonts w:asciiTheme="minorEastAsia" w:eastAsiaTheme="minorEastAsia" w:hAnsiTheme="minorEastAsia"/>
                <w:color w:val="000000"/>
                <w:kern w:val="0"/>
                <w:sz w:val="24"/>
              </w:rPr>
            </w:pPr>
            <w:r w:rsidRPr="000A5491">
              <w:rPr>
                <w:rFonts w:ascii="宋体" w:hAnsi="宋体" w:cs="宋体" w:hint="eastAsia"/>
                <w:color w:val="000000"/>
                <w:kern w:val="0"/>
                <w:sz w:val="24"/>
              </w:rPr>
              <w:t>招标方提供电力参数如左所示。投标方需求电力参数要求高于招标方提供，需在技术协议中明确。</w:t>
            </w:r>
          </w:p>
        </w:tc>
      </w:tr>
      <w:tr w:rsidR="00530E4F" w:rsidRPr="00667C28" w14:paraId="7D951F6E" w14:textId="77777777" w:rsidTr="003F34B4">
        <w:trPr>
          <w:trHeight w:val="300"/>
          <w:jc w:val="center"/>
        </w:trPr>
        <w:tc>
          <w:tcPr>
            <w:tcW w:w="836" w:type="dxa"/>
            <w:shd w:val="clear" w:color="auto" w:fill="auto"/>
            <w:vAlign w:val="center"/>
            <w:hideMark/>
          </w:tcPr>
          <w:p w14:paraId="265890DE" w14:textId="601FA748" w:rsidR="00530E4F" w:rsidRPr="00667C28" w:rsidRDefault="0075399D" w:rsidP="00530E4F">
            <w:pPr>
              <w:widowControl/>
              <w:spacing w:line="360" w:lineRule="auto"/>
              <w:jc w:val="center"/>
              <w:rPr>
                <w:rFonts w:asciiTheme="minorEastAsia" w:eastAsiaTheme="minorEastAsia" w:hAnsiTheme="minorEastAsia"/>
                <w:color w:val="000000"/>
                <w:kern w:val="0"/>
                <w:sz w:val="24"/>
              </w:rPr>
            </w:pPr>
            <w:r>
              <w:rPr>
                <w:rFonts w:asciiTheme="minorEastAsia" w:eastAsiaTheme="minorEastAsia" w:hAnsiTheme="minorEastAsia" w:hint="eastAsia"/>
                <w:color w:val="000000"/>
                <w:kern w:val="0"/>
                <w:sz w:val="24"/>
              </w:rPr>
              <w:t>8</w:t>
            </w:r>
          </w:p>
        </w:tc>
        <w:tc>
          <w:tcPr>
            <w:tcW w:w="2278" w:type="dxa"/>
            <w:shd w:val="clear" w:color="auto" w:fill="auto"/>
            <w:vAlign w:val="center"/>
            <w:hideMark/>
          </w:tcPr>
          <w:p w14:paraId="2EBA5E01"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压缩空气压力</w:t>
            </w:r>
          </w:p>
        </w:tc>
        <w:tc>
          <w:tcPr>
            <w:tcW w:w="2977" w:type="dxa"/>
            <w:shd w:val="clear" w:color="auto" w:fill="auto"/>
            <w:vAlign w:val="center"/>
          </w:tcPr>
          <w:p w14:paraId="3EB51F89" w14:textId="77777777" w:rsidR="00530E4F" w:rsidRPr="006A3D22" w:rsidRDefault="00530E4F" w:rsidP="00530E4F">
            <w:pPr>
              <w:widowControl/>
              <w:jc w:val="center"/>
              <w:rPr>
                <w:rFonts w:asciiTheme="minorEastAsia" w:eastAsiaTheme="minorEastAsia" w:hAnsiTheme="minorEastAsia"/>
                <w:color w:val="000000"/>
                <w:kern w:val="0"/>
                <w:sz w:val="24"/>
              </w:rPr>
            </w:pPr>
            <w:r w:rsidRPr="006A3D22">
              <w:rPr>
                <w:rFonts w:asciiTheme="minorEastAsia" w:eastAsiaTheme="minorEastAsia" w:hAnsiTheme="minorEastAsia"/>
                <w:color w:val="000000"/>
                <w:kern w:val="0"/>
                <w:sz w:val="24"/>
              </w:rPr>
              <w:t xml:space="preserve"> 0.5~0.6Mpa</w:t>
            </w:r>
          </w:p>
        </w:tc>
        <w:tc>
          <w:tcPr>
            <w:tcW w:w="4010" w:type="dxa"/>
            <w:vMerge w:val="restart"/>
            <w:shd w:val="clear" w:color="auto" w:fill="auto"/>
            <w:vAlign w:val="center"/>
            <w:hideMark/>
          </w:tcPr>
          <w:p w14:paraId="45879613"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设备进气口处要设置合理的净化除水装置。</w:t>
            </w:r>
          </w:p>
        </w:tc>
      </w:tr>
      <w:tr w:rsidR="00530E4F" w:rsidRPr="00667C28" w14:paraId="3E6F8DCB" w14:textId="77777777" w:rsidTr="003F34B4">
        <w:trPr>
          <w:trHeight w:val="300"/>
          <w:jc w:val="center"/>
        </w:trPr>
        <w:tc>
          <w:tcPr>
            <w:tcW w:w="836" w:type="dxa"/>
            <w:shd w:val="clear" w:color="auto" w:fill="auto"/>
            <w:vAlign w:val="center"/>
            <w:hideMark/>
          </w:tcPr>
          <w:p w14:paraId="5CE3B891" w14:textId="02E245C5" w:rsidR="00530E4F" w:rsidRPr="00667C28" w:rsidRDefault="0075399D" w:rsidP="00530E4F">
            <w:pPr>
              <w:widowControl/>
              <w:spacing w:line="360" w:lineRule="auto"/>
              <w:jc w:val="center"/>
              <w:rPr>
                <w:rFonts w:asciiTheme="minorEastAsia" w:eastAsiaTheme="minorEastAsia" w:hAnsiTheme="minorEastAsia"/>
                <w:color w:val="000000"/>
                <w:kern w:val="0"/>
                <w:sz w:val="24"/>
              </w:rPr>
            </w:pPr>
            <w:r>
              <w:rPr>
                <w:rFonts w:asciiTheme="minorEastAsia" w:eastAsiaTheme="minorEastAsia" w:hAnsiTheme="minorEastAsia" w:hint="eastAsia"/>
                <w:color w:val="000000"/>
                <w:kern w:val="0"/>
                <w:sz w:val="24"/>
              </w:rPr>
              <w:t>9</w:t>
            </w:r>
          </w:p>
        </w:tc>
        <w:tc>
          <w:tcPr>
            <w:tcW w:w="2278" w:type="dxa"/>
            <w:shd w:val="clear" w:color="auto" w:fill="auto"/>
            <w:vAlign w:val="center"/>
            <w:hideMark/>
          </w:tcPr>
          <w:p w14:paraId="272C8B63"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氮气压力</w:t>
            </w:r>
          </w:p>
        </w:tc>
        <w:tc>
          <w:tcPr>
            <w:tcW w:w="2977" w:type="dxa"/>
            <w:shd w:val="clear" w:color="auto" w:fill="auto"/>
            <w:vAlign w:val="center"/>
          </w:tcPr>
          <w:p w14:paraId="72EC2057" w14:textId="24F07B20" w:rsidR="00530E4F" w:rsidRPr="006A3D22" w:rsidRDefault="00530E4F" w:rsidP="00530E4F">
            <w:pPr>
              <w:widowControl/>
              <w:jc w:val="center"/>
              <w:rPr>
                <w:rFonts w:asciiTheme="minorEastAsia" w:eastAsiaTheme="minorEastAsia" w:hAnsiTheme="minorEastAsia"/>
                <w:color w:val="000000"/>
                <w:kern w:val="0"/>
                <w:sz w:val="24"/>
              </w:rPr>
            </w:pPr>
            <w:r w:rsidRPr="006A3D22">
              <w:rPr>
                <w:rFonts w:asciiTheme="minorEastAsia" w:eastAsiaTheme="minorEastAsia" w:hAnsiTheme="minorEastAsia"/>
                <w:color w:val="000000"/>
                <w:kern w:val="0"/>
                <w:sz w:val="24"/>
              </w:rPr>
              <w:t>约0.5Mpa</w:t>
            </w:r>
          </w:p>
        </w:tc>
        <w:tc>
          <w:tcPr>
            <w:tcW w:w="4010" w:type="dxa"/>
            <w:vMerge/>
            <w:shd w:val="clear" w:color="auto" w:fill="auto"/>
            <w:vAlign w:val="center"/>
            <w:hideMark/>
          </w:tcPr>
          <w:p w14:paraId="67A19F77"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p>
        </w:tc>
      </w:tr>
      <w:tr w:rsidR="00530E4F" w:rsidRPr="00667C28" w14:paraId="405C3ACB" w14:textId="77777777" w:rsidTr="003F34B4">
        <w:trPr>
          <w:trHeight w:val="300"/>
          <w:jc w:val="center"/>
        </w:trPr>
        <w:tc>
          <w:tcPr>
            <w:tcW w:w="836" w:type="dxa"/>
            <w:shd w:val="clear" w:color="auto" w:fill="auto"/>
            <w:vAlign w:val="center"/>
          </w:tcPr>
          <w:p w14:paraId="589F7E5C" w14:textId="4F9686A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1</w:t>
            </w:r>
            <w:r w:rsidR="0075399D">
              <w:rPr>
                <w:rFonts w:asciiTheme="minorEastAsia" w:eastAsiaTheme="minorEastAsia" w:hAnsiTheme="minorEastAsia"/>
                <w:color w:val="000000"/>
                <w:kern w:val="0"/>
                <w:sz w:val="24"/>
              </w:rPr>
              <w:t>0</w:t>
            </w:r>
          </w:p>
        </w:tc>
        <w:tc>
          <w:tcPr>
            <w:tcW w:w="2278" w:type="dxa"/>
            <w:shd w:val="clear" w:color="auto" w:fill="auto"/>
            <w:vAlign w:val="center"/>
          </w:tcPr>
          <w:p w14:paraId="79BF728C"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设备运行</w:t>
            </w:r>
          </w:p>
        </w:tc>
        <w:tc>
          <w:tcPr>
            <w:tcW w:w="2977" w:type="dxa"/>
            <w:shd w:val="clear" w:color="auto" w:fill="auto"/>
            <w:vAlign w:val="center"/>
          </w:tcPr>
          <w:p w14:paraId="409A70FA" w14:textId="03EDD63C" w:rsidR="00530E4F" w:rsidRPr="006A3D22" w:rsidRDefault="00530E4F" w:rsidP="00530E4F">
            <w:pPr>
              <w:widowControl/>
              <w:jc w:val="center"/>
              <w:rPr>
                <w:rFonts w:asciiTheme="minorEastAsia" w:eastAsiaTheme="minorEastAsia" w:hAnsiTheme="minorEastAsia"/>
                <w:color w:val="000000"/>
                <w:kern w:val="0"/>
                <w:sz w:val="24"/>
              </w:rPr>
            </w:pPr>
            <w:r w:rsidRPr="006A3D22">
              <w:rPr>
                <w:rFonts w:asciiTheme="minorEastAsia" w:eastAsiaTheme="minorEastAsia" w:hAnsiTheme="minorEastAsia"/>
                <w:color w:val="000000"/>
                <w:kern w:val="0"/>
                <w:sz w:val="24"/>
              </w:rPr>
              <w:t>可适应7*24小时连续运行</w:t>
            </w:r>
          </w:p>
        </w:tc>
        <w:tc>
          <w:tcPr>
            <w:tcW w:w="4010" w:type="dxa"/>
            <w:shd w:val="clear" w:color="auto" w:fill="auto"/>
            <w:vAlign w:val="center"/>
          </w:tcPr>
          <w:p w14:paraId="7FECF411"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p>
        </w:tc>
      </w:tr>
      <w:tr w:rsidR="00530E4F" w:rsidRPr="00667C28" w14:paraId="05F1FD8B" w14:textId="77777777" w:rsidTr="003F34B4">
        <w:trPr>
          <w:trHeight w:val="300"/>
          <w:jc w:val="center"/>
        </w:trPr>
        <w:tc>
          <w:tcPr>
            <w:tcW w:w="836" w:type="dxa"/>
            <w:shd w:val="clear" w:color="auto" w:fill="auto"/>
            <w:vAlign w:val="center"/>
          </w:tcPr>
          <w:p w14:paraId="2D485916" w14:textId="51C3C1CD"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1</w:t>
            </w:r>
            <w:r w:rsidR="0075399D">
              <w:rPr>
                <w:rFonts w:asciiTheme="minorEastAsia" w:eastAsiaTheme="minorEastAsia" w:hAnsiTheme="minorEastAsia"/>
                <w:color w:val="000000"/>
                <w:kern w:val="0"/>
                <w:sz w:val="24"/>
              </w:rPr>
              <w:t>1</w:t>
            </w:r>
          </w:p>
        </w:tc>
        <w:tc>
          <w:tcPr>
            <w:tcW w:w="2278" w:type="dxa"/>
            <w:shd w:val="clear" w:color="auto" w:fill="auto"/>
            <w:vAlign w:val="center"/>
          </w:tcPr>
          <w:p w14:paraId="4B8E6494"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运行噪音</w:t>
            </w:r>
          </w:p>
        </w:tc>
        <w:tc>
          <w:tcPr>
            <w:tcW w:w="2977" w:type="dxa"/>
            <w:shd w:val="clear" w:color="auto" w:fill="auto"/>
            <w:vAlign w:val="center"/>
          </w:tcPr>
          <w:p w14:paraId="30B55576" w14:textId="57B76EBD" w:rsidR="00530E4F" w:rsidRPr="006A3D22" w:rsidRDefault="00530E4F" w:rsidP="00530E4F">
            <w:pPr>
              <w:widowControl/>
              <w:jc w:val="center"/>
              <w:rPr>
                <w:rFonts w:asciiTheme="minorEastAsia" w:eastAsiaTheme="minorEastAsia" w:hAnsiTheme="minorEastAsia"/>
                <w:color w:val="000000"/>
                <w:kern w:val="0"/>
                <w:sz w:val="24"/>
              </w:rPr>
            </w:pPr>
            <w:r w:rsidRPr="006A3D22">
              <w:rPr>
                <w:rFonts w:asciiTheme="minorEastAsia" w:eastAsiaTheme="minorEastAsia" w:hAnsiTheme="minorEastAsia"/>
                <w:color w:val="000000"/>
                <w:kern w:val="0"/>
                <w:sz w:val="24"/>
              </w:rPr>
              <w:t>噪</w:t>
            </w:r>
            <w:r w:rsidRPr="000A5491">
              <w:rPr>
                <w:rFonts w:asciiTheme="minorEastAsia" w:eastAsiaTheme="minorEastAsia" w:hAnsiTheme="minorEastAsia"/>
                <w:color w:val="000000"/>
                <w:kern w:val="0"/>
                <w:sz w:val="24"/>
              </w:rPr>
              <w:t>音＜</w:t>
            </w:r>
            <w:r w:rsidR="0075399D" w:rsidRPr="000A5491">
              <w:rPr>
                <w:rFonts w:asciiTheme="minorEastAsia" w:eastAsiaTheme="minorEastAsia" w:hAnsiTheme="minorEastAsia" w:hint="eastAsia"/>
                <w:color w:val="000000"/>
                <w:kern w:val="0"/>
                <w:sz w:val="24"/>
              </w:rPr>
              <w:t>7</w:t>
            </w:r>
            <w:r w:rsidRPr="000A5491">
              <w:rPr>
                <w:rFonts w:asciiTheme="minorEastAsia" w:eastAsiaTheme="minorEastAsia" w:hAnsiTheme="minorEastAsia"/>
                <w:color w:val="000000"/>
                <w:kern w:val="0"/>
                <w:sz w:val="24"/>
              </w:rPr>
              <w:t>5db</w:t>
            </w:r>
          </w:p>
        </w:tc>
        <w:tc>
          <w:tcPr>
            <w:tcW w:w="4010" w:type="dxa"/>
            <w:shd w:val="clear" w:color="auto" w:fill="auto"/>
            <w:vAlign w:val="center"/>
          </w:tcPr>
          <w:p w14:paraId="379C6596"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测试位置：距设备1m，距地面1m。</w:t>
            </w:r>
          </w:p>
        </w:tc>
      </w:tr>
      <w:tr w:rsidR="00530E4F" w:rsidRPr="00667C28" w14:paraId="6590226D" w14:textId="77777777" w:rsidTr="003F34B4">
        <w:trPr>
          <w:trHeight w:val="614"/>
          <w:jc w:val="center"/>
        </w:trPr>
        <w:tc>
          <w:tcPr>
            <w:tcW w:w="836" w:type="dxa"/>
            <w:shd w:val="clear" w:color="auto" w:fill="auto"/>
            <w:vAlign w:val="center"/>
          </w:tcPr>
          <w:p w14:paraId="2F986D01" w14:textId="752E07AB"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1</w:t>
            </w:r>
            <w:r w:rsidR="0075399D">
              <w:rPr>
                <w:rFonts w:asciiTheme="minorEastAsia" w:eastAsiaTheme="minorEastAsia" w:hAnsiTheme="minorEastAsia"/>
                <w:color w:val="000000"/>
                <w:kern w:val="0"/>
                <w:sz w:val="24"/>
              </w:rPr>
              <w:t>2</w:t>
            </w:r>
          </w:p>
        </w:tc>
        <w:tc>
          <w:tcPr>
            <w:tcW w:w="2278" w:type="dxa"/>
            <w:shd w:val="clear" w:color="auto" w:fill="auto"/>
            <w:vAlign w:val="center"/>
          </w:tcPr>
          <w:p w14:paraId="059A78FD"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使用寿命</w:t>
            </w:r>
          </w:p>
        </w:tc>
        <w:tc>
          <w:tcPr>
            <w:tcW w:w="2977" w:type="dxa"/>
            <w:shd w:val="clear" w:color="auto" w:fill="auto"/>
            <w:vAlign w:val="center"/>
          </w:tcPr>
          <w:p w14:paraId="1220292D" w14:textId="3F776DC1" w:rsidR="00530E4F" w:rsidRPr="006A3D22" w:rsidRDefault="00530E4F" w:rsidP="00530E4F">
            <w:pPr>
              <w:widowControl/>
              <w:jc w:val="center"/>
              <w:rPr>
                <w:rFonts w:asciiTheme="minorEastAsia" w:eastAsiaTheme="minorEastAsia" w:hAnsiTheme="minorEastAsia"/>
                <w:color w:val="000000"/>
                <w:kern w:val="0"/>
                <w:sz w:val="24"/>
              </w:rPr>
            </w:pPr>
            <w:r w:rsidRPr="006A3D22">
              <w:rPr>
                <w:rFonts w:asciiTheme="minorEastAsia" w:eastAsiaTheme="minorEastAsia" w:hAnsiTheme="minorEastAsia"/>
                <w:color w:val="000000"/>
                <w:kern w:val="0"/>
                <w:sz w:val="24"/>
              </w:rPr>
              <w:t>使用寿命≥1</w:t>
            </w:r>
            <w:r w:rsidR="00D53BA1">
              <w:rPr>
                <w:rFonts w:asciiTheme="minorEastAsia" w:eastAsiaTheme="minorEastAsia" w:hAnsiTheme="minorEastAsia"/>
                <w:color w:val="000000"/>
                <w:kern w:val="0"/>
                <w:sz w:val="24"/>
              </w:rPr>
              <w:t>0</w:t>
            </w:r>
            <w:r w:rsidRPr="006A3D22">
              <w:rPr>
                <w:rFonts w:asciiTheme="minorEastAsia" w:eastAsiaTheme="minorEastAsia" w:hAnsiTheme="minorEastAsia"/>
                <w:color w:val="000000"/>
                <w:kern w:val="0"/>
                <w:sz w:val="24"/>
              </w:rPr>
              <w:t>年。</w:t>
            </w:r>
          </w:p>
        </w:tc>
        <w:tc>
          <w:tcPr>
            <w:tcW w:w="4010" w:type="dxa"/>
            <w:shd w:val="clear" w:color="auto" w:fill="auto"/>
            <w:vAlign w:val="center"/>
          </w:tcPr>
          <w:p w14:paraId="76D85DB7" w14:textId="77777777" w:rsidR="00530E4F" w:rsidRPr="00667C28" w:rsidRDefault="00530E4F" w:rsidP="00530E4F">
            <w:pPr>
              <w:widowControl/>
              <w:spacing w:line="360" w:lineRule="auto"/>
              <w:jc w:val="center"/>
              <w:rPr>
                <w:rFonts w:asciiTheme="minorEastAsia" w:eastAsiaTheme="minorEastAsia" w:hAnsiTheme="minorEastAsia"/>
                <w:color w:val="000000"/>
                <w:kern w:val="0"/>
                <w:sz w:val="24"/>
              </w:rPr>
            </w:pPr>
            <w:r w:rsidRPr="00667C28">
              <w:rPr>
                <w:rFonts w:asciiTheme="minorEastAsia" w:eastAsiaTheme="minorEastAsia" w:hAnsiTheme="minorEastAsia"/>
                <w:color w:val="000000"/>
                <w:kern w:val="0"/>
                <w:sz w:val="24"/>
              </w:rPr>
              <w:t>在正确的使用条件和维护条件下。</w:t>
            </w:r>
          </w:p>
        </w:tc>
      </w:tr>
    </w:tbl>
    <w:p w14:paraId="4F97581E" w14:textId="0DF6EDA7" w:rsidR="0009261C" w:rsidRDefault="0009261C" w:rsidP="006A3D22">
      <w:pPr>
        <w:spacing w:line="360" w:lineRule="auto"/>
        <w:jc w:val="center"/>
        <w:rPr>
          <w:noProof/>
        </w:rPr>
      </w:pPr>
    </w:p>
    <w:p w14:paraId="263DB3CD" w14:textId="069E1CEE" w:rsidR="009F761B" w:rsidRDefault="006573FF" w:rsidP="006A3D22">
      <w:pPr>
        <w:spacing w:line="360" w:lineRule="auto"/>
        <w:jc w:val="center"/>
        <w:rPr>
          <w:noProof/>
        </w:rPr>
      </w:pPr>
      <w:r>
        <w:rPr>
          <w:noProof/>
        </w:rPr>
        <w:drawing>
          <wp:anchor distT="0" distB="0" distL="114300" distR="114300" simplePos="0" relativeHeight="251719680" behindDoc="0" locked="0" layoutInCell="1" allowOverlap="1" wp14:anchorId="600D2401" wp14:editId="525DF48F">
            <wp:simplePos x="0" y="0"/>
            <wp:positionH relativeFrom="column">
              <wp:posOffset>716915</wp:posOffset>
            </wp:positionH>
            <wp:positionV relativeFrom="paragraph">
              <wp:posOffset>213995</wp:posOffset>
            </wp:positionV>
            <wp:extent cx="2273890" cy="32194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8785" cy="3226381"/>
                    </a:xfrm>
                    <a:prstGeom prst="rect">
                      <a:avLst/>
                    </a:prstGeom>
                    <a:noFill/>
                  </pic:spPr>
                </pic:pic>
              </a:graphicData>
            </a:graphic>
            <wp14:sizeRelH relativeFrom="page">
              <wp14:pctWidth>0</wp14:pctWidth>
            </wp14:sizeRelH>
            <wp14:sizeRelV relativeFrom="page">
              <wp14:pctHeight>0</wp14:pctHeight>
            </wp14:sizeRelV>
          </wp:anchor>
        </w:drawing>
      </w:r>
      <w:r w:rsidRPr="006573FF">
        <w:drawing>
          <wp:anchor distT="0" distB="0" distL="114300" distR="114300" simplePos="0" relativeHeight="251723776" behindDoc="0" locked="0" layoutInCell="1" allowOverlap="1" wp14:anchorId="55D6B02B" wp14:editId="044ADAC7">
            <wp:simplePos x="0" y="0"/>
            <wp:positionH relativeFrom="column">
              <wp:posOffset>3733165</wp:posOffset>
            </wp:positionH>
            <wp:positionV relativeFrom="paragraph">
              <wp:posOffset>264795</wp:posOffset>
            </wp:positionV>
            <wp:extent cx="939800" cy="3013961"/>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9800" cy="30139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73FF">
        <w:rPr>
          <w:noProof/>
        </w:rPr>
        <w:t xml:space="preserve"> </w:t>
      </w:r>
    </w:p>
    <w:p w14:paraId="0FC23AFF" w14:textId="1BF93C6A" w:rsidR="009F761B" w:rsidRDefault="009F761B" w:rsidP="006A3D22">
      <w:pPr>
        <w:spacing w:line="360" w:lineRule="auto"/>
        <w:jc w:val="center"/>
        <w:rPr>
          <w:noProof/>
        </w:rPr>
      </w:pPr>
    </w:p>
    <w:p w14:paraId="58B6F363" w14:textId="14EF0D1C" w:rsidR="009F761B" w:rsidRDefault="009F761B" w:rsidP="006A3D22">
      <w:pPr>
        <w:spacing w:line="360" w:lineRule="auto"/>
        <w:jc w:val="center"/>
        <w:rPr>
          <w:noProof/>
        </w:rPr>
      </w:pPr>
    </w:p>
    <w:p w14:paraId="31D69EE0" w14:textId="751DDC6D" w:rsidR="009F761B" w:rsidRDefault="009F761B" w:rsidP="006A3D22">
      <w:pPr>
        <w:spacing w:line="360" w:lineRule="auto"/>
        <w:jc w:val="center"/>
        <w:rPr>
          <w:noProof/>
        </w:rPr>
      </w:pPr>
    </w:p>
    <w:p w14:paraId="159E3298" w14:textId="0EDE8488" w:rsidR="009F761B" w:rsidRDefault="009F761B" w:rsidP="006A3D22">
      <w:pPr>
        <w:spacing w:line="360" w:lineRule="auto"/>
        <w:jc w:val="center"/>
        <w:rPr>
          <w:noProof/>
        </w:rPr>
      </w:pPr>
    </w:p>
    <w:p w14:paraId="098F15D9" w14:textId="1BBF9AF8" w:rsidR="009F761B" w:rsidRDefault="009F761B" w:rsidP="006A3D22">
      <w:pPr>
        <w:spacing w:line="360" w:lineRule="auto"/>
        <w:jc w:val="center"/>
        <w:rPr>
          <w:noProof/>
        </w:rPr>
      </w:pPr>
    </w:p>
    <w:p w14:paraId="20A8D172" w14:textId="36070ED5" w:rsidR="009F761B" w:rsidRDefault="009F761B" w:rsidP="006A3D22">
      <w:pPr>
        <w:spacing w:line="360" w:lineRule="auto"/>
        <w:jc w:val="center"/>
        <w:rPr>
          <w:noProof/>
        </w:rPr>
      </w:pPr>
    </w:p>
    <w:p w14:paraId="47D0D479" w14:textId="769D257F" w:rsidR="009F761B" w:rsidRDefault="009F761B" w:rsidP="006A3D22">
      <w:pPr>
        <w:spacing w:line="360" w:lineRule="auto"/>
        <w:jc w:val="center"/>
        <w:rPr>
          <w:noProof/>
        </w:rPr>
      </w:pPr>
    </w:p>
    <w:p w14:paraId="05B47226" w14:textId="6F7783D4" w:rsidR="009F761B" w:rsidRDefault="009F761B" w:rsidP="006A3D22">
      <w:pPr>
        <w:spacing w:line="360" w:lineRule="auto"/>
        <w:jc w:val="center"/>
        <w:rPr>
          <w:noProof/>
        </w:rPr>
      </w:pPr>
    </w:p>
    <w:p w14:paraId="57094C2C" w14:textId="517BF26C" w:rsidR="009F761B" w:rsidRDefault="009F761B" w:rsidP="006A3D22">
      <w:pPr>
        <w:spacing w:line="360" w:lineRule="auto"/>
        <w:jc w:val="center"/>
        <w:rPr>
          <w:noProof/>
        </w:rPr>
      </w:pPr>
    </w:p>
    <w:p w14:paraId="1B100356" w14:textId="5121A35F" w:rsidR="003F34B4" w:rsidRDefault="003F34B4" w:rsidP="006A3D22">
      <w:pPr>
        <w:spacing w:line="360" w:lineRule="auto"/>
        <w:jc w:val="center"/>
        <w:rPr>
          <w:noProof/>
        </w:rPr>
      </w:pPr>
    </w:p>
    <w:p w14:paraId="02356C7F" w14:textId="77777777" w:rsidR="009F761B" w:rsidRPr="00667C28" w:rsidRDefault="009F761B" w:rsidP="006A3D22">
      <w:pPr>
        <w:spacing w:line="360" w:lineRule="auto"/>
        <w:jc w:val="center"/>
        <w:rPr>
          <w:rFonts w:asciiTheme="majorEastAsia" w:eastAsiaTheme="majorEastAsia" w:hAnsiTheme="majorEastAsia"/>
          <w:sz w:val="24"/>
        </w:rPr>
      </w:pPr>
    </w:p>
    <w:p w14:paraId="7C1C4FAF" w14:textId="2D7C3CE6" w:rsidR="00B9466B" w:rsidRPr="00667C28" w:rsidRDefault="00616C5E" w:rsidP="00667C28">
      <w:pPr>
        <w:spacing w:line="360" w:lineRule="auto"/>
        <w:jc w:val="center"/>
        <w:rPr>
          <w:rFonts w:asciiTheme="majorEastAsia" w:eastAsiaTheme="majorEastAsia" w:hAnsiTheme="majorEastAsia"/>
          <w:sz w:val="24"/>
        </w:rPr>
      </w:pPr>
      <w:r>
        <w:rPr>
          <w:rFonts w:asciiTheme="majorEastAsia" w:eastAsiaTheme="majorEastAsia" w:hAnsiTheme="majorEastAsia" w:hint="eastAsia"/>
          <w:sz w:val="24"/>
        </w:rPr>
        <w:t>设备安装位置示意</w:t>
      </w:r>
      <w:r w:rsidR="00B9466B" w:rsidRPr="000A5491">
        <w:rPr>
          <w:rFonts w:asciiTheme="majorEastAsia" w:eastAsiaTheme="majorEastAsia" w:hAnsiTheme="majorEastAsia" w:hint="eastAsia"/>
          <w:sz w:val="24"/>
        </w:rPr>
        <w:t>图</w:t>
      </w:r>
    </w:p>
    <w:p w14:paraId="6529F624" w14:textId="77777777" w:rsidR="00FD4A9C" w:rsidRPr="00B5134C" w:rsidRDefault="00FD4A9C" w:rsidP="00AE68F2">
      <w:pPr>
        <w:pStyle w:val="a5"/>
        <w:numPr>
          <w:ilvl w:val="0"/>
          <w:numId w:val="25"/>
        </w:numPr>
        <w:spacing w:line="360" w:lineRule="auto"/>
        <w:ind w:firstLineChars="0"/>
        <w:outlineLvl w:val="0"/>
        <w:rPr>
          <w:rFonts w:ascii="黑体" w:eastAsia="黑体" w:hAnsi="黑体"/>
          <w:sz w:val="24"/>
          <w:szCs w:val="24"/>
        </w:rPr>
      </w:pPr>
      <w:bookmarkStart w:id="6" w:name="_Toc76020087"/>
      <w:r w:rsidRPr="00667C28">
        <w:rPr>
          <w:rFonts w:ascii="黑体" w:eastAsia="黑体" w:hAnsi="黑体" w:hint="eastAsia"/>
          <w:sz w:val="24"/>
          <w:szCs w:val="24"/>
        </w:rPr>
        <w:lastRenderedPageBreak/>
        <w:t>工艺设备技术</w:t>
      </w:r>
      <w:r w:rsidR="003E5B01" w:rsidRPr="00667C28">
        <w:rPr>
          <w:rFonts w:ascii="黑体" w:eastAsia="黑体" w:hAnsi="黑体" w:hint="eastAsia"/>
          <w:sz w:val="24"/>
          <w:szCs w:val="24"/>
        </w:rPr>
        <w:t>要</w:t>
      </w:r>
      <w:r w:rsidR="0000186B">
        <w:rPr>
          <w:rFonts w:ascii="黑体" w:eastAsia="黑体" w:hAnsi="黑体" w:hint="eastAsia"/>
          <w:sz w:val="24"/>
          <w:szCs w:val="24"/>
        </w:rPr>
        <w:t>求</w:t>
      </w:r>
      <w:bookmarkEnd w:id="6"/>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275"/>
        <w:gridCol w:w="1276"/>
        <w:gridCol w:w="6431"/>
      </w:tblGrid>
      <w:tr w:rsidR="00FD4A9C" w:rsidRPr="00667C28" w14:paraId="76BBD749" w14:textId="77777777" w:rsidTr="006247EE">
        <w:trPr>
          <w:jc w:val="center"/>
        </w:trPr>
        <w:tc>
          <w:tcPr>
            <w:tcW w:w="765" w:type="dxa"/>
          </w:tcPr>
          <w:p w14:paraId="15D4AFCD" w14:textId="77777777" w:rsidR="00FD4A9C" w:rsidRPr="00667C28" w:rsidRDefault="00FD4A9C" w:rsidP="00667C28">
            <w:pPr>
              <w:spacing w:line="360" w:lineRule="auto"/>
              <w:rPr>
                <w:color w:val="000000"/>
                <w:sz w:val="24"/>
              </w:rPr>
            </w:pPr>
            <w:r w:rsidRPr="00667C28">
              <w:rPr>
                <w:color w:val="000000"/>
                <w:sz w:val="24"/>
              </w:rPr>
              <w:t>序号</w:t>
            </w:r>
          </w:p>
        </w:tc>
        <w:tc>
          <w:tcPr>
            <w:tcW w:w="1275" w:type="dxa"/>
          </w:tcPr>
          <w:p w14:paraId="1B691475" w14:textId="77777777" w:rsidR="00FD4A9C" w:rsidRPr="00667C28" w:rsidRDefault="00FD4A9C" w:rsidP="00667C28">
            <w:pPr>
              <w:spacing w:line="360" w:lineRule="auto"/>
              <w:jc w:val="center"/>
              <w:rPr>
                <w:color w:val="000000"/>
                <w:sz w:val="24"/>
              </w:rPr>
            </w:pPr>
            <w:r w:rsidRPr="00667C28">
              <w:rPr>
                <w:color w:val="000000"/>
                <w:sz w:val="24"/>
              </w:rPr>
              <w:t>工序名称</w:t>
            </w:r>
          </w:p>
        </w:tc>
        <w:tc>
          <w:tcPr>
            <w:tcW w:w="7707" w:type="dxa"/>
            <w:gridSpan w:val="2"/>
          </w:tcPr>
          <w:p w14:paraId="29427CD6" w14:textId="77777777" w:rsidR="00FD4A9C" w:rsidRPr="00667C28" w:rsidRDefault="00FD4A9C" w:rsidP="00667C28">
            <w:pPr>
              <w:spacing w:line="360" w:lineRule="auto"/>
              <w:jc w:val="center"/>
              <w:rPr>
                <w:color w:val="000000"/>
                <w:sz w:val="24"/>
              </w:rPr>
            </w:pPr>
            <w:r w:rsidRPr="00667C28">
              <w:rPr>
                <w:rFonts w:hint="eastAsia"/>
                <w:color w:val="000000"/>
                <w:sz w:val="24"/>
              </w:rPr>
              <w:t>技术要求</w:t>
            </w:r>
          </w:p>
        </w:tc>
      </w:tr>
      <w:tr w:rsidR="00E455A5" w:rsidRPr="00667C28" w14:paraId="0E99418D" w14:textId="77777777" w:rsidTr="006247EE">
        <w:trPr>
          <w:trHeight w:val="306"/>
          <w:jc w:val="center"/>
        </w:trPr>
        <w:tc>
          <w:tcPr>
            <w:tcW w:w="765" w:type="dxa"/>
            <w:vMerge w:val="restart"/>
            <w:vAlign w:val="center"/>
          </w:tcPr>
          <w:p w14:paraId="1F3EF88B" w14:textId="77777777" w:rsidR="00E455A5" w:rsidRPr="00E455A5" w:rsidRDefault="00E455A5" w:rsidP="00B5134C">
            <w:pPr>
              <w:spacing w:line="300" w:lineRule="auto"/>
              <w:jc w:val="center"/>
              <w:rPr>
                <w:rFonts w:asciiTheme="majorEastAsia" w:eastAsiaTheme="majorEastAsia" w:hAnsiTheme="majorEastAsia"/>
                <w:color w:val="000000"/>
                <w:sz w:val="24"/>
              </w:rPr>
            </w:pPr>
            <w:r w:rsidRPr="00E455A5">
              <w:rPr>
                <w:rFonts w:asciiTheme="majorEastAsia" w:eastAsiaTheme="majorEastAsia" w:hAnsiTheme="majorEastAsia"/>
                <w:color w:val="000000"/>
                <w:sz w:val="24"/>
              </w:rPr>
              <w:t>1</w:t>
            </w:r>
          </w:p>
        </w:tc>
        <w:tc>
          <w:tcPr>
            <w:tcW w:w="1275" w:type="dxa"/>
            <w:vMerge w:val="restart"/>
            <w:vAlign w:val="center"/>
          </w:tcPr>
          <w:p w14:paraId="4DD1AB10" w14:textId="77777777" w:rsidR="00E455A5" w:rsidRPr="00E455A5" w:rsidRDefault="00E455A5" w:rsidP="00B5134C">
            <w:pPr>
              <w:spacing w:line="300" w:lineRule="auto"/>
              <w:jc w:val="center"/>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上下物流线</w:t>
            </w:r>
          </w:p>
        </w:tc>
        <w:tc>
          <w:tcPr>
            <w:tcW w:w="1276" w:type="dxa"/>
            <w:vAlign w:val="center"/>
          </w:tcPr>
          <w:p w14:paraId="7F9C51FC" w14:textId="77777777"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输入材料</w:t>
            </w:r>
          </w:p>
        </w:tc>
        <w:tc>
          <w:tcPr>
            <w:tcW w:w="6431" w:type="dxa"/>
          </w:tcPr>
          <w:p w14:paraId="2B023433" w14:textId="13041182"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1）</w:t>
            </w:r>
            <w:r w:rsidR="004D62AC">
              <w:rPr>
                <w:rFonts w:asciiTheme="majorEastAsia" w:eastAsiaTheme="majorEastAsia" w:hAnsiTheme="majorEastAsia" w:hint="eastAsia"/>
                <w:color w:val="000000"/>
                <w:sz w:val="24"/>
              </w:rPr>
              <w:t>一注及封口结束后</w:t>
            </w:r>
            <w:r w:rsidRPr="00E455A5">
              <w:rPr>
                <w:rFonts w:asciiTheme="majorEastAsia" w:eastAsiaTheme="majorEastAsia" w:hAnsiTheme="majorEastAsia" w:hint="eastAsia"/>
                <w:color w:val="000000"/>
                <w:sz w:val="24"/>
              </w:rPr>
              <w:t>电池从</w:t>
            </w:r>
            <w:r w:rsidR="00B24594">
              <w:rPr>
                <w:rFonts w:asciiTheme="majorEastAsia" w:eastAsiaTheme="majorEastAsia" w:hAnsiTheme="majorEastAsia" w:hint="eastAsia"/>
                <w:color w:val="000000"/>
                <w:sz w:val="24"/>
              </w:rPr>
              <w:t>单</w:t>
            </w:r>
            <w:r w:rsidRPr="00E455A5">
              <w:rPr>
                <w:rFonts w:asciiTheme="majorEastAsia" w:eastAsiaTheme="majorEastAsia" w:hAnsiTheme="majorEastAsia" w:hint="eastAsia"/>
                <w:color w:val="000000"/>
                <w:sz w:val="24"/>
              </w:rPr>
              <w:t>支立式传入</w:t>
            </w:r>
          </w:p>
        </w:tc>
      </w:tr>
      <w:tr w:rsidR="00E455A5" w:rsidRPr="00667C28" w14:paraId="60869501" w14:textId="77777777" w:rsidTr="006247EE">
        <w:trPr>
          <w:trHeight w:val="306"/>
          <w:jc w:val="center"/>
        </w:trPr>
        <w:tc>
          <w:tcPr>
            <w:tcW w:w="765" w:type="dxa"/>
            <w:vMerge/>
            <w:vAlign w:val="center"/>
          </w:tcPr>
          <w:p w14:paraId="28747A77" w14:textId="77777777" w:rsidR="00E455A5" w:rsidRPr="00E455A5" w:rsidRDefault="00E455A5" w:rsidP="00EB19D3">
            <w:pPr>
              <w:spacing w:line="300" w:lineRule="auto"/>
              <w:jc w:val="center"/>
              <w:rPr>
                <w:rFonts w:asciiTheme="majorEastAsia" w:eastAsiaTheme="majorEastAsia" w:hAnsiTheme="majorEastAsia"/>
                <w:color w:val="000000"/>
                <w:sz w:val="24"/>
              </w:rPr>
            </w:pPr>
          </w:p>
        </w:tc>
        <w:tc>
          <w:tcPr>
            <w:tcW w:w="1275" w:type="dxa"/>
            <w:vMerge/>
            <w:vAlign w:val="center"/>
          </w:tcPr>
          <w:p w14:paraId="178B0292" w14:textId="77777777" w:rsidR="00E455A5" w:rsidRPr="00E455A5" w:rsidRDefault="00E455A5" w:rsidP="00EB19D3">
            <w:pPr>
              <w:spacing w:line="300" w:lineRule="auto"/>
              <w:jc w:val="center"/>
              <w:rPr>
                <w:rFonts w:asciiTheme="majorEastAsia" w:eastAsiaTheme="majorEastAsia" w:hAnsiTheme="majorEastAsia"/>
                <w:color w:val="000000"/>
                <w:sz w:val="24"/>
              </w:rPr>
            </w:pPr>
          </w:p>
        </w:tc>
        <w:tc>
          <w:tcPr>
            <w:tcW w:w="1276" w:type="dxa"/>
            <w:vAlign w:val="center"/>
          </w:tcPr>
          <w:p w14:paraId="4AEE5EA0" w14:textId="77777777"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工位功能</w:t>
            </w:r>
          </w:p>
        </w:tc>
        <w:tc>
          <w:tcPr>
            <w:tcW w:w="6431" w:type="dxa"/>
          </w:tcPr>
          <w:p w14:paraId="35B0F3D2" w14:textId="77777777" w:rsidR="00E455A5" w:rsidRPr="00E455A5" w:rsidRDefault="00E455A5" w:rsidP="00916983">
            <w:pPr>
              <w:pStyle w:val="12"/>
              <w:numPr>
                <w:ilvl w:val="0"/>
                <w:numId w:val="6"/>
              </w:numPr>
              <w:spacing w:line="300" w:lineRule="auto"/>
              <w:ind w:firstLineChars="0"/>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自动输送电池，保证上下工序设备无缝衔接</w:t>
            </w:r>
            <w:r w:rsidR="006247EE">
              <w:rPr>
                <w:rFonts w:asciiTheme="majorEastAsia" w:eastAsiaTheme="majorEastAsia" w:hAnsiTheme="majorEastAsia" w:hint="eastAsia"/>
                <w:color w:val="000000"/>
                <w:sz w:val="24"/>
              </w:rPr>
              <w:t>。</w:t>
            </w:r>
          </w:p>
        </w:tc>
      </w:tr>
      <w:tr w:rsidR="00E455A5" w:rsidRPr="00667C28" w14:paraId="79E194B3" w14:textId="77777777" w:rsidTr="006247EE">
        <w:trPr>
          <w:trHeight w:val="306"/>
          <w:jc w:val="center"/>
        </w:trPr>
        <w:tc>
          <w:tcPr>
            <w:tcW w:w="765" w:type="dxa"/>
            <w:vMerge/>
            <w:vAlign w:val="center"/>
          </w:tcPr>
          <w:p w14:paraId="260F3FC6" w14:textId="77777777" w:rsidR="00E455A5" w:rsidRPr="00E455A5" w:rsidRDefault="00E455A5" w:rsidP="00EB19D3">
            <w:pPr>
              <w:spacing w:line="300" w:lineRule="auto"/>
              <w:jc w:val="center"/>
              <w:rPr>
                <w:rFonts w:asciiTheme="majorEastAsia" w:eastAsiaTheme="majorEastAsia" w:hAnsiTheme="majorEastAsia"/>
                <w:color w:val="000000"/>
                <w:sz w:val="24"/>
              </w:rPr>
            </w:pPr>
          </w:p>
        </w:tc>
        <w:tc>
          <w:tcPr>
            <w:tcW w:w="1275" w:type="dxa"/>
            <w:vMerge/>
            <w:vAlign w:val="center"/>
          </w:tcPr>
          <w:p w14:paraId="320E64CC" w14:textId="77777777" w:rsidR="00E455A5" w:rsidRPr="00E455A5" w:rsidRDefault="00E455A5" w:rsidP="00EB19D3">
            <w:pPr>
              <w:spacing w:line="300" w:lineRule="auto"/>
              <w:jc w:val="center"/>
              <w:rPr>
                <w:rFonts w:asciiTheme="majorEastAsia" w:eastAsiaTheme="majorEastAsia" w:hAnsiTheme="majorEastAsia"/>
                <w:color w:val="000000"/>
                <w:sz w:val="24"/>
              </w:rPr>
            </w:pPr>
          </w:p>
        </w:tc>
        <w:tc>
          <w:tcPr>
            <w:tcW w:w="1276" w:type="dxa"/>
            <w:vAlign w:val="center"/>
          </w:tcPr>
          <w:p w14:paraId="6D3DC617" w14:textId="77777777"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生产过程</w:t>
            </w:r>
          </w:p>
        </w:tc>
        <w:tc>
          <w:tcPr>
            <w:tcW w:w="6431" w:type="dxa"/>
          </w:tcPr>
          <w:p w14:paraId="75E55457" w14:textId="77777777" w:rsidR="00E455A5" w:rsidRPr="00E455A5" w:rsidRDefault="00E455A5" w:rsidP="00AE68F2">
            <w:pPr>
              <w:pStyle w:val="12"/>
              <w:numPr>
                <w:ilvl w:val="0"/>
                <w:numId w:val="11"/>
              </w:numPr>
              <w:spacing w:line="300" w:lineRule="auto"/>
              <w:ind w:firstLineChars="0"/>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保证电池连续输送</w:t>
            </w:r>
          </w:p>
        </w:tc>
      </w:tr>
      <w:tr w:rsidR="00E455A5" w:rsidRPr="00667C28" w14:paraId="4A099E16" w14:textId="77777777" w:rsidTr="006247EE">
        <w:trPr>
          <w:trHeight w:val="306"/>
          <w:jc w:val="center"/>
        </w:trPr>
        <w:tc>
          <w:tcPr>
            <w:tcW w:w="765" w:type="dxa"/>
            <w:vMerge/>
          </w:tcPr>
          <w:p w14:paraId="5E12840C" w14:textId="77777777" w:rsidR="00E455A5" w:rsidRPr="00E455A5" w:rsidRDefault="00E455A5" w:rsidP="00EB19D3">
            <w:pPr>
              <w:spacing w:line="300" w:lineRule="auto"/>
              <w:rPr>
                <w:rFonts w:asciiTheme="majorEastAsia" w:eastAsiaTheme="majorEastAsia" w:hAnsiTheme="majorEastAsia"/>
                <w:color w:val="000000"/>
                <w:sz w:val="24"/>
              </w:rPr>
            </w:pPr>
          </w:p>
        </w:tc>
        <w:tc>
          <w:tcPr>
            <w:tcW w:w="1275" w:type="dxa"/>
            <w:vMerge/>
          </w:tcPr>
          <w:p w14:paraId="0760A54B" w14:textId="77777777" w:rsidR="00E455A5" w:rsidRPr="00E455A5" w:rsidRDefault="00E455A5" w:rsidP="00EB19D3">
            <w:pPr>
              <w:spacing w:line="300" w:lineRule="auto"/>
              <w:rPr>
                <w:rFonts w:asciiTheme="majorEastAsia" w:eastAsiaTheme="majorEastAsia" w:hAnsiTheme="majorEastAsia"/>
                <w:color w:val="000000"/>
                <w:sz w:val="24"/>
              </w:rPr>
            </w:pPr>
          </w:p>
        </w:tc>
        <w:tc>
          <w:tcPr>
            <w:tcW w:w="1276" w:type="dxa"/>
          </w:tcPr>
          <w:p w14:paraId="21B1D510" w14:textId="77777777"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主要参数</w:t>
            </w:r>
          </w:p>
          <w:p w14:paraId="3E477DBC" w14:textId="77777777"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及要求</w:t>
            </w:r>
          </w:p>
        </w:tc>
        <w:tc>
          <w:tcPr>
            <w:tcW w:w="6431" w:type="dxa"/>
          </w:tcPr>
          <w:p w14:paraId="57AF749B" w14:textId="6F50D010" w:rsidR="00E455A5" w:rsidRPr="00E455A5" w:rsidRDefault="00E455A5" w:rsidP="00AE68F2">
            <w:pPr>
              <w:pStyle w:val="12"/>
              <w:numPr>
                <w:ilvl w:val="0"/>
                <w:numId w:val="29"/>
              </w:numPr>
              <w:spacing w:line="300" w:lineRule="auto"/>
              <w:ind w:firstLineChars="0"/>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连续供料并达到整机设备≥</w:t>
            </w:r>
            <w:r w:rsidR="002D1C0A">
              <w:rPr>
                <w:rFonts w:asciiTheme="majorEastAsia" w:eastAsiaTheme="majorEastAsia" w:hAnsiTheme="majorEastAsia" w:hint="eastAsia"/>
                <w:color w:val="000000"/>
                <w:sz w:val="24"/>
              </w:rPr>
              <w:t>6</w:t>
            </w:r>
            <w:r w:rsidRPr="00E455A5">
              <w:rPr>
                <w:rFonts w:asciiTheme="majorEastAsia" w:eastAsiaTheme="majorEastAsia" w:hAnsiTheme="majorEastAsia" w:hint="eastAsia"/>
                <w:color w:val="000000"/>
                <w:sz w:val="24"/>
              </w:rPr>
              <w:t>ppm输出；</w:t>
            </w:r>
          </w:p>
          <w:p w14:paraId="011939F3" w14:textId="3ED20DDD" w:rsidR="00E455A5" w:rsidRDefault="00E455A5" w:rsidP="00AE68F2">
            <w:pPr>
              <w:pStyle w:val="12"/>
              <w:numPr>
                <w:ilvl w:val="0"/>
                <w:numId w:val="29"/>
              </w:numPr>
              <w:spacing w:line="300" w:lineRule="auto"/>
              <w:ind w:firstLineChars="0"/>
              <w:rPr>
                <w:rFonts w:asciiTheme="majorEastAsia" w:eastAsiaTheme="majorEastAsia" w:hAnsiTheme="majorEastAsia"/>
                <w:color w:val="000000"/>
                <w:sz w:val="24"/>
              </w:rPr>
            </w:pPr>
            <w:r w:rsidRPr="00D6529D">
              <w:rPr>
                <w:rFonts w:asciiTheme="majorEastAsia" w:eastAsiaTheme="majorEastAsia" w:hAnsiTheme="majorEastAsia" w:hint="eastAsia"/>
                <w:color w:val="000000"/>
                <w:sz w:val="24"/>
              </w:rPr>
              <w:t>自动上料至拉带，拉带缓存电池数量不少于10支；</w:t>
            </w:r>
          </w:p>
          <w:p w14:paraId="3FD0D85F" w14:textId="71628A6C" w:rsidR="006247EE" w:rsidRPr="00D6529D" w:rsidRDefault="00530E4F" w:rsidP="00D6529D">
            <w:pPr>
              <w:pStyle w:val="12"/>
              <w:numPr>
                <w:ilvl w:val="0"/>
                <w:numId w:val="29"/>
              </w:numPr>
              <w:spacing w:line="300" w:lineRule="auto"/>
              <w:ind w:firstLineChars="0"/>
              <w:rPr>
                <w:rFonts w:asciiTheme="majorEastAsia" w:eastAsiaTheme="majorEastAsia" w:hAnsiTheme="majorEastAsia"/>
                <w:color w:val="000000"/>
                <w:sz w:val="24"/>
              </w:rPr>
            </w:pPr>
            <w:r w:rsidRPr="00D6529D">
              <w:rPr>
                <w:rFonts w:asciiTheme="majorEastAsia" w:eastAsiaTheme="majorEastAsia" w:hAnsiTheme="majorEastAsia" w:hint="eastAsia"/>
                <w:color w:val="000000"/>
                <w:sz w:val="24"/>
              </w:rPr>
              <w:t>一注下料物流对接负压上料处，负压设备从一注下料物流线取电池；负压下料物流对接二注上料处，二注设备从负压下料物流处取电池；</w:t>
            </w:r>
            <w:r w:rsidR="00D403AE" w:rsidRPr="00D6529D">
              <w:rPr>
                <w:rFonts w:asciiTheme="majorEastAsia" w:eastAsiaTheme="majorEastAsia" w:hAnsiTheme="majorEastAsia" w:hint="eastAsia"/>
                <w:color w:val="000000"/>
                <w:sz w:val="24"/>
              </w:rPr>
              <w:t>封口结束后物流对接后序高温静置，补电结束后对接分选机。</w:t>
            </w:r>
          </w:p>
        </w:tc>
      </w:tr>
      <w:tr w:rsidR="00E455A5" w:rsidRPr="00667C28" w14:paraId="3B68500B" w14:textId="77777777" w:rsidTr="006247EE">
        <w:trPr>
          <w:trHeight w:val="306"/>
          <w:jc w:val="center"/>
        </w:trPr>
        <w:tc>
          <w:tcPr>
            <w:tcW w:w="765" w:type="dxa"/>
            <w:vMerge/>
          </w:tcPr>
          <w:p w14:paraId="6E0294AC" w14:textId="77777777" w:rsidR="00E455A5" w:rsidRPr="00E455A5" w:rsidRDefault="00E455A5" w:rsidP="00EB19D3">
            <w:pPr>
              <w:spacing w:line="300" w:lineRule="auto"/>
              <w:rPr>
                <w:rFonts w:asciiTheme="majorEastAsia" w:eastAsiaTheme="majorEastAsia" w:hAnsiTheme="majorEastAsia"/>
                <w:color w:val="000000"/>
                <w:sz w:val="24"/>
              </w:rPr>
            </w:pPr>
          </w:p>
        </w:tc>
        <w:tc>
          <w:tcPr>
            <w:tcW w:w="1275" w:type="dxa"/>
            <w:vMerge/>
          </w:tcPr>
          <w:p w14:paraId="740E6CCA" w14:textId="77777777" w:rsidR="00E455A5" w:rsidRPr="00E455A5" w:rsidRDefault="00E455A5" w:rsidP="00EB19D3">
            <w:pPr>
              <w:spacing w:line="300" w:lineRule="auto"/>
              <w:rPr>
                <w:rFonts w:asciiTheme="majorEastAsia" w:eastAsiaTheme="majorEastAsia" w:hAnsiTheme="majorEastAsia"/>
                <w:color w:val="000000"/>
                <w:sz w:val="24"/>
              </w:rPr>
            </w:pPr>
          </w:p>
        </w:tc>
        <w:tc>
          <w:tcPr>
            <w:tcW w:w="1276" w:type="dxa"/>
          </w:tcPr>
          <w:p w14:paraId="68706735" w14:textId="77777777"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结构要求</w:t>
            </w:r>
          </w:p>
        </w:tc>
        <w:tc>
          <w:tcPr>
            <w:tcW w:w="6431" w:type="dxa"/>
          </w:tcPr>
          <w:p w14:paraId="3B3456C3" w14:textId="77777777" w:rsidR="00E455A5" w:rsidRPr="00E455A5" w:rsidRDefault="00E455A5" w:rsidP="00B40854">
            <w:pPr>
              <w:pStyle w:val="12"/>
              <w:numPr>
                <w:ilvl w:val="0"/>
                <w:numId w:val="5"/>
              </w:numPr>
              <w:spacing w:line="300" w:lineRule="auto"/>
              <w:ind w:firstLineChars="0"/>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必要的防电池外观划伤措施，包括取放电池工位竖直方向运动，保证电池外观无划伤；</w:t>
            </w:r>
          </w:p>
          <w:p w14:paraId="61F15001" w14:textId="03B75919" w:rsidR="00E455A5" w:rsidRPr="00E455A5" w:rsidRDefault="00D403AE" w:rsidP="00B40854">
            <w:pPr>
              <w:pStyle w:val="12"/>
              <w:numPr>
                <w:ilvl w:val="0"/>
                <w:numId w:val="5"/>
              </w:numPr>
              <w:spacing w:line="30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负压预充</w:t>
            </w:r>
            <w:r w:rsidR="00E455A5" w:rsidRPr="00E455A5">
              <w:rPr>
                <w:rFonts w:asciiTheme="majorEastAsia" w:eastAsiaTheme="majorEastAsia" w:hAnsiTheme="majorEastAsia" w:hint="eastAsia"/>
                <w:color w:val="000000"/>
                <w:sz w:val="24"/>
              </w:rPr>
              <w:t>物流线使用耐电解液腐蚀，适应干燥环境材质，且连续运转不低于1年；</w:t>
            </w:r>
          </w:p>
          <w:p w14:paraId="0197160D" w14:textId="77777777" w:rsidR="00E455A5" w:rsidRPr="00E455A5" w:rsidRDefault="00E455A5" w:rsidP="00B40854">
            <w:pPr>
              <w:pStyle w:val="12"/>
              <w:numPr>
                <w:ilvl w:val="0"/>
                <w:numId w:val="5"/>
              </w:numPr>
              <w:spacing w:line="300" w:lineRule="auto"/>
              <w:ind w:firstLineChars="0"/>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禁止使用含铜材料，且在物流线磨损处进行粉尘接漏收集设计；</w:t>
            </w:r>
          </w:p>
          <w:p w14:paraId="1C35A27A" w14:textId="77777777" w:rsidR="00E455A5" w:rsidRDefault="00E455A5" w:rsidP="00B40854">
            <w:pPr>
              <w:pStyle w:val="12"/>
              <w:numPr>
                <w:ilvl w:val="0"/>
                <w:numId w:val="5"/>
              </w:numPr>
              <w:spacing w:line="300" w:lineRule="auto"/>
              <w:ind w:firstLineChars="0"/>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具备电池防反设计。</w:t>
            </w:r>
          </w:p>
          <w:p w14:paraId="50A6ED2D" w14:textId="5FEC1316" w:rsidR="00B40854" w:rsidRDefault="00B40854" w:rsidP="00B40854">
            <w:pPr>
              <w:pStyle w:val="a5"/>
              <w:numPr>
                <w:ilvl w:val="0"/>
                <w:numId w:val="5"/>
              </w:numPr>
              <w:adjustRightInd w:val="0"/>
              <w:spacing w:line="360" w:lineRule="auto"/>
              <w:ind w:firstLineChars="0"/>
              <w:rPr>
                <w:sz w:val="24"/>
                <w:szCs w:val="24"/>
                <w:lang w:val="es-ES"/>
              </w:rPr>
            </w:pPr>
            <w:r w:rsidRPr="000A6922">
              <w:rPr>
                <w:rFonts w:asciiTheme="minorEastAsia" w:eastAsiaTheme="minorEastAsia" w:hAnsiTheme="minorEastAsia" w:hint="eastAsia"/>
                <w:sz w:val="24"/>
                <w:szCs w:val="24"/>
                <w:lang w:val="es-ES"/>
              </w:rPr>
              <w:t>▲</w:t>
            </w:r>
            <w:r w:rsidRPr="002821B5">
              <w:rPr>
                <w:rFonts w:hint="eastAsia"/>
                <w:sz w:val="24"/>
                <w:szCs w:val="24"/>
                <w:lang w:val="es-ES"/>
              </w:rPr>
              <w:t>输送线为带滚轮滑动输送的方式，物流线两侧导向采用可快速换</w:t>
            </w:r>
            <w:r w:rsidRPr="0067150B">
              <w:rPr>
                <w:rFonts w:hint="eastAsia"/>
                <w:sz w:val="24"/>
                <w:szCs w:val="24"/>
                <w:lang w:val="es-ES"/>
              </w:rPr>
              <w:t>件的流利条结构，物流线与机械手对接上下运动结构需采取防划伤结构设计，并在岔口、过道</w:t>
            </w:r>
            <w:r w:rsidR="00D403AE" w:rsidRPr="0067150B">
              <w:rPr>
                <w:rFonts w:hint="eastAsia"/>
                <w:sz w:val="24"/>
                <w:szCs w:val="24"/>
                <w:lang w:val="es-ES"/>
              </w:rPr>
              <w:t>处</w:t>
            </w:r>
            <w:r w:rsidRPr="0067150B">
              <w:rPr>
                <w:rFonts w:hint="eastAsia"/>
                <w:sz w:val="24"/>
                <w:szCs w:val="24"/>
                <w:lang w:val="es-ES"/>
              </w:rPr>
              <w:t>配备提升机构，以确保有人员及运料车通过。</w:t>
            </w:r>
          </w:p>
          <w:p w14:paraId="2EE5A7EF" w14:textId="77777777" w:rsidR="00B40854" w:rsidRPr="00B40854" w:rsidRDefault="00B40854" w:rsidP="00B40854">
            <w:pPr>
              <w:pStyle w:val="a5"/>
              <w:numPr>
                <w:ilvl w:val="0"/>
                <w:numId w:val="5"/>
              </w:numPr>
              <w:adjustRightInd w:val="0"/>
              <w:spacing w:line="360" w:lineRule="auto"/>
              <w:ind w:firstLineChars="0"/>
              <w:rPr>
                <w:sz w:val="24"/>
                <w:szCs w:val="24"/>
                <w:lang w:val="es-ES"/>
              </w:rPr>
            </w:pPr>
            <w:r w:rsidRPr="002821B5">
              <w:rPr>
                <w:rFonts w:hint="eastAsia"/>
                <w:sz w:val="24"/>
                <w:szCs w:val="24"/>
                <w:lang w:val="es-ES"/>
              </w:rPr>
              <w:t>物流线设有必要的挡料器，避免出现电池连续堆积，与物流线摩擦问题产生。</w:t>
            </w:r>
          </w:p>
        </w:tc>
      </w:tr>
      <w:tr w:rsidR="00E455A5" w:rsidRPr="00667C28" w14:paraId="29756147" w14:textId="77777777" w:rsidTr="006247EE">
        <w:trPr>
          <w:trHeight w:val="306"/>
          <w:jc w:val="center"/>
        </w:trPr>
        <w:tc>
          <w:tcPr>
            <w:tcW w:w="765" w:type="dxa"/>
            <w:vMerge/>
          </w:tcPr>
          <w:p w14:paraId="2BD39621" w14:textId="77777777" w:rsidR="00E455A5" w:rsidRPr="00E455A5" w:rsidRDefault="00E455A5" w:rsidP="00EB19D3">
            <w:pPr>
              <w:spacing w:line="300" w:lineRule="auto"/>
              <w:rPr>
                <w:rFonts w:asciiTheme="majorEastAsia" w:eastAsiaTheme="majorEastAsia" w:hAnsiTheme="majorEastAsia"/>
                <w:color w:val="000000"/>
                <w:sz w:val="24"/>
              </w:rPr>
            </w:pPr>
          </w:p>
        </w:tc>
        <w:tc>
          <w:tcPr>
            <w:tcW w:w="1275" w:type="dxa"/>
            <w:vMerge/>
          </w:tcPr>
          <w:p w14:paraId="6F334B8C" w14:textId="77777777" w:rsidR="00E455A5" w:rsidRPr="00E455A5" w:rsidRDefault="00E455A5" w:rsidP="00EB19D3">
            <w:pPr>
              <w:spacing w:line="300" w:lineRule="auto"/>
              <w:rPr>
                <w:rFonts w:asciiTheme="majorEastAsia" w:eastAsiaTheme="majorEastAsia" w:hAnsiTheme="majorEastAsia"/>
                <w:color w:val="000000"/>
                <w:sz w:val="24"/>
              </w:rPr>
            </w:pPr>
          </w:p>
        </w:tc>
        <w:tc>
          <w:tcPr>
            <w:tcW w:w="1276" w:type="dxa"/>
          </w:tcPr>
          <w:p w14:paraId="1DE638B7" w14:textId="77777777"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主要</w:t>
            </w:r>
            <w:r w:rsidRPr="00E455A5">
              <w:rPr>
                <w:rFonts w:asciiTheme="majorEastAsia" w:eastAsiaTheme="majorEastAsia" w:hAnsiTheme="majorEastAsia"/>
                <w:color w:val="000000"/>
                <w:sz w:val="24"/>
              </w:rPr>
              <w:t>配置</w:t>
            </w:r>
          </w:p>
        </w:tc>
        <w:tc>
          <w:tcPr>
            <w:tcW w:w="6431" w:type="dxa"/>
          </w:tcPr>
          <w:p w14:paraId="241A8BE4" w14:textId="77777777" w:rsidR="00E455A5" w:rsidRPr="00E455A5" w:rsidRDefault="00E455A5" w:rsidP="00AE68F2">
            <w:pPr>
              <w:pStyle w:val="12"/>
              <w:numPr>
                <w:ilvl w:val="0"/>
                <w:numId w:val="8"/>
              </w:numPr>
              <w:spacing w:line="30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自动上</w:t>
            </w:r>
            <w:r w:rsidRPr="00E455A5">
              <w:rPr>
                <w:rFonts w:asciiTheme="majorEastAsia" w:eastAsiaTheme="majorEastAsia" w:hAnsiTheme="majorEastAsia" w:hint="eastAsia"/>
                <w:color w:val="000000"/>
                <w:sz w:val="24"/>
              </w:rPr>
              <w:t>料至拉带，拉带缓存电池数量不少于10支</w:t>
            </w:r>
            <w:r>
              <w:rPr>
                <w:rFonts w:asciiTheme="majorEastAsia" w:eastAsiaTheme="majorEastAsia" w:hAnsiTheme="majorEastAsia" w:hint="eastAsia"/>
                <w:color w:val="000000"/>
                <w:sz w:val="24"/>
              </w:rPr>
              <w:t>。</w:t>
            </w:r>
          </w:p>
        </w:tc>
      </w:tr>
      <w:tr w:rsidR="00E455A5" w:rsidRPr="00667C28" w14:paraId="25B883C3" w14:textId="77777777" w:rsidTr="006247EE">
        <w:trPr>
          <w:trHeight w:val="306"/>
          <w:jc w:val="center"/>
        </w:trPr>
        <w:tc>
          <w:tcPr>
            <w:tcW w:w="765" w:type="dxa"/>
            <w:vMerge/>
          </w:tcPr>
          <w:p w14:paraId="1721A428" w14:textId="77777777" w:rsidR="00E455A5" w:rsidRPr="00E455A5" w:rsidRDefault="00E455A5" w:rsidP="00EB19D3">
            <w:pPr>
              <w:spacing w:line="300" w:lineRule="auto"/>
              <w:rPr>
                <w:rFonts w:asciiTheme="majorEastAsia" w:eastAsiaTheme="majorEastAsia" w:hAnsiTheme="majorEastAsia"/>
                <w:color w:val="000000"/>
                <w:sz w:val="24"/>
              </w:rPr>
            </w:pPr>
          </w:p>
        </w:tc>
        <w:tc>
          <w:tcPr>
            <w:tcW w:w="1275" w:type="dxa"/>
            <w:vMerge/>
          </w:tcPr>
          <w:p w14:paraId="00A35153" w14:textId="77777777" w:rsidR="00E455A5" w:rsidRPr="00E455A5" w:rsidRDefault="00E455A5" w:rsidP="00EB19D3">
            <w:pPr>
              <w:spacing w:line="300" w:lineRule="auto"/>
              <w:rPr>
                <w:rFonts w:asciiTheme="majorEastAsia" w:eastAsiaTheme="majorEastAsia" w:hAnsiTheme="majorEastAsia"/>
                <w:color w:val="000000"/>
                <w:sz w:val="24"/>
              </w:rPr>
            </w:pPr>
          </w:p>
        </w:tc>
        <w:tc>
          <w:tcPr>
            <w:tcW w:w="1276" w:type="dxa"/>
            <w:vAlign w:val="center"/>
          </w:tcPr>
          <w:p w14:paraId="147398E0" w14:textId="77777777" w:rsidR="00E455A5" w:rsidRPr="00E455A5" w:rsidRDefault="00E455A5" w:rsidP="00EB19D3">
            <w:pPr>
              <w:spacing w:line="300" w:lineRule="auto"/>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数据</w:t>
            </w:r>
            <w:r w:rsidRPr="00E455A5">
              <w:rPr>
                <w:rFonts w:asciiTheme="majorEastAsia" w:eastAsiaTheme="majorEastAsia" w:hAnsiTheme="majorEastAsia"/>
                <w:color w:val="000000"/>
                <w:sz w:val="24"/>
              </w:rPr>
              <w:t>采集</w:t>
            </w:r>
          </w:p>
        </w:tc>
        <w:tc>
          <w:tcPr>
            <w:tcW w:w="6431" w:type="dxa"/>
          </w:tcPr>
          <w:p w14:paraId="31BC73F0" w14:textId="77777777" w:rsidR="00E455A5" w:rsidRPr="00E455A5" w:rsidRDefault="00E455A5" w:rsidP="00AE68F2">
            <w:pPr>
              <w:pStyle w:val="12"/>
              <w:numPr>
                <w:ilvl w:val="0"/>
                <w:numId w:val="30"/>
              </w:numPr>
              <w:spacing w:line="30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电池二维码录入系统中</w:t>
            </w:r>
            <w:r w:rsidRPr="00E455A5">
              <w:rPr>
                <w:rFonts w:asciiTheme="majorEastAsia" w:eastAsiaTheme="majorEastAsia" w:hAnsiTheme="majorEastAsia" w:hint="eastAsia"/>
                <w:color w:val="000000"/>
                <w:sz w:val="24"/>
              </w:rPr>
              <w:t>，保存时间不少于1年</w:t>
            </w:r>
          </w:p>
        </w:tc>
      </w:tr>
      <w:tr w:rsidR="00E455A5" w:rsidRPr="00667C28" w14:paraId="7498B55B" w14:textId="77777777" w:rsidTr="006247EE">
        <w:trPr>
          <w:trHeight w:val="306"/>
          <w:jc w:val="center"/>
        </w:trPr>
        <w:tc>
          <w:tcPr>
            <w:tcW w:w="765" w:type="dxa"/>
            <w:vMerge w:val="restart"/>
            <w:vAlign w:val="center"/>
          </w:tcPr>
          <w:p w14:paraId="32A38933" w14:textId="77777777" w:rsidR="00E455A5" w:rsidRPr="00E455A5" w:rsidRDefault="000F3D3C" w:rsidP="00667C28">
            <w:pPr>
              <w:spacing w:line="360" w:lineRule="auto"/>
              <w:jc w:val="center"/>
              <w:rPr>
                <w:rFonts w:asciiTheme="majorEastAsia" w:eastAsiaTheme="majorEastAsia" w:hAnsiTheme="majorEastAsia"/>
                <w:color w:val="000000"/>
                <w:sz w:val="24"/>
              </w:rPr>
            </w:pPr>
            <w:r>
              <w:rPr>
                <w:rFonts w:asciiTheme="majorEastAsia" w:eastAsiaTheme="majorEastAsia" w:hAnsiTheme="majorEastAsia" w:hint="eastAsia"/>
                <w:color w:val="000000"/>
                <w:sz w:val="24"/>
              </w:rPr>
              <w:t>2</w:t>
            </w:r>
          </w:p>
        </w:tc>
        <w:tc>
          <w:tcPr>
            <w:tcW w:w="1275" w:type="dxa"/>
            <w:vMerge w:val="restart"/>
            <w:vAlign w:val="center"/>
          </w:tcPr>
          <w:p w14:paraId="46D331F2" w14:textId="77777777" w:rsidR="00E455A5" w:rsidRPr="00E455A5" w:rsidRDefault="00151A75" w:rsidP="00667C28">
            <w:pPr>
              <w:spacing w:line="360" w:lineRule="auto"/>
              <w:jc w:val="center"/>
              <w:rPr>
                <w:rFonts w:asciiTheme="majorEastAsia" w:eastAsiaTheme="majorEastAsia" w:hAnsiTheme="majorEastAsia"/>
                <w:color w:val="000000"/>
                <w:sz w:val="24"/>
              </w:rPr>
            </w:pPr>
            <w:r>
              <w:rPr>
                <w:rFonts w:asciiTheme="majorEastAsia" w:eastAsiaTheme="majorEastAsia" w:hAnsiTheme="majorEastAsia" w:hint="eastAsia"/>
                <w:color w:val="000000"/>
                <w:sz w:val="24"/>
              </w:rPr>
              <w:t>组盘、拆盘</w:t>
            </w:r>
            <w:r w:rsidR="00E455A5" w:rsidRPr="00E455A5">
              <w:rPr>
                <w:rFonts w:asciiTheme="majorEastAsia" w:eastAsiaTheme="majorEastAsia" w:hAnsiTheme="majorEastAsia" w:hint="eastAsia"/>
                <w:color w:val="000000"/>
                <w:sz w:val="24"/>
              </w:rPr>
              <w:t>上</w:t>
            </w:r>
            <w:r w:rsidR="00E455A5">
              <w:rPr>
                <w:rFonts w:asciiTheme="majorEastAsia" w:eastAsiaTheme="majorEastAsia" w:hAnsiTheme="majorEastAsia" w:hint="eastAsia"/>
                <w:color w:val="000000"/>
                <w:sz w:val="24"/>
              </w:rPr>
              <w:t>下</w:t>
            </w:r>
            <w:r w:rsidR="00E455A5" w:rsidRPr="00E455A5">
              <w:rPr>
                <w:rFonts w:asciiTheme="majorEastAsia" w:eastAsiaTheme="majorEastAsia" w:hAnsiTheme="majorEastAsia" w:hint="eastAsia"/>
                <w:color w:val="000000"/>
                <w:sz w:val="24"/>
              </w:rPr>
              <w:t>料</w:t>
            </w:r>
          </w:p>
        </w:tc>
        <w:tc>
          <w:tcPr>
            <w:tcW w:w="1276" w:type="dxa"/>
            <w:vAlign w:val="center"/>
          </w:tcPr>
          <w:p w14:paraId="2F2FECE4" w14:textId="77777777" w:rsidR="00E455A5" w:rsidRPr="00E455A5" w:rsidRDefault="00E455A5" w:rsidP="00667C28">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输入材料</w:t>
            </w:r>
          </w:p>
        </w:tc>
        <w:tc>
          <w:tcPr>
            <w:tcW w:w="6431" w:type="dxa"/>
          </w:tcPr>
          <w:p w14:paraId="5C9FAC0F" w14:textId="154FB36F" w:rsidR="00E455A5" w:rsidRPr="00E455A5" w:rsidRDefault="00001C06" w:rsidP="00667C28">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单</w:t>
            </w:r>
            <w:r w:rsidR="00E455A5" w:rsidRPr="00E455A5">
              <w:rPr>
                <w:rFonts w:asciiTheme="majorEastAsia" w:eastAsiaTheme="majorEastAsia" w:hAnsiTheme="majorEastAsia" w:hint="eastAsia"/>
                <w:color w:val="000000"/>
                <w:sz w:val="24"/>
              </w:rPr>
              <w:t>支立式同向成品电池</w:t>
            </w:r>
            <w:r w:rsidR="00581960" w:rsidRPr="00E455A5">
              <w:rPr>
                <w:rFonts w:asciiTheme="majorEastAsia" w:eastAsiaTheme="majorEastAsia" w:hAnsiTheme="majorEastAsia"/>
                <w:color w:val="000000"/>
                <w:sz w:val="24"/>
              </w:rPr>
              <w:t xml:space="preserve"> </w:t>
            </w:r>
          </w:p>
        </w:tc>
      </w:tr>
      <w:tr w:rsidR="00E455A5" w:rsidRPr="00667C28" w14:paraId="636AAD51" w14:textId="77777777" w:rsidTr="006247EE">
        <w:trPr>
          <w:trHeight w:val="187"/>
          <w:jc w:val="center"/>
        </w:trPr>
        <w:tc>
          <w:tcPr>
            <w:tcW w:w="765" w:type="dxa"/>
            <w:vMerge/>
            <w:vAlign w:val="center"/>
          </w:tcPr>
          <w:p w14:paraId="21725235" w14:textId="77777777" w:rsidR="00E455A5" w:rsidRPr="00E455A5" w:rsidRDefault="00E455A5" w:rsidP="00667C28">
            <w:pPr>
              <w:spacing w:line="360" w:lineRule="auto"/>
              <w:jc w:val="center"/>
              <w:rPr>
                <w:rFonts w:asciiTheme="majorEastAsia" w:eastAsiaTheme="majorEastAsia" w:hAnsiTheme="majorEastAsia"/>
                <w:color w:val="000000"/>
                <w:sz w:val="24"/>
              </w:rPr>
            </w:pPr>
          </w:p>
        </w:tc>
        <w:tc>
          <w:tcPr>
            <w:tcW w:w="1275" w:type="dxa"/>
            <w:vMerge/>
            <w:vAlign w:val="center"/>
          </w:tcPr>
          <w:p w14:paraId="39C86F54" w14:textId="77777777" w:rsidR="00E455A5" w:rsidRPr="00E455A5" w:rsidRDefault="00E455A5" w:rsidP="00667C28">
            <w:pPr>
              <w:spacing w:line="360" w:lineRule="auto"/>
              <w:jc w:val="center"/>
              <w:rPr>
                <w:rFonts w:asciiTheme="majorEastAsia" w:eastAsiaTheme="majorEastAsia" w:hAnsiTheme="majorEastAsia"/>
                <w:color w:val="000000"/>
                <w:sz w:val="24"/>
              </w:rPr>
            </w:pPr>
          </w:p>
        </w:tc>
        <w:tc>
          <w:tcPr>
            <w:tcW w:w="1276" w:type="dxa"/>
            <w:vAlign w:val="center"/>
          </w:tcPr>
          <w:p w14:paraId="5963CC92" w14:textId="77777777" w:rsidR="00E455A5" w:rsidRPr="00E455A5" w:rsidRDefault="00E455A5" w:rsidP="00667C28">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工位功能</w:t>
            </w:r>
          </w:p>
        </w:tc>
        <w:tc>
          <w:tcPr>
            <w:tcW w:w="6431" w:type="dxa"/>
          </w:tcPr>
          <w:p w14:paraId="64ABDBD2" w14:textId="77777777" w:rsidR="003300DA" w:rsidRPr="003300DA" w:rsidRDefault="00E455A5" w:rsidP="00AE68F2">
            <w:pPr>
              <w:pStyle w:val="a5"/>
              <w:numPr>
                <w:ilvl w:val="0"/>
                <w:numId w:val="31"/>
              </w:numPr>
              <w:spacing w:line="360" w:lineRule="auto"/>
              <w:ind w:firstLineChars="0"/>
              <w:rPr>
                <w:rFonts w:asciiTheme="majorEastAsia" w:eastAsiaTheme="majorEastAsia" w:hAnsiTheme="majorEastAsia"/>
                <w:color w:val="000000"/>
                <w:sz w:val="24"/>
                <w:szCs w:val="24"/>
              </w:rPr>
            </w:pPr>
            <w:r w:rsidRPr="006979AE">
              <w:rPr>
                <w:rFonts w:asciiTheme="majorEastAsia" w:eastAsiaTheme="majorEastAsia" w:hAnsiTheme="majorEastAsia" w:hint="eastAsia"/>
                <w:color w:val="000000"/>
                <w:sz w:val="24"/>
                <w:szCs w:val="24"/>
              </w:rPr>
              <w:t>来料扫码并绑定，可实现电池各状态追溯；</w:t>
            </w:r>
          </w:p>
          <w:p w14:paraId="301CFEE0" w14:textId="17C78BEC" w:rsidR="00E455A5" w:rsidRPr="00667C28" w:rsidRDefault="003300DA" w:rsidP="00AE68F2">
            <w:pPr>
              <w:pStyle w:val="a5"/>
              <w:numPr>
                <w:ilvl w:val="0"/>
                <w:numId w:val="31"/>
              </w:numPr>
              <w:spacing w:line="360" w:lineRule="auto"/>
              <w:ind w:firstLineChars="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扫码</w:t>
            </w:r>
            <w:r w:rsidR="00E455A5" w:rsidRPr="006979AE">
              <w:rPr>
                <w:rFonts w:asciiTheme="majorEastAsia" w:eastAsiaTheme="majorEastAsia" w:hAnsiTheme="majorEastAsia" w:hint="eastAsia"/>
                <w:color w:val="000000"/>
                <w:sz w:val="24"/>
                <w:szCs w:val="24"/>
              </w:rPr>
              <w:t>不良电池排出放置在NG缓存流拉。</w:t>
            </w:r>
          </w:p>
        </w:tc>
      </w:tr>
      <w:tr w:rsidR="00E455A5" w:rsidRPr="00667C28" w14:paraId="7696FE95" w14:textId="77777777" w:rsidTr="006247EE">
        <w:trPr>
          <w:trHeight w:val="187"/>
          <w:jc w:val="center"/>
        </w:trPr>
        <w:tc>
          <w:tcPr>
            <w:tcW w:w="765" w:type="dxa"/>
            <w:vMerge/>
            <w:vAlign w:val="center"/>
          </w:tcPr>
          <w:p w14:paraId="0E87E361" w14:textId="77777777" w:rsidR="00E455A5" w:rsidRPr="00E455A5" w:rsidRDefault="00E455A5" w:rsidP="00667C28">
            <w:pPr>
              <w:spacing w:line="360" w:lineRule="auto"/>
              <w:jc w:val="center"/>
              <w:rPr>
                <w:rFonts w:asciiTheme="majorEastAsia" w:eastAsiaTheme="majorEastAsia" w:hAnsiTheme="majorEastAsia"/>
                <w:color w:val="000000"/>
                <w:sz w:val="24"/>
              </w:rPr>
            </w:pPr>
          </w:p>
        </w:tc>
        <w:tc>
          <w:tcPr>
            <w:tcW w:w="1275" w:type="dxa"/>
            <w:vMerge/>
            <w:vAlign w:val="center"/>
          </w:tcPr>
          <w:p w14:paraId="0E2AC9BF" w14:textId="77777777" w:rsidR="00E455A5" w:rsidRPr="00E455A5" w:rsidRDefault="00E455A5" w:rsidP="00667C28">
            <w:pPr>
              <w:spacing w:line="360" w:lineRule="auto"/>
              <w:jc w:val="center"/>
              <w:rPr>
                <w:rFonts w:asciiTheme="majorEastAsia" w:eastAsiaTheme="majorEastAsia" w:hAnsiTheme="majorEastAsia"/>
                <w:color w:val="000000"/>
                <w:sz w:val="24"/>
              </w:rPr>
            </w:pPr>
          </w:p>
        </w:tc>
        <w:tc>
          <w:tcPr>
            <w:tcW w:w="1276" w:type="dxa"/>
            <w:vAlign w:val="center"/>
          </w:tcPr>
          <w:p w14:paraId="1A8A5F22" w14:textId="77777777" w:rsidR="00E455A5" w:rsidRPr="00E455A5" w:rsidRDefault="00E455A5" w:rsidP="00667C28">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生产过程</w:t>
            </w:r>
          </w:p>
        </w:tc>
        <w:tc>
          <w:tcPr>
            <w:tcW w:w="6431" w:type="dxa"/>
          </w:tcPr>
          <w:p w14:paraId="49705E6A" w14:textId="77777777" w:rsidR="003300DA" w:rsidRDefault="003300DA" w:rsidP="00AE68F2">
            <w:pPr>
              <w:pStyle w:val="a5"/>
              <w:numPr>
                <w:ilvl w:val="0"/>
                <w:numId w:val="32"/>
              </w:numPr>
              <w:spacing w:line="36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上料机械手将电池从物流线处转移至</w:t>
            </w:r>
            <w:r w:rsidR="00151A75">
              <w:rPr>
                <w:rFonts w:asciiTheme="majorEastAsia" w:eastAsiaTheme="majorEastAsia" w:hAnsiTheme="majorEastAsia" w:hint="eastAsia"/>
                <w:color w:val="000000"/>
                <w:sz w:val="24"/>
              </w:rPr>
              <w:t>注塑托盘内</w:t>
            </w:r>
            <w:r w:rsidR="000A6922">
              <w:rPr>
                <w:rFonts w:asciiTheme="majorEastAsia" w:eastAsiaTheme="majorEastAsia" w:hAnsiTheme="majorEastAsia" w:hint="eastAsia"/>
                <w:color w:val="000000"/>
                <w:sz w:val="24"/>
              </w:rPr>
              <w:t>。</w:t>
            </w:r>
          </w:p>
          <w:p w14:paraId="76E2D1C9" w14:textId="77777777" w:rsidR="003300DA" w:rsidRPr="000A6922" w:rsidRDefault="003300DA" w:rsidP="00AE68F2">
            <w:pPr>
              <w:pStyle w:val="a5"/>
              <w:numPr>
                <w:ilvl w:val="0"/>
                <w:numId w:val="32"/>
              </w:numPr>
              <w:spacing w:line="36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下料机械手</w:t>
            </w:r>
            <w:r w:rsidR="00151A75">
              <w:rPr>
                <w:rFonts w:asciiTheme="majorEastAsia" w:eastAsiaTheme="majorEastAsia" w:hAnsiTheme="majorEastAsia" w:hint="eastAsia"/>
                <w:color w:val="000000"/>
                <w:sz w:val="24"/>
              </w:rPr>
              <w:t>注塑托盘内取出放置到物流线处</w:t>
            </w:r>
            <w:r w:rsidRPr="000A6922">
              <w:rPr>
                <w:rFonts w:asciiTheme="majorEastAsia" w:eastAsiaTheme="majorEastAsia" w:hAnsiTheme="majorEastAsia" w:hint="eastAsia"/>
                <w:color w:val="000000"/>
                <w:sz w:val="24"/>
              </w:rPr>
              <w:t>。</w:t>
            </w:r>
          </w:p>
        </w:tc>
      </w:tr>
      <w:tr w:rsidR="00E455A5" w:rsidRPr="00667C28" w14:paraId="433921F9" w14:textId="77777777" w:rsidTr="006247EE">
        <w:trPr>
          <w:trHeight w:val="90"/>
          <w:jc w:val="center"/>
        </w:trPr>
        <w:tc>
          <w:tcPr>
            <w:tcW w:w="765" w:type="dxa"/>
            <w:vMerge/>
          </w:tcPr>
          <w:p w14:paraId="19B18FFE" w14:textId="77777777" w:rsidR="00E455A5" w:rsidRPr="00E455A5" w:rsidRDefault="00E455A5" w:rsidP="00667C28">
            <w:pPr>
              <w:spacing w:line="360" w:lineRule="auto"/>
              <w:rPr>
                <w:rFonts w:asciiTheme="majorEastAsia" w:eastAsiaTheme="majorEastAsia" w:hAnsiTheme="majorEastAsia"/>
                <w:color w:val="000000"/>
                <w:sz w:val="24"/>
              </w:rPr>
            </w:pPr>
          </w:p>
        </w:tc>
        <w:tc>
          <w:tcPr>
            <w:tcW w:w="1275" w:type="dxa"/>
            <w:vMerge/>
          </w:tcPr>
          <w:p w14:paraId="4BEDD279" w14:textId="77777777" w:rsidR="00E455A5" w:rsidRPr="00E455A5" w:rsidRDefault="00E455A5" w:rsidP="00667C28">
            <w:pPr>
              <w:spacing w:line="360" w:lineRule="auto"/>
              <w:rPr>
                <w:rFonts w:asciiTheme="majorEastAsia" w:eastAsiaTheme="majorEastAsia" w:hAnsiTheme="majorEastAsia"/>
                <w:color w:val="000000"/>
                <w:sz w:val="24"/>
              </w:rPr>
            </w:pPr>
          </w:p>
        </w:tc>
        <w:tc>
          <w:tcPr>
            <w:tcW w:w="1276" w:type="dxa"/>
          </w:tcPr>
          <w:p w14:paraId="7DB04591" w14:textId="77777777" w:rsidR="00E455A5" w:rsidRPr="00E455A5" w:rsidRDefault="00E455A5" w:rsidP="00667C28">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主要参数</w:t>
            </w:r>
          </w:p>
          <w:p w14:paraId="6E69D52B" w14:textId="77777777" w:rsidR="00E455A5" w:rsidRPr="00E455A5" w:rsidRDefault="00E455A5" w:rsidP="00667C28">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及要求</w:t>
            </w:r>
          </w:p>
        </w:tc>
        <w:tc>
          <w:tcPr>
            <w:tcW w:w="6431" w:type="dxa"/>
          </w:tcPr>
          <w:p w14:paraId="6D23B872" w14:textId="77777777" w:rsidR="00151A75" w:rsidRPr="00151A75" w:rsidRDefault="00151A75" w:rsidP="00AE68F2">
            <w:pPr>
              <w:pStyle w:val="a5"/>
              <w:numPr>
                <w:ilvl w:val="0"/>
                <w:numId w:val="7"/>
              </w:numPr>
              <w:adjustRightInd w:val="0"/>
              <w:spacing w:line="360" w:lineRule="auto"/>
              <w:ind w:firstLineChars="0"/>
              <w:rPr>
                <w:rFonts w:asciiTheme="minorEastAsia" w:eastAsiaTheme="minorEastAsia" w:hAnsiTheme="minorEastAsia"/>
                <w:sz w:val="24"/>
                <w:szCs w:val="24"/>
                <w:lang w:val="es-ES"/>
              </w:rPr>
            </w:pPr>
            <w:r w:rsidRPr="00151A75">
              <w:rPr>
                <w:rFonts w:asciiTheme="minorEastAsia" w:eastAsiaTheme="minorEastAsia" w:hAnsiTheme="minorEastAsia" w:hint="eastAsia"/>
                <w:sz w:val="24"/>
                <w:szCs w:val="24"/>
                <w:lang w:val="es-ES"/>
              </w:rPr>
              <w:t>上料、下料增加实时产量显示，含二维码，一班次一上传。与机械手对接拆装盘处有电池状态监测设计，避免电池</w:t>
            </w:r>
            <w:r w:rsidRPr="00151A75">
              <w:rPr>
                <w:rFonts w:asciiTheme="minorEastAsia" w:eastAsiaTheme="minorEastAsia" w:hAnsiTheme="minorEastAsia" w:hint="eastAsia"/>
                <w:sz w:val="24"/>
                <w:szCs w:val="24"/>
                <w:lang w:val="es-ES"/>
              </w:rPr>
              <w:lastRenderedPageBreak/>
              <w:t>堆积等安全问题发生。</w:t>
            </w:r>
          </w:p>
          <w:p w14:paraId="0E67E7ED" w14:textId="513FB18F" w:rsidR="000A6922" w:rsidRPr="00151A75" w:rsidRDefault="00151A75" w:rsidP="00AE68F2">
            <w:pPr>
              <w:pStyle w:val="a5"/>
              <w:numPr>
                <w:ilvl w:val="0"/>
                <w:numId w:val="7"/>
              </w:numPr>
              <w:adjustRightInd w:val="0"/>
              <w:spacing w:line="360" w:lineRule="auto"/>
              <w:ind w:firstLineChars="0"/>
              <w:rPr>
                <w:rFonts w:asciiTheme="minorEastAsia" w:eastAsiaTheme="minorEastAsia" w:hAnsiTheme="minorEastAsia"/>
                <w:sz w:val="24"/>
                <w:szCs w:val="24"/>
                <w:lang w:val="es-ES"/>
              </w:rPr>
            </w:pPr>
            <w:r w:rsidRPr="00151A75">
              <w:rPr>
                <w:rFonts w:asciiTheme="minorEastAsia" w:eastAsiaTheme="minorEastAsia" w:hAnsiTheme="minorEastAsia" w:hint="eastAsia"/>
                <w:sz w:val="24"/>
                <w:szCs w:val="24"/>
                <w:lang w:val="es-ES"/>
              </w:rPr>
              <w:t>对于部分工步所产生/需要的托盘（满盘或空托盘）无法实现自动调度的，</w:t>
            </w:r>
            <w:r w:rsidR="00594A87">
              <w:rPr>
                <w:rFonts w:asciiTheme="minorEastAsia" w:eastAsiaTheme="minorEastAsia" w:hAnsiTheme="minorEastAsia" w:hint="eastAsia"/>
                <w:sz w:val="24"/>
                <w:szCs w:val="24"/>
                <w:lang w:val="es-ES"/>
              </w:rPr>
              <w:t>投标方</w:t>
            </w:r>
            <w:r w:rsidRPr="00151A75">
              <w:rPr>
                <w:rFonts w:asciiTheme="minorEastAsia" w:eastAsiaTheme="minorEastAsia" w:hAnsiTheme="minorEastAsia" w:hint="eastAsia"/>
                <w:sz w:val="24"/>
                <w:szCs w:val="24"/>
                <w:lang w:val="es-ES"/>
              </w:rPr>
              <w:t>要设计制作相应的周转车完成调度任务，要求操作方便且数量要满足满产需要。</w:t>
            </w:r>
          </w:p>
        </w:tc>
      </w:tr>
      <w:tr w:rsidR="00E455A5" w:rsidRPr="00667C28" w14:paraId="21CEF02B" w14:textId="77777777" w:rsidTr="006247EE">
        <w:trPr>
          <w:trHeight w:val="90"/>
          <w:jc w:val="center"/>
        </w:trPr>
        <w:tc>
          <w:tcPr>
            <w:tcW w:w="765" w:type="dxa"/>
            <w:vMerge/>
          </w:tcPr>
          <w:p w14:paraId="01D9341D" w14:textId="77777777" w:rsidR="00E455A5" w:rsidRPr="00667C28" w:rsidRDefault="00E455A5" w:rsidP="00667C28">
            <w:pPr>
              <w:spacing w:line="360" w:lineRule="auto"/>
              <w:rPr>
                <w:color w:val="000000"/>
                <w:sz w:val="24"/>
              </w:rPr>
            </w:pPr>
          </w:p>
        </w:tc>
        <w:tc>
          <w:tcPr>
            <w:tcW w:w="1275" w:type="dxa"/>
            <w:vMerge/>
          </w:tcPr>
          <w:p w14:paraId="04B0EA2C" w14:textId="77777777" w:rsidR="00E455A5" w:rsidRPr="00667C28" w:rsidRDefault="00E455A5" w:rsidP="00667C28">
            <w:pPr>
              <w:spacing w:line="360" w:lineRule="auto"/>
              <w:rPr>
                <w:color w:val="000000"/>
                <w:sz w:val="24"/>
              </w:rPr>
            </w:pPr>
          </w:p>
        </w:tc>
        <w:tc>
          <w:tcPr>
            <w:tcW w:w="1276" w:type="dxa"/>
          </w:tcPr>
          <w:p w14:paraId="12143EDB" w14:textId="77777777" w:rsidR="00E455A5" w:rsidRPr="00667C28" w:rsidRDefault="00E455A5" w:rsidP="00667C28">
            <w:pPr>
              <w:spacing w:line="360" w:lineRule="auto"/>
              <w:rPr>
                <w:color w:val="000000"/>
                <w:sz w:val="24"/>
              </w:rPr>
            </w:pPr>
            <w:r w:rsidRPr="00667C28">
              <w:rPr>
                <w:rFonts w:hint="eastAsia"/>
                <w:color w:val="000000"/>
                <w:sz w:val="24"/>
              </w:rPr>
              <w:t>主要</w:t>
            </w:r>
            <w:r w:rsidRPr="00667C28">
              <w:rPr>
                <w:color w:val="000000"/>
                <w:sz w:val="24"/>
              </w:rPr>
              <w:t>配置</w:t>
            </w:r>
          </w:p>
        </w:tc>
        <w:tc>
          <w:tcPr>
            <w:tcW w:w="6431" w:type="dxa"/>
          </w:tcPr>
          <w:p w14:paraId="2DBC09C1" w14:textId="77777777" w:rsidR="003300DA" w:rsidRPr="003300DA" w:rsidRDefault="00B5134C" w:rsidP="00AE68F2">
            <w:pPr>
              <w:pStyle w:val="12"/>
              <w:numPr>
                <w:ilvl w:val="0"/>
                <w:numId w:val="40"/>
              </w:numPr>
              <w:spacing w:line="360" w:lineRule="auto"/>
              <w:ind w:firstLineChars="0"/>
              <w:rPr>
                <w:rFonts w:asciiTheme="majorEastAsia" w:eastAsiaTheme="majorEastAsia" w:hAnsiTheme="majorEastAsia"/>
                <w:color w:val="000000" w:themeColor="text1"/>
                <w:sz w:val="24"/>
              </w:rPr>
            </w:pPr>
            <w:r w:rsidRPr="00B5134C">
              <w:rPr>
                <w:rFonts w:asciiTheme="majorEastAsia" w:eastAsiaTheme="majorEastAsia" w:hAnsiTheme="majorEastAsia" w:hint="eastAsia"/>
                <w:color w:val="000000" w:themeColor="text1"/>
                <w:sz w:val="24"/>
              </w:rPr>
              <w:t>扫码机品牌：基恩士，型号：SR1000及以上</w:t>
            </w:r>
            <w:r>
              <w:rPr>
                <w:rFonts w:asciiTheme="majorEastAsia" w:eastAsiaTheme="majorEastAsia" w:hAnsiTheme="majorEastAsia" w:hint="eastAsia"/>
                <w:color w:val="000000" w:themeColor="text1"/>
                <w:sz w:val="24"/>
              </w:rPr>
              <w:t>。</w:t>
            </w:r>
          </w:p>
        </w:tc>
      </w:tr>
      <w:tr w:rsidR="00E455A5" w:rsidRPr="00667C28" w14:paraId="71399311" w14:textId="77777777" w:rsidTr="006247EE">
        <w:trPr>
          <w:trHeight w:val="90"/>
          <w:jc w:val="center"/>
        </w:trPr>
        <w:tc>
          <w:tcPr>
            <w:tcW w:w="765" w:type="dxa"/>
            <w:vMerge/>
          </w:tcPr>
          <w:p w14:paraId="1AE0628D" w14:textId="77777777" w:rsidR="00E455A5" w:rsidRPr="00667C28" w:rsidRDefault="00E455A5" w:rsidP="00667C28">
            <w:pPr>
              <w:spacing w:line="360" w:lineRule="auto"/>
              <w:rPr>
                <w:color w:val="000000"/>
                <w:sz w:val="24"/>
              </w:rPr>
            </w:pPr>
          </w:p>
        </w:tc>
        <w:tc>
          <w:tcPr>
            <w:tcW w:w="1275" w:type="dxa"/>
            <w:vMerge/>
          </w:tcPr>
          <w:p w14:paraId="2D316A8B" w14:textId="77777777" w:rsidR="00E455A5" w:rsidRPr="00667C28" w:rsidRDefault="00E455A5" w:rsidP="00667C28">
            <w:pPr>
              <w:spacing w:line="360" w:lineRule="auto"/>
              <w:rPr>
                <w:color w:val="000000"/>
                <w:sz w:val="24"/>
              </w:rPr>
            </w:pPr>
          </w:p>
        </w:tc>
        <w:tc>
          <w:tcPr>
            <w:tcW w:w="1276" w:type="dxa"/>
            <w:vAlign w:val="center"/>
          </w:tcPr>
          <w:p w14:paraId="5BD111E0" w14:textId="77777777" w:rsidR="00E455A5" w:rsidRPr="00667C28" w:rsidRDefault="00E455A5" w:rsidP="00667C28">
            <w:pPr>
              <w:spacing w:line="360" w:lineRule="auto"/>
              <w:rPr>
                <w:color w:val="000000"/>
                <w:sz w:val="24"/>
              </w:rPr>
            </w:pPr>
            <w:r w:rsidRPr="00667C28">
              <w:rPr>
                <w:rFonts w:hint="eastAsia"/>
                <w:color w:val="000000"/>
                <w:sz w:val="24"/>
              </w:rPr>
              <w:t>数据</w:t>
            </w:r>
            <w:r w:rsidRPr="00667C28">
              <w:rPr>
                <w:color w:val="000000"/>
                <w:sz w:val="24"/>
              </w:rPr>
              <w:t>采集</w:t>
            </w:r>
          </w:p>
        </w:tc>
        <w:tc>
          <w:tcPr>
            <w:tcW w:w="6431" w:type="dxa"/>
          </w:tcPr>
          <w:p w14:paraId="7EA7A97B" w14:textId="77777777" w:rsidR="00E455A5" w:rsidRPr="00667C28" w:rsidRDefault="00E455A5" w:rsidP="00667C28">
            <w:pPr>
              <w:spacing w:line="360" w:lineRule="auto"/>
              <w:rPr>
                <w:color w:val="000000"/>
                <w:sz w:val="24"/>
              </w:rPr>
            </w:pPr>
            <w:r w:rsidRPr="00667C28">
              <w:rPr>
                <w:rFonts w:hint="eastAsia"/>
                <w:color w:val="000000"/>
                <w:sz w:val="24"/>
              </w:rPr>
              <w:t>包括但不限于</w:t>
            </w:r>
            <w:r w:rsidRPr="00667C28">
              <w:rPr>
                <w:color w:val="000000"/>
                <w:sz w:val="24"/>
              </w:rPr>
              <w:t>以下信息：</w:t>
            </w:r>
          </w:p>
          <w:p w14:paraId="011DD9CF" w14:textId="77777777" w:rsidR="00E455A5" w:rsidRPr="00B5134C" w:rsidRDefault="00B5134C" w:rsidP="00AE68F2">
            <w:pPr>
              <w:pStyle w:val="12"/>
              <w:numPr>
                <w:ilvl w:val="0"/>
                <w:numId w:val="9"/>
              </w:numPr>
              <w:spacing w:line="360" w:lineRule="auto"/>
              <w:ind w:firstLineChars="0"/>
              <w:rPr>
                <w:rFonts w:asciiTheme="majorEastAsia" w:eastAsiaTheme="majorEastAsia" w:hAnsiTheme="majorEastAsia"/>
                <w:color w:val="000000"/>
                <w:sz w:val="24"/>
              </w:rPr>
            </w:pPr>
            <w:r w:rsidRPr="00B5134C">
              <w:rPr>
                <w:rFonts w:asciiTheme="majorEastAsia" w:eastAsiaTheme="majorEastAsia" w:hAnsiTheme="majorEastAsia" w:hint="eastAsia"/>
                <w:color w:val="000000"/>
                <w:sz w:val="24"/>
              </w:rPr>
              <w:t>电池二维码</w:t>
            </w:r>
            <w:r w:rsidR="003300DA">
              <w:rPr>
                <w:rFonts w:asciiTheme="majorEastAsia" w:eastAsiaTheme="majorEastAsia" w:hAnsiTheme="majorEastAsia" w:hint="eastAsia"/>
                <w:color w:val="000000"/>
                <w:sz w:val="24"/>
              </w:rPr>
              <w:t>与</w:t>
            </w:r>
            <w:r w:rsidR="00151A75">
              <w:rPr>
                <w:rFonts w:asciiTheme="majorEastAsia" w:eastAsiaTheme="majorEastAsia" w:hAnsiTheme="majorEastAsia" w:hint="eastAsia"/>
                <w:color w:val="000000"/>
                <w:sz w:val="24"/>
              </w:rPr>
              <w:t>注塑托盘号进行绑定</w:t>
            </w:r>
            <w:r w:rsidR="003300DA">
              <w:rPr>
                <w:rFonts w:asciiTheme="majorEastAsia" w:eastAsiaTheme="majorEastAsia" w:hAnsiTheme="majorEastAsia" w:hint="eastAsia"/>
                <w:color w:val="000000"/>
                <w:sz w:val="24"/>
              </w:rPr>
              <w:t>，并上传系统，保存时间不少于1年</w:t>
            </w:r>
            <w:r w:rsidRPr="00B5134C">
              <w:rPr>
                <w:rFonts w:asciiTheme="majorEastAsia" w:eastAsiaTheme="majorEastAsia" w:hAnsiTheme="majorEastAsia" w:hint="eastAsia"/>
                <w:color w:val="000000"/>
                <w:sz w:val="24"/>
              </w:rPr>
              <w:t>。</w:t>
            </w:r>
          </w:p>
        </w:tc>
      </w:tr>
      <w:tr w:rsidR="00782386" w:rsidRPr="00667C28" w14:paraId="080790AF" w14:textId="77777777" w:rsidTr="006247EE">
        <w:trPr>
          <w:jc w:val="center"/>
        </w:trPr>
        <w:tc>
          <w:tcPr>
            <w:tcW w:w="765" w:type="dxa"/>
            <w:vMerge w:val="restart"/>
            <w:vAlign w:val="center"/>
          </w:tcPr>
          <w:p w14:paraId="6B62E3A8" w14:textId="0C8F064F" w:rsidR="00782386" w:rsidRDefault="00782386" w:rsidP="00782386">
            <w:pPr>
              <w:spacing w:line="360" w:lineRule="auto"/>
              <w:jc w:val="center"/>
              <w:rPr>
                <w:color w:val="000000"/>
                <w:sz w:val="24"/>
              </w:rPr>
            </w:pPr>
            <w:r>
              <w:rPr>
                <w:rFonts w:hint="eastAsia"/>
                <w:color w:val="000000"/>
                <w:sz w:val="24"/>
              </w:rPr>
              <w:t>3</w:t>
            </w:r>
          </w:p>
        </w:tc>
        <w:tc>
          <w:tcPr>
            <w:tcW w:w="1275" w:type="dxa"/>
            <w:vMerge w:val="restart"/>
            <w:vAlign w:val="center"/>
          </w:tcPr>
          <w:p w14:paraId="4BC486A3" w14:textId="7769DEA0" w:rsidR="00782386" w:rsidRDefault="00782386" w:rsidP="00782386">
            <w:pPr>
              <w:spacing w:line="360" w:lineRule="auto"/>
              <w:rPr>
                <w:color w:val="000000"/>
                <w:sz w:val="24"/>
              </w:rPr>
            </w:pPr>
            <w:r>
              <w:rPr>
                <w:rFonts w:hint="eastAsia"/>
                <w:color w:val="000000"/>
                <w:sz w:val="24"/>
              </w:rPr>
              <w:t>换盘</w:t>
            </w:r>
          </w:p>
        </w:tc>
        <w:tc>
          <w:tcPr>
            <w:tcW w:w="1276" w:type="dxa"/>
            <w:vAlign w:val="center"/>
          </w:tcPr>
          <w:p w14:paraId="4D6DF68D" w14:textId="57B6B0B0" w:rsidR="00782386" w:rsidRPr="00E455A5" w:rsidRDefault="00782386" w:rsidP="00782386">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输入材料</w:t>
            </w:r>
          </w:p>
        </w:tc>
        <w:tc>
          <w:tcPr>
            <w:tcW w:w="6431" w:type="dxa"/>
          </w:tcPr>
          <w:p w14:paraId="0E98692D" w14:textId="0C1D21C6" w:rsidR="00782386" w:rsidRDefault="00782386" w:rsidP="00782386">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塑料托盘或拘束托盘来料</w:t>
            </w:r>
          </w:p>
        </w:tc>
      </w:tr>
      <w:tr w:rsidR="00782386" w:rsidRPr="00667C28" w14:paraId="2F74602F" w14:textId="77777777" w:rsidTr="006247EE">
        <w:trPr>
          <w:jc w:val="center"/>
        </w:trPr>
        <w:tc>
          <w:tcPr>
            <w:tcW w:w="765" w:type="dxa"/>
            <w:vMerge/>
            <w:vAlign w:val="center"/>
          </w:tcPr>
          <w:p w14:paraId="05A3DB49" w14:textId="77777777" w:rsidR="00782386" w:rsidRDefault="00782386" w:rsidP="00782386">
            <w:pPr>
              <w:spacing w:line="360" w:lineRule="auto"/>
              <w:jc w:val="center"/>
              <w:rPr>
                <w:color w:val="000000"/>
                <w:sz w:val="24"/>
              </w:rPr>
            </w:pPr>
          </w:p>
        </w:tc>
        <w:tc>
          <w:tcPr>
            <w:tcW w:w="1275" w:type="dxa"/>
            <w:vMerge/>
            <w:vAlign w:val="center"/>
          </w:tcPr>
          <w:p w14:paraId="7A202654" w14:textId="77777777" w:rsidR="00782386" w:rsidRDefault="00782386" w:rsidP="00782386">
            <w:pPr>
              <w:spacing w:line="360" w:lineRule="auto"/>
              <w:rPr>
                <w:color w:val="000000"/>
                <w:sz w:val="24"/>
              </w:rPr>
            </w:pPr>
          </w:p>
        </w:tc>
        <w:tc>
          <w:tcPr>
            <w:tcW w:w="1276" w:type="dxa"/>
            <w:vAlign w:val="center"/>
          </w:tcPr>
          <w:p w14:paraId="3E6B682A" w14:textId="58D90D9F" w:rsidR="00782386" w:rsidRPr="00E455A5" w:rsidRDefault="00782386" w:rsidP="00782386">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工位功能</w:t>
            </w:r>
          </w:p>
        </w:tc>
        <w:tc>
          <w:tcPr>
            <w:tcW w:w="6431" w:type="dxa"/>
          </w:tcPr>
          <w:p w14:paraId="3987F2A4" w14:textId="70686029" w:rsidR="00782386" w:rsidRDefault="00782386" w:rsidP="00782386">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对托盘进行更换</w:t>
            </w:r>
          </w:p>
        </w:tc>
      </w:tr>
      <w:tr w:rsidR="00782386" w:rsidRPr="00667C28" w14:paraId="44CE1C04" w14:textId="77777777" w:rsidTr="006247EE">
        <w:trPr>
          <w:jc w:val="center"/>
        </w:trPr>
        <w:tc>
          <w:tcPr>
            <w:tcW w:w="765" w:type="dxa"/>
            <w:vMerge/>
            <w:vAlign w:val="center"/>
          </w:tcPr>
          <w:p w14:paraId="254638EE" w14:textId="77777777" w:rsidR="00782386" w:rsidRDefault="00782386" w:rsidP="00782386">
            <w:pPr>
              <w:spacing w:line="360" w:lineRule="auto"/>
              <w:jc w:val="center"/>
              <w:rPr>
                <w:color w:val="000000"/>
                <w:sz w:val="24"/>
              </w:rPr>
            </w:pPr>
          </w:p>
        </w:tc>
        <w:tc>
          <w:tcPr>
            <w:tcW w:w="1275" w:type="dxa"/>
            <w:vMerge/>
            <w:vAlign w:val="center"/>
          </w:tcPr>
          <w:p w14:paraId="1202D483" w14:textId="77777777" w:rsidR="00782386" w:rsidRDefault="00782386" w:rsidP="00782386">
            <w:pPr>
              <w:spacing w:line="360" w:lineRule="auto"/>
              <w:rPr>
                <w:color w:val="000000"/>
                <w:sz w:val="24"/>
              </w:rPr>
            </w:pPr>
          </w:p>
        </w:tc>
        <w:tc>
          <w:tcPr>
            <w:tcW w:w="1276" w:type="dxa"/>
            <w:vAlign w:val="center"/>
          </w:tcPr>
          <w:p w14:paraId="119F5519" w14:textId="66BC31E0" w:rsidR="00782386" w:rsidRPr="00E455A5" w:rsidRDefault="00782386" w:rsidP="00782386">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生产过程</w:t>
            </w:r>
          </w:p>
        </w:tc>
        <w:tc>
          <w:tcPr>
            <w:tcW w:w="6431" w:type="dxa"/>
          </w:tcPr>
          <w:p w14:paraId="289059B4" w14:textId="63CC6CD6" w:rsidR="00782386" w:rsidRDefault="00782386" w:rsidP="00782386">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1）将前序塑料托盘或拘束托盘进行更换，并进行相应的</w:t>
            </w:r>
            <w:r w:rsidR="00032B3E">
              <w:rPr>
                <w:rFonts w:asciiTheme="majorEastAsia" w:eastAsiaTheme="majorEastAsia" w:hAnsiTheme="majorEastAsia" w:hint="eastAsia"/>
                <w:color w:val="000000"/>
                <w:sz w:val="24"/>
              </w:rPr>
              <w:t>加</w:t>
            </w:r>
            <w:r>
              <w:rPr>
                <w:rFonts w:asciiTheme="majorEastAsia" w:eastAsiaTheme="majorEastAsia" w:hAnsiTheme="majorEastAsia" w:hint="eastAsia"/>
                <w:color w:val="000000"/>
                <w:sz w:val="24"/>
              </w:rPr>
              <w:t>拘束和解拘束动作</w:t>
            </w:r>
            <w:r w:rsidR="00777E2B">
              <w:rPr>
                <w:rFonts w:asciiTheme="majorEastAsia" w:eastAsiaTheme="majorEastAsia" w:hAnsiTheme="majorEastAsia" w:hint="eastAsia"/>
                <w:color w:val="000000"/>
                <w:sz w:val="24"/>
              </w:rPr>
              <w:t>，</w:t>
            </w:r>
            <w:r>
              <w:rPr>
                <w:rFonts w:asciiTheme="majorEastAsia" w:eastAsiaTheme="majorEastAsia" w:hAnsiTheme="majorEastAsia" w:hint="eastAsia"/>
                <w:color w:val="000000"/>
                <w:sz w:val="24"/>
              </w:rPr>
              <w:t>更换后托盘放置到物流线处</w:t>
            </w:r>
            <w:r w:rsidR="00032B3E">
              <w:rPr>
                <w:rFonts w:asciiTheme="majorEastAsia" w:eastAsiaTheme="majorEastAsia" w:hAnsiTheme="majorEastAsia" w:hint="eastAsia"/>
                <w:color w:val="000000"/>
                <w:sz w:val="24"/>
              </w:rPr>
              <w:t>输送下序</w:t>
            </w:r>
            <w:r w:rsidRPr="000A6922">
              <w:rPr>
                <w:rFonts w:asciiTheme="majorEastAsia" w:eastAsiaTheme="majorEastAsia" w:hAnsiTheme="majorEastAsia" w:hint="eastAsia"/>
                <w:color w:val="000000"/>
                <w:sz w:val="24"/>
              </w:rPr>
              <w:t>。</w:t>
            </w:r>
          </w:p>
        </w:tc>
      </w:tr>
      <w:tr w:rsidR="00782386" w:rsidRPr="00667C28" w14:paraId="2FBFEDE1" w14:textId="77777777" w:rsidTr="004D63B1">
        <w:trPr>
          <w:jc w:val="center"/>
        </w:trPr>
        <w:tc>
          <w:tcPr>
            <w:tcW w:w="765" w:type="dxa"/>
            <w:vMerge/>
            <w:vAlign w:val="center"/>
          </w:tcPr>
          <w:p w14:paraId="3215A630" w14:textId="77777777" w:rsidR="00782386" w:rsidRDefault="00782386" w:rsidP="00782386">
            <w:pPr>
              <w:spacing w:line="360" w:lineRule="auto"/>
              <w:jc w:val="center"/>
              <w:rPr>
                <w:color w:val="000000"/>
                <w:sz w:val="24"/>
              </w:rPr>
            </w:pPr>
          </w:p>
        </w:tc>
        <w:tc>
          <w:tcPr>
            <w:tcW w:w="1275" w:type="dxa"/>
            <w:vMerge/>
            <w:vAlign w:val="center"/>
          </w:tcPr>
          <w:p w14:paraId="03954606" w14:textId="77777777" w:rsidR="00782386" w:rsidRDefault="00782386" w:rsidP="00782386">
            <w:pPr>
              <w:spacing w:line="360" w:lineRule="auto"/>
              <w:rPr>
                <w:color w:val="000000"/>
                <w:sz w:val="24"/>
              </w:rPr>
            </w:pPr>
          </w:p>
        </w:tc>
        <w:tc>
          <w:tcPr>
            <w:tcW w:w="1276" w:type="dxa"/>
          </w:tcPr>
          <w:p w14:paraId="61ACB27F" w14:textId="77777777" w:rsidR="00782386" w:rsidRPr="00E455A5" w:rsidRDefault="00782386" w:rsidP="00782386">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主要参数</w:t>
            </w:r>
          </w:p>
          <w:p w14:paraId="10AC0BB4" w14:textId="3948A1DB" w:rsidR="00782386" w:rsidRPr="00E455A5" w:rsidRDefault="00782386" w:rsidP="00782386">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及要求</w:t>
            </w:r>
          </w:p>
        </w:tc>
        <w:tc>
          <w:tcPr>
            <w:tcW w:w="6431" w:type="dxa"/>
          </w:tcPr>
          <w:p w14:paraId="3049590A" w14:textId="41719F33" w:rsidR="00777E2B" w:rsidRDefault="00777E2B" w:rsidP="00777E2B">
            <w:pPr>
              <w:adjustRightInd w:val="0"/>
              <w:spacing w:line="360" w:lineRule="auto"/>
              <w:rPr>
                <w:rFonts w:asciiTheme="minorEastAsia" w:eastAsiaTheme="minorEastAsia" w:hAnsiTheme="minorEastAsia"/>
                <w:sz w:val="24"/>
                <w:lang w:val="es-ES"/>
              </w:rPr>
            </w:pPr>
            <w:r>
              <w:rPr>
                <w:rFonts w:asciiTheme="minorEastAsia" w:eastAsiaTheme="minorEastAsia" w:hAnsiTheme="minorEastAsia" w:hint="eastAsia"/>
                <w:sz w:val="24"/>
                <w:lang w:val="es-ES"/>
              </w:rPr>
              <w:t>1）换盘过程中</w:t>
            </w:r>
            <w:r w:rsidR="00BB2E3C">
              <w:rPr>
                <w:rFonts w:asciiTheme="minorEastAsia" w:eastAsiaTheme="minorEastAsia" w:hAnsiTheme="minorEastAsia" w:hint="eastAsia"/>
                <w:sz w:val="24"/>
                <w:lang w:val="es-ES"/>
              </w:rPr>
              <w:t>采取对电芯、托盘进行</w:t>
            </w:r>
            <w:r>
              <w:rPr>
                <w:rFonts w:asciiTheme="minorEastAsia" w:eastAsiaTheme="minorEastAsia" w:hAnsiTheme="minorEastAsia" w:hint="eastAsia"/>
                <w:sz w:val="24"/>
                <w:lang w:val="es-ES"/>
              </w:rPr>
              <w:t>扫码</w:t>
            </w:r>
            <w:r w:rsidR="00BB2E3C">
              <w:rPr>
                <w:rFonts w:asciiTheme="minorEastAsia" w:eastAsiaTheme="minorEastAsia" w:hAnsiTheme="minorEastAsia" w:hint="eastAsia"/>
                <w:sz w:val="24"/>
                <w:lang w:val="es-ES"/>
              </w:rPr>
              <w:t>或其他方式</w:t>
            </w:r>
            <w:r w:rsidR="00782386" w:rsidRPr="00777E2B">
              <w:rPr>
                <w:rFonts w:asciiTheme="minorEastAsia" w:eastAsiaTheme="minorEastAsia" w:hAnsiTheme="minorEastAsia" w:hint="eastAsia"/>
                <w:sz w:val="24"/>
                <w:lang w:val="es-ES"/>
              </w:rPr>
              <w:t>，</w:t>
            </w:r>
            <w:r w:rsidR="00326FC6">
              <w:rPr>
                <w:rFonts w:asciiTheme="minorEastAsia" w:eastAsiaTheme="minorEastAsia" w:hAnsiTheme="minorEastAsia" w:hint="eastAsia"/>
                <w:sz w:val="24"/>
                <w:lang w:val="es-ES"/>
              </w:rPr>
              <w:t>将电芯和托盘进行绑定</w:t>
            </w:r>
            <w:r>
              <w:rPr>
                <w:rFonts w:asciiTheme="minorEastAsia" w:eastAsiaTheme="minorEastAsia" w:hAnsiTheme="minorEastAsia" w:hint="eastAsia"/>
                <w:sz w:val="24"/>
                <w:lang w:val="es-ES"/>
              </w:rPr>
              <w:t>。</w:t>
            </w:r>
          </w:p>
          <w:p w14:paraId="395A15AC" w14:textId="3C2E5673" w:rsidR="00326FC6" w:rsidRDefault="00777E2B" w:rsidP="00032B3E">
            <w:pPr>
              <w:adjustRightInd w:val="0"/>
              <w:spacing w:line="360" w:lineRule="auto"/>
              <w:rPr>
                <w:rFonts w:ascii="宋体" w:hAnsi="宋体" w:cs="宋体"/>
                <w:bCs/>
                <w:color w:val="000000"/>
                <w:kern w:val="21"/>
              </w:rPr>
            </w:pPr>
            <w:r>
              <w:rPr>
                <w:rFonts w:asciiTheme="minorEastAsia" w:eastAsiaTheme="minorEastAsia" w:hAnsiTheme="minorEastAsia" w:hint="eastAsia"/>
                <w:sz w:val="24"/>
                <w:lang w:val="es-ES"/>
              </w:rPr>
              <w:t>2）</w:t>
            </w:r>
            <w:r w:rsidR="00326FC6">
              <w:rPr>
                <w:rFonts w:ascii="宋体" w:hAnsi="宋体" w:cs="宋体" w:hint="eastAsia"/>
                <w:bCs/>
                <w:color w:val="000000"/>
                <w:kern w:val="21"/>
                <w:sz w:val="24"/>
              </w:rPr>
              <w:t>定间距拘束电池的过程中，拘束托盘无形变及位移等；</w:t>
            </w:r>
          </w:p>
          <w:p w14:paraId="4FFE4AC4" w14:textId="2B65E4F6" w:rsidR="00326FC6" w:rsidRDefault="00326FC6" w:rsidP="00326FC6">
            <w:pPr>
              <w:pStyle w:val="4"/>
              <w:ind w:firstLineChars="0" w:firstLine="0"/>
              <w:rPr>
                <w:rFonts w:ascii="宋体" w:eastAsia="宋体" w:hAnsi="宋体" w:cs="宋体"/>
                <w:bCs/>
                <w:color w:val="000000"/>
                <w:kern w:val="21"/>
                <w:lang w:eastAsia="zh-CN"/>
              </w:rPr>
            </w:pPr>
            <w:r>
              <w:rPr>
                <w:rFonts w:ascii="宋体" w:eastAsia="宋体" w:hAnsi="宋体" w:cs="宋体" w:hint="eastAsia"/>
                <w:bCs/>
                <w:color w:val="000000"/>
                <w:kern w:val="21"/>
                <w:lang w:eastAsia="zh-CN"/>
              </w:rPr>
              <w:t>与电池接触的零件表面，采用非金属材料；绝缘、阻燃。</w:t>
            </w:r>
          </w:p>
          <w:p w14:paraId="170C02CB" w14:textId="688FAADA" w:rsidR="00782386" w:rsidRDefault="00032B3E" w:rsidP="00782386">
            <w:pPr>
              <w:spacing w:line="360" w:lineRule="auto"/>
              <w:rPr>
                <w:rFonts w:ascii="宋体" w:hAnsi="宋体" w:cs="宋体"/>
                <w:color w:val="000000"/>
                <w:sz w:val="24"/>
              </w:rPr>
            </w:pPr>
            <w:r>
              <w:rPr>
                <w:rFonts w:ascii="宋体" w:hAnsi="宋体" w:cs="宋体" w:hint="eastAsia"/>
                <w:color w:val="000000"/>
                <w:sz w:val="24"/>
                <w:lang w:val="es-ES"/>
              </w:rPr>
              <w:t>3</w:t>
            </w:r>
            <w:r w:rsidR="00777E2B">
              <w:rPr>
                <w:rFonts w:ascii="宋体" w:hAnsi="宋体" w:cs="宋体" w:hint="eastAsia"/>
                <w:color w:val="000000"/>
                <w:sz w:val="24"/>
                <w:lang w:val="es-ES"/>
              </w:rPr>
              <w:t>）</w:t>
            </w:r>
            <w:r w:rsidR="00777E2B">
              <w:rPr>
                <w:rFonts w:ascii="宋体" w:hAnsi="宋体" w:cs="宋体" w:hint="eastAsia"/>
                <w:color w:val="000000"/>
                <w:sz w:val="24"/>
              </w:rPr>
              <w:t>压板承压≥1000Kg；压板间距：电池厚度±0.1mm</w:t>
            </w:r>
          </w:p>
          <w:p w14:paraId="3349C2B8" w14:textId="3D5D6D16" w:rsidR="00077608" w:rsidRPr="00077608" w:rsidRDefault="00032B3E" w:rsidP="00077608">
            <w:pPr>
              <w:spacing w:line="315" w:lineRule="atLeast"/>
              <w:jc w:val="left"/>
              <w:rPr>
                <w:rFonts w:ascii="宋体" w:hAnsi="宋体" w:cs="宋体"/>
                <w:color w:val="000000"/>
              </w:rPr>
            </w:pPr>
            <w:r>
              <w:rPr>
                <w:rFonts w:asciiTheme="majorEastAsia" w:eastAsiaTheme="majorEastAsia" w:hAnsiTheme="majorEastAsia" w:hint="eastAsia"/>
                <w:color w:val="000000"/>
                <w:sz w:val="24"/>
              </w:rPr>
              <w:t>4</w:t>
            </w:r>
            <w:r w:rsidR="00077608">
              <w:rPr>
                <w:rFonts w:asciiTheme="majorEastAsia" w:eastAsiaTheme="majorEastAsia" w:hAnsiTheme="majorEastAsia" w:hint="eastAsia"/>
                <w:color w:val="000000"/>
                <w:sz w:val="24"/>
              </w:rPr>
              <w:t>）</w:t>
            </w:r>
            <w:r w:rsidR="00326FC6">
              <w:rPr>
                <w:rFonts w:asciiTheme="majorEastAsia" w:eastAsiaTheme="majorEastAsia" w:hAnsiTheme="majorEastAsia" w:hint="eastAsia"/>
                <w:color w:val="000000"/>
                <w:sz w:val="24"/>
              </w:rPr>
              <w:t>不同型号兼容性高，无法兼容时</w:t>
            </w:r>
            <w:r w:rsidR="00077608">
              <w:rPr>
                <w:rFonts w:ascii="宋体" w:hAnsi="宋体" w:cs="宋体" w:hint="eastAsia"/>
                <w:color w:val="000000"/>
                <w:sz w:val="24"/>
              </w:rPr>
              <w:t>可完成快速换型</w:t>
            </w:r>
            <w:bookmarkStart w:id="7" w:name="_Toc17572"/>
            <w:bookmarkStart w:id="8" w:name="_Toc8673"/>
            <w:r w:rsidR="00077608">
              <w:rPr>
                <w:rFonts w:ascii="宋体" w:hAnsi="宋体" w:cs="宋体" w:hint="eastAsia"/>
                <w:color w:val="000000"/>
                <w:sz w:val="24"/>
              </w:rPr>
              <w:t>。</w:t>
            </w:r>
            <w:bookmarkEnd w:id="7"/>
            <w:bookmarkEnd w:id="8"/>
          </w:p>
        </w:tc>
      </w:tr>
      <w:tr w:rsidR="00782386" w:rsidRPr="00667C28" w14:paraId="4DFE89ED" w14:textId="77777777" w:rsidTr="004D63B1">
        <w:trPr>
          <w:jc w:val="center"/>
        </w:trPr>
        <w:tc>
          <w:tcPr>
            <w:tcW w:w="765" w:type="dxa"/>
            <w:vMerge/>
            <w:vAlign w:val="center"/>
          </w:tcPr>
          <w:p w14:paraId="71158CD4" w14:textId="77777777" w:rsidR="00782386" w:rsidRDefault="00782386" w:rsidP="00782386">
            <w:pPr>
              <w:spacing w:line="360" w:lineRule="auto"/>
              <w:jc w:val="center"/>
              <w:rPr>
                <w:color w:val="000000"/>
                <w:sz w:val="24"/>
              </w:rPr>
            </w:pPr>
          </w:p>
        </w:tc>
        <w:tc>
          <w:tcPr>
            <w:tcW w:w="1275" w:type="dxa"/>
            <w:vMerge/>
            <w:vAlign w:val="center"/>
          </w:tcPr>
          <w:p w14:paraId="62C894C7" w14:textId="77777777" w:rsidR="00782386" w:rsidRDefault="00782386" w:rsidP="00782386">
            <w:pPr>
              <w:spacing w:line="360" w:lineRule="auto"/>
              <w:rPr>
                <w:color w:val="000000"/>
                <w:sz w:val="24"/>
              </w:rPr>
            </w:pPr>
          </w:p>
        </w:tc>
        <w:tc>
          <w:tcPr>
            <w:tcW w:w="1276" w:type="dxa"/>
          </w:tcPr>
          <w:p w14:paraId="4400888F" w14:textId="7C0CC2B0" w:rsidR="00782386" w:rsidRPr="00E455A5" w:rsidRDefault="00782386" w:rsidP="00782386">
            <w:pPr>
              <w:spacing w:line="360" w:lineRule="auto"/>
              <w:rPr>
                <w:rFonts w:asciiTheme="majorEastAsia" w:eastAsiaTheme="majorEastAsia" w:hAnsiTheme="majorEastAsia"/>
                <w:color w:val="000000"/>
                <w:sz w:val="24"/>
              </w:rPr>
            </w:pPr>
            <w:r w:rsidRPr="00667C28">
              <w:rPr>
                <w:rFonts w:hint="eastAsia"/>
                <w:color w:val="000000"/>
                <w:sz w:val="24"/>
              </w:rPr>
              <w:t>主要</w:t>
            </w:r>
            <w:r w:rsidRPr="00667C28">
              <w:rPr>
                <w:color w:val="000000"/>
                <w:sz w:val="24"/>
              </w:rPr>
              <w:t>配置</w:t>
            </w:r>
          </w:p>
        </w:tc>
        <w:tc>
          <w:tcPr>
            <w:tcW w:w="6431" w:type="dxa"/>
          </w:tcPr>
          <w:p w14:paraId="6383AFDC" w14:textId="1095D38D" w:rsidR="00782386" w:rsidRDefault="00782386" w:rsidP="00782386">
            <w:pPr>
              <w:spacing w:line="360" w:lineRule="auto"/>
              <w:rPr>
                <w:rFonts w:asciiTheme="majorEastAsia" w:eastAsiaTheme="majorEastAsia" w:hAnsiTheme="majorEastAsia"/>
                <w:color w:val="000000"/>
                <w:sz w:val="24"/>
              </w:rPr>
            </w:pPr>
            <w:r w:rsidRPr="00B5134C">
              <w:rPr>
                <w:rFonts w:asciiTheme="majorEastAsia" w:eastAsiaTheme="majorEastAsia" w:hAnsiTheme="majorEastAsia" w:hint="eastAsia"/>
                <w:color w:val="000000" w:themeColor="text1"/>
                <w:sz w:val="24"/>
              </w:rPr>
              <w:t>扫码机品牌：基恩士，型号：SR1000及以上</w:t>
            </w:r>
            <w:r>
              <w:rPr>
                <w:rFonts w:asciiTheme="majorEastAsia" w:eastAsiaTheme="majorEastAsia" w:hAnsiTheme="majorEastAsia" w:hint="eastAsia"/>
                <w:color w:val="000000" w:themeColor="text1"/>
                <w:sz w:val="24"/>
              </w:rPr>
              <w:t>。</w:t>
            </w:r>
          </w:p>
        </w:tc>
      </w:tr>
      <w:tr w:rsidR="00782386" w:rsidRPr="00667C28" w14:paraId="298A1321" w14:textId="77777777" w:rsidTr="006247EE">
        <w:trPr>
          <w:jc w:val="center"/>
        </w:trPr>
        <w:tc>
          <w:tcPr>
            <w:tcW w:w="765" w:type="dxa"/>
            <w:vMerge/>
            <w:vAlign w:val="center"/>
          </w:tcPr>
          <w:p w14:paraId="38FE1E5E" w14:textId="77777777" w:rsidR="00782386" w:rsidRDefault="00782386" w:rsidP="00782386">
            <w:pPr>
              <w:spacing w:line="360" w:lineRule="auto"/>
              <w:jc w:val="center"/>
              <w:rPr>
                <w:color w:val="000000"/>
                <w:sz w:val="24"/>
              </w:rPr>
            </w:pPr>
          </w:p>
        </w:tc>
        <w:tc>
          <w:tcPr>
            <w:tcW w:w="1275" w:type="dxa"/>
            <w:vMerge/>
            <w:vAlign w:val="center"/>
          </w:tcPr>
          <w:p w14:paraId="07DFCAC1" w14:textId="77777777" w:rsidR="00782386" w:rsidRDefault="00782386" w:rsidP="00782386">
            <w:pPr>
              <w:spacing w:line="360" w:lineRule="auto"/>
              <w:rPr>
                <w:color w:val="000000"/>
                <w:sz w:val="24"/>
              </w:rPr>
            </w:pPr>
          </w:p>
        </w:tc>
        <w:tc>
          <w:tcPr>
            <w:tcW w:w="1276" w:type="dxa"/>
            <w:vAlign w:val="center"/>
          </w:tcPr>
          <w:p w14:paraId="2F71EFFB" w14:textId="5EE17434" w:rsidR="00782386" w:rsidRPr="00E455A5" w:rsidRDefault="00782386" w:rsidP="00782386">
            <w:pPr>
              <w:spacing w:line="360" w:lineRule="auto"/>
              <w:rPr>
                <w:rFonts w:asciiTheme="majorEastAsia" w:eastAsiaTheme="majorEastAsia" w:hAnsiTheme="majorEastAsia"/>
                <w:color w:val="000000"/>
                <w:sz w:val="24"/>
              </w:rPr>
            </w:pPr>
            <w:r w:rsidRPr="00667C28">
              <w:rPr>
                <w:rFonts w:hint="eastAsia"/>
                <w:color w:val="000000"/>
                <w:sz w:val="24"/>
              </w:rPr>
              <w:t>数据</w:t>
            </w:r>
            <w:r w:rsidRPr="00667C28">
              <w:rPr>
                <w:color w:val="000000"/>
                <w:sz w:val="24"/>
              </w:rPr>
              <w:t>采集</w:t>
            </w:r>
          </w:p>
        </w:tc>
        <w:tc>
          <w:tcPr>
            <w:tcW w:w="6431" w:type="dxa"/>
          </w:tcPr>
          <w:p w14:paraId="0A33E0A3" w14:textId="77777777" w:rsidR="00782386" w:rsidRPr="00667C28" w:rsidRDefault="00782386" w:rsidP="00782386">
            <w:pPr>
              <w:spacing w:line="360" w:lineRule="auto"/>
              <w:rPr>
                <w:color w:val="000000"/>
                <w:sz w:val="24"/>
              </w:rPr>
            </w:pPr>
            <w:r w:rsidRPr="00667C28">
              <w:rPr>
                <w:rFonts w:hint="eastAsia"/>
                <w:color w:val="000000"/>
                <w:sz w:val="24"/>
              </w:rPr>
              <w:t>包括但不限于</w:t>
            </w:r>
            <w:r w:rsidRPr="00667C28">
              <w:rPr>
                <w:color w:val="000000"/>
                <w:sz w:val="24"/>
              </w:rPr>
              <w:t>以下信息：</w:t>
            </w:r>
          </w:p>
          <w:p w14:paraId="41104DEB" w14:textId="385CBDA7" w:rsidR="00782386" w:rsidRDefault="00782386" w:rsidP="00782386">
            <w:pPr>
              <w:spacing w:line="360" w:lineRule="auto"/>
              <w:rPr>
                <w:rFonts w:asciiTheme="majorEastAsia" w:eastAsiaTheme="majorEastAsia" w:hAnsiTheme="majorEastAsia"/>
                <w:color w:val="000000"/>
                <w:sz w:val="24"/>
              </w:rPr>
            </w:pPr>
            <w:r w:rsidRPr="00B5134C">
              <w:rPr>
                <w:rFonts w:asciiTheme="majorEastAsia" w:eastAsiaTheme="majorEastAsia" w:hAnsiTheme="majorEastAsia" w:hint="eastAsia"/>
                <w:color w:val="000000"/>
                <w:sz w:val="24"/>
              </w:rPr>
              <w:t>电池二维码</w:t>
            </w:r>
            <w:r>
              <w:rPr>
                <w:rFonts w:asciiTheme="majorEastAsia" w:eastAsiaTheme="majorEastAsia" w:hAnsiTheme="majorEastAsia" w:hint="eastAsia"/>
                <w:color w:val="000000"/>
                <w:sz w:val="24"/>
              </w:rPr>
              <w:t>与注塑托盘</w:t>
            </w:r>
            <w:r w:rsidR="00777E2B">
              <w:rPr>
                <w:rFonts w:asciiTheme="majorEastAsia" w:eastAsiaTheme="majorEastAsia" w:hAnsiTheme="majorEastAsia" w:hint="eastAsia"/>
                <w:color w:val="000000"/>
                <w:sz w:val="24"/>
              </w:rPr>
              <w:t>或拘束托盘</w:t>
            </w:r>
            <w:r>
              <w:rPr>
                <w:rFonts w:asciiTheme="majorEastAsia" w:eastAsiaTheme="majorEastAsia" w:hAnsiTheme="majorEastAsia" w:hint="eastAsia"/>
                <w:color w:val="000000"/>
                <w:sz w:val="24"/>
              </w:rPr>
              <w:t>号进行绑定，并上传系统，保存时间不少于1年</w:t>
            </w:r>
            <w:r w:rsidRPr="00B5134C">
              <w:rPr>
                <w:rFonts w:asciiTheme="majorEastAsia" w:eastAsiaTheme="majorEastAsia" w:hAnsiTheme="majorEastAsia" w:hint="eastAsia"/>
                <w:color w:val="000000"/>
                <w:sz w:val="24"/>
              </w:rPr>
              <w:t>。</w:t>
            </w:r>
          </w:p>
        </w:tc>
      </w:tr>
      <w:tr w:rsidR="000A6922" w:rsidRPr="00667C28" w14:paraId="04F03AA9" w14:textId="77777777" w:rsidTr="006247EE">
        <w:trPr>
          <w:jc w:val="center"/>
        </w:trPr>
        <w:tc>
          <w:tcPr>
            <w:tcW w:w="765" w:type="dxa"/>
            <w:vMerge w:val="restart"/>
            <w:vAlign w:val="center"/>
          </w:tcPr>
          <w:p w14:paraId="48CBEE36" w14:textId="51AFD4F9" w:rsidR="000A6922" w:rsidRPr="00667C28" w:rsidRDefault="00BB2E3C" w:rsidP="00EB19D3">
            <w:pPr>
              <w:spacing w:line="360" w:lineRule="auto"/>
              <w:jc w:val="center"/>
              <w:rPr>
                <w:color w:val="000000"/>
                <w:sz w:val="24"/>
              </w:rPr>
            </w:pPr>
            <w:r>
              <w:rPr>
                <w:rFonts w:hint="eastAsia"/>
                <w:color w:val="000000"/>
                <w:sz w:val="24"/>
              </w:rPr>
              <w:t>4</w:t>
            </w:r>
          </w:p>
        </w:tc>
        <w:tc>
          <w:tcPr>
            <w:tcW w:w="1275" w:type="dxa"/>
            <w:vMerge w:val="restart"/>
            <w:vAlign w:val="center"/>
          </w:tcPr>
          <w:p w14:paraId="527E565F" w14:textId="77777777" w:rsidR="000A6922" w:rsidRPr="00667C28" w:rsidRDefault="00151A75" w:rsidP="00151A75">
            <w:pPr>
              <w:spacing w:line="360" w:lineRule="auto"/>
              <w:rPr>
                <w:color w:val="000000"/>
                <w:sz w:val="24"/>
              </w:rPr>
            </w:pPr>
            <w:r>
              <w:rPr>
                <w:rFonts w:hint="eastAsia"/>
                <w:color w:val="000000"/>
                <w:sz w:val="24"/>
              </w:rPr>
              <w:t>拔钉机</w:t>
            </w:r>
          </w:p>
        </w:tc>
        <w:tc>
          <w:tcPr>
            <w:tcW w:w="1276" w:type="dxa"/>
            <w:vAlign w:val="center"/>
          </w:tcPr>
          <w:p w14:paraId="53C462A9" w14:textId="77777777" w:rsidR="000A6922" w:rsidRPr="00E455A5" w:rsidRDefault="000A6922" w:rsidP="00151A75">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color w:val="000000"/>
                <w:sz w:val="24"/>
              </w:rPr>
              <w:t>输入材料</w:t>
            </w:r>
          </w:p>
        </w:tc>
        <w:tc>
          <w:tcPr>
            <w:tcW w:w="6431" w:type="dxa"/>
          </w:tcPr>
          <w:p w14:paraId="3009D9AB" w14:textId="77777777" w:rsidR="000A6922" w:rsidRPr="00E455A5" w:rsidRDefault="00FA072E" w:rsidP="00151A75">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满托盘插钉电池</w:t>
            </w:r>
          </w:p>
        </w:tc>
      </w:tr>
      <w:tr w:rsidR="000A6922" w:rsidRPr="00667C28" w14:paraId="66C4E319" w14:textId="77777777" w:rsidTr="006247EE">
        <w:trPr>
          <w:jc w:val="center"/>
        </w:trPr>
        <w:tc>
          <w:tcPr>
            <w:tcW w:w="765" w:type="dxa"/>
            <w:vMerge/>
            <w:vAlign w:val="center"/>
          </w:tcPr>
          <w:p w14:paraId="0F070817" w14:textId="77777777" w:rsidR="000A6922" w:rsidRPr="00667C28" w:rsidRDefault="000A6922" w:rsidP="00EB19D3">
            <w:pPr>
              <w:spacing w:line="360" w:lineRule="auto"/>
              <w:jc w:val="center"/>
              <w:rPr>
                <w:color w:val="000000"/>
                <w:sz w:val="24"/>
              </w:rPr>
            </w:pPr>
          </w:p>
        </w:tc>
        <w:tc>
          <w:tcPr>
            <w:tcW w:w="1275" w:type="dxa"/>
            <w:vMerge/>
            <w:vAlign w:val="center"/>
          </w:tcPr>
          <w:p w14:paraId="1BCE11A8" w14:textId="77777777" w:rsidR="000A6922" w:rsidRPr="00667C28" w:rsidRDefault="000A6922" w:rsidP="00EB19D3">
            <w:pPr>
              <w:spacing w:line="360" w:lineRule="auto"/>
              <w:jc w:val="center"/>
              <w:rPr>
                <w:color w:val="000000"/>
                <w:sz w:val="24"/>
              </w:rPr>
            </w:pPr>
          </w:p>
        </w:tc>
        <w:tc>
          <w:tcPr>
            <w:tcW w:w="1276" w:type="dxa"/>
            <w:vAlign w:val="center"/>
          </w:tcPr>
          <w:p w14:paraId="4B880F74" w14:textId="77777777" w:rsidR="000A6922" w:rsidRPr="00E455A5" w:rsidRDefault="000A6922" w:rsidP="00151A75">
            <w:pPr>
              <w:spacing w:line="360" w:lineRule="auto"/>
              <w:rPr>
                <w:rFonts w:asciiTheme="majorEastAsia" w:eastAsiaTheme="majorEastAsia" w:hAnsiTheme="majorEastAsia"/>
                <w:color w:val="000000"/>
                <w:sz w:val="24"/>
              </w:rPr>
            </w:pPr>
            <w:r w:rsidRPr="00E455A5">
              <w:rPr>
                <w:rFonts w:asciiTheme="majorEastAsia" w:eastAsiaTheme="majorEastAsia" w:hAnsiTheme="majorEastAsia" w:hint="eastAsia"/>
                <w:color w:val="000000"/>
                <w:sz w:val="24"/>
              </w:rPr>
              <w:t>工位功能</w:t>
            </w:r>
          </w:p>
        </w:tc>
        <w:tc>
          <w:tcPr>
            <w:tcW w:w="6431" w:type="dxa"/>
          </w:tcPr>
          <w:p w14:paraId="3DC5C289" w14:textId="2584C98D" w:rsidR="000A6922" w:rsidRPr="00667C28" w:rsidRDefault="00FA072E" w:rsidP="00AE68F2">
            <w:pPr>
              <w:pStyle w:val="a5"/>
              <w:numPr>
                <w:ilvl w:val="0"/>
                <w:numId w:val="41"/>
              </w:numPr>
              <w:spacing w:line="360" w:lineRule="auto"/>
              <w:ind w:firstLineChars="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将电池注液孔内的过程钉拔掉并检测是否成功。</w:t>
            </w:r>
            <w:r w:rsidR="00FA7865">
              <w:rPr>
                <w:rFonts w:asciiTheme="majorEastAsia" w:eastAsiaTheme="majorEastAsia" w:hAnsiTheme="majorEastAsia" w:hint="eastAsia"/>
                <w:color w:val="000000"/>
                <w:sz w:val="24"/>
                <w:szCs w:val="24"/>
              </w:rPr>
              <w:t>（根据产品工艺可选择是否屏蔽该功能）</w:t>
            </w:r>
          </w:p>
        </w:tc>
      </w:tr>
      <w:tr w:rsidR="000A6922" w:rsidRPr="00667C28" w14:paraId="3ADBF712" w14:textId="77777777" w:rsidTr="006247EE">
        <w:trPr>
          <w:jc w:val="center"/>
        </w:trPr>
        <w:tc>
          <w:tcPr>
            <w:tcW w:w="765" w:type="dxa"/>
            <w:vMerge/>
            <w:vAlign w:val="center"/>
          </w:tcPr>
          <w:p w14:paraId="2A49346A" w14:textId="77777777" w:rsidR="000A6922" w:rsidRPr="00667C28" w:rsidRDefault="000A6922" w:rsidP="00EB19D3">
            <w:pPr>
              <w:spacing w:line="360" w:lineRule="auto"/>
              <w:jc w:val="center"/>
              <w:rPr>
                <w:color w:val="000000"/>
                <w:sz w:val="24"/>
              </w:rPr>
            </w:pPr>
          </w:p>
        </w:tc>
        <w:tc>
          <w:tcPr>
            <w:tcW w:w="1275" w:type="dxa"/>
            <w:vMerge/>
            <w:vAlign w:val="center"/>
          </w:tcPr>
          <w:p w14:paraId="556C836C" w14:textId="77777777" w:rsidR="000A6922" w:rsidRPr="00667C28" w:rsidRDefault="000A6922" w:rsidP="00EB19D3">
            <w:pPr>
              <w:spacing w:line="360" w:lineRule="auto"/>
              <w:jc w:val="center"/>
              <w:rPr>
                <w:color w:val="000000"/>
                <w:sz w:val="24"/>
              </w:rPr>
            </w:pPr>
          </w:p>
        </w:tc>
        <w:tc>
          <w:tcPr>
            <w:tcW w:w="1276" w:type="dxa"/>
            <w:vAlign w:val="center"/>
          </w:tcPr>
          <w:p w14:paraId="3EFAB9ED" w14:textId="77777777" w:rsidR="000A6922" w:rsidRPr="00667C28" w:rsidRDefault="000A6922" w:rsidP="00EB19D3">
            <w:pPr>
              <w:spacing w:line="360" w:lineRule="auto"/>
              <w:rPr>
                <w:color w:val="000000"/>
                <w:sz w:val="24"/>
              </w:rPr>
            </w:pPr>
            <w:r w:rsidRPr="00667C28">
              <w:rPr>
                <w:color w:val="000000"/>
                <w:sz w:val="24"/>
              </w:rPr>
              <w:t>生产过程</w:t>
            </w:r>
          </w:p>
        </w:tc>
        <w:tc>
          <w:tcPr>
            <w:tcW w:w="6431" w:type="dxa"/>
          </w:tcPr>
          <w:p w14:paraId="33BB7DF5" w14:textId="77777777" w:rsidR="002821B5" w:rsidRPr="002821B5" w:rsidRDefault="00FA072E" w:rsidP="00AE68F2">
            <w:pPr>
              <w:pStyle w:val="a5"/>
              <w:numPr>
                <w:ilvl w:val="0"/>
                <w:numId w:val="12"/>
              </w:numPr>
              <w:spacing w:line="36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托盘流至拔钉机处，拔钉机将注液孔内部过程钉拔掉，并检测是否拔除成功，并将废过程钉统一放置在某收集处，每班人工处理废过程钉。</w:t>
            </w:r>
          </w:p>
        </w:tc>
      </w:tr>
      <w:tr w:rsidR="000A6922" w:rsidRPr="00667C28" w14:paraId="0F63058F" w14:textId="77777777" w:rsidTr="006247EE">
        <w:trPr>
          <w:jc w:val="center"/>
        </w:trPr>
        <w:tc>
          <w:tcPr>
            <w:tcW w:w="765" w:type="dxa"/>
            <w:vMerge/>
            <w:vAlign w:val="center"/>
          </w:tcPr>
          <w:p w14:paraId="23A249ED" w14:textId="77777777" w:rsidR="000A6922" w:rsidRPr="00667C28" w:rsidRDefault="000A6922" w:rsidP="00EB19D3">
            <w:pPr>
              <w:spacing w:line="360" w:lineRule="auto"/>
              <w:jc w:val="center"/>
              <w:rPr>
                <w:color w:val="000000"/>
                <w:sz w:val="24"/>
              </w:rPr>
            </w:pPr>
          </w:p>
        </w:tc>
        <w:tc>
          <w:tcPr>
            <w:tcW w:w="1275" w:type="dxa"/>
            <w:vMerge/>
            <w:vAlign w:val="center"/>
          </w:tcPr>
          <w:p w14:paraId="23FAE184" w14:textId="77777777" w:rsidR="000A6922" w:rsidRPr="00667C28" w:rsidRDefault="000A6922" w:rsidP="00EB19D3">
            <w:pPr>
              <w:spacing w:line="360" w:lineRule="auto"/>
              <w:jc w:val="center"/>
              <w:rPr>
                <w:color w:val="000000"/>
                <w:sz w:val="24"/>
              </w:rPr>
            </w:pPr>
          </w:p>
        </w:tc>
        <w:tc>
          <w:tcPr>
            <w:tcW w:w="1276" w:type="dxa"/>
            <w:vAlign w:val="center"/>
          </w:tcPr>
          <w:p w14:paraId="6AAA4550" w14:textId="77777777" w:rsidR="000A6922" w:rsidRPr="00667C28" w:rsidRDefault="000A6922" w:rsidP="00EB19D3">
            <w:pPr>
              <w:spacing w:line="360" w:lineRule="auto"/>
              <w:rPr>
                <w:color w:val="000000"/>
                <w:sz w:val="24"/>
              </w:rPr>
            </w:pPr>
            <w:r w:rsidRPr="00667C28">
              <w:rPr>
                <w:color w:val="000000"/>
                <w:sz w:val="24"/>
              </w:rPr>
              <w:t>主要参数</w:t>
            </w:r>
          </w:p>
          <w:p w14:paraId="21320F64" w14:textId="77777777" w:rsidR="000A6922" w:rsidRPr="00667C28" w:rsidRDefault="000A6922" w:rsidP="00EB19D3">
            <w:pPr>
              <w:spacing w:line="360" w:lineRule="auto"/>
              <w:rPr>
                <w:color w:val="000000"/>
                <w:sz w:val="24"/>
              </w:rPr>
            </w:pPr>
            <w:r w:rsidRPr="00667C28">
              <w:rPr>
                <w:color w:val="000000"/>
                <w:sz w:val="24"/>
              </w:rPr>
              <w:t>及要求</w:t>
            </w:r>
          </w:p>
        </w:tc>
        <w:tc>
          <w:tcPr>
            <w:tcW w:w="6431" w:type="dxa"/>
          </w:tcPr>
          <w:p w14:paraId="18853670" w14:textId="77777777" w:rsidR="00FA072E" w:rsidRPr="00FA072E" w:rsidRDefault="00FA072E" w:rsidP="00AE68F2">
            <w:pPr>
              <w:pStyle w:val="a5"/>
              <w:numPr>
                <w:ilvl w:val="0"/>
                <w:numId w:val="10"/>
              </w:numPr>
              <w:spacing w:line="360" w:lineRule="auto"/>
              <w:ind w:firstLineChars="0"/>
              <w:rPr>
                <w:rFonts w:asciiTheme="minorEastAsia" w:eastAsiaTheme="minorEastAsia" w:hAnsiTheme="minorEastAsia"/>
                <w:sz w:val="24"/>
                <w:szCs w:val="24"/>
                <w:lang w:val="es-ES"/>
              </w:rPr>
            </w:pPr>
            <w:r w:rsidRPr="00FA072E">
              <w:rPr>
                <w:rFonts w:asciiTheme="minorEastAsia" w:eastAsiaTheme="minorEastAsia" w:hAnsiTheme="minorEastAsia" w:hint="eastAsia"/>
                <w:sz w:val="24"/>
                <w:szCs w:val="24"/>
                <w:lang w:val="es-ES"/>
              </w:rPr>
              <w:t>将注液孔内部过程钉拔掉，并将钉放置在同一收集位置。</w:t>
            </w:r>
            <w:r>
              <w:rPr>
                <w:rFonts w:asciiTheme="minorEastAsia" w:eastAsiaTheme="minorEastAsia" w:hAnsiTheme="minorEastAsia" w:hint="eastAsia"/>
                <w:sz w:val="24"/>
                <w:szCs w:val="24"/>
                <w:lang w:val="es-ES"/>
              </w:rPr>
              <w:t>有效收集，过程钉不能散落在机器内部及外部地面。</w:t>
            </w:r>
          </w:p>
          <w:p w14:paraId="498628A0" w14:textId="77777777" w:rsidR="00FA072E" w:rsidRPr="00FA072E" w:rsidRDefault="00FA072E" w:rsidP="00AE68F2">
            <w:pPr>
              <w:pStyle w:val="a5"/>
              <w:numPr>
                <w:ilvl w:val="0"/>
                <w:numId w:val="10"/>
              </w:numPr>
              <w:spacing w:line="360" w:lineRule="auto"/>
              <w:ind w:firstLineChars="0"/>
              <w:rPr>
                <w:rFonts w:asciiTheme="minorEastAsia" w:eastAsiaTheme="minorEastAsia" w:hAnsiTheme="minorEastAsia"/>
                <w:sz w:val="24"/>
                <w:szCs w:val="24"/>
                <w:lang w:val="es-ES"/>
              </w:rPr>
            </w:pPr>
            <w:r w:rsidRPr="00FA072E">
              <w:rPr>
                <w:rFonts w:asciiTheme="minorEastAsia" w:eastAsiaTheme="minorEastAsia" w:hAnsiTheme="minorEastAsia" w:hint="eastAsia"/>
                <w:sz w:val="24"/>
                <w:szCs w:val="24"/>
                <w:lang w:val="es-ES"/>
              </w:rPr>
              <w:lastRenderedPageBreak/>
              <w:t>增加拔钉后检测，拔钉机成功率≥99%，拔钉机检测可在指定看板显示设备状态。</w:t>
            </w:r>
          </w:p>
          <w:p w14:paraId="3AD155F8" w14:textId="77777777" w:rsidR="00FA072E" w:rsidRPr="00FA072E" w:rsidRDefault="00FA072E" w:rsidP="00AE68F2">
            <w:pPr>
              <w:pStyle w:val="a5"/>
              <w:numPr>
                <w:ilvl w:val="0"/>
                <w:numId w:val="10"/>
              </w:numPr>
              <w:spacing w:line="360" w:lineRule="auto"/>
              <w:ind w:firstLineChars="0"/>
              <w:rPr>
                <w:rFonts w:asciiTheme="minorEastAsia" w:eastAsiaTheme="minorEastAsia" w:hAnsiTheme="minorEastAsia"/>
                <w:sz w:val="24"/>
                <w:szCs w:val="24"/>
                <w:lang w:val="es-ES"/>
              </w:rPr>
            </w:pPr>
            <w:r w:rsidRPr="00FA072E">
              <w:rPr>
                <w:rFonts w:asciiTheme="minorEastAsia" w:eastAsiaTheme="minorEastAsia" w:hAnsiTheme="minorEastAsia" w:hint="eastAsia"/>
                <w:sz w:val="24"/>
                <w:szCs w:val="24"/>
                <w:lang w:val="es-ES"/>
              </w:rPr>
              <w:t>若出现拔钉NG，则设备报警停止输送，人工处理后复位托盘继续流转。</w:t>
            </w:r>
          </w:p>
          <w:p w14:paraId="0BDBEEC0" w14:textId="77777777" w:rsidR="002821B5" w:rsidRPr="000A6922" w:rsidRDefault="00FA072E" w:rsidP="00AE68F2">
            <w:pPr>
              <w:pStyle w:val="a5"/>
              <w:numPr>
                <w:ilvl w:val="0"/>
                <w:numId w:val="10"/>
              </w:numPr>
              <w:adjustRightInd w:val="0"/>
              <w:spacing w:line="360" w:lineRule="auto"/>
              <w:ind w:firstLineChars="0"/>
              <w:rPr>
                <w:rFonts w:asciiTheme="majorEastAsia" w:eastAsiaTheme="majorEastAsia" w:hAnsiTheme="majorEastAsia"/>
                <w:color w:val="000000"/>
                <w:sz w:val="24"/>
                <w:szCs w:val="24"/>
              </w:rPr>
            </w:pPr>
            <w:r w:rsidRPr="00FA072E">
              <w:rPr>
                <w:rFonts w:asciiTheme="minorEastAsia" w:eastAsiaTheme="minorEastAsia" w:hAnsiTheme="minorEastAsia" w:hint="eastAsia"/>
                <w:sz w:val="24"/>
                <w:szCs w:val="24"/>
                <w:lang w:val="es-ES"/>
              </w:rPr>
              <w:t>拔钉机所有的报警（含其他设备）记录要求本地存贮不少于1年，且不会造成设备卡滞等其他软件运行不畅问题</w:t>
            </w:r>
            <w:r w:rsidR="002821B5" w:rsidRPr="002821B5">
              <w:rPr>
                <w:rFonts w:hint="eastAsia"/>
                <w:sz w:val="24"/>
                <w:szCs w:val="24"/>
                <w:lang w:val="es-ES"/>
              </w:rPr>
              <w:t>。</w:t>
            </w:r>
          </w:p>
        </w:tc>
      </w:tr>
      <w:tr w:rsidR="000A6922" w:rsidRPr="00667C28" w14:paraId="5E1DA78F" w14:textId="77777777" w:rsidTr="00151A75">
        <w:trPr>
          <w:jc w:val="center"/>
        </w:trPr>
        <w:tc>
          <w:tcPr>
            <w:tcW w:w="765" w:type="dxa"/>
            <w:vMerge/>
            <w:vAlign w:val="center"/>
          </w:tcPr>
          <w:p w14:paraId="64D8EF33" w14:textId="77777777" w:rsidR="000A6922" w:rsidRPr="00667C28" w:rsidRDefault="000A6922" w:rsidP="00EB19D3">
            <w:pPr>
              <w:spacing w:line="360" w:lineRule="auto"/>
              <w:jc w:val="center"/>
              <w:rPr>
                <w:color w:val="000000"/>
                <w:sz w:val="24"/>
              </w:rPr>
            </w:pPr>
          </w:p>
        </w:tc>
        <w:tc>
          <w:tcPr>
            <w:tcW w:w="1275" w:type="dxa"/>
            <w:vMerge/>
            <w:vAlign w:val="center"/>
          </w:tcPr>
          <w:p w14:paraId="715D76D4" w14:textId="77777777" w:rsidR="000A6922" w:rsidRPr="00667C28" w:rsidRDefault="000A6922" w:rsidP="00EB19D3">
            <w:pPr>
              <w:spacing w:line="360" w:lineRule="auto"/>
              <w:jc w:val="center"/>
              <w:rPr>
                <w:color w:val="000000"/>
                <w:sz w:val="24"/>
              </w:rPr>
            </w:pPr>
          </w:p>
        </w:tc>
        <w:tc>
          <w:tcPr>
            <w:tcW w:w="1276" w:type="dxa"/>
          </w:tcPr>
          <w:p w14:paraId="29A49429" w14:textId="77777777" w:rsidR="000A6922" w:rsidRPr="00667C28" w:rsidRDefault="000A6922" w:rsidP="00151A75">
            <w:pPr>
              <w:spacing w:line="360" w:lineRule="auto"/>
              <w:rPr>
                <w:color w:val="000000"/>
                <w:sz w:val="24"/>
              </w:rPr>
            </w:pPr>
            <w:r w:rsidRPr="00667C28">
              <w:rPr>
                <w:rFonts w:hint="eastAsia"/>
                <w:color w:val="000000"/>
                <w:sz w:val="24"/>
              </w:rPr>
              <w:t>主要</w:t>
            </w:r>
            <w:r w:rsidRPr="00667C28">
              <w:rPr>
                <w:color w:val="000000"/>
                <w:sz w:val="24"/>
              </w:rPr>
              <w:t>配置</w:t>
            </w:r>
          </w:p>
        </w:tc>
        <w:tc>
          <w:tcPr>
            <w:tcW w:w="6431" w:type="dxa"/>
          </w:tcPr>
          <w:p w14:paraId="29D4A729" w14:textId="77777777" w:rsidR="000A6922" w:rsidRPr="003300DA" w:rsidRDefault="00FA072E" w:rsidP="00AE68F2">
            <w:pPr>
              <w:pStyle w:val="12"/>
              <w:numPr>
                <w:ilvl w:val="0"/>
                <w:numId w:val="43"/>
              </w:numPr>
              <w:spacing w:line="360" w:lineRule="auto"/>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拔钉机。</w:t>
            </w:r>
          </w:p>
        </w:tc>
      </w:tr>
      <w:tr w:rsidR="000A6922" w:rsidRPr="00667C28" w14:paraId="2DAD73A3" w14:textId="77777777" w:rsidTr="006247EE">
        <w:trPr>
          <w:jc w:val="center"/>
        </w:trPr>
        <w:tc>
          <w:tcPr>
            <w:tcW w:w="765" w:type="dxa"/>
            <w:vMerge w:val="restart"/>
            <w:vAlign w:val="center"/>
          </w:tcPr>
          <w:p w14:paraId="32B206B8" w14:textId="07748695" w:rsidR="000A6922" w:rsidRPr="00667C28" w:rsidRDefault="00032B3E" w:rsidP="00EB19D3">
            <w:pPr>
              <w:spacing w:line="360" w:lineRule="auto"/>
              <w:jc w:val="center"/>
              <w:rPr>
                <w:color w:val="000000"/>
                <w:sz w:val="24"/>
              </w:rPr>
            </w:pPr>
            <w:r>
              <w:rPr>
                <w:rFonts w:hint="eastAsia"/>
                <w:color w:val="000000"/>
                <w:sz w:val="24"/>
              </w:rPr>
              <w:t>5</w:t>
            </w:r>
          </w:p>
        </w:tc>
        <w:tc>
          <w:tcPr>
            <w:tcW w:w="1275" w:type="dxa"/>
            <w:vMerge w:val="restart"/>
            <w:vAlign w:val="center"/>
          </w:tcPr>
          <w:p w14:paraId="72B89EA7" w14:textId="77777777" w:rsidR="000A6922" w:rsidRPr="00667C28" w:rsidRDefault="00FA072E" w:rsidP="00EB19D3">
            <w:pPr>
              <w:spacing w:line="360" w:lineRule="auto"/>
              <w:jc w:val="center"/>
              <w:rPr>
                <w:color w:val="000000"/>
                <w:sz w:val="24"/>
              </w:rPr>
            </w:pPr>
            <w:r>
              <w:rPr>
                <w:rFonts w:hint="eastAsia"/>
                <w:color w:val="000000"/>
                <w:sz w:val="24"/>
              </w:rPr>
              <w:t>自动擦拭机</w:t>
            </w:r>
            <w:r>
              <w:rPr>
                <w:rFonts w:hint="eastAsia"/>
                <w:color w:val="000000"/>
                <w:sz w:val="24"/>
              </w:rPr>
              <w:t>/</w:t>
            </w:r>
            <w:r>
              <w:rPr>
                <w:rFonts w:hint="eastAsia"/>
                <w:color w:val="000000"/>
                <w:sz w:val="24"/>
              </w:rPr>
              <w:t>插钉机</w:t>
            </w:r>
          </w:p>
        </w:tc>
        <w:tc>
          <w:tcPr>
            <w:tcW w:w="1276" w:type="dxa"/>
            <w:vAlign w:val="center"/>
          </w:tcPr>
          <w:p w14:paraId="2FAB5665" w14:textId="77777777" w:rsidR="000A6922" w:rsidRPr="00667C28" w:rsidRDefault="000A6922" w:rsidP="00EB19D3">
            <w:pPr>
              <w:spacing w:line="360" w:lineRule="auto"/>
              <w:rPr>
                <w:color w:val="000000"/>
                <w:sz w:val="24"/>
              </w:rPr>
            </w:pPr>
            <w:r w:rsidRPr="00667C28">
              <w:rPr>
                <w:color w:val="000000"/>
                <w:sz w:val="24"/>
              </w:rPr>
              <w:t>输入材料</w:t>
            </w:r>
          </w:p>
        </w:tc>
        <w:tc>
          <w:tcPr>
            <w:tcW w:w="6431" w:type="dxa"/>
          </w:tcPr>
          <w:p w14:paraId="5B1E1F8E" w14:textId="77777777" w:rsidR="000A6922" w:rsidRPr="00667C28" w:rsidRDefault="00FA072E" w:rsidP="00EB19D3">
            <w:pPr>
              <w:spacing w:line="360" w:lineRule="auto"/>
              <w:rPr>
                <w:color w:val="000000"/>
                <w:sz w:val="24"/>
              </w:rPr>
            </w:pPr>
            <w:r>
              <w:rPr>
                <w:rFonts w:hint="eastAsia"/>
                <w:color w:val="000000"/>
                <w:sz w:val="24"/>
              </w:rPr>
              <w:t>满托盘敞口电池</w:t>
            </w:r>
          </w:p>
        </w:tc>
      </w:tr>
      <w:tr w:rsidR="000A6922" w:rsidRPr="00667C28" w14:paraId="256FC652" w14:textId="77777777" w:rsidTr="006247EE">
        <w:trPr>
          <w:jc w:val="center"/>
        </w:trPr>
        <w:tc>
          <w:tcPr>
            <w:tcW w:w="765" w:type="dxa"/>
            <w:vMerge/>
            <w:vAlign w:val="center"/>
          </w:tcPr>
          <w:p w14:paraId="723A0103" w14:textId="77777777" w:rsidR="000A6922" w:rsidRPr="00667C28" w:rsidRDefault="000A6922" w:rsidP="00EB19D3">
            <w:pPr>
              <w:spacing w:line="360" w:lineRule="auto"/>
              <w:jc w:val="center"/>
              <w:rPr>
                <w:color w:val="000000"/>
                <w:sz w:val="24"/>
              </w:rPr>
            </w:pPr>
          </w:p>
        </w:tc>
        <w:tc>
          <w:tcPr>
            <w:tcW w:w="1275" w:type="dxa"/>
            <w:vMerge/>
            <w:vAlign w:val="center"/>
          </w:tcPr>
          <w:p w14:paraId="3645D743" w14:textId="77777777" w:rsidR="000A6922" w:rsidRPr="00667C28" w:rsidRDefault="000A6922" w:rsidP="00EB19D3">
            <w:pPr>
              <w:spacing w:line="360" w:lineRule="auto"/>
              <w:jc w:val="center"/>
              <w:rPr>
                <w:color w:val="000000"/>
                <w:sz w:val="24"/>
              </w:rPr>
            </w:pPr>
          </w:p>
        </w:tc>
        <w:tc>
          <w:tcPr>
            <w:tcW w:w="1276" w:type="dxa"/>
            <w:vAlign w:val="center"/>
          </w:tcPr>
          <w:p w14:paraId="305FF2E4" w14:textId="77777777" w:rsidR="000A6922" w:rsidRPr="00667C28" w:rsidRDefault="000A6922" w:rsidP="00EB19D3">
            <w:pPr>
              <w:spacing w:line="360" w:lineRule="auto"/>
              <w:rPr>
                <w:color w:val="000000"/>
                <w:sz w:val="24"/>
              </w:rPr>
            </w:pPr>
            <w:r w:rsidRPr="00667C28">
              <w:rPr>
                <w:rFonts w:hint="eastAsia"/>
                <w:color w:val="000000"/>
                <w:sz w:val="24"/>
              </w:rPr>
              <w:t>工位功能</w:t>
            </w:r>
          </w:p>
        </w:tc>
        <w:tc>
          <w:tcPr>
            <w:tcW w:w="6431" w:type="dxa"/>
          </w:tcPr>
          <w:p w14:paraId="6BF5EE97" w14:textId="77777777" w:rsidR="005F0D8F" w:rsidRDefault="005F0D8F" w:rsidP="00AE68F2">
            <w:pPr>
              <w:pStyle w:val="a5"/>
              <w:numPr>
                <w:ilvl w:val="0"/>
                <w:numId w:val="36"/>
              </w:numPr>
              <w:spacing w:line="36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负压结束后电池，经过自动擦拭机构进行注液孔周围擦拭；</w:t>
            </w:r>
          </w:p>
          <w:p w14:paraId="1DBF31D3" w14:textId="77777777" w:rsidR="000A6922" w:rsidRDefault="005F0D8F" w:rsidP="00AE68F2">
            <w:pPr>
              <w:pStyle w:val="a5"/>
              <w:numPr>
                <w:ilvl w:val="0"/>
                <w:numId w:val="36"/>
              </w:numPr>
              <w:spacing w:line="36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擦拭完成后流入插钉机处</w:t>
            </w:r>
            <w:r w:rsidR="00FA072E">
              <w:rPr>
                <w:rFonts w:asciiTheme="majorEastAsia" w:eastAsiaTheme="majorEastAsia" w:hAnsiTheme="majorEastAsia" w:hint="eastAsia"/>
                <w:color w:val="000000"/>
                <w:sz w:val="24"/>
              </w:rPr>
              <w:t>在注液孔处插入过程钉并检测是否成功</w:t>
            </w:r>
            <w:r w:rsidR="000A6922">
              <w:rPr>
                <w:rFonts w:asciiTheme="majorEastAsia" w:eastAsiaTheme="majorEastAsia" w:hAnsiTheme="majorEastAsia" w:hint="eastAsia"/>
                <w:color w:val="000000"/>
                <w:sz w:val="24"/>
              </w:rPr>
              <w:t>。</w:t>
            </w:r>
          </w:p>
          <w:p w14:paraId="54CF07EC" w14:textId="1AAAC19C" w:rsidR="00FA7865" w:rsidRPr="00FA7865" w:rsidRDefault="00FA7865" w:rsidP="00FA7865">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（根据产品工艺可选择是否屏蔽该功能）</w:t>
            </w:r>
          </w:p>
        </w:tc>
      </w:tr>
      <w:tr w:rsidR="000A6922" w:rsidRPr="00667C28" w14:paraId="4F9A1C6A" w14:textId="77777777" w:rsidTr="006247EE">
        <w:trPr>
          <w:jc w:val="center"/>
        </w:trPr>
        <w:tc>
          <w:tcPr>
            <w:tcW w:w="765" w:type="dxa"/>
            <w:vMerge/>
            <w:vAlign w:val="center"/>
          </w:tcPr>
          <w:p w14:paraId="4C180C9C" w14:textId="77777777" w:rsidR="000A6922" w:rsidRPr="00667C28" w:rsidRDefault="000A6922" w:rsidP="00EB19D3">
            <w:pPr>
              <w:spacing w:line="360" w:lineRule="auto"/>
              <w:jc w:val="center"/>
              <w:rPr>
                <w:color w:val="000000"/>
                <w:sz w:val="24"/>
              </w:rPr>
            </w:pPr>
          </w:p>
        </w:tc>
        <w:tc>
          <w:tcPr>
            <w:tcW w:w="1275" w:type="dxa"/>
            <w:vMerge/>
            <w:vAlign w:val="center"/>
          </w:tcPr>
          <w:p w14:paraId="51A887D3" w14:textId="77777777" w:rsidR="000A6922" w:rsidRPr="00667C28" w:rsidRDefault="000A6922" w:rsidP="00EB19D3">
            <w:pPr>
              <w:spacing w:line="360" w:lineRule="auto"/>
              <w:jc w:val="center"/>
              <w:rPr>
                <w:color w:val="000000"/>
                <w:sz w:val="24"/>
              </w:rPr>
            </w:pPr>
          </w:p>
        </w:tc>
        <w:tc>
          <w:tcPr>
            <w:tcW w:w="1276" w:type="dxa"/>
            <w:vAlign w:val="center"/>
          </w:tcPr>
          <w:p w14:paraId="496F8A9C" w14:textId="77777777" w:rsidR="000A6922" w:rsidRPr="00667C28" w:rsidRDefault="000A6922" w:rsidP="00EB19D3">
            <w:pPr>
              <w:spacing w:line="360" w:lineRule="auto"/>
              <w:rPr>
                <w:color w:val="000000"/>
                <w:sz w:val="24"/>
              </w:rPr>
            </w:pPr>
            <w:r w:rsidRPr="00667C28">
              <w:rPr>
                <w:color w:val="000000"/>
                <w:sz w:val="24"/>
              </w:rPr>
              <w:t>生产过程</w:t>
            </w:r>
          </w:p>
        </w:tc>
        <w:tc>
          <w:tcPr>
            <w:tcW w:w="6431" w:type="dxa"/>
          </w:tcPr>
          <w:p w14:paraId="57255E29" w14:textId="77777777" w:rsidR="000A6922" w:rsidRPr="005C4182" w:rsidRDefault="000A6922" w:rsidP="004F5A78">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sidR="00FA072E">
              <w:rPr>
                <w:rFonts w:asciiTheme="majorEastAsia" w:eastAsiaTheme="majorEastAsia" w:hAnsiTheme="majorEastAsia" w:hint="eastAsia"/>
                <w:color w:val="000000"/>
                <w:sz w:val="24"/>
              </w:rPr>
              <w:t>电池负压结束后托盘流至</w:t>
            </w:r>
            <w:r w:rsidR="005F0D8F">
              <w:rPr>
                <w:rFonts w:asciiTheme="majorEastAsia" w:eastAsiaTheme="majorEastAsia" w:hAnsiTheme="majorEastAsia" w:hint="eastAsia"/>
                <w:color w:val="000000"/>
                <w:sz w:val="24"/>
              </w:rPr>
              <w:t>自动擦拭工位擦拭完成后流入</w:t>
            </w:r>
            <w:r w:rsidR="00FA072E">
              <w:rPr>
                <w:rFonts w:asciiTheme="majorEastAsia" w:eastAsiaTheme="majorEastAsia" w:hAnsiTheme="majorEastAsia" w:hint="eastAsia"/>
                <w:color w:val="000000"/>
                <w:sz w:val="24"/>
              </w:rPr>
              <w:t>插钉机处</w:t>
            </w:r>
            <w:r w:rsidR="005F0D8F">
              <w:rPr>
                <w:rFonts w:asciiTheme="majorEastAsia" w:eastAsiaTheme="majorEastAsia" w:hAnsiTheme="majorEastAsia" w:hint="eastAsia"/>
                <w:color w:val="000000"/>
                <w:sz w:val="24"/>
              </w:rPr>
              <w:t>进行插钉</w:t>
            </w:r>
            <w:r w:rsidR="00FA072E">
              <w:rPr>
                <w:rFonts w:asciiTheme="majorEastAsia" w:eastAsiaTheme="majorEastAsia" w:hAnsiTheme="majorEastAsia" w:hint="eastAsia"/>
                <w:color w:val="000000"/>
                <w:sz w:val="24"/>
              </w:rPr>
              <w:t>，并检测是否</w:t>
            </w:r>
            <w:r w:rsidR="005F0D8F">
              <w:rPr>
                <w:rFonts w:asciiTheme="majorEastAsia" w:eastAsiaTheme="majorEastAsia" w:hAnsiTheme="majorEastAsia" w:hint="eastAsia"/>
                <w:color w:val="000000"/>
                <w:sz w:val="24"/>
              </w:rPr>
              <w:t>插钉</w:t>
            </w:r>
            <w:r w:rsidR="00FA072E">
              <w:rPr>
                <w:rFonts w:asciiTheme="majorEastAsia" w:eastAsiaTheme="majorEastAsia" w:hAnsiTheme="majorEastAsia" w:hint="eastAsia"/>
                <w:color w:val="000000"/>
                <w:sz w:val="24"/>
              </w:rPr>
              <w:t>成功，</w:t>
            </w:r>
            <w:r w:rsidR="005F0D8F">
              <w:rPr>
                <w:rFonts w:asciiTheme="majorEastAsia" w:eastAsiaTheme="majorEastAsia" w:hAnsiTheme="majorEastAsia" w:hint="eastAsia"/>
                <w:color w:val="000000"/>
                <w:sz w:val="24"/>
              </w:rPr>
              <w:t>插钉不成功托盘进行报警，人工进行处理。</w:t>
            </w:r>
          </w:p>
        </w:tc>
      </w:tr>
      <w:tr w:rsidR="000A6922" w:rsidRPr="00667C28" w14:paraId="7DD6544E" w14:textId="77777777" w:rsidTr="006247EE">
        <w:trPr>
          <w:jc w:val="center"/>
        </w:trPr>
        <w:tc>
          <w:tcPr>
            <w:tcW w:w="765" w:type="dxa"/>
            <w:vMerge/>
            <w:vAlign w:val="center"/>
          </w:tcPr>
          <w:p w14:paraId="66410052" w14:textId="77777777" w:rsidR="000A6922" w:rsidRPr="00667C28" w:rsidRDefault="000A6922" w:rsidP="00EB19D3">
            <w:pPr>
              <w:spacing w:line="360" w:lineRule="auto"/>
              <w:jc w:val="center"/>
              <w:rPr>
                <w:color w:val="000000"/>
                <w:sz w:val="24"/>
              </w:rPr>
            </w:pPr>
          </w:p>
        </w:tc>
        <w:tc>
          <w:tcPr>
            <w:tcW w:w="1275" w:type="dxa"/>
            <w:vMerge/>
            <w:vAlign w:val="center"/>
          </w:tcPr>
          <w:p w14:paraId="66B6469E" w14:textId="77777777" w:rsidR="000A6922" w:rsidRPr="00667C28" w:rsidRDefault="000A6922" w:rsidP="00EB19D3">
            <w:pPr>
              <w:spacing w:line="360" w:lineRule="auto"/>
              <w:jc w:val="center"/>
              <w:rPr>
                <w:color w:val="000000"/>
                <w:sz w:val="24"/>
              </w:rPr>
            </w:pPr>
          </w:p>
        </w:tc>
        <w:tc>
          <w:tcPr>
            <w:tcW w:w="1276" w:type="dxa"/>
            <w:vAlign w:val="center"/>
          </w:tcPr>
          <w:p w14:paraId="79C00CC3" w14:textId="77777777" w:rsidR="000A6922" w:rsidRPr="00667C28" w:rsidRDefault="000A6922" w:rsidP="00EB19D3">
            <w:pPr>
              <w:spacing w:line="360" w:lineRule="auto"/>
              <w:rPr>
                <w:color w:val="000000"/>
                <w:sz w:val="24"/>
              </w:rPr>
            </w:pPr>
            <w:r w:rsidRPr="00667C28">
              <w:rPr>
                <w:color w:val="000000"/>
                <w:sz w:val="24"/>
              </w:rPr>
              <w:t>主要参数</w:t>
            </w:r>
          </w:p>
          <w:p w14:paraId="57B68E39" w14:textId="77777777" w:rsidR="000A6922" w:rsidRPr="00667C28" w:rsidRDefault="000A6922" w:rsidP="00EB19D3">
            <w:pPr>
              <w:spacing w:line="360" w:lineRule="auto"/>
              <w:rPr>
                <w:color w:val="000000"/>
                <w:sz w:val="24"/>
              </w:rPr>
            </w:pPr>
            <w:r w:rsidRPr="00667C28">
              <w:rPr>
                <w:color w:val="000000"/>
                <w:sz w:val="24"/>
              </w:rPr>
              <w:t>及要求</w:t>
            </w:r>
          </w:p>
        </w:tc>
        <w:tc>
          <w:tcPr>
            <w:tcW w:w="6431" w:type="dxa"/>
          </w:tcPr>
          <w:p w14:paraId="117B0471" w14:textId="77777777" w:rsidR="005F0D8F" w:rsidRPr="005F0D8F" w:rsidRDefault="005F0D8F" w:rsidP="00AE68F2">
            <w:pPr>
              <w:pStyle w:val="12"/>
              <w:numPr>
                <w:ilvl w:val="0"/>
                <w:numId w:val="33"/>
              </w:numPr>
              <w:adjustRightInd w:val="0"/>
              <w:spacing w:line="360" w:lineRule="auto"/>
              <w:ind w:firstLineChars="0"/>
              <w:rPr>
                <w:rFonts w:asciiTheme="majorEastAsia" w:eastAsiaTheme="majorEastAsia" w:hAnsiTheme="majorEastAsia"/>
                <w:b/>
                <w:sz w:val="24"/>
              </w:rPr>
            </w:pPr>
            <w:r w:rsidRPr="005F0D8F">
              <w:rPr>
                <w:rFonts w:hint="eastAsia"/>
                <w:sz w:val="24"/>
                <w:lang w:val="es-ES"/>
              </w:rPr>
              <w:t>电池经过自动擦拭工位后，注液孔周围不允许有电解液残留。</w:t>
            </w:r>
          </w:p>
          <w:p w14:paraId="37660D76" w14:textId="77777777" w:rsidR="00BA1C8D" w:rsidRPr="005F0D8F" w:rsidRDefault="005F0D8F" w:rsidP="00AE68F2">
            <w:pPr>
              <w:pStyle w:val="a5"/>
              <w:numPr>
                <w:ilvl w:val="0"/>
                <w:numId w:val="33"/>
              </w:numPr>
              <w:adjustRightInd w:val="0"/>
              <w:spacing w:line="360" w:lineRule="auto"/>
              <w:ind w:firstLineChars="0"/>
              <w:rPr>
                <w:rFonts w:asciiTheme="majorEastAsia" w:eastAsiaTheme="majorEastAsia" w:hAnsiTheme="majorEastAsia"/>
                <w:sz w:val="24"/>
                <w:szCs w:val="24"/>
              </w:rPr>
            </w:pPr>
            <w:r w:rsidRPr="005F0D8F">
              <w:rPr>
                <w:rFonts w:hint="eastAsia"/>
                <w:sz w:val="24"/>
                <w:szCs w:val="24"/>
                <w:lang w:val="es-ES"/>
              </w:rPr>
              <w:t>擦拭完成后的电池注液孔无磕伤划伤等情况</w:t>
            </w:r>
            <w:r>
              <w:rPr>
                <w:rFonts w:hint="eastAsia"/>
                <w:sz w:val="24"/>
                <w:szCs w:val="24"/>
                <w:lang w:val="es-ES"/>
              </w:rPr>
              <w:t>。</w:t>
            </w:r>
          </w:p>
          <w:p w14:paraId="611F3A5D" w14:textId="77777777" w:rsidR="005F0D8F" w:rsidRPr="005F0D8F" w:rsidRDefault="005F0D8F" w:rsidP="00AE68F2">
            <w:pPr>
              <w:pStyle w:val="a5"/>
              <w:numPr>
                <w:ilvl w:val="0"/>
                <w:numId w:val="33"/>
              </w:numPr>
              <w:spacing w:line="360" w:lineRule="auto"/>
              <w:ind w:firstLineChars="0"/>
              <w:rPr>
                <w:rFonts w:asciiTheme="majorEastAsia" w:eastAsiaTheme="majorEastAsia" w:hAnsiTheme="majorEastAsia"/>
                <w:sz w:val="24"/>
                <w:szCs w:val="24"/>
              </w:rPr>
            </w:pPr>
            <w:r w:rsidRPr="005F0D8F">
              <w:rPr>
                <w:rFonts w:asciiTheme="majorEastAsia" w:eastAsiaTheme="majorEastAsia" w:hAnsiTheme="majorEastAsia" w:hint="eastAsia"/>
                <w:sz w:val="24"/>
                <w:szCs w:val="24"/>
              </w:rPr>
              <w:t>负压结束后经过插钉机，将过程钉插入到注液孔内部。</w:t>
            </w:r>
          </w:p>
          <w:p w14:paraId="060EDB1B" w14:textId="77777777" w:rsidR="005F0D8F" w:rsidRPr="005F0D8F" w:rsidRDefault="005F0D8F" w:rsidP="00AE68F2">
            <w:pPr>
              <w:pStyle w:val="a5"/>
              <w:numPr>
                <w:ilvl w:val="0"/>
                <w:numId w:val="33"/>
              </w:numPr>
              <w:spacing w:line="360" w:lineRule="auto"/>
              <w:ind w:firstLineChars="0"/>
              <w:rPr>
                <w:rFonts w:asciiTheme="majorEastAsia" w:eastAsiaTheme="majorEastAsia" w:hAnsiTheme="majorEastAsia"/>
                <w:sz w:val="24"/>
                <w:szCs w:val="24"/>
              </w:rPr>
            </w:pPr>
            <w:r w:rsidRPr="005F0D8F">
              <w:rPr>
                <w:rFonts w:asciiTheme="majorEastAsia" w:eastAsiaTheme="majorEastAsia" w:hAnsiTheme="majorEastAsia" w:hint="eastAsia"/>
                <w:sz w:val="24"/>
                <w:szCs w:val="24"/>
              </w:rPr>
              <w:t>增加插钉后检测，插钉机成功率≥99%，插钉机检测可在指定看板显示设备状态。</w:t>
            </w:r>
          </w:p>
          <w:p w14:paraId="02F83BB5" w14:textId="77777777" w:rsidR="005F0D8F" w:rsidRPr="005F0D8F" w:rsidRDefault="005F0D8F" w:rsidP="00AE68F2">
            <w:pPr>
              <w:pStyle w:val="a5"/>
              <w:numPr>
                <w:ilvl w:val="0"/>
                <w:numId w:val="33"/>
              </w:numPr>
              <w:spacing w:line="360" w:lineRule="auto"/>
              <w:ind w:firstLineChars="0"/>
              <w:rPr>
                <w:rFonts w:asciiTheme="majorEastAsia" w:eastAsiaTheme="majorEastAsia" w:hAnsiTheme="majorEastAsia"/>
                <w:sz w:val="24"/>
                <w:szCs w:val="24"/>
              </w:rPr>
            </w:pPr>
            <w:r w:rsidRPr="005F0D8F">
              <w:rPr>
                <w:rFonts w:asciiTheme="majorEastAsia" w:eastAsiaTheme="majorEastAsia" w:hAnsiTheme="majorEastAsia" w:hint="eastAsia"/>
                <w:sz w:val="24"/>
                <w:szCs w:val="24"/>
              </w:rPr>
              <w:t>若出现插钉NG，则整盘报警排出，人工处理复投后流入挑选电池区域。</w:t>
            </w:r>
          </w:p>
          <w:p w14:paraId="08173845" w14:textId="77777777" w:rsidR="000A6922" w:rsidRPr="004F5A78" w:rsidRDefault="005F0D8F" w:rsidP="00AE68F2">
            <w:pPr>
              <w:pStyle w:val="a5"/>
              <w:numPr>
                <w:ilvl w:val="0"/>
                <w:numId w:val="33"/>
              </w:numPr>
              <w:spacing w:line="360" w:lineRule="auto"/>
              <w:ind w:firstLineChars="0"/>
              <w:rPr>
                <w:rFonts w:asciiTheme="majorEastAsia" w:eastAsiaTheme="majorEastAsia" w:hAnsiTheme="majorEastAsia"/>
                <w:color w:val="000000"/>
                <w:sz w:val="24"/>
                <w:szCs w:val="24"/>
              </w:rPr>
            </w:pPr>
            <w:r w:rsidRPr="005F0D8F">
              <w:rPr>
                <w:rFonts w:asciiTheme="majorEastAsia" w:eastAsiaTheme="majorEastAsia" w:hAnsiTheme="majorEastAsia" w:hint="eastAsia"/>
                <w:sz w:val="24"/>
                <w:szCs w:val="24"/>
              </w:rPr>
              <w:t>插钉机所有的报警（含其他设备）记录要求本地存贮不少于1年，且不会造成设备卡滞等其他软件运行不畅问题</w:t>
            </w:r>
            <w:r w:rsidR="00BA1C8D" w:rsidRPr="00BA1C8D">
              <w:rPr>
                <w:rFonts w:asciiTheme="majorEastAsia" w:eastAsiaTheme="majorEastAsia" w:hAnsiTheme="majorEastAsia" w:hint="eastAsia"/>
                <w:sz w:val="24"/>
                <w:szCs w:val="24"/>
              </w:rPr>
              <w:t>。</w:t>
            </w:r>
          </w:p>
        </w:tc>
      </w:tr>
      <w:tr w:rsidR="000A6922" w:rsidRPr="00667C28" w14:paraId="505DF4FE" w14:textId="77777777" w:rsidTr="006247EE">
        <w:trPr>
          <w:jc w:val="center"/>
        </w:trPr>
        <w:tc>
          <w:tcPr>
            <w:tcW w:w="765" w:type="dxa"/>
            <w:vMerge/>
            <w:vAlign w:val="center"/>
          </w:tcPr>
          <w:p w14:paraId="226D2FBC" w14:textId="77777777" w:rsidR="000A6922" w:rsidRPr="00667C28" w:rsidRDefault="000A6922" w:rsidP="00EB19D3">
            <w:pPr>
              <w:spacing w:line="360" w:lineRule="auto"/>
              <w:jc w:val="center"/>
              <w:rPr>
                <w:color w:val="000000"/>
                <w:sz w:val="24"/>
              </w:rPr>
            </w:pPr>
          </w:p>
        </w:tc>
        <w:tc>
          <w:tcPr>
            <w:tcW w:w="1275" w:type="dxa"/>
            <w:vMerge/>
            <w:vAlign w:val="center"/>
          </w:tcPr>
          <w:p w14:paraId="51CD1025" w14:textId="77777777" w:rsidR="000A6922" w:rsidRPr="00667C28" w:rsidRDefault="000A6922" w:rsidP="00EB19D3">
            <w:pPr>
              <w:spacing w:line="360" w:lineRule="auto"/>
              <w:jc w:val="center"/>
              <w:rPr>
                <w:color w:val="000000"/>
                <w:sz w:val="24"/>
              </w:rPr>
            </w:pPr>
          </w:p>
        </w:tc>
        <w:tc>
          <w:tcPr>
            <w:tcW w:w="1276" w:type="dxa"/>
            <w:vAlign w:val="center"/>
          </w:tcPr>
          <w:p w14:paraId="42F134E8" w14:textId="77777777" w:rsidR="000A6922" w:rsidRPr="00667C28" w:rsidRDefault="000A6922" w:rsidP="00EB19D3">
            <w:pPr>
              <w:spacing w:line="360" w:lineRule="auto"/>
              <w:rPr>
                <w:color w:val="000000"/>
                <w:sz w:val="24"/>
              </w:rPr>
            </w:pPr>
            <w:r w:rsidRPr="00667C28">
              <w:rPr>
                <w:rFonts w:hint="eastAsia"/>
                <w:color w:val="000000"/>
                <w:sz w:val="24"/>
              </w:rPr>
              <w:t>主要配置</w:t>
            </w:r>
          </w:p>
        </w:tc>
        <w:tc>
          <w:tcPr>
            <w:tcW w:w="6431" w:type="dxa"/>
          </w:tcPr>
          <w:p w14:paraId="3A877D7A" w14:textId="77777777" w:rsidR="000A6922" w:rsidRDefault="005F0D8F" w:rsidP="00AE68F2">
            <w:pPr>
              <w:pStyle w:val="12"/>
              <w:numPr>
                <w:ilvl w:val="0"/>
                <w:numId w:val="44"/>
              </w:numPr>
              <w:spacing w:line="360" w:lineRule="auto"/>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自动擦拭机</w:t>
            </w:r>
          </w:p>
          <w:p w14:paraId="7AE578F3" w14:textId="77777777" w:rsidR="005F0D8F" w:rsidRPr="00667C28" w:rsidRDefault="005F0D8F" w:rsidP="00AE68F2">
            <w:pPr>
              <w:pStyle w:val="12"/>
              <w:numPr>
                <w:ilvl w:val="0"/>
                <w:numId w:val="44"/>
              </w:numPr>
              <w:spacing w:line="360" w:lineRule="auto"/>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插钉机</w:t>
            </w:r>
          </w:p>
        </w:tc>
      </w:tr>
      <w:tr w:rsidR="000A6922" w:rsidRPr="00667C28" w14:paraId="578A6116" w14:textId="77777777" w:rsidTr="006247EE">
        <w:trPr>
          <w:jc w:val="center"/>
        </w:trPr>
        <w:tc>
          <w:tcPr>
            <w:tcW w:w="765" w:type="dxa"/>
            <w:vMerge w:val="restart"/>
            <w:vAlign w:val="center"/>
          </w:tcPr>
          <w:p w14:paraId="3F8C91B6" w14:textId="19B340E4" w:rsidR="000A6922" w:rsidRPr="00667C28" w:rsidRDefault="001E59A5" w:rsidP="00EB19D3">
            <w:pPr>
              <w:spacing w:line="360" w:lineRule="auto"/>
              <w:jc w:val="center"/>
              <w:rPr>
                <w:color w:val="000000"/>
                <w:sz w:val="24"/>
              </w:rPr>
            </w:pPr>
            <w:r>
              <w:rPr>
                <w:rFonts w:hint="eastAsia"/>
                <w:color w:val="000000"/>
                <w:sz w:val="24"/>
              </w:rPr>
              <w:t>6</w:t>
            </w:r>
          </w:p>
        </w:tc>
        <w:tc>
          <w:tcPr>
            <w:tcW w:w="1275" w:type="dxa"/>
            <w:vMerge w:val="restart"/>
            <w:vAlign w:val="center"/>
          </w:tcPr>
          <w:p w14:paraId="0EBEBA01" w14:textId="423352D3" w:rsidR="000A6922" w:rsidRPr="00667C28" w:rsidRDefault="005F0D8F" w:rsidP="00EB19D3">
            <w:pPr>
              <w:spacing w:line="360" w:lineRule="auto"/>
              <w:jc w:val="center"/>
              <w:rPr>
                <w:color w:val="000000"/>
                <w:sz w:val="24"/>
              </w:rPr>
            </w:pPr>
            <w:r>
              <w:rPr>
                <w:rFonts w:hint="eastAsia"/>
                <w:color w:val="000000"/>
                <w:sz w:val="24"/>
              </w:rPr>
              <w:t>OCV</w:t>
            </w:r>
            <w:r w:rsidR="00940551">
              <w:rPr>
                <w:rFonts w:hint="eastAsia"/>
                <w:color w:val="000000"/>
                <w:sz w:val="24"/>
              </w:rPr>
              <w:t>/IR</w:t>
            </w:r>
            <w:r>
              <w:rPr>
                <w:rFonts w:hint="eastAsia"/>
                <w:color w:val="000000"/>
                <w:sz w:val="24"/>
              </w:rPr>
              <w:t>测试</w:t>
            </w:r>
          </w:p>
        </w:tc>
        <w:tc>
          <w:tcPr>
            <w:tcW w:w="1276" w:type="dxa"/>
            <w:vAlign w:val="center"/>
          </w:tcPr>
          <w:p w14:paraId="45F26565" w14:textId="77777777" w:rsidR="000A6922" w:rsidRPr="00667C28" w:rsidRDefault="000A6922" w:rsidP="00EB19D3">
            <w:pPr>
              <w:spacing w:line="360" w:lineRule="auto"/>
              <w:rPr>
                <w:color w:val="000000"/>
                <w:sz w:val="24"/>
              </w:rPr>
            </w:pPr>
            <w:r w:rsidRPr="00667C28">
              <w:rPr>
                <w:color w:val="000000"/>
                <w:sz w:val="24"/>
              </w:rPr>
              <w:t>输入材料</w:t>
            </w:r>
          </w:p>
        </w:tc>
        <w:tc>
          <w:tcPr>
            <w:tcW w:w="6431" w:type="dxa"/>
          </w:tcPr>
          <w:p w14:paraId="7F28B3E5" w14:textId="757CE54D" w:rsidR="000A6922" w:rsidRPr="00667C28" w:rsidRDefault="00AE7C16" w:rsidP="00EB19D3">
            <w:pPr>
              <w:spacing w:line="360" w:lineRule="auto"/>
              <w:rPr>
                <w:color w:val="000000"/>
                <w:sz w:val="24"/>
              </w:rPr>
            </w:pPr>
            <w:r>
              <w:rPr>
                <w:rFonts w:hint="eastAsia"/>
                <w:color w:val="000000"/>
                <w:sz w:val="24"/>
              </w:rPr>
              <w:t>各近端需进行测试</w:t>
            </w:r>
            <w:r w:rsidR="005F0D8F">
              <w:rPr>
                <w:rFonts w:hint="eastAsia"/>
                <w:color w:val="000000"/>
                <w:sz w:val="24"/>
              </w:rPr>
              <w:t>电池</w:t>
            </w:r>
          </w:p>
        </w:tc>
      </w:tr>
      <w:tr w:rsidR="000A6922" w:rsidRPr="00667C28" w14:paraId="6C83F2CE" w14:textId="77777777" w:rsidTr="006247EE">
        <w:trPr>
          <w:jc w:val="center"/>
        </w:trPr>
        <w:tc>
          <w:tcPr>
            <w:tcW w:w="765" w:type="dxa"/>
            <w:vMerge/>
            <w:vAlign w:val="center"/>
          </w:tcPr>
          <w:p w14:paraId="72BB5D6F" w14:textId="77777777" w:rsidR="000A6922" w:rsidRPr="00667C28" w:rsidRDefault="000A6922" w:rsidP="00EB19D3">
            <w:pPr>
              <w:spacing w:line="360" w:lineRule="auto"/>
              <w:jc w:val="center"/>
              <w:rPr>
                <w:color w:val="000000"/>
                <w:sz w:val="24"/>
              </w:rPr>
            </w:pPr>
          </w:p>
        </w:tc>
        <w:tc>
          <w:tcPr>
            <w:tcW w:w="1275" w:type="dxa"/>
            <w:vMerge/>
            <w:vAlign w:val="center"/>
          </w:tcPr>
          <w:p w14:paraId="18FC605D" w14:textId="77777777" w:rsidR="000A6922" w:rsidRPr="00667C28" w:rsidRDefault="000A6922" w:rsidP="00EB19D3">
            <w:pPr>
              <w:spacing w:line="360" w:lineRule="auto"/>
              <w:jc w:val="center"/>
              <w:rPr>
                <w:color w:val="000000"/>
                <w:sz w:val="24"/>
              </w:rPr>
            </w:pPr>
          </w:p>
        </w:tc>
        <w:tc>
          <w:tcPr>
            <w:tcW w:w="1276" w:type="dxa"/>
            <w:vAlign w:val="center"/>
          </w:tcPr>
          <w:p w14:paraId="25099F23" w14:textId="77777777" w:rsidR="000A6922" w:rsidRPr="00667C28" w:rsidRDefault="000A6922" w:rsidP="00EB19D3">
            <w:pPr>
              <w:spacing w:line="360" w:lineRule="auto"/>
              <w:rPr>
                <w:color w:val="000000"/>
                <w:sz w:val="24"/>
              </w:rPr>
            </w:pPr>
            <w:r w:rsidRPr="00667C28">
              <w:rPr>
                <w:rFonts w:hint="eastAsia"/>
                <w:color w:val="000000"/>
                <w:sz w:val="24"/>
              </w:rPr>
              <w:t>工位功能</w:t>
            </w:r>
          </w:p>
        </w:tc>
        <w:tc>
          <w:tcPr>
            <w:tcW w:w="6431" w:type="dxa"/>
          </w:tcPr>
          <w:p w14:paraId="7D2AC2E6" w14:textId="77777777" w:rsidR="000A6922" w:rsidRPr="005C4182" w:rsidRDefault="000A6922" w:rsidP="005D56F9">
            <w:pPr>
              <w:spacing w:line="360" w:lineRule="auto"/>
              <w:rPr>
                <w:rFonts w:asciiTheme="majorEastAsia" w:eastAsiaTheme="majorEastAsia" w:hAnsiTheme="majorEastAsia"/>
                <w:color w:val="000000"/>
                <w:sz w:val="24"/>
              </w:rPr>
            </w:pPr>
            <w:r w:rsidRPr="005C4182">
              <w:rPr>
                <w:rFonts w:asciiTheme="majorEastAsia" w:eastAsiaTheme="majorEastAsia" w:hAnsiTheme="majorEastAsia" w:hint="eastAsia"/>
                <w:color w:val="000000"/>
                <w:sz w:val="24"/>
              </w:rPr>
              <w:t>1）</w:t>
            </w:r>
            <w:r w:rsidR="005F0D8F">
              <w:rPr>
                <w:rFonts w:asciiTheme="majorEastAsia" w:eastAsiaTheme="majorEastAsia" w:hAnsiTheme="majorEastAsia" w:hint="eastAsia"/>
                <w:color w:val="000000"/>
                <w:sz w:val="24"/>
              </w:rPr>
              <w:t>对电池进行电压内阻测试，并判断电池是否为良品，不良</w:t>
            </w:r>
            <w:r w:rsidR="005F0D8F">
              <w:rPr>
                <w:rFonts w:asciiTheme="majorEastAsia" w:eastAsiaTheme="majorEastAsia" w:hAnsiTheme="majorEastAsia" w:hint="eastAsia"/>
                <w:color w:val="000000"/>
                <w:sz w:val="24"/>
              </w:rPr>
              <w:lastRenderedPageBreak/>
              <w:t>品挑出放置在不良流拉处</w:t>
            </w:r>
            <w:r>
              <w:rPr>
                <w:rFonts w:asciiTheme="majorEastAsia" w:eastAsiaTheme="majorEastAsia" w:hAnsiTheme="majorEastAsia" w:hint="eastAsia"/>
                <w:color w:val="000000"/>
                <w:sz w:val="24"/>
              </w:rPr>
              <w:t>。</w:t>
            </w:r>
          </w:p>
        </w:tc>
      </w:tr>
      <w:tr w:rsidR="000A6922" w:rsidRPr="00667C28" w14:paraId="4C6E0DDE" w14:textId="77777777" w:rsidTr="006247EE">
        <w:trPr>
          <w:jc w:val="center"/>
        </w:trPr>
        <w:tc>
          <w:tcPr>
            <w:tcW w:w="765" w:type="dxa"/>
            <w:vMerge/>
            <w:vAlign w:val="center"/>
          </w:tcPr>
          <w:p w14:paraId="1D06AF6A" w14:textId="77777777" w:rsidR="000A6922" w:rsidRPr="00667C28" w:rsidRDefault="000A6922" w:rsidP="00EB19D3">
            <w:pPr>
              <w:spacing w:line="360" w:lineRule="auto"/>
              <w:jc w:val="center"/>
              <w:rPr>
                <w:color w:val="000000"/>
                <w:sz w:val="24"/>
              </w:rPr>
            </w:pPr>
          </w:p>
        </w:tc>
        <w:tc>
          <w:tcPr>
            <w:tcW w:w="1275" w:type="dxa"/>
            <w:vMerge/>
            <w:vAlign w:val="center"/>
          </w:tcPr>
          <w:p w14:paraId="2484429C" w14:textId="77777777" w:rsidR="000A6922" w:rsidRPr="00667C28" w:rsidRDefault="000A6922" w:rsidP="00EB19D3">
            <w:pPr>
              <w:spacing w:line="360" w:lineRule="auto"/>
              <w:jc w:val="center"/>
              <w:rPr>
                <w:color w:val="000000"/>
                <w:sz w:val="24"/>
              </w:rPr>
            </w:pPr>
          </w:p>
        </w:tc>
        <w:tc>
          <w:tcPr>
            <w:tcW w:w="1276" w:type="dxa"/>
            <w:vAlign w:val="center"/>
          </w:tcPr>
          <w:p w14:paraId="00FC30FE" w14:textId="77777777" w:rsidR="000A6922" w:rsidRPr="00667C28" w:rsidRDefault="000A6922" w:rsidP="00EB19D3">
            <w:pPr>
              <w:spacing w:line="360" w:lineRule="auto"/>
              <w:rPr>
                <w:color w:val="000000"/>
                <w:sz w:val="24"/>
              </w:rPr>
            </w:pPr>
            <w:r w:rsidRPr="00667C28">
              <w:rPr>
                <w:color w:val="000000"/>
                <w:sz w:val="24"/>
              </w:rPr>
              <w:t>生产过程</w:t>
            </w:r>
          </w:p>
        </w:tc>
        <w:tc>
          <w:tcPr>
            <w:tcW w:w="6431" w:type="dxa"/>
          </w:tcPr>
          <w:p w14:paraId="65F03D57" w14:textId="19152BD7" w:rsidR="000A6922" w:rsidRPr="005C4182" w:rsidRDefault="000A6922" w:rsidP="005C4182">
            <w:pPr>
              <w:spacing w:line="360" w:lineRule="auto"/>
              <w:rPr>
                <w:rFonts w:asciiTheme="majorEastAsia" w:eastAsiaTheme="majorEastAsia" w:hAnsiTheme="majorEastAsia"/>
                <w:color w:val="000000"/>
                <w:sz w:val="24"/>
              </w:rPr>
            </w:pPr>
            <w:r w:rsidRPr="005C4182">
              <w:rPr>
                <w:rFonts w:asciiTheme="majorEastAsia" w:eastAsiaTheme="majorEastAsia" w:hAnsiTheme="majorEastAsia" w:hint="eastAsia"/>
                <w:color w:val="000000"/>
                <w:sz w:val="24"/>
              </w:rPr>
              <w:t>1）</w:t>
            </w:r>
            <w:r w:rsidR="005F0D8F">
              <w:rPr>
                <w:rFonts w:asciiTheme="majorEastAsia" w:eastAsiaTheme="majorEastAsia" w:hAnsiTheme="majorEastAsia" w:hint="eastAsia"/>
                <w:color w:val="000000"/>
                <w:sz w:val="24"/>
              </w:rPr>
              <w:t>托盘流至OCV</w:t>
            </w:r>
            <w:r w:rsidR="00AE7C16">
              <w:rPr>
                <w:rFonts w:asciiTheme="majorEastAsia" w:eastAsiaTheme="majorEastAsia" w:hAnsiTheme="majorEastAsia"/>
                <w:color w:val="000000"/>
                <w:sz w:val="24"/>
              </w:rPr>
              <w:t>/IR</w:t>
            </w:r>
            <w:r w:rsidR="005F0D8F">
              <w:rPr>
                <w:rFonts w:asciiTheme="majorEastAsia" w:eastAsiaTheme="majorEastAsia" w:hAnsiTheme="majorEastAsia" w:hint="eastAsia"/>
                <w:color w:val="000000"/>
                <w:sz w:val="24"/>
              </w:rPr>
              <w:t>测试处进行电压内阻测试，不良电池挑出至不良流拉处人工进行处理</w:t>
            </w:r>
            <w:r>
              <w:rPr>
                <w:rFonts w:asciiTheme="majorEastAsia" w:eastAsiaTheme="majorEastAsia" w:hAnsiTheme="majorEastAsia" w:hint="eastAsia"/>
                <w:color w:val="000000"/>
                <w:sz w:val="24"/>
              </w:rPr>
              <w:t>。</w:t>
            </w:r>
          </w:p>
        </w:tc>
      </w:tr>
      <w:tr w:rsidR="000A6922" w:rsidRPr="00667C28" w14:paraId="315F0DEE" w14:textId="77777777" w:rsidTr="006247EE">
        <w:trPr>
          <w:jc w:val="center"/>
        </w:trPr>
        <w:tc>
          <w:tcPr>
            <w:tcW w:w="765" w:type="dxa"/>
            <w:vMerge/>
            <w:vAlign w:val="center"/>
          </w:tcPr>
          <w:p w14:paraId="3516EC18" w14:textId="77777777" w:rsidR="000A6922" w:rsidRPr="00667C28" w:rsidRDefault="000A6922" w:rsidP="00EB19D3">
            <w:pPr>
              <w:spacing w:line="360" w:lineRule="auto"/>
              <w:jc w:val="center"/>
              <w:rPr>
                <w:color w:val="000000"/>
                <w:sz w:val="24"/>
              </w:rPr>
            </w:pPr>
          </w:p>
        </w:tc>
        <w:tc>
          <w:tcPr>
            <w:tcW w:w="1275" w:type="dxa"/>
            <w:vMerge/>
            <w:vAlign w:val="center"/>
          </w:tcPr>
          <w:p w14:paraId="4B6C2484" w14:textId="77777777" w:rsidR="000A6922" w:rsidRPr="00667C28" w:rsidRDefault="000A6922" w:rsidP="00EB19D3">
            <w:pPr>
              <w:spacing w:line="360" w:lineRule="auto"/>
              <w:jc w:val="center"/>
              <w:rPr>
                <w:color w:val="000000"/>
                <w:sz w:val="24"/>
              </w:rPr>
            </w:pPr>
          </w:p>
        </w:tc>
        <w:tc>
          <w:tcPr>
            <w:tcW w:w="1276" w:type="dxa"/>
            <w:vAlign w:val="center"/>
          </w:tcPr>
          <w:p w14:paraId="0EC1C6F4" w14:textId="77777777" w:rsidR="000A6922" w:rsidRPr="00667C28" w:rsidRDefault="000A6922" w:rsidP="00EB19D3">
            <w:pPr>
              <w:spacing w:line="360" w:lineRule="auto"/>
              <w:rPr>
                <w:color w:val="000000"/>
                <w:sz w:val="24"/>
              </w:rPr>
            </w:pPr>
            <w:r w:rsidRPr="00667C28">
              <w:rPr>
                <w:color w:val="000000"/>
                <w:sz w:val="24"/>
              </w:rPr>
              <w:t>主要参数</w:t>
            </w:r>
          </w:p>
          <w:p w14:paraId="3AFA40CE" w14:textId="77777777" w:rsidR="000A6922" w:rsidRPr="00667C28" w:rsidRDefault="000A6922" w:rsidP="00EB19D3">
            <w:pPr>
              <w:spacing w:line="360" w:lineRule="auto"/>
              <w:rPr>
                <w:color w:val="000000"/>
                <w:sz w:val="24"/>
              </w:rPr>
            </w:pPr>
            <w:r w:rsidRPr="00667C28">
              <w:rPr>
                <w:color w:val="000000"/>
                <w:sz w:val="24"/>
              </w:rPr>
              <w:t>及要求</w:t>
            </w:r>
          </w:p>
        </w:tc>
        <w:tc>
          <w:tcPr>
            <w:tcW w:w="6431" w:type="dxa"/>
          </w:tcPr>
          <w:p w14:paraId="2D94E139" w14:textId="77777777" w:rsidR="005F0D8F" w:rsidRPr="005F0D8F" w:rsidRDefault="005F0D8F" w:rsidP="00AE68F2">
            <w:pPr>
              <w:pStyle w:val="a5"/>
              <w:numPr>
                <w:ilvl w:val="0"/>
                <w:numId w:val="34"/>
              </w:numPr>
              <w:spacing w:line="360" w:lineRule="auto"/>
              <w:ind w:firstLineChars="0"/>
              <w:rPr>
                <w:rFonts w:ascii="宋体" w:hAnsi="宋体"/>
                <w:sz w:val="24"/>
                <w:szCs w:val="24"/>
              </w:rPr>
            </w:pPr>
            <w:r w:rsidRPr="005F0D8F">
              <w:rPr>
                <w:rFonts w:ascii="宋体" w:hAnsi="宋体" w:hint="eastAsia"/>
                <w:sz w:val="24"/>
                <w:szCs w:val="24"/>
              </w:rPr>
              <w:t>OCV/IR测试，对测试值超出规定范围的电池进行即时单工位复测，可以设定复测次数。</w:t>
            </w:r>
          </w:p>
          <w:p w14:paraId="1E590067" w14:textId="41D050F8" w:rsidR="000A6922" w:rsidRPr="009E04FA" w:rsidRDefault="005F0D8F" w:rsidP="00AE68F2">
            <w:pPr>
              <w:pStyle w:val="a5"/>
              <w:numPr>
                <w:ilvl w:val="0"/>
                <w:numId w:val="34"/>
              </w:numPr>
              <w:spacing w:line="360" w:lineRule="auto"/>
              <w:ind w:firstLineChars="0"/>
              <w:rPr>
                <w:rFonts w:ascii="宋体" w:hAnsi="宋体"/>
                <w:szCs w:val="21"/>
              </w:rPr>
            </w:pPr>
            <w:r w:rsidRPr="005F0D8F">
              <w:rPr>
                <w:rFonts w:ascii="宋体" w:hAnsi="宋体" w:hint="eastAsia"/>
                <w:sz w:val="24"/>
                <w:szCs w:val="24"/>
              </w:rPr>
              <w:t>OCV</w:t>
            </w:r>
            <w:r w:rsidR="00940551">
              <w:rPr>
                <w:rFonts w:ascii="宋体" w:hAnsi="宋体" w:hint="eastAsia"/>
                <w:sz w:val="24"/>
                <w:szCs w:val="24"/>
              </w:rPr>
              <w:t>/IR</w:t>
            </w:r>
            <w:r w:rsidRPr="005F0D8F">
              <w:rPr>
                <w:rFonts w:ascii="宋体" w:hAnsi="宋体" w:hint="eastAsia"/>
                <w:sz w:val="24"/>
                <w:szCs w:val="24"/>
              </w:rPr>
              <w:t>返工需有专门不良电池（超过复测次数仍不合格电池）存放位，人工复测合格后，可将复测数据上传至系统中更新电池信息（有相应复测标记）。</w:t>
            </w:r>
          </w:p>
          <w:p w14:paraId="3F898C90" w14:textId="4DAFD004" w:rsidR="009E04FA" w:rsidRPr="0067150B" w:rsidRDefault="009E04FA" w:rsidP="00AE68F2">
            <w:pPr>
              <w:pStyle w:val="a5"/>
              <w:numPr>
                <w:ilvl w:val="0"/>
                <w:numId w:val="34"/>
              </w:numPr>
              <w:spacing w:line="360" w:lineRule="auto"/>
              <w:ind w:firstLineChars="0"/>
              <w:rPr>
                <w:rFonts w:ascii="宋体" w:hAnsi="宋体"/>
                <w:szCs w:val="21"/>
              </w:rPr>
            </w:pPr>
            <w:r w:rsidRPr="0067150B">
              <w:rPr>
                <w:rFonts w:ascii="宋体" w:hAnsi="宋体" w:hint="eastAsia"/>
                <w:sz w:val="24"/>
                <w:szCs w:val="24"/>
              </w:rPr>
              <w:t>电压测试范围0</w:t>
            </w:r>
            <w:r w:rsidRPr="0067150B">
              <w:rPr>
                <w:rFonts w:ascii="宋体" w:hAnsi="宋体"/>
                <w:sz w:val="24"/>
                <w:szCs w:val="24"/>
              </w:rPr>
              <w:t>-5000</w:t>
            </w:r>
            <w:r w:rsidR="00AE7C16" w:rsidRPr="0067150B">
              <w:rPr>
                <w:rFonts w:ascii="宋体" w:hAnsi="宋体" w:hint="eastAsia"/>
                <w:sz w:val="24"/>
                <w:szCs w:val="24"/>
              </w:rPr>
              <w:t>m</w:t>
            </w:r>
            <w:r w:rsidRPr="0067150B">
              <w:rPr>
                <w:rFonts w:ascii="宋体" w:hAnsi="宋体"/>
                <w:sz w:val="24"/>
                <w:szCs w:val="24"/>
              </w:rPr>
              <w:t>V</w:t>
            </w:r>
            <w:r w:rsidRPr="0067150B">
              <w:rPr>
                <w:rFonts w:ascii="宋体" w:hAnsi="宋体" w:hint="eastAsia"/>
                <w:sz w:val="24"/>
                <w:szCs w:val="24"/>
              </w:rPr>
              <w:t>，内阻测试范围0mΩ-</w:t>
            </w:r>
            <w:r w:rsidRPr="0067150B">
              <w:rPr>
                <w:rFonts w:ascii="宋体" w:hAnsi="宋体"/>
                <w:sz w:val="24"/>
                <w:szCs w:val="24"/>
              </w:rPr>
              <w:t>3</w:t>
            </w:r>
            <w:r w:rsidRPr="0067150B">
              <w:rPr>
                <w:rFonts w:ascii="宋体" w:hAnsi="宋体" w:hint="eastAsia"/>
                <w:sz w:val="24"/>
                <w:szCs w:val="24"/>
              </w:rPr>
              <w:t>mΩ；电压测试精度±</w:t>
            </w:r>
            <w:r w:rsidRPr="0067150B">
              <w:rPr>
                <w:rFonts w:ascii="宋体" w:hAnsi="宋体"/>
                <w:sz w:val="24"/>
                <w:szCs w:val="24"/>
              </w:rPr>
              <w:t>0.1</w:t>
            </w:r>
            <w:r w:rsidRPr="0067150B">
              <w:rPr>
                <w:rFonts w:ascii="宋体" w:hAnsi="宋体" w:hint="eastAsia"/>
                <w:sz w:val="24"/>
                <w:szCs w:val="24"/>
              </w:rPr>
              <w:t>m</w:t>
            </w:r>
            <w:r w:rsidRPr="0067150B">
              <w:rPr>
                <w:rFonts w:ascii="宋体" w:hAnsi="宋体"/>
                <w:sz w:val="24"/>
                <w:szCs w:val="24"/>
              </w:rPr>
              <w:t>V</w:t>
            </w:r>
            <w:r w:rsidRPr="0067150B">
              <w:rPr>
                <w:rFonts w:ascii="宋体" w:hAnsi="宋体" w:hint="eastAsia"/>
                <w:sz w:val="24"/>
                <w:szCs w:val="24"/>
              </w:rPr>
              <w:t>，电压测试分辨率±0</w:t>
            </w:r>
            <w:r w:rsidRPr="0067150B">
              <w:rPr>
                <w:rFonts w:ascii="宋体" w:hAnsi="宋体"/>
                <w:sz w:val="24"/>
                <w:szCs w:val="24"/>
              </w:rPr>
              <w:t>.</w:t>
            </w:r>
            <w:r w:rsidR="00A3604F" w:rsidRPr="0067150B">
              <w:rPr>
                <w:rFonts w:ascii="宋体" w:hAnsi="宋体"/>
                <w:sz w:val="24"/>
                <w:szCs w:val="24"/>
              </w:rPr>
              <w:t>0</w:t>
            </w:r>
            <w:r w:rsidRPr="0067150B">
              <w:rPr>
                <w:rFonts w:ascii="宋体" w:hAnsi="宋体"/>
                <w:sz w:val="24"/>
                <w:szCs w:val="24"/>
              </w:rPr>
              <w:t>1</w:t>
            </w:r>
            <w:r w:rsidRPr="0067150B">
              <w:rPr>
                <w:rFonts w:ascii="宋体" w:hAnsi="宋体" w:hint="eastAsia"/>
                <w:sz w:val="24"/>
                <w:szCs w:val="24"/>
              </w:rPr>
              <w:t>m</w:t>
            </w:r>
            <w:r w:rsidRPr="0067150B">
              <w:rPr>
                <w:rFonts w:ascii="宋体" w:hAnsi="宋体"/>
                <w:sz w:val="24"/>
                <w:szCs w:val="24"/>
              </w:rPr>
              <w:t>V</w:t>
            </w:r>
            <w:r w:rsidRPr="0067150B">
              <w:rPr>
                <w:rFonts w:ascii="宋体" w:hAnsi="宋体" w:hint="eastAsia"/>
                <w:sz w:val="24"/>
                <w:szCs w:val="24"/>
              </w:rPr>
              <w:t>；内阻测试精度±</w:t>
            </w:r>
            <w:r w:rsidRPr="0067150B">
              <w:rPr>
                <w:rFonts w:ascii="宋体" w:hAnsi="宋体"/>
                <w:sz w:val="24"/>
                <w:szCs w:val="24"/>
              </w:rPr>
              <w:t>0.01</w:t>
            </w:r>
            <w:r w:rsidRPr="0067150B">
              <w:rPr>
                <w:rFonts w:ascii="宋体" w:hAnsi="宋体" w:hint="eastAsia"/>
                <w:sz w:val="24"/>
                <w:szCs w:val="24"/>
              </w:rPr>
              <w:t>mΩ，内阻测试分辨率±</w:t>
            </w:r>
            <w:r w:rsidRPr="0067150B">
              <w:rPr>
                <w:rFonts w:ascii="宋体" w:hAnsi="宋体"/>
                <w:sz w:val="24"/>
                <w:szCs w:val="24"/>
              </w:rPr>
              <w:t>0.001</w:t>
            </w:r>
            <w:r w:rsidRPr="0067150B">
              <w:rPr>
                <w:rFonts w:ascii="宋体" w:hAnsi="宋体" w:hint="eastAsia"/>
                <w:sz w:val="24"/>
                <w:szCs w:val="24"/>
              </w:rPr>
              <w:t>mΩ。</w:t>
            </w:r>
          </w:p>
          <w:p w14:paraId="43911F00" w14:textId="6E0C3C8B" w:rsidR="009E04FA" w:rsidRPr="00BA1C8D" w:rsidRDefault="009E04FA" w:rsidP="00AE68F2">
            <w:pPr>
              <w:pStyle w:val="a5"/>
              <w:numPr>
                <w:ilvl w:val="0"/>
                <w:numId w:val="34"/>
              </w:numPr>
              <w:spacing w:line="360" w:lineRule="auto"/>
              <w:ind w:firstLineChars="0"/>
              <w:rPr>
                <w:rFonts w:ascii="宋体" w:hAnsi="宋体"/>
                <w:szCs w:val="21"/>
              </w:rPr>
            </w:pPr>
            <w:r w:rsidRPr="0024080B">
              <w:rPr>
                <w:rFonts w:ascii="宋体" w:hAnsi="宋体" w:hint="eastAsia"/>
                <w:sz w:val="24"/>
                <w:szCs w:val="24"/>
              </w:rPr>
              <w:t>测试仪表品牌:电压表3</w:t>
            </w:r>
            <w:r w:rsidRPr="0024080B">
              <w:rPr>
                <w:rFonts w:ascii="宋体" w:hAnsi="宋体"/>
                <w:sz w:val="24"/>
                <w:szCs w:val="24"/>
              </w:rPr>
              <w:t>4461A</w:t>
            </w:r>
            <w:r w:rsidRPr="0024080B">
              <w:rPr>
                <w:rFonts w:ascii="宋体" w:hAnsi="宋体" w:hint="eastAsia"/>
                <w:sz w:val="24"/>
                <w:szCs w:val="24"/>
              </w:rPr>
              <w:t>，内阻表日置B</w:t>
            </w:r>
            <w:r w:rsidRPr="0024080B">
              <w:rPr>
                <w:rFonts w:ascii="宋体" w:hAnsi="宋体"/>
                <w:sz w:val="24"/>
                <w:szCs w:val="24"/>
              </w:rPr>
              <w:t>T3562</w:t>
            </w:r>
          </w:p>
        </w:tc>
      </w:tr>
      <w:tr w:rsidR="000A6922" w:rsidRPr="00667C28" w14:paraId="553B89AA" w14:textId="77777777" w:rsidTr="006247EE">
        <w:trPr>
          <w:jc w:val="center"/>
        </w:trPr>
        <w:tc>
          <w:tcPr>
            <w:tcW w:w="765" w:type="dxa"/>
            <w:vMerge/>
            <w:vAlign w:val="center"/>
          </w:tcPr>
          <w:p w14:paraId="26A62F84" w14:textId="77777777" w:rsidR="000A6922" w:rsidRPr="00667C28" w:rsidRDefault="000A6922" w:rsidP="00EB19D3">
            <w:pPr>
              <w:spacing w:line="360" w:lineRule="auto"/>
              <w:jc w:val="center"/>
              <w:rPr>
                <w:color w:val="000000"/>
                <w:sz w:val="24"/>
              </w:rPr>
            </w:pPr>
          </w:p>
        </w:tc>
        <w:tc>
          <w:tcPr>
            <w:tcW w:w="1275" w:type="dxa"/>
            <w:vMerge/>
            <w:vAlign w:val="center"/>
          </w:tcPr>
          <w:p w14:paraId="50799C71" w14:textId="77777777" w:rsidR="000A6922" w:rsidRPr="00667C28" w:rsidRDefault="000A6922" w:rsidP="00EB19D3">
            <w:pPr>
              <w:spacing w:line="360" w:lineRule="auto"/>
              <w:jc w:val="center"/>
              <w:rPr>
                <w:color w:val="000000"/>
                <w:sz w:val="24"/>
              </w:rPr>
            </w:pPr>
          </w:p>
        </w:tc>
        <w:tc>
          <w:tcPr>
            <w:tcW w:w="1276" w:type="dxa"/>
            <w:vAlign w:val="center"/>
          </w:tcPr>
          <w:p w14:paraId="64736B72" w14:textId="77777777" w:rsidR="000A6922" w:rsidRPr="00667C28" w:rsidRDefault="000A6922" w:rsidP="00EB19D3">
            <w:pPr>
              <w:spacing w:line="360" w:lineRule="auto"/>
              <w:rPr>
                <w:color w:val="000000"/>
                <w:sz w:val="24"/>
              </w:rPr>
            </w:pPr>
            <w:r w:rsidRPr="00667C28">
              <w:rPr>
                <w:rFonts w:hint="eastAsia"/>
                <w:color w:val="000000"/>
                <w:sz w:val="24"/>
              </w:rPr>
              <w:t>主要配置</w:t>
            </w:r>
          </w:p>
        </w:tc>
        <w:tc>
          <w:tcPr>
            <w:tcW w:w="6431" w:type="dxa"/>
          </w:tcPr>
          <w:p w14:paraId="3AEDF0CC" w14:textId="77777777" w:rsidR="000A6922" w:rsidRPr="00BA1C8D" w:rsidRDefault="00940551" w:rsidP="00AE68F2">
            <w:pPr>
              <w:pStyle w:val="12"/>
              <w:numPr>
                <w:ilvl w:val="0"/>
                <w:numId w:val="37"/>
              </w:numPr>
              <w:spacing w:line="360" w:lineRule="auto"/>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OCV/IR测试仪</w:t>
            </w:r>
          </w:p>
        </w:tc>
      </w:tr>
      <w:tr w:rsidR="000A6922" w:rsidRPr="00667C28" w14:paraId="46D28D4A" w14:textId="77777777" w:rsidTr="006247EE">
        <w:trPr>
          <w:jc w:val="center"/>
        </w:trPr>
        <w:tc>
          <w:tcPr>
            <w:tcW w:w="765" w:type="dxa"/>
            <w:vMerge/>
            <w:vAlign w:val="center"/>
          </w:tcPr>
          <w:p w14:paraId="681D2A81" w14:textId="77777777" w:rsidR="000A6922" w:rsidRPr="00667C28" w:rsidRDefault="000A6922" w:rsidP="00EB19D3">
            <w:pPr>
              <w:spacing w:line="360" w:lineRule="auto"/>
              <w:jc w:val="center"/>
              <w:rPr>
                <w:color w:val="000000"/>
                <w:sz w:val="24"/>
              </w:rPr>
            </w:pPr>
          </w:p>
        </w:tc>
        <w:tc>
          <w:tcPr>
            <w:tcW w:w="1275" w:type="dxa"/>
            <w:vMerge/>
            <w:vAlign w:val="center"/>
          </w:tcPr>
          <w:p w14:paraId="41F47858" w14:textId="77777777" w:rsidR="000A6922" w:rsidRPr="00667C28" w:rsidRDefault="000A6922" w:rsidP="00EB19D3">
            <w:pPr>
              <w:spacing w:line="360" w:lineRule="auto"/>
              <w:jc w:val="center"/>
              <w:rPr>
                <w:color w:val="000000"/>
                <w:sz w:val="24"/>
              </w:rPr>
            </w:pPr>
          </w:p>
        </w:tc>
        <w:tc>
          <w:tcPr>
            <w:tcW w:w="1276" w:type="dxa"/>
            <w:vAlign w:val="center"/>
          </w:tcPr>
          <w:p w14:paraId="5AB9ADDF" w14:textId="77777777" w:rsidR="000A6922" w:rsidRPr="00667C28" w:rsidRDefault="000A6922" w:rsidP="00EB19D3">
            <w:pPr>
              <w:spacing w:line="360" w:lineRule="auto"/>
              <w:rPr>
                <w:color w:val="000000"/>
                <w:sz w:val="24"/>
              </w:rPr>
            </w:pPr>
            <w:r w:rsidRPr="00667C28">
              <w:rPr>
                <w:rFonts w:hint="eastAsia"/>
                <w:color w:val="000000"/>
                <w:sz w:val="24"/>
              </w:rPr>
              <w:t>数据采集</w:t>
            </w:r>
          </w:p>
        </w:tc>
        <w:tc>
          <w:tcPr>
            <w:tcW w:w="6431" w:type="dxa"/>
          </w:tcPr>
          <w:p w14:paraId="20501F0D" w14:textId="77777777" w:rsidR="000A6922" w:rsidRPr="00667C28" w:rsidRDefault="000A6922" w:rsidP="00EB19D3">
            <w:pPr>
              <w:spacing w:line="360" w:lineRule="auto"/>
              <w:rPr>
                <w:color w:val="000000"/>
                <w:sz w:val="24"/>
              </w:rPr>
            </w:pPr>
            <w:r w:rsidRPr="00667C28">
              <w:rPr>
                <w:rFonts w:hint="eastAsia"/>
                <w:color w:val="000000"/>
                <w:sz w:val="24"/>
              </w:rPr>
              <w:t>包括但不限于</w:t>
            </w:r>
            <w:r w:rsidRPr="00667C28">
              <w:rPr>
                <w:color w:val="000000"/>
                <w:sz w:val="24"/>
              </w:rPr>
              <w:t>以下信息：</w:t>
            </w:r>
          </w:p>
          <w:p w14:paraId="3CC403CC" w14:textId="77777777" w:rsidR="000A6922" w:rsidRPr="005C4182" w:rsidRDefault="000A6922" w:rsidP="00940551">
            <w:pPr>
              <w:spacing w:line="360" w:lineRule="auto"/>
              <w:rPr>
                <w:rFonts w:asciiTheme="majorEastAsia" w:eastAsiaTheme="majorEastAsia" w:hAnsiTheme="majorEastAsia"/>
                <w:color w:val="000000"/>
                <w:sz w:val="24"/>
              </w:rPr>
            </w:pPr>
            <w:r w:rsidRPr="005C4182">
              <w:rPr>
                <w:rFonts w:asciiTheme="majorEastAsia" w:eastAsiaTheme="majorEastAsia" w:hAnsiTheme="majorEastAsia" w:hint="eastAsia"/>
                <w:color w:val="000000"/>
                <w:sz w:val="24"/>
              </w:rPr>
              <w:t>1）</w:t>
            </w:r>
            <w:r w:rsidR="00940551">
              <w:rPr>
                <w:rFonts w:asciiTheme="majorEastAsia" w:eastAsiaTheme="majorEastAsia" w:hAnsiTheme="majorEastAsia" w:hint="eastAsia"/>
                <w:color w:val="000000"/>
                <w:sz w:val="24"/>
              </w:rPr>
              <w:t>OCV/IR数</w:t>
            </w:r>
            <w:r w:rsidR="00940551" w:rsidRPr="00A04F1E">
              <w:rPr>
                <w:rFonts w:asciiTheme="majorEastAsia" w:eastAsiaTheme="majorEastAsia" w:hAnsiTheme="majorEastAsia" w:hint="eastAsia"/>
                <w:color w:val="000000"/>
                <w:sz w:val="24"/>
              </w:rPr>
              <w:t>据、电池表面温度、测试时</w:t>
            </w:r>
            <w:r w:rsidR="00940551">
              <w:rPr>
                <w:rFonts w:asciiTheme="majorEastAsia" w:eastAsiaTheme="majorEastAsia" w:hAnsiTheme="majorEastAsia" w:hint="eastAsia"/>
                <w:color w:val="000000"/>
                <w:sz w:val="24"/>
              </w:rPr>
              <w:t>间</w:t>
            </w:r>
            <w:r>
              <w:rPr>
                <w:rFonts w:asciiTheme="majorEastAsia" w:eastAsiaTheme="majorEastAsia" w:hAnsiTheme="majorEastAsia" w:hint="eastAsia"/>
                <w:color w:val="000000"/>
                <w:sz w:val="24"/>
              </w:rPr>
              <w:t>上传系统</w:t>
            </w:r>
            <w:r w:rsidR="00BA1C8D">
              <w:rPr>
                <w:rFonts w:asciiTheme="majorEastAsia" w:eastAsiaTheme="majorEastAsia" w:hAnsiTheme="majorEastAsia" w:hint="eastAsia"/>
                <w:color w:val="000000"/>
                <w:sz w:val="24"/>
              </w:rPr>
              <w:t>与电池二维码绑定</w:t>
            </w:r>
            <w:r>
              <w:rPr>
                <w:rFonts w:asciiTheme="majorEastAsia" w:eastAsiaTheme="majorEastAsia" w:hAnsiTheme="majorEastAsia" w:hint="eastAsia"/>
                <w:color w:val="000000"/>
                <w:sz w:val="24"/>
              </w:rPr>
              <w:t>，</w:t>
            </w:r>
            <w:r w:rsidR="00BA1C8D">
              <w:rPr>
                <w:rFonts w:asciiTheme="majorEastAsia" w:eastAsiaTheme="majorEastAsia" w:hAnsiTheme="majorEastAsia" w:hint="eastAsia"/>
                <w:color w:val="000000"/>
                <w:sz w:val="24"/>
              </w:rPr>
              <w:t>数据</w:t>
            </w:r>
            <w:r>
              <w:rPr>
                <w:rFonts w:asciiTheme="majorEastAsia" w:eastAsiaTheme="majorEastAsia" w:hAnsiTheme="majorEastAsia" w:hint="eastAsia"/>
                <w:color w:val="000000"/>
                <w:sz w:val="24"/>
              </w:rPr>
              <w:t>保存不少于1年。</w:t>
            </w:r>
          </w:p>
        </w:tc>
      </w:tr>
      <w:tr w:rsidR="000E74D1" w:rsidRPr="00667C28" w14:paraId="4222C25B" w14:textId="77777777" w:rsidTr="006247EE">
        <w:trPr>
          <w:jc w:val="center"/>
        </w:trPr>
        <w:tc>
          <w:tcPr>
            <w:tcW w:w="765" w:type="dxa"/>
            <w:vMerge w:val="restart"/>
            <w:vAlign w:val="center"/>
          </w:tcPr>
          <w:p w14:paraId="73C1CAF2" w14:textId="25EAAE39" w:rsidR="000E74D1" w:rsidRPr="0067150B" w:rsidRDefault="000E74D1" w:rsidP="000E74D1">
            <w:pPr>
              <w:spacing w:line="360" w:lineRule="auto"/>
              <w:jc w:val="center"/>
              <w:rPr>
                <w:color w:val="000000"/>
                <w:sz w:val="24"/>
              </w:rPr>
            </w:pPr>
            <w:r>
              <w:rPr>
                <w:rFonts w:hint="eastAsia"/>
                <w:color w:val="000000"/>
                <w:sz w:val="24"/>
              </w:rPr>
              <w:t>7</w:t>
            </w:r>
          </w:p>
        </w:tc>
        <w:tc>
          <w:tcPr>
            <w:tcW w:w="1275" w:type="dxa"/>
            <w:vMerge w:val="restart"/>
            <w:vAlign w:val="center"/>
          </w:tcPr>
          <w:p w14:paraId="6C93A1D8" w14:textId="318AC5AF" w:rsidR="000E74D1" w:rsidRPr="0067150B" w:rsidRDefault="000E74D1" w:rsidP="000E74D1">
            <w:pPr>
              <w:spacing w:line="360" w:lineRule="auto"/>
              <w:jc w:val="center"/>
              <w:rPr>
                <w:color w:val="000000"/>
                <w:sz w:val="24"/>
              </w:rPr>
            </w:pPr>
            <w:r>
              <w:rPr>
                <w:rFonts w:hint="eastAsia"/>
                <w:color w:val="000000"/>
                <w:sz w:val="24"/>
              </w:rPr>
              <w:t>负压预充柜</w:t>
            </w:r>
          </w:p>
        </w:tc>
        <w:tc>
          <w:tcPr>
            <w:tcW w:w="1276" w:type="dxa"/>
            <w:vAlign w:val="center"/>
          </w:tcPr>
          <w:p w14:paraId="76B4C617" w14:textId="46A8EB54" w:rsidR="000E74D1" w:rsidRPr="0067150B" w:rsidRDefault="000E74D1" w:rsidP="000E74D1">
            <w:pPr>
              <w:spacing w:line="360" w:lineRule="auto"/>
              <w:rPr>
                <w:color w:val="000000"/>
                <w:sz w:val="24"/>
              </w:rPr>
            </w:pPr>
            <w:r w:rsidRPr="0067150B">
              <w:rPr>
                <w:color w:val="000000"/>
                <w:sz w:val="24"/>
              </w:rPr>
              <w:t>输入材料</w:t>
            </w:r>
          </w:p>
        </w:tc>
        <w:tc>
          <w:tcPr>
            <w:tcW w:w="6431" w:type="dxa"/>
          </w:tcPr>
          <w:p w14:paraId="10204C7B" w14:textId="5958D8F2" w:rsidR="000E74D1" w:rsidRPr="0067150B" w:rsidRDefault="000E74D1" w:rsidP="000E74D1">
            <w:pPr>
              <w:spacing w:line="360" w:lineRule="auto"/>
              <w:rPr>
                <w:color w:val="000000"/>
                <w:sz w:val="24"/>
              </w:rPr>
            </w:pPr>
            <w:r w:rsidRPr="0067150B">
              <w:rPr>
                <w:rFonts w:hint="eastAsia"/>
                <w:color w:val="000000"/>
                <w:sz w:val="24"/>
              </w:rPr>
              <w:t>满托盘电池</w:t>
            </w:r>
          </w:p>
        </w:tc>
      </w:tr>
      <w:tr w:rsidR="000E74D1" w:rsidRPr="00667C28" w14:paraId="1A68BFBA" w14:textId="77777777" w:rsidTr="006247EE">
        <w:trPr>
          <w:jc w:val="center"/>
        </w:trPr>
        <w:tc>
          <w:tcPr>
            <w:tcW w:w="765" w:type="dxa"/>
            <w:vMerge/>
            <w:vAlign w:val="center"/>
          </w:tcPr>
          <w:p w14:paraId="4A86F553" w14:textId="77777777" w:rsidR="000E74D1" w:rsidRPr="0067150B" w:rsidRDefault="000E74D1" w:rsidP="000E74D1">
            <w:pPr>
              <w:spacing w:line="360" w:lineRule="auto"/>
              <w:jc w:val="center"/>
              <w:rPr>
                <w:color w:val="000000"/>
                <w:sz w:val="24"/>
              </w:rPr>
            </w:pPr>
          </w:p>
        </w:tc>
        <w:tc>
          <w:tcPr>
            <w:tcW w:w="1275" w:type="dxa"/>
            <w:vMerge/>
            <w:vAlign w:val="center"/>
          </w:tcPr>
          <w:p w14:paraId="367E49F1" w14:textId="77777777" w:rsidR="000E74D1" w:rsidRPr="0067150B" w:rsidRDefault="000E74D1" w:rsidP="000E74D1">
            <w:pPr>
              <w:spacing w:line="360" w:lineRule="auto"/>
              <w:jc w:val="center"/>
              <w:rPr>
                <w:color w:val="000000"/>
                <w:sz w:val="24"/>
              </w:rPr>
            </w:pPr>
          </w:p>
        </w:tc>
        <w:tc>
          <w:tcPr>
            <w:tcW w:w="1276" w:type="dxa"/>
            <w:vAlign w:val="center"/>
          </w:tcPr>
          <w:p w14:paraId="25E785C2" w14:textId="4087972D" w:rsidR="000E74D1" w:rsidRPr="0067150B" w:rsidRDefault="000E74D1" w:rsidP="000E74D1">
            <w:pPr>
              <w:spacing w:line="360" w:lineRule="auto"/>
              <w:rPr>
                <w:color w:val="000000"/>
                <w:sz w:val="24"/>
              </w:rPr>
            </w:pPr>
            <w:r w:rsidRPr="0067150B">
              <w:rPr>
                <w:rFonts w:hint="eastAsia"/>
                <w:color w:val="000000"/>
                <w:sz w:val="24"/>
              </w:rPr>
              <w:t>工位功能</w:t>
            </w:r>
          </w:p>
        </w:tc>
        <w:tc>
          <w:tcPr>
            <w:tcW w:w="6431" w:type="dxa"/>
          </w:tcPr>
          <w:p w14:paraId="3E0329D6" w14:textId="2DF8F041" w:rsidR="000E74D1" w:rsidRPr="0067150B" w:rsidRDefault="000E74D1" w:rsidP="000E74D1">
            <w:pPr>
              <w:spacing w:line="360" w:lineRule="auto"/>
              <w:rPr>
                <w:color w:val="000000"/>
                <w:sz w:val="24"/>
              </w:rPr>
            </w:pPr>
            <w:r w:rsidRPr="0067150B">
              <w:rPr>
                <w:rFonts w:asciiTheme="majorEastAsia" w:eastAsiaTheme="majorEastAsia" w:hAnsiTheme="majorEastAsia" w:hint="eastAsia"/>
                <w:color w:val="000000"/>
                <w:sz w:val="24"/>
              </w:rPr>
              <w:t>1）对高温静置后电池进行抽负压预充过程，并实时记录收集过程数据。</w:t>
            </w:r>
            <w:r w:rsidR="008B688D">
              <w:rPr>
                <w:rFonts w:asciiTheme="majorEastAsia" w:eastAsiaTheme="majorEastAsia" w:hAnsiTheme="majorEastAsia" w:hint="eastAsia"/>
                <w:color w:val="000000"/>
                <w:sz w:val="24"/>
              </w:rPr>
              <w:t>（负压功能根据不同型号可选择</w:t>
            </w:r>
            <w:r w:rsidR="00795AB5">
              <w:rPr>
                <w:rFonts w:asciiTheme="majorEastAsia" w:eastAsiaTheme="majorEastAsia" w:hAnsiTheme="majorEastAsia" w:hint="eastAsia"/>
                <w:color w:val="000000"/>
                <w:sz w:val="24"/>
              </w:rPr>
              <w:t>使用或</w:t>
            </w:r>
            <w:r w:rsidR="008B688D">
              <w:rPr>
                <w:rFonts w:asciiTheme="majorEastAsia" w:eastAsiaTheme="majorEastAsia" w:hAnsiTheme="majorEastAsia" w:hint="eastAsia"/>
                <w:color w:val="000000"/>
                <w:sz w:val="24"/>
              </w:rPr>
              <w:t>屏蔽）</w:t>
            </w:r>
          </w:p>
        </w:tc>
      </w:tr>
      <w:tr w:rsidR="000E74D1" w:rsidRPr="00667C28" w14:paraId="41F7ACFF" w14:textId="77777777" w:rsidTr="006247EE">
        <w:trPr>
          <w:jc w:val="center"/>
        </w:trPr>
        <w:tc>
          <w:tcPr>
            <w:tcW w:w="765" w:type="dxa"/>
            <w:vMerge/>
            <w:vAlign w:val="center"/>
          </w:tcPr>
          <w:p w14:paraId="3F8FF2E6" w14:textId="77777777" w:rsidR="000E74D1" w:rsidRPr="0067150B" w:rsidRDefault="000E74D1" w:rsidP="000E74D1">
            <w:pPr>
              <w:spacing w:line="360" w:lineRule="auto"/>
              <w:jc w:val="center"/>
              <w:rPr>
                <w:color w:val="000000"/>
                <w:sz w:val="24"/>
              </w:rPr>
            </w:pPr>
          </w:p>
        </w:tc>
        <w:tc>
          <w:tcPr>
            <w:tcW w:w="1275" w:type="dxa"/>
            <w:vMerge/>
            <w:vAlign w:val="center"/>
          </w:tcPr>
          <w:p w14:paraId="10664177" w14:textId="77777777" w:rsidR="000E74D1" w:rsidRPr="0067150B" w:rsidRDefault="000E74D1" w:rsidP="000E74D1">
            <w:pPr>
              <w:spacing w:line="360" w:lineRule="auto"/>
              <w:jc w:val="center"/>
              <w:rPr>
                <w:color w:val="000000"/>
                <w:sz w:val="24"/>
              </w:rPr>
            </w:pPr>
          </w:p>
        </w:tc>
        <w:tc>
          <w:tcPr>
            <w:tcW w:w="1276" w:type="dxa"/>
            <w:vAlign w:val="center"/>
          </w:tcPr>
          <w:p w14:paraId="3DEA38E3" w14:textId="49117A55" w:rsidR="000E74D1" w:rsidRPr="0067150B" w:rsidRDefault="000E74D1" w:rsidP="000E74D1">
            <w:pPr>
              <w:spacing w:line="360" w:lineRule="auto"/>
              <w:rPr>
                <w:color w:val="000000"/>
                <w:sz w:val="24"/>
              </w:rPr>
            </w:pPr>
            <w:r w:rsidRPr="00667C28">
              <w:rPr>
                <w:color w:val="000000"/>
                <w:sz w:val="24"/>
              </w:rPr>
              <w:t>生产过程</w:t>
            </w:r>
          </w:p>
        </w:tc>
        <w:tc>
          <w:tcPr>
            <w:tcW w:w="6431" w:type="dxa"/>
          </w:tcPr>
          <w:p w14:paraId="5D954151" w14:textId="3E8EE439" w:rsidR="000E74D1" w:rsidRPr="0067150B" w:rsidRDefault="000E74D1" w:rsidP="000E74D1">
            <w:pPr>
              <w:spacing w:line="360" w:lineRule="auto"/>
              <w:rPr>
                <w:color w:val="000000"/>
                <w:sz w:val="24"/>
              </w:rPr>
            </w:pPr>
            <w:r w:rsidRPr="005C4182">
              <w:rPr>
                <w:rFonts w:asciiTheme="majorEastAsia" w:eastAsiaTheme="majorEastAsia" w:hAnsiTheme="majorEastAsia" w:hint="eastAsia"/>
                <w:color w:val="000000"/>
                <w:sz w:val="24"/>
              </w:rPr>
              <w:t>1）</w:t>
            </w:r>
            <w:r>
              <w:rPr>
                <w:rFonts w:asciiTheme="majorEastAsia" w:eastAsiaTheme="majorEastAsia" w:hAnsiTheme="majorEastAsia" w:hint="eastAsia"/>
                <w:color w:val="000000"/>
                <w:sz w:val="24"/>
              </w:rPr>
              <w:t>电池从高温静置库搬运至负压柜，托盘顶升进行负压预充。</w:t>
            </w:r>
          </w:p>
        </w:tc>
      </w:tr>
      <w:tr w:rsidR="000E74D1" w:rsidRPr="00667C28" w14:paraId="16F50C92" w14:textId="77777777" w:rsidTr="006247EE">
        <w:trPr>
          <w:jc w:val="center"/>
        </w:trPr>
        <w:tc>
          <w:tcPr>
            <w:tcW w:w="765" w:type="dxa"/>
            <w:vMerge/>
            <w:vAlign w:val="center"/>
          </w:tcPr>
          <w:p w14:paraId="55B4940B" w14:textId="77777777" w:rsidR="000E74D1" w:rsidRPr="0067150B" w:rsidRDefault="000E74D1" w:rsidP="000E74D1">
            <w:pPr>
              <w:spacing w:line="360" w:lineRule="auto"/>
              <w:jc w:val="center"/>
              <w:rPr>
                <w:color w:val="000000"/>
                <w:sz w:val="24"/>
              </w:rPr>
            </w:pPr>
          </w:p>
        </w:tc>
        <w:tc>
          <w:tcPr>
            <w:tcW w:w="1275" w:type="dxa"/>
            <w:vMerge/>
            <w:vAlign w:val="center"/>
          </w:tcPr>
          <w:p w14:paraId="0BA048EF" w14:textId="77777777" w:rsidR="000E74D1" w:rsidRPr="0067150B" w:rsidRDefault="000E74D1" w:rsidP="000E74D1">
            <w:pPr>
              <w:spacing w:line="360" w:lineRule="auto"/>
              <w:jc w:val="center"/>
              <w:rPr>
                <w:color w:val="000000"/>
                <w:sz w:val="24"/>
              </w:rPr>
            </w:pPr>
          </w:p>
        </w:tc>
        <w:tc>
          <w:tcPr>
            <w:tcW w:w="1276" w:type="dxa"/>
            <w:vAlign w:val="center"/>
          </w:tcPr>
          <w:p w14:paraId="0AD63447" w14:textId="77777777" w:rsidR="000E74D1" w:rsidRPr="00667C28" w:rsidRDefault="000E74D1" w:rsidP="000E74D1">
            <w:pPr>
              <w:spacing w:line="360" w:lineRule="auto"/>
              <w:rPr>
                <w:color w:val="000000"/>
                <w:sz w:val="24"/>
              </w:rPr>
            </w:pPr>
            <w:r w:rsidRPr="00667C28">
              <w:rPr>
                <w:color w:val="000000"/>
                <w:sz w:val="24"/>
              </w:rPr>
              <w:t>主要参数</w:t>
            </w:r>
          </w:p>
          <w:p w14:paraId="1F1AB19F" w14:textId="56A04BE7" w:rsidR="000E74D1" w:rsidRPr="0067150B" w:rsidRDefault="000E74D1" w:rsidP="000E74D1">
            <w:pPr>
              <w:spacing w:line="360" w:lineRule="auto"/>
              <w:rPr>
                <w:color w:val="000000"/>
                <w:sz w:val="24"/>
              </w:rPr>
            </w:pPr>
            <w:r w:rsidRPr="00667C28">
              <w:rPr>
                <w:color w:val="000000"/>
                <w:sz w:val="24"/>
              </w:rPr>
              <w:t>及要求</w:t>
            </w:r>
          </w:p>
        </w:tc>
        <w:tc>
          <w:tcPr>
            <w:tcW w:w="6431" w:type="dxa"/>
          </w:tcPr>
          <w:p w14:paraId="5E8CBB07"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sidRPr="00270628">
              <w:rPr>
                <w:rFonts w:asciiTheme="majorEastAsia" w:eastAsiaTheme="majorEastAsia" w:hAnsiTheme="majorEastAsia" w:hint="eastAsia"/>
                <w:color w:val="000000"/>
                <w:sz w:val="24"/>
              </w:rPr>
              <w:t>管路和相关部件耐高温（温度范围40-55℃）防腐蚀，耐电解液腐蚀及防止管路阻塞。</w:t>
            </w:r>
          </w:p>
          <w:p w14:paraId="57EFDAC7"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2）</w:t>
            </w:r>
            <w:r w:rsidRPr="00270628">
              <w:rPr>
                <w:rFonts w:asciiTheme="majorEastAsia" w:eastAsiaTheme="majorEastAsia" w:hAnsiTheme="majorEastAsia" w:hint="eastAsia"/>
                <w:color w:val="000000"/>
                <w:sz w:val="24"/>
              </w:rPr>
              <w:t>抽真空速度可调节，避免因为抽真空导致电解液流入设备真空管道。设备中增加吸附装置避免电解液挥发进入真空主管道。</w:t>
            </w:r>
          </w:p>
          <w:p w14:paraId="27A8D8F7"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3）</w:t>
            </w:r>
            <w:r w:rsidRPr="00270628">
              <w:rPr>
                <w:rFonts w:asciiTheme="majorEastAsia" w:eastAsiaTheme="majorEastAsia" w:hAnsiTheme="majorEastAsia" w:hint="eastAsia"/>
                <w:color w:val="000000"/>
                <w:sz w:val="24"/>
              </w:rPr>
              <w:t>不同设备间抽真空要求相互通讯联动，避免同时抽真空导致真空源真空度下降，或设备附带足够量的真空缓存罐，以满足同时抽真空的需求。</w:t>
            </w:r>
          </w:p>
          <w:p w14:paraId="139838F3"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4）</w:t>
            </w:r>
            <w:r w:rsidRPr="00270628">
              <w:rPr>
                <w:rFonts w:asciiTheme="majorEastAsia" w:eastAsiaTheme="majorEastAsia" w:hAnsiTheme="majorEastAsia" w:hint="eastAsia"/>
                <w:color w:val="000000"/>
                <w:sz w:val="24"/>
              </w:rPr>
              <w:t>气密性要求：将负压单元的真空吸嘴与电池的注液口压合</w:t>
            </w:r>
            <w:r w:rsidRPr="00270628">
              <w:rPr>
                <w:rFonts w:asciiTheme="majorEastAsia" w:eastAsiaTheme="majorEastAsia" w:hAnsiTheme="majorEastAsia" w:hint="eastAsia"/>
                <w:color w:val="000000"/>
                <w:sz w:val="24"/>
              </w:rPr>
              <w:lastRenderedPageBreak/>
              <w:t>密封后，抽真空至-95Kpa以上，关闭真空源，稳定30S后，测试10分钟内的压降δp，真空值下降速度要求δp≤3Kpa。在真空达到设定值时，真空阀应立即关闭，避免因真空阀延迟关闭导致真空值偏离设定值。在负压预充流程启动前和结束后的两个阶段，不允许负压单元的真空值有异常跳动。▲投标方向招标方提供负压测漏工装，测试过程不需人工干预，数量要求1套/巷道。投标方向招标方提供负压吸嘴及管道清洁工装，清洁过程不需人工干预，数量要求1套/巷道；手动吸嘴清洁工装2套，便于人工操作，快速清洁库位。并将负压柜所用工装存放在工装缓存位，要求不少于4个负压工装缓存位。</w:t>
            </w:r>
          </w:p>
          <w:p w14:paraId="51CD851D"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5）</w:t>
            </w:r>
            <w:r w:rsidRPr="00270628">
              <w:rPr>
                <w:rFonts w:asciiTheme="majorEastAsia" w:eastAsiaTheme="majorEastAsia" w:hAnsiTheme="majorEastAsia" w:hint="eastAsia"/>
                <w:color w:val="000000"/>
                <w:sz w:val="24"/>
              </w:rPr>
              <w:t>电解液收集杯：在负压过程中可容纳60ml以上电解液而不被吸入真空管道。且材料耐高温（温度范围40-55℃）防电解液腐蚀。</w:t>
            </w:r>
          </w:p>
          <w:p w14:paraId="54788446"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6）</w:t>
            </w:r>
            <w:r w:rsidRPr="00270628">
              <w:rPr>
                <w:rFonts w:asciiTheme="majorEastAsia" w:eastAsiaTheme="majorEastAsia" w:hAnsiTheme="majorEastAsia" w:hint="eastAsia"/>
                <w:color w:val="000000"/>
                <w:sz w:val="24"/>
              </w:rPr>
              <w:t>气液分离器容积200ml以上，要求气液分离杯固定在设备上，可拆卸清洗。且材料耐高温（温度范围40-55℃）防电解液腐蚀。</w:t>
            </w:r>
          </w:p>
          <w:p w14:paraId="2E7749FF"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7）</w:t>
            </w:r>
            <w:r w:rsidRPr="00270628">
              <w:rPr>
                <w:rFonts w:asciiTheme="majorEastAsia" w:eastAsiaTheme="majorEastAsia" w:hAnsiTheme="majorEastAsia" w:hint="eastAsia"/>
                <w:color w:val="000000"/>
                <w:sz w:val="24"/>
              </w:rPr>
              <w:t>托盘底板及废液槽：电池托盘底板下层设置一个废液槽，用固定销固定，便于取出清洁，真空杯对应位置开槽，保证废液滴入废液槽。</w:t>
            </w:r>
          </w:p>
          <w:p w14:paraId="315E89F0"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8）</w:t>
            </w:r>
            <w:r w:rsidRPr="00270628">
              <w:rPr>
                <w:rFonts w:asciiTheme="majorEastAsia" w:eastAsiaTheme="majorEastAsia" w:hAnsiTheme="majorEastAsia" w:hint="eastAsia"/>
                <w:color w:val="000000"/>
                <w:sz w:val="24"/>
              </w:rPr>
              <w:t>负压管道使用直径＞8mm的管道，管道与结构件连接最小处直径不小于8mm。</w:t>
            </w:r>
          </w:p>
          <w:p w14:paraId="12DE8EE9"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9）</w:t>
            </w:r>
            <w:r w:rsidRPr="00270628">
              <w:rPr>
                <w:rFonts w:asciiTheme="majorEastAsia" w:eastAsiaTheme="majorEastAsia" w:hAnsiTheme="majorEastAsia" w:hint="eastAsia"/>
                <w:color w:val="000000"/>
                <w:sz w:val="24"/>
              </w:rPr>
              <w:t>设备一致性要求：投标方应保证设备在校验周期内，不同设备、不同分区、同一分区内的电池其容量分布、电压分布、截止电压分布一致性好，不能出现数据分布随设备或者随分区强相关的分布状况。</w:t>
            </w:r>
          </w:p>
          <w:p w14:paraId="7F1D487F"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0</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精度校正周期：大于180天（环境温度25±5℃），设备精度（指充放电的电流、电压精度）必须在上述环境条件下所对应的时间内满足电压、电流精度的要求。</w:t>
            </w:r>
          </w:p>
          <w:p w14:paraId="217337C2"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1</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接触检查和接触不良减损措施：采用六线制探针，电压</w:t>
            </w:r>
            <w:r w:rsidRPr="00270628">
              <w:rPr>
                <w:rFonts w:asciiTheme="majorEastAsia" w:eastAsiaTheme="majorEastAsia" w:hAnsiTheme="majorEastAsia" w:hint="eastAsia"/>
                <w:color w:val="000000"/>
                <w:sz w:val="24"/>
              </w:rPr>
              <w:lastRenderedPageBreak/>
              <w:t>采集针与电流针绝缘，保证电压采集精度。探针接触部分镀金处理，要求探针与电池极柱接触内阻小，且接触一致性好。▲设备运行流程之前对触点进行接触检查，以确认接触良好。若接触电阻大于设定值则自动停止该通道运行。触点针板方便拆卸，不同型号间（电池间距不同）探针位置快速定位。合理设计探针端部外形及合理调整探针与极柱之间的压力防止造成极柱产生过大压痕导致电池外观不良。探针的定位误差要求小于±1mm。</w:t>
            </w:r>
          </w:p>
          <w:p w14:paraId="5C2EDE9F"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2</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设备内每托盘电池为2路真空，汇流排接负压管路的形式，真空度最低可达到-95kpa（由招标方真空管路提供统一真空），电池负压预充所需真空度可根据工艺要求设置上下限，设备具有实时监测电池真空度的功能，通过数显真空表显示，当电池真空度达到上限时停止抽真空，当电池真空度降到下限时开始抽真空，在电池负压预充过程中电池内的真空度始终保持在上限和下限之间。</w:t>
            </w:r>
          </w:p>
          <w:p w14:paraId="0D1F6F1A"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3</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负压预充生产过程中遇到硬塑托盘（采用不易燃、阻燃，顶升运输过程中不易变形的材料）不满情况采用假电池补满，设有假电池入料口、出料口。</w:t>
            </w:r>
          </w:p>
          <w:p w14:paraId="09F5FD28"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4</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托盘取出后，负压柜内部真空杯恢复常压，残余的电解液滴在底部废液槽内。</w:t>
            </w:r>
          </w:p>
          <w:p w14:paraId="3CFDB0A9"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5</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真空保压测试时间检测可以在10秒~10分钟内任意设定。</w:t>
            </w:r>
          </w:p>
          <w:p w14:paraId="6B6F2805"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6</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▲流程结束后堆垛机取出托盘前，设备保持常压托盘应呈顶升状态使电解液返回电芯。托盘下降负压吸嘴脱开时设备启动低真空，防止电解液滴落在电芯表面。</w:t>
            </w:r>
          </w:p>
          <w:p w14:paraId="225F45D9"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7</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设备对抽真空探头与注液孔之间的接触密封性要有判断，当此处接触不良造成真空泄露或长时间无法抽到设定真空度时，设备要具备报警功能，并指示报警通道。</w:t>
            </w:r>
          </w:p>
          <w:p w14:paraId="3C075D64"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8</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投标方向招标方提供探针清洁工装，实现探针自动清洁，不需人工干预，数量要求1套/巷道。并将所有工装存放在</w:t>
            </w:r>
            <w:r w:rsidRPr="00270628">
              <w:rPr>
                <w:rFonts w:asciiTheme="majorEastAsia" w:eastAsiaTheme="majorEastAsia" w:hAnsiTheme="majorEastAsia" w:hint="eastAsia"/>
                <w:color w:val="000000"/>
                <w:sz w:val="24"/>
              </w:rPr>
              <w:lastRenderedPageBreak/>
              <w:t>工装缓存位不能占用负压柜库位。</w:t>
            </w:r>
          </w:p>
          <w:p w14:paraId="01968AB7"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w:t>
            </w:r>
            <w:r>
              <w:rPr>
                <w:rFonts w:asciiTheme="majorEastAsia" w:eastAsiaTheme="majorEastAsia" w:hAnsiTheme="majorEastAsia"/>
                <w:color w:val="000000"/>
                <w:sz w:val="24"/>
              </w:rPr>
              <w:t>9</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托盘调用入料、出料口不少于两个。</w:t>
            </w:r>
          </w:p>
          <w:p w14:paraId="0754499A" w14:textId="77777777" w:rsidR="000E74D1" w:rsidRPr="00270628"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2</w:t>
            </w:r>
            <w:r>
              <w:rPr>
                <w:rFonts w:asciiTheme="majorEastAsia" w:eastAsiaTheme="majorEastAsia" w:hAnsiTheme="majorEastAsia"/>
                <w:color w:val="000000"/>
                <w:sz w:val="24"/>
              </w:rPr>
              <w:t>0</w:t>
            </w:r>
            <w:r>
              <w:rPr>
                <w:rFonts w:asciiTheme="majorEastAsia" w:eastAsiaTheme="majorEastAsia" w:hAnsiTheme="majorEastAsia" w:hint="eastAsia"/>
                <w:color w:val="000000"/>
                <w:sz w:val="24"/>
              </w:rPr>
              <w:t>）</w:t>
            </w:r>
            <w:r w:rsidRPr="00270628">
              <w:rPr>
                <w:rFonts w:asciiTheme="majorEastAsia" w:eastAsiaTheme="majorEastAsia" w:hAnsiTheme="majorEastAsia" w:hint="eastAsia"/>
                <w:color w:val="000000"/>
                <w:sz w:val="24"/>
              </w:rPr>
              <w:t>负压柜所有结构件、元件及针床零部件均采用耐高温（环境温度40-55℃），防电解液腐蚀。</w:t>
            </w:r>
          </w:p>
          <w:p w14:paraId="4798587C" w14:textId="77777777" w:rsidR="000E74D1" w:rsidRPr="00644F95" w:rsidRDefault="000E74D1" w:rsidP="000E74D1">
            <w:pPr>
              <w:pStyle w:val="12"/>
              <w:adjustRightInd w:val="0"/>
              <w:spacing w:line="360" w:lineRule="auto"/>
              <w:ind w:firstLineChars="0" w:firstLine="0"/>
              <w:rPr>
                <w:rFonts w:asciiTheme="majorEastAsia" w:eastAsiaTheme="majorEastAsia" w:hAnsiTheme="majorEastAsia"/>
                <w:sz w:val="24"/>
              </w:rPr>
            </w:pPr>
            <w:r>
              <w:rPr>
                <w:rFonts w:ascii="宋体" w:hAnsi="宋体"/>
                <w:sz w:val="24"/>
              </w:rPr>
              <w:t>21</w:t>
            </w:r>
            <w:r>
              <w:rPr>
                <w:rFonts w:ascii="宋体" w:hAnsi="宋体" w:hint="eastAsia"/>
                <w:sz w:val="24"/>
              </w:rPr>
              <w:t>）</w:t>
            </w:r>
            <w:r w:rsidRPr="00644F95">
              <w:rPr>
                <w:rFonts w:ascii="宋体" w:hAnsi="宋体" w:hint="eastAsia"/>
                <w:sz w:val="24"/>
                <w:lang w:val="es-ES"/>
              </w:rPr>
              <w:t>负压预充及测试部分需要使用标准模块和标准表进行定期校验，校验周期不低于半年。在校验周期内，精度漂移不超过精度要求范围。校验工装与设备无线通讯，通过设定流程自动校验，不需人工干预。有专用校准电脑，</w:t>
            </w:r>
            <w:r>
              <w:rPr>
                <w:rFonts w:ascii="宋体" w:hAnsi="宋体" w:hint="eastAsia"/>
                <w:sz w:val="24"/>
                <w:lang w:val="es-ES"/>
              </w:rPr>
              <w:t>投标方</w:t>
            </w:r>
            <w:r w:rsidRPr="00644F95">
              <w:rPr>
                <w:rFonts w:ascii="宋体" w:hAnsi="宋体" w:hint="eastAsia"/>
                <w:sz w:val="24"/>
                <w:lang w:val="es-ES"/>
              </w:rPr>
              <w:t>向</w:t>
            </w:r>
            <w:r>
              <w:rPr>
                <w:rFonts w:ascii="宋体" w:hAnsi="宋体" w:hint="eastAsia"/>
                <w:sz w:val="24"/>
                <w:lang w:val="es-ES"/>
              </w:rPr>
              <w:t>招标方</w:t>
            </w:r>
            <w:r w:rsidRPr="00644F95">
              <w:rPr>
                <w:rFonts w:ascii="宋体" w:hAnsi="宋体" w:hint="eastAsia"/>
                <w:sz w:val="24"/>
                <w:lang w:val="es-ES"/>
              </w:rPr>
              <w:t>提供负压预充设备自动托盘式校验工装，数量要求1套/巷道。</w:t>
            </w:r>
            <w:r w:rsidRPr="00644F95">
              <w:rPr>
                <w:rFonts w:ascii="宋体" w:hAnsi="宋体" w:hint="eastAsia"/>
                <w:sz w:val="24"/>
              </w:rPr>
              <w:t>▲</w:t>
            </w:r>
            <w:r>
              <w:rPr>
                <w:rFonts w:ascii="宋体" w:hAnsi="宋体" w:hint="eastAsia"/>
                <w:sz w:val="24"/>
                <w:lang w:val="es-ES"/>
              </w:rPr>
              <w:t>投标方</w:t>
            </w:r>
            <w:r w:rsidRPr="00644F95">
              <w:rPr>
                <w:rFonts w:ascii="宋体" w:hAnsi="宋体" w:hint="eastAsia"/>
                <w:sz w:val="24"/>
                <w:lang w:val="es-ES"/>
              </w:rPr>
              <w:t>向</w:t>
            </w:r>
            <w:r>
              <w:rPr>
                <w:rFonts w:ascii="宋体" w:hAnsi="宋体" w:hint="eastAsia"/>
                <w:sz w:val="24"/>
                <w:lang w:val="es-ES"/>
              </w:rPr>
              <w:t>招标方</w:t>
            </w:r>
            <w:r w:rsidRPr="00644F95">
              <w:rPr>
                <w:rFonts w:ascii="宋体" w:hAnsi="宋体" w:hint="eastAsia"/>
                <w:sz w:val="24"/>
                <w:lang w:val="es-ES"/>
              </w:rPr>
              <w:t>提供OCV/IR设备自动托盘式校验工装，数量要求1套/线。</w:t>
            </w:r>
          </w:p>
          <w:p w14:paraId="3A877396" w14:textId="77777777" w:rsidR="000E74D1" w:rsidRPr="00270628" w:rsidRDefault="000E74D1" w:rsidP="000E74D1">
            <w:pPr>
              <w:spacing w:line="360" w:lineRule="auto"/>
              <w:rPr>
                <w:rFonts w:asciiTheme="majorEastAsia" w:eastAsiaTheme="majorEastAsia" w:hAnsiTheme="majorEastAsia"/>
                <w:color w:val="000000"/>
                <w:sz w:val="24"/>
              </w:rPr>
            </w:pPr>
            <w:r>
              <w:rPr>
                <w:rFonts w:ascii="宋体" w:hAnsi="宋体" w:hint="eastAsia"/>
                <w:sz w:val="24"/>
                <w:lang w:val="es-ES"/>
              </w:rPr>
              <w:t>2</w:t>
            </w:r>
            <w:r>
              <w:rPr>
                <w:rFonts w:ascii="宋体" w:hAnsi="宋体"/>
                <w:sz w:val="24"/>
                <w:lang w:val="es-ES"/>
              </w:rPr>
              <w:t>2</w:t>
            </w:r>
            <w:r>
              <w:rPr>
                <w:rFonts w:ascii="宋体" w:hAnsi="宋体" w:hint="eastAsia"/>
                <w:sz w:val="24"/>
                <w:lang w:val="es-ES"/>
              </w:rPr>
              <w:t>）</w:t>
            </w:r>
            <w:r w:rsidRPr="00270628">
              <w:rPr>
                <w:rFonts w:ascii="宋体" w:hAnsi="宋体" w:hint="eastAsia"/>
                <w:sz w:val="24"/>
                <w:lang w:val="es-ES"/>
              </w:rPr>
              <w:t>对于负压柜部分的维护，设备上要有维护平台便于维护人员操作，平台要有防护措施，保证操作人员安全。对于高温静置货架部分的维护，投标方应提供合理的维护维修装置便于维护人员操作</w:t>
            </w:r>
            <w:r w:rsidRPr="00270628">
              <w:rPr>
                <w:rFonts w:asciiTheme="majorEastAsia" w:eastAsiaTheme="majorEastAsia" w:hAnsiTheme="majorEastAsia" w:hint="eastAsia"/>
                <w:sz w:val="24"/>
              </w:rPr>
              <w:t>。</w:t>
            </w:r>
          </w:p>
          <w:p w14:paraId="5E1CEE76" w14:textId="796A1E40" w:rsidR="000E74D1" w:rsidRPr="0067150B" w:rsidRDefault="000E74D1" w:rsidP="000E74D1">
            <w:pPr>
              <w:spacing w:line="360" w:lineRule="auto"/>
              <w:rPr>
                <w:color w:val="000000"/>
                <w:sz w:val="24"/>
              </w:rPr>
            </w:pPr>
            <w:r>
              <w:rPr>
                <w:rFonts w:hint="eastAsia"/>
                <w:sz w:val="24"/>
                <w:lang w:val="es-ES"/>
              </w:rPr>
              <w:t>2</w:t>
            </w:r>
            <w:r>
              <w:rPr>
                <w:sz w:val="24"/>
                <w:lang w:val="es-ES"/>
              </w:rPr>
              <w:t>3</w:t>
            </w:r>
            <w:r>
              <w:rPr>
                <w:rFonts w:hint="eastAsia"/>
                <w:sz w:val="24"/>
                <w:lang w:val="es-ES"/>
              </w:rPr>
              <w:t>）</w:t>
            </w:r>
            <w:r w:rsidRPr="00270628">
              <w:rPr>
                <w:rFonts w:hint="eastAsia"/>
                <w:sz w:val="24"/>
                <w:lang w:val="es-ES"/>
              </w:rPr>
              <w:t>设备电气部分与针床部分避免温度传递。通过系统排风设计有效控制设备内部温度均匀度。预充设备内部检测每个电池表面温度，同时每托盘设置</w:t>
            </w:r>
            <w:r w:rsidRPr="00270628">
              <w:rPr>
                <w:rFonts w:hint="eastAsia"/>
                <w:sz w:val="24"/>
                <w:lang w:val="es-ES"/>
              </w:rPr>
              <w:t>8</w:t>
            </w:r>
            <w:r w:rsidRPr="00270628">
              <w:rPr>
                <w:rFonts w:hint="eastAsia"/>
                <w:sz w:val="24"/>
                <w:lang w:val="es-ES"/>
              </w:rPr>
              <w:t>个环境温度检测点，同设备内所有托盘内部各个点的温度偏差要求±</w:t>
            </w:r>
            <w:r w:rsidRPr="00270628">
              <w:rPr>
                <w:rFonts w:hint="eastAsia"/>
                <w:sz w:val="24"/>
                <w:lang w:val="es-ES"/>
              </w:rPr>
              <w:t>3</w:t>
            </w:r>
            <w:r w:rsidRPr="00270628">
              <w:rPr>
                <w:rFonts w:hint="eastAsia"/>
                <w:sz w:val="24"/>
                <w:lang w:val="es-ES"/>
              </w:rPr>
              <w:t>℃，所有数据记录入系统。设备电器部分与针床部分连接采用转接方式，当针床不能满足电池尺寸要求时可方便更换维护针床。</w:t>
            </w:r>
          </w:p>
        </w:tc>
      </w:tr>
      <w:tr w:rsidR="000E74D1" w:rsidRPr="00667C28" w14:paraId="6F27E835" w14:textId="77777777" w:rsidTr="006247EE">
        <w:trPr>
          <w:jc w:val="center"/>
        </w:trPr>
        <w:tc>
          <w:tcPr>
            <w:tcW w:w="765" w:type="dxa"/>
            <w:vMerge/>
            <w:vAlign w:val="center"/>
          </w:tcPr>
          <w:p w14:paraId="51EFFF80" w14:textId="77777777" w:rsidR="000E74D1" w:rsidRPr="0067150B" w:rsidRDefault="000E74D1" w:rsidP="000E74D1">
            <w:pPr>
              <w:spacing w:line="360" w:lineRule="auto"/>
              <w:jc w:val="center"/>
              <w:rPr>
                <w:color w:val="000000"/>
                <w:sz w:val="24"/>
              </w:rPr>
            </w:pPr>
          </w:p>
        </w:tc>
        <w:tc>
          <w:tcPr>
            <w:tcW w:w="1275" w:type="dxa"/>
            <w:vMerge/>
            <w:vAlign w:val="center"/>
          </w:tcPr>
          <w:p w14:paraId="7F29AFC2" w14:textId="77777777" w:rsidR="000E74D1" w:rsidRPr="0067150B" w:rsidRDefault="000E74D1" w:rsidP="000E74D1">
            <w:pPr>
              <w:spacing w:line="360" w:lineRule="auto"/>
              <w:jc w:val="center"/>
              <w:rPr>
                <w:color w:val="000000"/>
                <w:sz w:val="24"/>
              </w:rPr>
            </w:pPr>
          </w:p>
        </w:tc>
        <w:tc>
          <w:tcPr>
            <w:tcW w:w="1276" w:type="dxa"/>
            <w:vAlign w:val="center"/>
          </w:tcPr>
          <w:p w14:paraId="7D4892A5" w14:textId="77177881" w:rsidR="000E74D1" w:rsidRPr="0067150B" w:rsidRDefault="000E74D1" w:rsidP="000E74D1">
            <w:pPr>
              <w:spacing w:line="360" w:lineRule="auto"/>
              <w:rPr>
                <w:color w:val="000000"/>
                <w:sz w:val="24"/>
              </w:rPr>
            </w:pPr>
            <w:r w:rsidRPr="00667C28">
              <w:rPr>
                <w:rFonts w:hint="eastAsia"/>
                <w:color w:val="000000"/>
                <w:sz w:val="24"/>
              </w:rPr>
              <w:t>主要配置</w:t>
            </w:r>
          </w:p>
        </w:tc>
        <w:tc>
          <w:tcPr>
            <w:tcW w:w="6431" w:type="dxa"/>
          </w:tcPr>
          <w:p w14:paraId="5A76E56C" w14:textId="77777777" w:rsidR="000E74D1" w:rsidRDefault="000E74D1" w:rsidP="000E74D1">
            <w:pPr>
              <w:pStyle w:val="12"/>
              <w:spacing w:line="360" w:lineRule="auto"/>
              <w:ind w:firstLineChars="0" w:firstLine="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1）电源柜</w:t>
            </w:r>
          </w:p>
          <w:p w14:paraId="642EB6CE" w14:textId="1E4C441E" w:rsidR="000E74D1" w:rsidRPr="0067150B" w:rsidRDefault="000E74D1" w:rsidP="000E74D1">
            <w:pPr>
              <w:spacing w:line="360" w:lineRule="auto"/>
              <w:rPr>
                <w:color w:val="000000"/>
                <w:sz w:val="24"/>
              </w:rPr>
            </w:pPr>
            <w:r>
              <w:rPr>
                <w:rFonts w:asciiTheme="majorEastAsia" w:eastAsiaTheme="majorEastAsia" w:hAnsiTheme="majorEastAsia" w:hint="eastAsia"/>
                <w:color w:val="000000" w:themeColor="text1"/>
                <w:sz w:val="24"/>
              </w:rPr>
              <w:t>2）负压管道</w:t>
            </w:r>
          </w:p>
        </w:tc>
      </w:tr>
      <w:tr w:rsidR="000E74D1" w:rsidRPr="00667C28" w14:paraId="0AF3E747" w14:textId="77777777" w:rsidTr="006247EE">
        <w:trPr>
          <w:jc w:val="center"/>
        </w:trPr>
        <w:tc>
          <w:tcPr>
            <w:tcW w:w="765" w:type="dxa"/>
            <w:vMerge/>
            <w:vAlign w:val="center"/>
          </w:tcPr>
          <w:p w14:paraId="69041E41" w14:textId="77777777" w:rsidR="000E74D1" w:rsidRPr="0067150B" w:rsidRDefault="000E74D1" w:rsidP="000E74D1">
            <w:pPr>
              <w:spacing w:line="360" w:lineRule="auto"/>
              <w:jc w:val="center"/>
              <w:rPr>
                <w:color w:val="000000"/>
                <w:sz w:val="24"/>
              </w:rPr>
            </w:pPr>
          </w:p>
        </w:tc>
        <w:tc>
          <w:tcPr>
            <w:tcW w:w="1275" w:type="dxa"/>
            <w:vMerge/>
            <w:vAlign w:val="center"/>
          </w:tcPr>
          <w:p w14:paraId="5E099E1F" w14:textId="77777777" w:rsidR="000E74D1" w:rsidRPr="0067150B" w:rsidRDefault="000E74D1" w:rsidP="000E74D1">
            <w:pPr>
              <w:spacing w:line="360" w:lineRule="auto"/>
              <w:jc w:val="center"/>
              <w:rPr>
                <w:color w:val="000000"/>
                <w:sz w:val="24"/>
              </w:rPr>
            </w:pPr>
          </w:p>
        </w:tc>
        <w:tc>
          <w:tcPr>
            <w:tcW w:w="1276" w:type="dxa"/>
            <w:vAlign w:val="center"/>
          </w:tcPr>
          <w:p w14:paraId="3203E46D" w14:textId="6EDDEB3E" w:rsidR="000E74D1" w:rsidRPr="0067150B" w:rsidRDefault="000E74D1" w:rsidP="000E74D1">
            <w:pPr>
              <w:spacing w:line="360" w:lineRule="auto"/>
              <w:rPr>
                <w:color w:val="000000"/>
                <w:sz w:val="24"/>
              </w:rPr>
            </w:pPr>
            <w:r w:rsidRPr="00667C28">
              <w:rPr>
                <w:rFonts w:hint="eastAsia"/>
                <w:color w:val="000000"/>
                <w:sz w:val="24"/>
              </w:rPr>
              <w:t>数据采集</w:t>
            </w:r>
          </w:p>
        </w:tc>
        <w:tc>
          <w:tcPr>
            <w:tcW w:w="6431" w:type="dxa"/>
          </w:tcPr>
          <w:p w14:paraId="52969A24" w14:textId="77777777" w:rsidR="000E74D1" w:rsidRPr="00667C28" w:rsidRDefault="000E74D1" w:rsidP="000E74D1">
            <w:pPr>
              <w:spacing w:line="360" w:lineRule="auto"/>
              <w:rPr>
                <w:color w:val="000000"/>
                <w:sz w:val="24"/>
              </w:rPr>
            </w:pPr>
            <w:r w:rsidRPr="00667C28">
              <w:rPr>
                <w:rFonts w:hint="eastAsia"/>
                <w:color w:val="000000"/>
                <w:sz w:val="24"/>
              </w:rPr>
              <w:t>包括但不限于</w:t>
            </w:r>
            <w:r w:rsidRPr="00667C28">
              <w:rPr>
                <w:color w:val="000000"/>
                <w:sz w:val="24"/>
              </w:rPr>
              <w:t>以下信息：</w:t>
            </w:r>
          </w:p>
          <w:p w14:paraId="76A43137" w14:textId="77777777" w:rsidR="000E74D1" w:rsidRPr="00E47C9E" w:rsidRDefault="000E74D1" w:rsidP="000E74D1">
            <w:pPr>
              <w:spacing w:line="360" w:lineRule="auto"/>
              <w:rPr>
                <w:rFonts w:asciiTheme="majorEastAsia" w:eastAsiaTheme="majorEastAsia" w:hAnsiTheme="majorEastAsia"/>
                <w:color w:val="000000"/>
                <w:sz w:val="24"/>
              </w:rPr>
            </w:pPr>
            <w:r w:rsidRPr="00E47C9E">
              <w:rPr>
                <w:rFonts w:asciiTheme="majorEastAsia" w:eastAsiaTheme="majorEastAsia" w:hAnsiTheme="majorEastAsia" w:hint="eastAsia"/>
                <w:color w:val="000000"/>
                <w:sz w:val="24"/>
              </w:rPr>
              <w:t>电池预充过程中的负压值、温度、容量、电压；</w:t>
            </w:r>
          </w:p>
          <w:p w14:paraId="1400F887" w14:textId="77777777" w:rsidR="000E74D1" w:rsidRPr="00E47C9E" w:rsidRDefault="000E74D1" w:rsidP="000E74D1">
            <w:pPr>
              <w:spacing w:line="360" w:lineRule="auto"/>
              <w:rPr>
                <w:rFonts w:asciiTheme="majorEastAsia" w:eastAsiaTheme="majorEastAsia" w:hAnsiTheme="majorEastAsia"/>
                <w:color w:val="000000"/>
                <w:sz w:val="24"/>
              </w:rPr>
            </w:pPr>
            <w:r w:rsidRPr="00E47C9E">
              <w:rPr>
                <w:rFonts w:asciiTheme="majorEastAsia" w:eastAsiaTheme="majorEastAsia" w:hAnsiTheme="majorEastAsia" w:hint="eastAsia"/>
                <w:color w:val="000000"/>
                <w:sz w:val="24"/>
              </w:rPr>
              <w:t>电池所在库位号、通道号；</w:t>
            </w:r>
          </w:p>
          <w:p w14:paraId="044B1C1A" w14:textId="77777777" w:rsidR="000E74D1" w:rsidRPr="00E47C9E" w:rsidRDefault="000E74D1" w:rsidP="000E74D1">
            <w:pPr>
              <w:spacing w:line="360" w:lineRule="auto"/>
              <w:rPr>
                <w:rFonts w:asciiTheme="majorEastAsia" w:eastAsiaTheme="majorEastAsia" w:hAnsiTheme="majorEastAsia"/>
                <w:color w:val="000000"/>
                <w:sz w:val="24"/>
              </w:rPr>
            </w:pPr>
            <w:r w:rsidRPr="00E47C9E">
              <w:rPr>
                <w:rFonts w:asciiTheme="majorEastAsia" w:eastAsiaTheme="majorEastAsia" w:hAnsiTheme="majorEastAsia" w:hint="eastAsia"/>
                <w:color w:val="000000"/>
                <w:sz w:val="24"/>
              </w:rPr>
              <w:t>负压预充开始时间、结束时间；</w:t>
            </w:r>
          </w:p>
          <w:p w14:paraId="5A5F0948" w14:textId="5081C8BE" w:rsidR="000E74D1" w:rsidRPr="0067150B" w:rsidRDefault="000E74D1" w:rsidP="000E74D1">
            <w:pPr>
              <w:spacing w:line="360" w:lineRule="auto"/>
              <w:rPr>
                <w:color w:val="000000"/>
                <w:sz w:val="24"/>
              </w:rPr>
            </w:pPr>
            <w:r w:rsidRPr="00E47C9E">
              <w:rPr>
                <w:rFonts w:asciiTheme="majorEastAsia" w:eastAsiaTheme="majorEastAsia" w:hAnsiTheme="majorEastAsia" w:hint="eastAsia"/>
                <w:color w:val="000000"/>
                <w:sz w:val="24"/>
              </w:rPr>
              <w:t>库位环境温度。</w:t>
            </w:r>
          </w:p>
        </w:tc>
      </w:tr>
      <w:tr w:rsidR="000E74D1" w:rsidRPr="00667C28" w14:paraId="043D9071" w14:textId="77777777" w:rsidTr="006247EE">
        <w:trPr>
          <w:jc w:val="center"/>
        </w:trPr>
        <w:tc>
          <w:tcPr>
            <w:tcW w:w="765" w:type="dxa"/>
            <w:vMerge w:val="restart"/>
            <w:vAlign w:val="center"/>
          </w:tcPr>
          <w:p w14:paraId="19B09D05" w14:textId="0944B0AF" w:rsidR="000E74D1" w:rsidRPr="0067150B" w:rsidRDefault="00981923" w:rsidP="000E74D1">
            <w:pPr>
              <w:spacing w:line="360" w:lineRule="auto"/>
              <w:jc w:val="center"/>
              <w:rPr>
                <w:color w:val="000000"/>
                <w:sz w:val="24"/>
              </w:rPr>
            </w:pPr>
            <w:r>
              <w:rPr>
                <w:rFonts w:hint="eastAsia"/>
                <w:color w:val="000000"/>
                <w:sz w:val="24"/>
              </w:rPr>
              <w:t>8</w:t>
            </w:r>
          </w:p>
        </w:tc>
        <w:tc>
          <w:tcPr>
            <w:tcW w:w="1275" w:type="dxa"/>
            <w:vMerge w:val="restart"/>
            <w:vAlign w:val="center"/>
          </w:tcPr>
          <w:p w14:paraId="27847626" w14:textId="6DD5D133" w:rsidR="000E74D1" w:rsidRPr="0067150B" w:rsidRDefault="000E74D1" w:rsidP="000E74D1">
            <w:pPr>
              <w:spacing w:line="360" w:lineRule="auto"/>
              <w:jc w:val="center"/>
              <w:rPr>
                <w:color w:val="000000"/>
                <w:sz w:val="24"/>
              </w:rPr>
            </w:pPr>
            <w:r w:rsidRPr="0067150B">
              <w:rPr>
                <w:rFonts w:hint="eastAsia"/>
                <w:color w:val="000000"/>
                <w:sz w:val="24"/>
              </w:rPr>
              <w:t>化成分容及补电充</w:t>
            </w:r>
            <w:r w:rsidRPr="0067150B">
              <w:rPr>
                <w:rFonts w:hint="eastAsia"/>
                <w:color w:val="000000"/>
                <w:sz w:val="24"/>
              </w:rPr>
              <w:lastRenderedPageBreak/>
              <w:t>放电柜</w:t>
            </w:r>
          </w:p>
        </w:tc>
        <w:tc>
          <w:tcPr>
            <w:tcW w:w="1276" w:type="dxa"/>
            <w:vAlign w:val="center"/>
          </w:tcPr>
          <w:p w14:paraId="1FB56586" w14:textId="33680480" w:rsidR="000E74D1" w:rsidRPr="0067150B" w:rsidRDefault="000E74D1" w:rsidP="000E74D1">
            <w:pPr>
              <w:spacing w:line="360" w:lineRule="auto"/>
              <w:rPr>
                <w:color w:val="000000"/>
                <w:sz w:val="24"/>
              </w:rPr>
            </w:pPr>
            <w:r w:rsidRPr="0067150B">
              <w:rPr>
                <w:color w:val="000000"/>
                <w:sz w:val="24"/>
              </w:rPr>
              <w:lastRenderedPageBreak/>
              <w:t>输入材料</w:t>
            </w:r>
          </w:p>
        </w:tc>
        <w:tc>
          <w:tcPr>
            <w:tcW w:w="6431" w:type="dxa"/>
          </w:tcPr>
          <w:p w14:paraId="0D0497BB" w14:textId="53A5601F" w:rsidR="000E74D1" w:rsidRPr="0067150B" w:rsidRDefault="000E74D1" w:rsidP="000E74D1">
            <w:pPr>
              <w:spacing w:line="360" w:lineRule="auto"/>
              <w:rPr>
                <w:color w:val="000000"/>
                <w:sz w:val="24"/>
              </w:rPr>
            </w:pPr>
            <w:r w:rsidRPr="0067150B">
              <w:rPr>
                <w:rFonts w:hint="eastAsia"/>
                <w:color w:val="000000"/>
                <w:sz w:val="24"/>
              </w:rPr>
              <w:t>满托盘待充放电电池</w:t>
            </w:r>
          </w:p>
        </w:tc>
      </w:tr>
      <w:tr w:rsidR="000E74D1" w:rsidRPr="00667C28" w14:paraId="0E8D9C2C" w14:textId="77777777" w:rsidTr="006247EE">
        <w:trPr>
          <w:jc w:val="center"/>
        </w:trPr>
        <w:tc>
          <w:tcPr>
            <w:tcW w:w="765" w:type="dxa"/>
            <w:vMerge/>
            <w:vAlign w:val="center"/>
          </w:tcPr>
          <w:p w14:paraId="48DAF8AC" w14:textId="77777777" w:rsidR="000E74D1" w:rsidRPr="0067150B" w:rsidRDefault="000E74D1" w:rsidP="000E74D1">
            <w:pPr>
              <w:spacing w:line="360" w:lineRule="auto"/>
              <w:jc w:val="center"/>
              <w:rPr>
                <w:color w:val="000000"/>
                <w:sz w:val="24"/>
              </w:rPr>
            </w:pPr>
          </w:p>
        </w:tc>
        <w:tc>
          <w:tcPr>
            <w:tcW w:w="1275" w:type="dxa"/>
            <w:vMerge/>
            <w:vAlign w:val="center"/>
          </w:tcPr>
          <w:p w14:paraId="1382AC1D" w14:textId="77777777" w:rsidR="000E74D1" w:rsidRPr="0067150B" w:rsidRDefault="000E74D1" w:rsidP="000E74D1">
            <w:pPr>
              <w:spacing w:line="360" w:lineRule="auto"/>
              <w:jc w:val="center"/>
              <w:rPr>
                <w:color w:val="000000"/>
                <w:sz w:val="24"/>
              </w:rPr>
            </w:pPr>
          </w:p>
        </w:tc>
        <w:tc>
          <w:tcPr>
            <w:tcW w:w="1276" w:type="dxa"/>
            <w:vAlign w:val="center"/>
          </w:tcPr>
          <w:p w14:paraId="17118EE8" w14:textId="59443605" w:rsidR="000E74D1" w:rsidRPr="0067150B" w:rsidRDefault="000E74D1" w:rsidP="000E74D1">
            <w:pPr>
              <w:spacing w:line="360" w:lineRule="auto"/>
              <w:rPr>
                <w:color w:val="000000"/>
                <w:sz w:val="24"/>
              </w:rPr>
            </w:pPr>
            <w:r w:rsidRPr="0067150B">
              <w:rPr>
                <w:rFonts w:hint="eastAsia"/>
                <w:color w:val="000000"/>
                <w:sz w:val="24"/>
              </w:rPr>
              <w:t>工位功能</w:t>
            </w:r>
          </w:p>
        </w:tc>
        <w:tc>
          <w:tcPr>
            <w:tcW w:w="6431" w:type="dxa"/>
          </w:tcPr>
          <w:p w14:paraId="17A420DE" w14:textId="70B38150" w:rsidR="000E74D1" w:rsidRPr="0067150B" w:rsidRDefault="000E74D1" w:rsidP="000E74D1">
            <w:pPr>
              <w:spacing w:line="360" w:lineRule="auto"/>
              <w:rPr>
                <w:color w:val="000000"/>
                <w:sz w:val="24"/>
              </w:rPr>
            </w:pPr>
            <w:r w:rsidRPr="0067150B">
              <w:rPr>
                <w:rFonts w:asciiTheme="majorEastAsia" w:eastAsiaTheme="majorEastAsia" w:hAnsiTheme="majorEastAsia" w:hint="eastAsia"/>
                <w:color w:val="000000"/>
                <w:sz w:val="24"/>
              </w:rPr>
              <w:t>1）对电池进行充放电过程，并实时记录收集过程数据。</w:t>
            </w:r>
          </w:p>
        </w:tc>
      </w:tr>
      <w:tr w:rsidR="000E74D1" w:rsidRPr="00667C28" w14:paraId="1D7B6794" w14:textId="77777777" w:rsidTr="006247EE">
        <w:trPr>
          <w:jc w:val="center"/>
        </w:trPr>
        <w:tc>
          <w:tcPr>
            <w:tcW w:w="765" w:type="dxa"/>
            <w:vMerge/>
            <w:vAlign w:val="center"/>
          </w:tcPr>
          <w:p w14:paraId="69AD0E50" w14:textId="77777777" w:rsidR="000E74D1" w:rsidRPr="0067150B" w:rsidRDefault="000E74D1" w:rsidP="000E74D1">
            <w:pPr>
              <w:spacing w:line="360" w:lineRule="auto"/>
              <w:jc w:val="center"/>
              <w:rPr>
                <w:color w:val="000000"/>
                <w:sz w:val="24"/>
              </w:rPr>
            </w:pPr>
          </w:p>
        </w:tc>
        <w:tc>
          <w:tcPr>
            <w:tcW w:w="1275" w:type="dxa"/>
            <w:vMerge/>
            <w:vAlign w:val="center"/>
          </w:tcPr>
          <w:p w14:paraId="2F0AF419" w14:textId="77777777" w:rsidR="000E74D1" w:rsidRPr="0067150B" w:rsidRDefault="000E74D1" w:rsidP="000E74D1">
            <w:pPr>
              <w:spacing w:line="360" w:lineRule="auto"/>
              <w:jc w:val="center"/>
              <w:rPr>
                <w:color w:val="000000"/>
                <w:sz w:val="24"/>
              </w:rPr>
            </w:pPr>
          </w:p>
        </w:tc>
        <w:tc>
          <w:tcPr>
            <w:tcW w:w="1276" w:type="dxa"/>
            <w:vAlign w:val="center"/>
          </w:tcPr>
          <w:p w14:paraId="52431F2C" w14:textId="3191EA2F" w:rsidR="000E74D1" w:rsidRPr="0067150B" w:rsidRDefault="000E74D1" w:rsidP="000E74D1">
            <w:pPr>
              <w:spacing w:line="360" w:lineRule="auto"/>
              <w:rPr>
                <w:color w:val="000000"/>
                <w:sz w:val="24"/>
              </w:rPr>
            </w:pPr>
            <w:r w:rsidRPr="0067150B">
              <w:rPr>
                <w:color w:val="000000"/>
                <w:sz w:val="24"/>
              </w:rPr>
              <w:t>生产过程</w:t>
            </w:r>
          </w:p>
        </w:tc>
        <w:tc>
          <w:tcPr>
            <w:tcW w:w="6431" w:type="dxa"/>
          </w:tcPr>
          <w:p w14:paraId="740FCEBF" w14:textId="748F2F4E" w:rsidR="000E74D1" w:rsidRPr="0067150B" w:rsidRDefault="000E74D1" w:rsidP="000E74D1">
            <w:pPr>
              <w:spacing w:line="360" w:lineRule="auto"/>
              <w:rPr>
                <w:color w:val="000000"/>
                <w:sz w:val="24"/>
              </w:rPr>
            </w:pPr>
            <w:r w:rsidRPr="0067150B">
              <w:rPr>
                <w:rFonts w:asciiTheme="majorEastAsia" w:eastAsiaTheme="majorEastAsia" w:hAnsiTheme="majorEastAsia" w:hint="eastAsia"/>
                <w:color w:val="000000"/>
                <w:sz w:val="24"/>
              </w:rPr>
              <w:t>1）电池搬运至充放电柜，托盘顶升并进行充放电。</w:t>
            </w:r>
          </w:p>
        </w:tc>
      </w:tr>
      <w:tr w:rsidR="000E74D1" w:rsidRPr="00667C28" w14:paraId="33F1D64B" w14:textId="77777777" w:rsidTr="006247EE">
        <w:trPr>
          <w:jc w:val="center"/>
        </w:trPr>
        <w:tc>
          <w:tcPr>
            <w:tcW w:w="765" w:type="dxa"/>
            <w:vMerge/>
            <w:vAlign w:val="center"/>
          </w:tcPr>
          <w:p w14:paraId="22416BB7" w14:textId="77777777" w:rsidR="000E74D1" w:rsidRPr="0067150B" w:rsidRDefault="000E74D1" w:rsidP="000E74D1">
            <w:pPr>
              <w:spacing w:line="360" w:lineRule="auto"/>
              <w:jc w:val="center"/>
              <w:rPr>
                <w:color w:val="000000"/>
                <w:sz w:val="24"/>
              </w:rPr>
            </w:pPr>
          </w:p>
        </w:tc>
        <w:tc>
          <w:tcPr>
            <w:tcW w:w="1275" w:type="dxa"/>
            <w:vMerge/>
            <w:vAlign w:val="center"/>
          </w:tcPr>
          <w:p w14:paraId="42CE01E1" w14:textId="77777777" w:rsidR="000E74D1" w:rsidRPr="0067150B" w:rsidRDefault="000E74D1" w:rsidP="000E74D1">
            <w:pPr>
              <w:spacing w:line="360" w:lineRule="auto"/>
              <w:jc w:val="center"/>
              <w:rPr>
                <w:color w:val="000000"/>
                <w:sz w:val="24"/>
              </w:rPr>
            </w:pPr>
          </w:p>
        </w:tc>
        <w:tc>
          <w:tcPr>
            <w:tcW w:w="1276" w:type="dxa"/>
            <w:vAlign w:val="center"/>
          </w:tcPr>
          <w:p w14:paraId="21242A37" w14:textId="77777777" w:rsidR="000E74D1" w:rsidRPr="0067150B" w:rsidRDefault="000E74D1" w:rsidP="000E74D1">
            <w:pPr>
              <w:spacing w:line="360" w:lineRule="auto"/>
              <w:rPr>
                <w:color w:val="000000"/>
                <w:sz w:val="24"/>
              </w:rPr>
            </w:pPr>
            <w:r w:rsidRPr="0067150B">
              <w:rPr>
                <w:color w:val="000000"/>
                <w:sz w:val="24"/>
              </w:rPr>
              <w:t>主要参数</w:t>
            </w:r>
          </w:p>
          <w:p w14:paraId="742AE9A1" w14:textId="03744B23" w:rsidR="000E74D1" w:rsidRPr="0067150B" w:rsidRDefault="000E74D1" w:rsidP="000E74D1">
            <w:pPr>
              <w:spacing w:line="360" w:lineRule="auto"/>
              <w:rPr>
                <w:color w:val="000000"/>
                <w:sz w:val="24"/>
              </w:rPr>
            </w:pPr>
            <w:r w:rsidRPr="0067150B">
              <w:rPr>
                <w:color w:val="000000"/>
                <w:sz w:val="24"/>
              </w:rPr>
              <w:t>及要求</w:t>
            </w:r>
          </w:p>
        </w:tc>
        <w:tc>
          <w:tcPr>
            <w:tcW w:w="6431" w:type="dxa"/>
          </w:tcPr>
          <w:p w14:paraId="38F14F78" w14:textId="77777777" w:rsidR="000E74D1" w:rsidRPr="0067150B" w:rsidRDefault="000E74D1" w:rsidP="000E74D1">
            <w:pPr>
              <w:pStyle w:val="a5"/>
              <w:numPr>
                <w:ilvl w:val="0"/>
                <w:numId w:val="35"/>
              </w:numPr>
              <w:spacing w:line="360" w:lineRule="auto"/>
              <w:ind w:firstLineChars="0"/>
              <w:rPr>
                <w:rFonts w:asciiTheme="majorEastAsia" w:eastAsiaTheme="majorEastAsia" w:hAnsiTheme="majorEastAsia"/>
                <w:color w:val="000000"/>
                <w:sz w:val="24"/>
                <w:szCs w:val="24"/>
              </w:rPr>
            </w:pPr>
            <w:r w:rsidRPr="0067150B">
              <w:rPr>
                <w:rFonts w:asciiTheme="majorEastAsia" w:eastAsiaTheme="majorEastAsia" w:hAnsiTheme="majorEastAsia" w:hint="eastAsia"/>
                <w:color w:val="000000"/>
                <w:sz w:val="24"/>
                <w:szCs w:val="24"/>
              </w:rPr>
              <w:t>设备一致性要求：投标方应保证设备在校验周期内，不同设备、不同分区、同一分区内的电池其容量分布、电压分布、截止电压分布一致性好，不能出现数据分布随设备或者随分区强相关的分布状况。</w:t>
            </w:r>
          </w:p>
          <w:p w14:paraId="1C828104" w14:textId="7DAB6587" w:rsidR="000E74D1" w:rsidRPr="0067150B" w:rsidRDefault="000E74D1" w:rsidP="000E74D1">
            <w:pPr>
              <w:pStyle w:val="a5"/>
              <w:numPr>
                <w:ilvl w:val="0"/>
                <w:numId w:val="35"/>
              </w:numPr>
              <w:spacing w:line="360" w:lineRule="auto"/>
              <w:ind w:firstLineChars="0"/>
              <w:rPr>
                <w:rFonts w:asciiTheme="majorEastAsia" w:eastAsiaTheme="majorEastAsia" w:hAnsiTheme="majorEastAsia"/>
                <w:color w:val="000000"/>
                <w:sz w:val="24"/>
                <w:szCs w:val="24"/>
              </w:rPr>
            </w:pPr>
            <w:r w:rsidRPr="0067150B">
              <w:rPr>
                <w:rFonts w:asciiTheme="majorEastAsia" w:eastAsiaTheme="majorEastAsia" w:hAnsiTheme="majorEastAsia" w:hint="eastAsia"/>
                <w:color w:val="000000"/>
                <w:sz w:val="24"/>
                <w:szCs w:val="24"/>
              </w:rPr>
              <w:t>精度校正周期：大于180天（环境温度2</w:t>
            </w:r>
            <w:r w:rsidRPr="0067150B">
              <w:rPr>
                <w:rFonts w:asciiTheme="majorEastAsia" w:eastAsiaTheme="majorEastAsia" w:hAnsiTheme="majorEastAsia"/>
                <w:color w:val="000000"/>
                <w:sz w:val="24"/>
                <w:szCs w:val="24"/>
              </w:rPr>
              <w:t>3</w:t>
            </w:r>
            <w:r w:rsidRPr="0067150B">
              <w:rPr>
                <w:rFonts w:asciiTheme="majorEastAsia" w:eastAsiaTheme="majorEastAsia" w:hAnsiTheme="majorEastAsia" w:hint="eastAsia"/>
                <w:color w:val="000000"/>
                <w:sz w:val="24"/>
                <w:szCs w:val="24"/>
              </w:rPr>
              <w:t>±3℃），设备精度（指充放电的电流、电压精度）必须在上述环境条件下所对应的时间周期内满足电压、电流精度的要求。</w:t>
            </w:r>
          </w:p>
          <w:p w14:paraId="559C48CC" w14:textId="61E3B0B1" w:rsidR="000E74D1" w:rsidRPr="0067150B" w:rsidRDefault="000E74D1" w:rsidP="000E74D1">
            <w:pPr>
              <w:pStyle w:val="a5"/>
              <w:numPr>
                <w:ilvl w:val="0"/>
                <w:numId w:val="35"/>
              </w:numPr>
              <w:spacing w:line="360" w:lineRule="auto"/>
              <w:ind w:firstLineChars="0"/>
              <w:rPr>
                <w:rFonts w:asciiTheme="majorEastAsia" w:eastAsiaTheme="majorEastAsia" w:hAnsiTheme="majorEastAsia"/>
                <w:color w:val="000000"/>
                <w:sz w:val="24"/>
                <w:szCs w:val="24"/>
              </w:rPr>
            </w:pPr>
            <w:r w:rsidRPr="0067150B">
              <w:rPr>
                <w:rFonts w:asciiTheme="majorEastAsia" w:eastAsiaTheme="majorEastAsia" w:hAnsiTheme="majorEastAsia" w:hint="eastAsia"/>
                <w:color w:val="000000"/>
                <w:sz w:val="24"/>
                <w:szCs w:val="24"/>
              </w:rPr>
              <w:t>接触检查和接触不良减损措施：采用六线制探针，电压采集针与电流针绝缘，保证电压采集精度。探针接触部分镀金处理，要求探针与电池极柱接触内阻小，且接触一致性好。▲设备运行流程之前对触点进行接触检查，以确认接触良好。若接触电阻大于设定值则自动停止该通道运行。触点针板方便拆卸，不同型号间（电池极柱间距不同）探针位置快速定位。合理设计探针端部外形及合理调整探针与极柱之间的压力防止造成极柱产生过大压痕导致电池外观不良。探针的定位误差要求小于±1mm。</w:t>
            </w:r>
          </w:p>
          <w:p w14:paraId="404A99B2" w14:textId="48036960" w:rsidR="000E74D1" w:rsidRPr="0067150B" w:rsidRDefault="000E74D1" w:rsidP="000E74D1">
            <w:pPr>
              <w:pStyle w:val="a5"/>
              <w:numPr>
                <w:ilvl w:val="0"/>
                <w:numId w:val="35"/>
              </w:numPr>
              <w:spacing w:line="360" w:lineRule="auto"/>
              <w:ind w:firstLineChars="0"/>
              <w:rPr>
                <w:rFonts w:asciiTheme="majorEastAsia" w:eastAsiaTheme="majorEastAsia" w:hAnsiTheme="majorEastAsia"/>
                <w:color w:val="000000"/>
                <w:sz w:val="24"/>
                <w:szCs w:val="24"/>
              </w:rPr>
            </w:pPr>
            <w:r w:rsidRPr="0067150B">
              <w:rPr>
                <w:rFonts w:asciiTheme="majorEastAsia" w:eastAsiaTheme="majorEastAsia" w:hAnsiTheme="majorEastAsia" w:hint="eastAsia"/>
                <w:color w:val="000000"/>
                <w:sz w:val="24"/>
                <w:szCs w:val="24"/>
              </w:rPr>
              <w:t>生产过程中遇到托盘不满情况采用假电池补满，设有假电池入料口、出料口。</w:t>
            </w:r>
          </w:p>
          <w:p w14:paraId="537385DB" w14:textId="2152A5B1" w:rsidR="000E74D1" w:rsidRPr="0067150B" w:rsidRDefault="000E74D1" w:rsidP="000E74D1">
            <w:pPr>
              <w:pStyle w:val="12"/>
              <w:numPr>
                <w:ilvl w:val="0"/>
                <w:numId w:val="35"/>
              </w:numPr>
              <w:adjustRightInd w:val="0"/>
              <w:spacing w:line="360" w:lineRule="auto"/>
              <w:ind w:firstLineChars="0"/>
              <w:rPr>
                <w:rFonts w:asciiTheme="majorEastAsia" w:eastAsiaTheme="majorEastAsia" w:hAnsiTheme="majorEastAsia"/>
                <w:sz w:val="24"/>
              </w:rPr>
            </w:pPr>
            <w:r w:rsidRPr="0067150B">
              <w:rPr>
                <w:rFonts w:ascii="宋体" w:hAnsi="宋体" w:hint="eastAsia"/>
                <w:sz w:val="24"/>
                <w:lang w:val="es-ES"/>
              </w:rPr>
              <w:t>使用标准模块和标准表进行定期校验，校验周期不低于半年。在校验周期内，精度漂移不超过精度要求范围。校验工装与设备无线通讯，通过设定流程自动校验，不需人工干预。有专用校准电脑，投标方向招标方提供充放电设备自动托盘式校验工装，数量要求1套/巷道。</w:t>
            </w:r>
            <w:r w:rsidRPr="0067150B">
              <w:rPr>
                <w:rFonts w:ascii="宋体" w:hAnsi="宋体" w:hint="eastAsia"/>
                <w:sz w:val="24"/>
              </w:rPr>
              <w:t>▲</w:t>
            </w:r>
            <w:r w:rsidRPr="0067150B">
              <w:rPr>
                <w:rFonts w:ascii="宋体" w:hAnsi="宋体" w:hint="eastAsia"/>
                <w:sz w:val="24"/>
                <w:lang w:val="es-ES"/>
              </w:rPr>
              <w:t>投标方向招标方提供OCV/IR设备自动托盘式校验工装，数量要求1套/线。</w:t>
            </w:r>
          </w:p>
          <w:p w14:paraId="11E2F55C" w14:textId="2C4DCE81" w:rsidR="000E74D1" w:rsidRPr="0067150B" w:rsidRDefault="000E74D1" w:rsidP="000E74D1">
            <w:pPr>
              <w:pStyle w:val="a5"/>
              <w:numPr>
                <w:ilvl w:val="0"/>
                <w:numId w:val="35"/>
              </w:numPr>
              <w:spacing w:line="360" w:lineRule="auto"/>
              <w:ind w:firstLineChars="0"/>
              <w:rPr>
                <w:rFonts w:asciiTheme="majorEastAsia" w:eastAsiaTheme="majorEastAsia" w:hAnsiTheme="majorEastAsia"/>
                <w:color w:val="000000"/>
                <w:sz w:val="24"/>
                <w:szCs w:val="24"/>
              </w:rPr>
            </w:pPr>
            <w:r w:rsidRPr="0067150B">
              <w:rPr>
                <w:rFonts w:ascii="宋体" w:hAnsi="宋体" w:hint="eastAsia"/>
                <w:sz w:val="24"/>
                <w:szCs w:val="24"/>
                <w:lang w:val="es-ES"/>
              </w:rPr>
              <w:t>设备上要有维护平台便于维护人员操作，平台要有防护措施，保证操作人员安全。</w:t>
            </w:r>
          </w:p>
          <w:p w14:paraId="2D51BDF9" w14:textId="694D238B" w:rsidR="000E74D1" w:rsidRPr="0067150B" w:rsidRDefault="000E74D1" w:rsidP="000E74D1">
            <w:pPr>
              <w:pStyle w:val="a5"/>
              <w:numPr>
                <w:ilvl w:val="0"/>
                <w:numId w:val="35"/>
              </w:numPr>
              <w:spacing w:line="360" w:lineRule="auto"/>
              <w:ind w:firstLineChars="0"/>
              <w:rPr>
                <w:color w:val="000000"/>
                <w:sz w:val="24"/>
              </w:rPr>
            </w:pPr>
            <w:r w:rsidRPr="0067150B">
              <w:rPr>
                <w:rFonts w:ascii="宋体" w:hAnsi="宋体" w:hint="eastAsia"/>
                <w:sz w:val="24"/>
                <w:szCs w:val="24"/>
                <w:lang w:val="es-ES"/>
              </w:rPr>
              <w:t>设备</w:t>
            </w:r>
            <w:r w:rsidRPr="0067150B">
              <w:rPr>
                <w:rFonts w:hint="eastAsia"/>
                <w:sz w:val="24"/>
                <w:lang w:val="es-ES"/>
              </w:rPr>
              <w:t>电气部分与针床部分避免温度传递。通过系统排风设计有效控制设备内部温度均匀度。设备内部检测每个</w:t>
            </w:r>
            <w:r w:rsidRPr="0067150B">
              <w:rPr>
                <w:rFonts w:hint="eastAsia"/>
                <w:sz w:val="24"/>
                <w:lang w:val="es-ES"/>
              </w:rPr>
              <w:lastRenderedPageBreak/>
              <w:t>电池表面温度，同时每托盘设置</w:t>
            </w:r>
            <w:r w:rsidRPr="0067150B">
              <w:rPr>
                <w:rFonts w:hint="eastAsia"/>
                <w:sz w:val="24"/>
                <w:lang w:val="es-ES"/>
              </w:rPr>
              <w:t>8</w:t>
            </w:r>
            <w:r w:rsidRPr="0067150B">
              <w:rPr>
                <w:rFonts w:hint="eastAsia"/>
                <w:sz w:val="24"/>
                <w:lang w:val="es-ES"/>
              </w:rPr>
              <w:t>个环境温度检测点，同设备内所有托盘内部各个点的温度偏差要求±</w:t>
            </w:r>
            <w:r w:rsidRPr="0067150B">
              <w:rPr>
                <w:rFonts w:hint="eastAsia"/>
                <w:sz w:val="24"/>
                <w:lang w:val="es-ES"/>
              </w:rPr>
              <w:t>2</w:t>
            </w:r>
            <w:r w:rsidRPr="0067150B">
              <w:rPr>
                <w:rFonts w:hint="eastAsia"/>
                <w:sz w:val="24"/>
                <w:lang w:val="es-ES"/>
              </w:rPr>
              <w:t>℃，所有数据记录入系统。设备电器部分与针床部分连接采用转接方式，当针床不能满足电池尺寸要求时可方便更换维护针床。</w:t>
            </w:r>
          </w:p>
        </w:tc>
      </w:tr>
      <w:tr w:rsidR="000E74D1" w:rsidRPr="00667C28" w14:paraId="450AD6A0" w14:textId="77777777" w:rsidTr="006247EE">
        <w:trPr>
          <w:jc w:val="center"/>
        </w:trPr>
        <w:tc>
          <w:tcPr>
            <w:tcW w:w="765" w:type="dxa"/>
            <w:vMerge/>
            <w:vAlign w:val="center"/>
          </w:tcPr>
          <w:p w14:paraId="5FB6D71B" w14:textId="77777777" w:rsidR="000E74D1" w:rsidRPr="0067150B" w:rsidRDefault="000E74D1" w:rsidP="000E74D1">
            <w:pPr>
              <w:spacing w:line="360" w:lineRule="auto"/>
              <w:jc w:val="center"/>
              <w:rPr>
                <w:color w:val="000000"/>
                <w:sz w:val="24"/>
              </w:rPr>
            </w:pPr>
          </w:p>
        </w:tc>
        <w:tc>
          <w:tcPr>
            <w:tcW w:w="1275" w:type="dxa"/>
            <w:vMerge/>
            <w:vAlign w:val="center"/>
          </w:tcPr>
          <w:p w14:paraId="04671B2D" w14:textId="77777777" w:rsidR="000E74D1" w:rsidRPr="0067150B" w:rsidRDefault="000E74D1" w:rsidP="000E74D1">
            <w:pPr>
              <w:spacing w:line="360" w:lineRule="auto"/>
              <w:jc w:val="center"/>
              <w:rPr>
                <w:color w:val="000000"/>
                <w:sz w:val="24"/>
              </w:rPr>
            </w:pPr>
          </w:p>
        </w:tc>
        <w:tc>
          <w:tcPr>
            <w:tcW w:w="1276" w:type="dxa"/>
            <w:vAlign w:val="center"/>
          </w:tcPr>
          <w:p w14:paraId="028A4433" w14:textId="45A3253D" w:rsidR="000E74D1" w:rsidRPr="0067150B" w:rsidRDefault="000E74D1" w:rsidP="000E74D1">
            <w:pPr>
              <w:spacing w:line="360" w:lineRule="auto"/>
              <w:rPr>
                <w:color w:val="000000"/>
                <w:sz w:val="24"/>
              </w:rPr>
            </w:pPr>
            <w:r w:rsidRPr="0067150B">
              <w:rPr>
                <w:rFonts w:hint="eastAsia"/>
                <w:color w:val="000000"/>
                <w:sz w:val="24"/>
              </w:rPr>
              <w:t>主要配置</w:t>
            </w:r>
          </w:p>
        </w:tc>
        <w:tc>
          <w:tcPr>
            <w:tcW w:w="6431" w:type="dxa"/>
          </w:tcPr>
          <w:p w14:paraId="0D670A82" w14:textId="4C8299BE" w:rsidR="000E74D1" w:rsidRPr="0067150B" w:rsidRDefault="000E74D1" w:rsidP="000E74D1">
            <w:pPr>
              <w:pStyle w:val="12"/>
              <w:numPr>
                <w:ilvl w:val="0"/>
                <w:numId w:val="38"/>
              </w:numPr>
              <w:spacing w:line="360" w:lineRule="auto"/>
              <w:ind w:firstLineChars="0"/>
              <w:rPr>
                <w:rFonts w:asciiTheme="majorEastAsia" w:eastAsiaTheme="majorEastAsia" w:hAnsiTheme="majorEastAsia"/>
                <w:color w:val="000000" w:themeColor="text1"/>
                <w:sz w:val="24"/>
              </w:rPr>
            </w:pPr>
            <w:r w:rsidRPr="0067150B">
              <w:rPr>
                <w:rFonts w:asciiTheme="majorEastAsia" w:eastAsiaTheme="majorEastAsia" w:hAnsiTheme="majorEastAsia" w:hint="eastAsia"/>
                <w:color w:val="000000" w:themeColor="text1"/>
                <w:sz w:val="24"/>
              </w:rPr>
              <w:t>电源柜</w:t>
            </w:r>
          </w:p>
        </w:tc>
      </w:tr>
      <w:tr w:rsidR="000E74D1" w:rsidRPr="00667C28" w14:paraId="126C478A" w14:textId="77777777" w:rsidTr="006247EE">
        <w:trPr>
          <w:jc w:val="center"/>
        </w:trPr>
        <w:tc>
          <w:tcPr>
            <w:tcW w:w="765" w:type="dxa"/>
            <w:vMerge/>
            <w:vAlign w:val="center"/>
          </w:tcPr>
          <w:p w14:paraId="4BD887D9" w14:textId="77777777" w:rsidR="000E74D1" w:rsidRPr="0067150B" w:rsidRDefault="000E74D1" w:rsidP="000E74D1">
            <w:pPr>
              <w:spacing w:line="360" w:lineRule="auto"/>
              <w:jc w:val="center"/>
              <w:rPr>
                <w:color w:val="000000"/>
                <w:sz w:val="24"/>
              </w:rPr>
            </w:pPr>
          </w:p>
        </w:tc>
        <w:tc>
          <w:tcPr>
            <w:tcW w:w="1275" w:type="dxa"/>
            <w:vMerge/>
            <w:vAlign w:val="center"/>
          </w:tcPr>
          <w:p w14:paraId="4CE073DC" w14:textId="77777777" w:rsidR="000E74D1" w:rsidRPr="0067150B" w:rsidRDefault="000E74D1" w:rsidP="000E74D1">
            <w:pPr>
              <w:spacing w:line="360" w:lineRule="auto"/>
              <w:jc w:val="center"/>
              <w:rPr>
                <w:color w:val="000000"/>
                <w:sz w:val="24"/>
              </w:rPr>
            </w:pPr>
          </w:p>
        </w:tc>
        <w:tc>
          <w:tcPr>
            <w:tcW w:w="1276" w:type="dxa"/>
            <w:vAlign w:val="center"/>
          </w:tcPr>
          <w:p w14:paraId="59C9AB91" w14:textId="7BA1F63A" w:rsidR="000E74D1" w:rsidRPr="0067150B" w:rsidRDefault="000E74D1" w:rsidP="000E74D1">
            <w:pPr>
              <w:spacing w:line="360" w:lineRule="auto"/>
              <w:rPr>
                <w:color w:val="000000"/>
                <w:sz w:val="24"/>
              </w:rPr>
            </w:pPr>
            <w:r w:rsidRPr="0067150B">
              <w:rPr>
                <w:rFonts w:hint="eastAsia"/>
                <w:color w:val="000000"/>
                <w:sz w:val="24"/>
              </w:rPr>
              <w:t>数据采集</w:t>
            </w:r>
          </w:p>
        </w:tc>
        <w:tc>
          <w:tcPr>
            <w:tcW w:w="6431" w:type="dxa"/>
          </w:tcPr>
          <w:p w14:paraId="0F6FFFB1" w14:textId="77777777" w:rsidR="000E74D1" w:rsidRPr="0067150B" w:rsidRDefault="000E74D1" w:rsidP="000E74D1">
            <w:pPr>
              <w:spacing w:line="360" w:lineRule="auto"/>
              <w:rPr>
                <w:color w:val="000000"/>
                <w:sz w:val="24"/>
              </w:rPr>
            </w:pPr>
            <w:r w:rsidRPr="0067150B">
              <w:rPr>
                <w:rFonts w:hint="eastAsia"/>
                <w:color w:val="000000"/>
                <w:sz w:val="24"/>
              </w:rPr>
              <w:t>包括但不限于</w:t>
            </w:r>
            <w:r w:rsidRPr="0067150B">
              <w:rPr>
                <w:color w:val="000000"/>
                <w:sz w:val="24"/>
              </w:rPr>
              <w:t>以下信息：</w:t>
            </w:r>
          </w:p>
          <w:p w14:paraId="56B0DD13" w14:textId="1DD14F00" w:rsidR="000E74D1" w:rsidRPr="0067150B" w:rsidRDefault="000E74D1" w:rsidP="000E74D1">
            <w:pPr>
              <w:pStyle w:val="a5"/>
              <w:numPr>
                <w:ilvl w:val="0"/>
                <w:numId w:val="45"/>
              </w:numPr>
              <w:spacing w:line="360" w:lineRule="auto"/>
              <w:ind w:firstLineChars="0"/>
              <w:rPr>
                <w:rFonts w:asciiTheme="majorEastAsia" w:eastAsiaTheme="majorEastAsia" w:hAnsiTheme="majorEastAsia"/>
                <w:color w:val="000000"/>
                <w:sz w:val="24"/>
              </w:rPr>
            </w:pPr>
            <w:r w:rsidRPr="0067150B">
              <w:rPr>
                <w:rFonts w:asciiTheme="majorEastAsia" w:eastAsiaTheme="majorEastAsia" w:hAnsiTheme="majorEastAsia" w:hint="eastAsia"/>
                <w:color w:val="000000"/>
                <w:sz w:val="24"/>
              </w:rPr>
              <w:t>电池充放电过程中的温度、容量、电压、电流；</w:t>
            </w:r>
          </w:p>
          <w:p w14:paraId="5A1E0F72" w14:textId="77777777" w:rsidR="000E74D1" w:rsidRPr="0067150B" w:rsidRDefault="000E74D1" w:rsidP="000E74D1">
            <w:pPr>
              <w:pStyle w:val="a5"/>
              <w:numPr>
                <w:ilvl w:val="0"/>
                <w:numId w:val="45"/>
              </w:numPr>
              <w:spacing w:line="360" w:lineRule="auto"/>
              <w:ind w:firstLineChars="0"/>
              <w:rPr>
                <w:rFonts w:asciiTheme="majorEastAsia" w:eastAsiaTheme="majorEastAsia" w:hAnsiTheme="majorEastAsia"/>
                <w:color w:val="000000"/>
                <w:sz w:val="24"/>
              </w:rPr>
            </w:pPr>
            <w:r w:rsidRPr="0067150B">
              <w:rPr>
                <w:rFonts w:asciiTheme="majorEastAsia" w:eastAsiaTheme="majorEastAsia" w:hAnsiTheme="majorEastAsia" w:hint="eastAsia"/>
                <w:color w:val="000000"/>
                <w:sz w:val="24"/>
              </w:rPr>
              <w:t>电池所在库位号、通道号；</w:t>
            </w:r>
          </w:p>
          <w:p w14:paraId="4E4377AF" w14:textId="58D1F27C" w:rsidR="000E74D1" w:rsidRPr="0067150B" w:rsidRDefault="000E74D1" w:rsidP="000E74D1">
            <w:pPr>
              <w:pStyle w:val="a5"/>
              <w:numPr>
                <w:ilvl w:val="0"/>
                <w:numId w:val="45"/>
              </w:numPr>
              <w:spacing w:line="360" w:lineRule="auto"/>
              <w:ind w:firstLineChars="0"/>
              <w:rPr>
                <w:rFonts w:asciiTheme="majorEastAsia" w:eastAsiaTheme="majorEastAsia" w:hAnsiTheme="majorEastAsia"/>
                <w:color w:val="000000"/>
                <w:sz w:val="24"/>
              </w:rPr>
            </w:pPr>
            <w:r w:rsidRPr="0067150B">
              <w:rPr>
                <w:rFonts w:asciiTheme="majorEastAsia" w:eastAsiaTheme="majorEastAsia" w:hAnsiTheme="majorEastAsia" w:hint="eastAsia"/>
                <w:color w:val="000000"/>
                <w:sz w:val="24"/>
              </w:rPr>
              <w:t>流程开始时间、结束时间；</w:t>
            </w:r>
          </w:p>
          <w:p w14:paraId="28C7C20D" w14:textId="0D53444D" w:rsidR="000E74D1" w:rsidRPr="0067150B" w:rsidRDefault="000E74D1" w:rsidP="000E74D1">
            <w:pPr>
              <w:spacing w:line="360" w:lineRule="auto"/>
              <w:rPr>
                <w:color w:val="000000"/>
                <w:sz w:val="24"/>
              </w:rPr>
            </w:pPr>
            <w:r w:rsidRPr="0067150B">
              <w:rPr>
                <w:rFonts w:asciiTheme="majorEastAsia" w:eastAsiaTheme="majorEastAsia" w:hAnsiTheme="majorEastAsia" w:hint="eastAsia"/>
                <w:color w:val="000000"/>
                <w:sz w:val="24"/>
              </w:rPr>
              <w:t>库位环境温度。</w:t>
            </w:r>
          </w:p>
        </w:tc>
      </w:tr>
      <w:tr w:rsidR="000E74D1" w:rsidRPr="00667C28" w14:paraId="198EAB1C" w14:textId="77777777" w:rsidTr="006247EE">
        <w:trPr>
          <w:jc w:val="center"/>
        </w:trPr>
        <w:tc>
          <w:tcPr>
            <w:tcW w:w="765" w:type="dxa"/>
            <w:vAlign w:val="center"/>
          </w:tcPr>
          <w:p w14:paraId="4C7B0823" w14:textId="71681044" w:rsidR="000E74D1" w:rsidRPr="00667C28" w:rsidRDefault="00981923" w:rsidP="000E74D1">
            <w:pPr>
              <w:spacing w:line="360" w:lineRule="auto"/>
              <w:jc w:val="center"/>
              <w:rPr>
                <w:color w:val="000000"/>
                <w:sz w:val="24"/>
              </w:rPr>
            </w:pPr>
            <w:r>
              <w:rPr>
                <w:rFonts w:hint="eastAsia"/>
                <w:color w:val="000000"/>
                <w:sz w:val="24"/>
              </w:rPr>
              <w:t>9</w:t>
            </w:r>
          </w:p>
        </w:tc>
        <w:tc>
          <w:tcPr>
            <w:tcW w:w="1275" w:type="dxa"/>
            <w:vAlign w:val="center"/>
          </w:tcPr>
          <w:p w14:paraId="26F3F910" w14:textId="64F49485" w:rsidR="000E74D1" w:rsidRPr="00667C28" w:rsidRDefault="005E40FD" w:rsidP="000E74D1">
            <w:pPr>
              <w:spacing w:line="360" w:lineRule="auto"/>
              <w:jc w:val="center"/>
              <w:rPr>
                <w:color w:val="000000"/>
                <w:sz w:val="24"/>
              </w:rPr>
            </w:pPr>
            <w:r>
              <w:rPr>
                <w:rFonts w:hint="eastAsia"/>
                <w:color w:val="000000"/>
                <w:sz w:val="24"/>
              </w:rPr>
              <w:t>负压预充及</w:t>
            </w:r>
            <w:r w:rsidR="000E74D1">
              <w:rPr>
                <w:rFonts w:hint="eastAsia"/>
                <w:color w:val="000000"/>
                <w:sz w:val="24"/>
              </w:rPr>
              <w:t>充放电详细要求</w:t>
            </w:r>
          </w:p>
        </w:tc>
        <w:tc>
          <w:tcPr>
            <w:tcW w:w="1276" w:type="dxa"/>
            <w:vAlign w:val="center"/>
          </w:tcPr>
          <w:p w14:paraId="78A6A630" w14:textId="77777777" w:rsidR="000E74D1" w:rsidRPr="00667C28" w:rsidRDefault="000E74D1" w:rsidP="000E74D1">
            <w:pPr>
              <w:spacing w:line="360" w:lineRule="auto"/>
              <w:rPr>
                <w:color w:val="000000"/>
                <w:sz w:val="24"/>
              </w:rPr>
            </w:pPr>
            <w:r w:rsidRPr="00667C28">
              <w:rPr>
                <w:color w:val="000000"/>
                <w:sz w:val="24"/>
              </w:rPr>
              <w:t>主要参数</w:t>
            </w:r>
          </w:p>
          <w:p w14:paraId="2C42754D" w14:textId="77777777" w:rsidR="000E74D1" w:rsidRPr="00667C28" w:rsidRDefault="000E74D1" w:rsidP="000E74D1">
            <w:pPr>
              <w:spacing w:line="360" w:lineRule="auto"/>
              <w:rPr>
                <w:color w:val="000000"/>
                <w:sz w:val="24"/>
              </w:rPr>
            </w:pPr>
            <w:r w:rsidRPr="00667C28">
              <w:rPr>
                <w:color w:val="000000"/>
                <w:sz w:val="24"/>
              </w:rPr>
              <w:t>及要求</w:t>
            </w:r>
          </w:p>
        </w:tc>
        <w:tc>
          <w:tcPr>
            <w:tcW w:w="6431" w:type="dxa"/>
          </w:tcPr>
          <w:p w14:paraId="31E86C8B" w14:textId="77777777" w:rsidR="000E74D1" w:rsidRPr="00CB115D" w:rsidRDefault="000E74D1" w:rsidP="000E74D1">
            <w:pPr>
              <w:pStyle w:val="a5"/>
              <w:numPr>
                <w:ilvl w:val="0"/>
                <w:numId w:val="39"/>
              </w:numPr>
              <w:adjustRightInd w:val="0"/>
              <w:spacing w:line="360" w:lineRule="auto"/>
              <w:ind w:firstLineChars="0"/>
              <w:rPr>
                <w:sz w:val="24"/>
                <w:szCs w:val="24"/>
                <w:lang w:val="es-ES"/>
              </w:rPr>
            </w:pPr>
            <w:r w:rsidRPr="00CB115D">
              <w:rPr>
                <w:rFonts w:hint="eastAsia"/>
                <w:sz w:val="24"/>
                <w:szCs w:val="24"/>
                <w:lang w:val="es-ES"/>
              </w:rPr>
              <w:t>★通道数：</w:t>
            </w:r>
          </w:p>
          <w:p w14:paraId="0C9ADA2D" w14:textId="4A617A21" w:rsidR="000E74D1" w:rsidRPr="00CB115D" w:rsidRDefault="000E74D1" w:rsidP="000E74D1">
            <w:pPr>
              <w:adjustRightInd w:val="0"/>
              <w:spacing w:line="360" w:lineRule="auto"/>
              <w:rPr>
                <w:sz w:val="24"/>
                <w:lang w:val="es-ES"/>
              </w:rPr>
            </w:pPr>
            <w:r w:rsidRPr="00CB115D">
              <w:rPr>
                <w:rFonts w:hint="eastAsia"/>
                <w:sz w:val="24"/>
                <w:lang w:val="es-ES"/>
              </w:rPr>
              <w:t>负压预充：总通道数量不少于</w:t>
            </w:r>
            <w:r w:rsidRPr="00CB115D">
              <w:rPr>
                <w:sz w:val="24"/>
                <w:lang w:val="es-ES"/>
              </w:rPr>
              <w:t>1080</w:t>
            </w:r>
            <w:r w:rsidRPr="00CB115D">
              <w:rPr>
                <w:rFonts w:hint="eastAsia"/>
                <w:sz w:val="24"/>
                <w:lang w:val="es-ES"/>
              </w:rPr>
              <w:t>个。</w:t>
            </w:r>
          </w:p>
          <w:p w14:paraId="3509FDE5" w14:textId="01D372B4" w:rsidR="000E74D1" w:rsidRPr="00CB115D" w:rsidRDefault="000E74D1" w:rsidP="000E74D1">
            <w:pPr>
              <w:adjustRightInd w:val="0"/>
              <w:spacing w:line="360" w:lineRule="auto"/>
              <w:rPr>
                <w:sz w:val="24"/>
                <w:lang w:val="es-ES"/>
              </w:rPr>
            </w:pPr>
            <w:r w:rsidRPr="00CB115D">
              <w:rPr>
                <w:rFonts w:hint="eastAsia"/>
                <w:sz w:val="24"/>
                <w:lang w:val="es-ES"/>
              </w:rPr>
              <w:t>化成分容：总通道数量不少于</w:t>
            </w:r>
            <w:r w:rsidRPr="00CB115D">
              <w:rPr>
                <w:rFonts w:hint="eastAsia"/>
                <w:sz w:val="24"/>
                <w:lang w:val="es-ES"/>
              </w:rPr>
              <w:t>2</w:t>
            </w:r>
            <w:r w:rsidRPr="00CB115D">
              <w:rPr>
                <w:sz w:val="24"/>
                <w:lang w:val="es-ES"/>
              </w:rPr>
              <w:t>160</w:t>
            </w:r>
            <w:r w:rsidRPr="00CB115D">
              <w:rPr>
                <w:rFonts w:hint="eastAsia"/>
                <w:sz w:val="24"/>
                <w:lang w:val="es-ES"/>
              </w:rPr>
              <w:t>个。</w:t>
            </w:r>
          </w:p>
          <w:p w14:paraId="561EAEAA" w14:textId="2DA0E2BC" w:rsidR="000E74D1" w:rsidRPr="00CB115D" w:rsidRDefault="000E74D1" w:rsidP="000E74D1">
            <w:pPr>
              <w:adjustRightInd w:val="0"/>
              <w:spacing w:line="360" w:lineRule="auto"/>
              <w:rPr>
                <w:sz w:val="24"/>
                <w:lang w:val="es-ES"/>
              </w:rPr>
            </w:pPr>
            <w:r w:rsidRPr="00CB115D">
              <w:rPr>
                <w:rFonts w:hint="eastAsia"/>
                <w:sz w:val="24"/>
                <w:lang w:val="es-ES"/>
              </w:rPr>
              <w:t>补电：总通道数量不少于</w:t>
            </w:r>
            <w:r w:rsidRPr="00CB115D">
              <w:rPr>
                <w:sz w:val="24"/>
                <w:lang w:val="es-ES"/>
              </w:rPr>
              <w:t>1296</w:t>
            </w:r>
            <w:r w:rsidRPr="00CB115D">
              <w:rPr>
                <w:rFonts w:hint="eastAsia"/>
                <w:sz w:val="24"/>
                <w:lang w:val="es-ES"/>
              </w:rPr>
              <w:t>个。</w:t>
            </w:r>
          </w:p>
          <w:p w14:paraId="2BB0A39A" w14:textId="16AFB323" w:rsidR="000E74D1" w:rsidRPr="00CB115D" w:rsidRDefault="000E74D1" w:rsidP="000E74D1">
            <w:pPr>
              <w:pStyle w:val="a5"/>
              <w:numPr>
                <w:ilvl w:val="0"/>
                <w:numId w:val="39"/>
              </w:numPr>
              <w:adjustRightInd w:val="0"/>
              <w:spacing w:line="360" w:lineRule="auto"/>
              <w:ind w:firstLineChars="0"/>
              <w:rPr>
                <w:sz w:val="24"/>
                <w:szCs w:val="24"/>
                <w:lang w:val="es-ES"/>
              </w:rPr>
            </w:pPr>
            <w:r w:rsidRPr="00CB115D">
              <w:rPr>
                <w:rFonts w:hint="eastAsia"/>
                <w:sz w:val="24"/>
                <w:szCs w:val="24"/>
                <w:lang w:val="es-ES"/>
              </w:rPr>
              <w:t>电源类型：使用开关电源；★充电效率≥</w:t>
            </w:r>
            <w:r w:rsidRPr="00CB115D">
              <w:rPr>
                <w:rFonts w:hint="eastAsia"/>
                <w:sz w:val="24"/>
                <w:szCs w:val="24"/>
                <w:lang w:val="es-ES"/>
              </w:rPr>
              <w:t xml:space="preserve"> </w:t>
            </w:r>
            <w:r w:rsidRPr="00CB115D">
              <w:rPr>
                <w:rFonts w:ascii="Times New Roman" w:hAnsi="Times New Roman"/>
                <w:sz w:val="24"/>
                <w:szCs w:val="24"/>
                <w:lang w:val="es-ES"/>
              </w:rPr>
              <w:t>60</w:t>
            </w:r>
            <w:r w:rsidRPr="00CB115D">
              <w:rPr>
                <w:rFonts w:ascii="Times New Roman" w:hAnsi="Times New Roman"/>
                <w:sz w:val="24"/>
                <w:szCs w:val="24"/>
                <w:lang w:val="es-ES"/>
              </w:rPr>
              <w:t>％</w:t>
            </w:r>
            <w:r w:rsidRPr="00CB115D">
              <w:rPr>
                <w:rFonts w:hint="eastAsia"/>
                <w:sz w:val="24"/>
                <w:szCs w:val="24"/>
                <w:lang w:val="es-ES"/>
              </w:rPr>
              <w:t>；整个充电过程平均充电效率</w:t>
            </w:r>
            <w:r w:rsidRPr="00CB115D">
              <w:rPr>
                <w:rFonts w:hint="eastAsia"/>
                <w:sz w:val="24"/>
                <w:szCs w:val="24"/>
                <w:lang w:val="es-ES"/>
              </w:rPr>
              <w:t>=</w:t>
            </w:r>
            <w:r w:rsidRPr="00CB115D">
              <w:rPr>
                <w:rFonts w:hint="eastAsia"/>
                <w:sz w:val="24"/>
                <w:szCs w:val="24"/>
                <w:lang w:val="es-ES"/>
              </w:rPr>
              <w:t>充入电池的总能量</w:t>
            </w:r>
            <w:r w:rsidRPr="00CB115D">
              <w:rPr>
                <w:rFonts w:hint="eastAsia"/>
                <w:sz w:val="24"/>
                <w:szCs w:val="24"/>
                <w:lang w:val="es-ES"/>
              </w:rPr>
              <w:t>/</w:t>
            </w:r>
            <w:r w:rsidRPr="00CB115D">
              <w:rPr>
                <w:rFonts w:hint="eastAsia"/>
                <w:sz w:val="24"/>
                <w:szCs w:val="24"/>
                <w:lang w:val="es-ES"/>
              </w:rPr>
              <w:t>（设备充电时消耗总能量</w:t>
            </w:r>
            <w:r w:rsidRPr="00CB115D">
              <w:rPr>
                <w:rFonts w:hint="eastAsia"/>
                <w:sz w:val="24"/>
                <w:szCs w:val="24"/>
                <w:lang w:val="es-ES"/>
              </w:rPr>
              <w:t>-</w:t>
            </w:r>
            <w:r w:rsidRPr="00CB115D">
              <w:rPr>
                <w:rFonts w:hint="eastAsia"/>
                <w:sz w:val="24"/>
                <w:szCs w:val="24"/>
                <w:lang w:val="es-ES"/>
              </w:rPr>
              <w:t>设备自身休眠时消耗的能量）；泄露电流≤</w:t>
            </w:r>
            <w:r w:rsidRPr="00CB115D">
              <w:rPr>
                <w:rFonts w:hint="eastAsia"/>
                <w:sz w:val="24"/>
                <w:szCs w:val="24"/>
                <w:lang w:val="es-ES"/>
              </w:rPr>
              <w:t xml:space="preserve"> 2mA</w:t>
            </w:r>
            <w:r w:rsidRPr="00CB115D">
              <w:rPr>
                <w:rFonts w:hint="eastAsia"/>
                <w:sz w:val="24"/>
                <w:szCs w:val="24"/>
                <w:lang w:val="es-ES"/>
              </w:rPr>
              <w:t>；机壳接地，三相五线制；整机功率因数</w:t>
            </w:r>
            <w:r w:rsidRPr="00CB115D">
              <w:rPr>
                <w:rFonts w:hint="eastAsia"/>
                <w:sz w:val="24"/>
                <w:szCs w:val="24"/>
                <w:lang w:val="es-ES"/>
              </w:rPr>
              <w:t xml:space="preserve"> </w:t>
            </w:r>
            <w:r w:rsidRPr="00CB115D">
              <w:rPr>
                <w:rFonts w:hint="eastAsia"/>
                <w:sz w:val="24"/>
                <w:szCs w:val="24"/>
                <w:lang w:val="es-ES"/>
              </w:rPr>
              <w:t>≥</w:t>
            </w:r>
            <w:r w:rsidRPr="00CB115D">
              <w:rPr>
                <w:rFonts w:hint="eastAsia"/>
                <w:sz w:val="24"/>
                <w:szCs w:val="24"/>
                <w:lang w:val="es-ES"/>
              </w:rPr>
              <w:t xml:space="preserve"> 0.98</w:t>
            </w:r>
            <w:r w:rsidRPr="00CB115D">
              <w:rPr>
                <w:rFonts w:hint="eastAsia"/>
                <w:sz w:val="24"/>
                <w:szCs w:val="24"/>
                <w:lang w:val="es-ES"/>
              </w:rPr>
              <w:t>；</w:t>
            </w:r>
          </w:p>
          <w:p w14:paraId="328107B7" w14:textId="4EAE1E4B" w:rsidR="000E74D1" w:rsidRPr="00CB115D" w:rsidRDefault="000E74D1" w:rsidP="000E74D1">
            <w:pPr>
              <w:pStyle w:val="a5"/>
              <w:numPr>
                <w:ilvl w:val="0"/>
                <w:numId w:val="39"/>
              </w:numPr>
              <w:adjustRightInd w:val="0"/>
              <w:spacing w:line="360" w:lineRule="auto"/>
              <w:ind w:firstLineChars="0"/>
              <w:rPr>
                <w:sz w:val="24"/>
                <w:szCs w:val="24"/>
                <w:lang w:val="es-ES"/>
              </w:rPr>
            </w:pPr>
            <w:r w:rsidRPr="00CB115D">
              <w:rPr>
                <w:rFonts w:hint="eastAsia"/>
                <w:sz w:val="24"/>
                <w:szCs w:val="24"/>
                <w:lang w:val="es-ES"/>
              </w:rPr>
              <w:t>电流：响应时间：≤</w:t>
            </w:r>
            <w:r w:rsidRPr="00CB115D">
              <w:rPr>
                <w:rFonts w:hint="eastAsia"/>
                <w:sz w:val="24"/>
                <w:szCs w:val="24"/>
                <w:lang w:val="es-ES"/>
              </w:rPr>
              <w:t>20ms</w:t>
            </w:r>
            <w:r w:rsidRPr="00CB115D">
              <w:rPr>
                <w:rFonts w:hint="eastAsia"/>
                <w:sz w:val="24"/>
                <w:szCs w:val="24"/>
                <w:lang w:val="es-ES"/>
              </w:rPr>
              <w:t>；充放电电流范围：负压预充：直流</w:t>
            </w:r>
            <w:r w:rsidRPr="00CB115D">
              <w:rPr>
                <w:rFonts w:hint="eastAsia"/>
                <w:sz w:val="24"/>
                <w:szCs w:val="24"/>
                <w:lang w:val="es-ES"/>
              </w:rPr>
              <w:t>0</w:t>
            </w:r>
            <w:r w:rsidRPr="00CB115D">
              <w:rPr>
                <w:rFonts w:hint="eastAsia"/>
                <w:sz w:val="24"/>
                <w:szCs w:val="24"/>
                <w:lang w:val="es-ES"/>
              </w:rPr>
              <w:t>～</w:t>
            </w:r>
            <w:r w:rsidRPr="00CB115D">
              <w:rPr>
                <w:rFonts w:hint="eastAsia"/>
                <w:sz w:val="24"/>
                <w:szCs w:val="24"/>
                <w:lang w:val="es-ES"/>
              </w:rPr>
              <w:t>2</w:t>
            </w:r>
            <w:r w:rsidRPr="00CB115D">
              <w:rPr>
                <w:sz w:val="24"/>
                <w:szCs w:val="24"/>
                <w:lang w:val="es-ES"/>
              </w:rPr>
              <w:t>0</w:t>
            </w:r>
            <w:r w:rsidRPr="00CB115D">
              <w:rPr>
                <w:rFonts w:hint="eastAsia"/>
                <w:sz w:val="24"/>
                <w:szCs w:val="24"/>
                <w:lang w:val="es-ES"/>
              </w:rPr>
              <w:t>000mA</w:t>
            </w:r>
            <w:r w:rsidRPr="00CB115D">
              <w:rPr>
                <w:rFonts w:hint="eastAsia"/>
                <w:sz w:val="24"/>
                <w:szCs w:val="24"/>
                <w:lang w:val="es-ES"/>
              </w:rPr>
              <w:t>（分辨率</w:t>
            </w:r>
            <w:r w:rsidRPr="00CB115D">
              <w:rPr>
                <w:rFonts w:hint="eastAsia"/>
                <w:sz w:val="24"/>
                <w:szCs w:val="24"/>
                <w:lang w:val="es-ES"/>
              </w:rPr>
              <w:t>1mA</w:t>
            </w:r>
            <w:r w:rsidRPr="00CB115D">
              <w:rPr>
                <w:rFonts w:hint="eastAsia"/>
                <w:sz w:val="24"/>
                <w:szCs w:val="24"/>
                <w:lang w:val="es-ES"/>
              </w:rPr>
              <w:t>）；化成分容及补电：直流</w:t>
            </w:r>
            <w:r w:rsidRPr="00CB115D">
              <w:rPr>
                <w:rFonts w:hint="eastAsia"/>
                <w:sz w:val="24"/>
                <w:szCs w:val="24"/>
                <w:lang w:val="es-ES"/>
              </w:rPr>
              <w:t>0</w:t>
            </w:r>
            <w:r w:rsidRPr="00CB115D">
              <w:rPr>
                <w:rFonts w:hint="eastAsia"/>
                <w:sz w:val="24"/>
                <w:szCs w:val="24"/>
                <w:lang w:val="es-ES"/>
              </w:rPr>
              <w:t>～</w:t>
            </w:r>
            <w:r w:rsidRPr="00CB115D">
              <w:rPr>
                <w:rFonts w:hint="eastAsia"/>
                <w:sz w:val="24"/>
                <w:szCs w:val="24"/>
                <w:lang w:val="es-ES"/>
              </w:rPr>
              <w:t>6</w:t>
            </w:r>
            <w:r w:rsidRPr="00CB115D">
              <w:rPr>
                <w:sz w:val="24"/>
                <w:szCs w:val="24"/>
                <w:lang w:val="es-ES"/>
              </w:rPr>
              <w:t>0</w:t>
            </w:r>
            <w:r w:rsidRPr="00CB115D">
              <w:rPr>
                <w:rFonts w:hint="eastAsia"/>
                <w:sz w:val="24"/>
                <w:szCs w:val="24"/>
                <w:lang w:val="es-ES"/>
              </w:rPr>
              <w:t>000mA</w:t>
            </w:r>
            <w:r w:rsidRPr="00CB115D">
              <w:rPr>
                <w:rFonts w:hint="eastAsia"/>
                <w:sz w:val="24"/>
                <w:szCs w:val="24"/>
                <w:lang w:val="es-ES"/>
              </w:rPr>
              <w:t>（分辨率</w:t>
            </w:r>
            <w:r w:rsidRPr="00CB115D">
              <w:rPr>
                <w:rFonts w:hint="eastAsia"/>
                <w:sz w:val="24"/>
                <w:szCs w:val="24"/>
                <w:lang w:val="es-ES"/>
              </w:rPr>
              <w:t>1mA</w:t>
            </w:r>
            <w:r w:rsidRPr="00CB115D">
              <w:rPr>
                <w:rFonts w:hint="eastAsia"/>
                <w:sz w:val="24"/>
                <w:szCs w:val="24"/>
                <w:lang w:val="es-ES"/>
              </w:rPr>
              <w:t>）；电流测控精度：±（</w:t>
            </w:r>
            <w:r w:rsidRPr="00CB115D">
              <w:rPr>
                <w:rFonts w:hint="eastAsia"/>
                <w:sz w:val="24"/>
                <w:szCs w:val="24"/>
                <w:lang w:val="es-ES"/>
              </w:rPr>
              <w:t>0.05%FS+0.05%RD</w:t>
            </w:r>
            <w:r w:rsidRPr="00CB115D">
              <w:rPr>
                <w:rFonts w:hint="eastAsia"/>
                <w:sz w:val="24"/>
                <w:szCs w:val="24"/>
                <w:lang w:val="es-ES"/>
              </w:rPr>
              <w:t>）。</w:t>
            </w:r>
          </w:p>
          <w:p w14:paraId="1B11B6DF" w14:textId="77777777" w:rsidR="000E74D1" w:rsidRPr="00644F95" w:rsidRDefault="000E74D1" w:rsidP="000E74D1">
            <w:pPr>
              <w:pStyle w:val="a5"/>
              <w:numPr>
                <w:ilvl w:val="0"/>
                <w:numId w:val="39"/>
              </w:numPr>
              <w:adjustRightInd w:val="0"/>
              <w:spacing w:line="360" w:lineRule="auto"/>
              <w:ind w:firstLineChars="0"/>
              <w:rPr>
                <w:sz w:val="24"/>
                <w:szCs w:val="24"/>
                <w:lang w:val="es-ES"/>
              </w:rPr>
            </w:pPr>
            <w:r w:rsidRPr="00644F95">
              <w:rPr>
                <w:rFonts w:hint="eastAsia"/>
                <w:sz w:val="24"/>
                <w:szCs w:val="24"/>
                <w:lang w:val="es-ES"/>
              </w:rPr>
              <w:t>电压：充电电压范围：</w:t>
            </w:r>
            <w:r w:rsidRPr="00644F95">
              <w:rPr>
                <w:rFonts w:hint="eastAsia"/>
                <w:sz w:val="24"/>
                <w:szCs w:val="24"/>
                <w:lang w:val="es-ES"/>
              </w:rPr>
              <w:t>0 ~ 5000mV</w:t>
            </w:r>
            <w:r w:rsidRPr="00644F95">
              <w:rPr>
                <w:rFonts w:hint="eastAsia"/>
                <w:sz w:val="24"/>
                <w:szCs w:val="24"/>
                <w:lang w:val="es-ES"/>
              </w:rPr>
              <w:t>，分辨率</w:t>
            </w:r>
            <w:r w:rsidRPr="00644F95">
              <w:rPr>
                <w:rFonts w:hint="eastAsia"/>
                <w:sz w:val="24"/>
                <w:szCs w:val="24"/>
                <w:lang w:val="es-ES"/>
              </w:rPr>
              <w:t>0.1mV</w:t>
            </w:r>
            <w:r w:rsidRPr="00644F95">
              <w:rPr>
                <w:rFonts w:hint="eastAsia"/>
                <w:sz w:val="24"/>
                <w:szCs w:val="24"/>
                <w:lang w:val="es-ES"/>
              </w:rPr>
              <w:t>；放电电压范围：直流</w:t>
            </w:r>
            <w:r w:rsidRPr="00644F95">
              <w:rPr>
                <w:rFonts w:hint="eastAsia"/>
                <w:sz w:val="24"/>
                <w:szCs w:val="24"/>
                <w:lang w:val="es-ES"/>
              </w:rPr>
              <w:t xml:space="preserve">1800 ~ 5000mV </w:t>
            </w:r>
            <w:r w:rsidRPr="00644F95">
              <w:rPr>
                <w:rFonts w:hint="eastAsia"/>
                <w:sz w:val="24"/>
                <w:szCs w:val="24"/>
                <w:lang w:val="es-ES"/>
              </w:rPr>
              <w:t>，分辨率：</w:t>
            </w:r>
            <w:r w:rsidRPr="00644F95">
              <w:rPr>
                <w:rFonts w:hint="eastAsia"/>
                <w:sz w:val="24"/>
                <w:szCs w:val="24"/>
                <w:lang w:val="es-ES"/>
              </w:rPr>
              <w:t xml:space="preserve"> 0.1mV</w:t>
            </w:r>
            <w:r w:rsidRPr="00644F95">
              <w:rPr>
                <w:rFonts w:hint="eastAsia"/>
                <w:sz w:val="24"/>
                <w:szCs w:val="24"/>
                <w:lang w:val="es-ES"/>
              </w:rPr>
              <w:t>；静态电压精度±</w:t>
            </w:r>
            <w:r w:rsidRPr="00644F95">
              <w:rPr>
                <w:rFonts w:hint="eastAsia"/>
                <w:sz w:val="24"/>
                <w:szCs w:val="24"/>
                <w:lang w:val="es-ES"/>
              </w:rPr>
              <w:t>1mV</w:t>
            </w:r>
            <w:r w:rsidRPr="00644F95">
              <w:rPr>
                <w:rFonts w:hint="eastAsia"/>
                <w:sz w:val="24"/>
                <w:szCs w:val="24"/>
                <w:lang w:val="es-ES"/>
              </w:rPr>
              <w:t>，动态电压精度±</w:t>
            </w:r>
            <w:r w:rsidRPr="00644F95">
              <w:rPr>
                <w:rFonts w:hint="eastAsia"/>
                <w:sz w:val="24"/>
                <w:szCs w:val="24"/>
                <w:lang w:val="es-ES"/>
              </w:rPr>
              <w:t>0.05%FS</w:t>
            </w:r>
            <w:r w:rsidRPr="00644F95">
              <w:rPr>
                <w:rFonts w:hint="eastAsia"/>
                <w:sz w:val="24"/>
                <w:szCs w:val="24"/>
                <w:lang w:val="es-ES"/>
              </w:rPr>
              <w:t>。</w:t>
            </w:r>
          </w:p>
          <w:p w14:paraId="11A1561E" w14:textId="77777777" w:rsidR="000E74D1" w:rsidRPr="00644F95" w:rsidRDefault="000E74D1" w:rsidP="000E74D1">
            <w:pPr>
              <w:pStyle w:val="a5"/>
              <w:numPr>
                <w:ilvl w:val="0"/>
                <w:numId w:val="39"/>
              </w:numPr>
              <w:adjustRightInd w:val="0"/>
              <w:spacing w:line="360" w:lineRule="auto"/>
              <w:ind w:firstLineChars="0"/>
              <w:rPr>
                <w:sz w:val="24"/>
                <w:szCs w:val="24"/>
                <w:lang w:val="es-ES"/>
              </w:rPr>
            </w:pPr>
            <w:r w:rsidRPr="00644F95">
              <w:rPr>
                <w:rFonts w:hint="eastAsia"/>
                <w:sz w:val="24"/>
                <w:szCs w:val="24"/>
                <w:lang w:val="es-ES"/>
              </w:rPr>
              <w:t>充放电各步骤及充放电前后要对电压进行实时监测，并可根据工艺需要设置报警上下限，对于不在电压范围内的电池要在程序界面有显示及保护。</w:t>
            </w:r>
          </w:p>
          <w:p w14:paraId="75716CDA" w14:textId="679E1DD2" w:rsidR="000E74D1" w:rsidRDefault="000E74D1" w:rsidP="000E74D1">
            <w:pPr>
              <w:pStyle w:val="a5"/>
              <w:numPr>
                <w:ilvl w:val="0"/>
                <w:numId w:val="39"/>
              </w:numPr>
              <w:adjustRightInd w:val="0"/>
              <w:spacing w:line="360" w:lineRule="auto"/>
              <w:ind w:firstLineChars="0"/>
              <w:rPr>
                <w:sz w:val="24"/>
                <w:szCs w:val="24"/>
                <w:lang w:val="es-ES"/>
              </w:rPr>
            </w:pPr>
            <w:r w:rsidRPr="00644F95">
              <w:rPr>
                <w:rFonts w:hint="eastAsia"/>
                <w:sz w:val="24"/>
                <w:szCs w:val="24"/>
                <w:lang w:val="es-ES"/>
              </w:rPr>
              <w:t>设备软硬件保护需涵盖以下保护：托盘偏移、气压异常、</w:t>
            </w:r>
            <w:r w:rsidRPr="00644F95">
              <w:rPr>
                <w:rFonts w:hint="eastAsia"/>
                <w:sz w:val="24"/>
                <w:szCs w:val="24"/>
                <w:lang w:val="es-ES"/>
              </w:rPr>
              <w:lastRenderedPageBreak/>
              <w:t>气缸传感器异常、温度异常、开路电压异常、电池放反、电压异常、电流异常、容量异常、电压波动、电流波动、定时电压检查、定时电流检查、漏电流保护、过压保护、脱机保护、掉电保护等。</w:t>
            </w:r>
            <w:r w:rsidRPr="00644F95">
              <w:rPr>
                <w:rFonts w:ascii="宋体" w:hAnsi="宋体" w:hint="eastAsia"/>
                <w:sz w:val="24"/>
              </w:rPr>
              <w:t>▲</w:t>
            </w:r>
            <w:r w:rsidRPr="00644F95">
              <w:rPr>
                <w:rFonts w:hint="eastAsia"/>
                <w:sz w:val="24"/>
                <w:szCs w:val="24"/>
                <w:lang w:val="es-ES"/>
              </w:rPr>
              <w:t>电源部分的安全保护要具备且不限于以下保护功能：</w:t>
            </w:r>
          </w:p>
          <w:tbl>
            <w:tblPr>
              <w:tblpPr w:leftFromText="180" w:rightFromText="180" w:vertAnchor="text" w:horzAnchor="margin" w:tblpXSpec="center" w:tblpY="1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825"/>
              <w:gridCol w:w="1943"/>
              <w:gridCol w:w="2635"/>
            </w:tblGrid>
            <w:tr w:rsidR="000E74D1" w14:paraId="5FAD857A" w14:textId="77777777" w:rsidTr="00644F95">
              <w:trPr>
                <w:trHeight w:val="274"/>
              </w:trPr>
              <w:tc>
                <w:tcPr>
                  <w:tcW w:w="646" w:type="pct"/>
                  <w:shd w:val="clear" w:color="auto" w:fill="auto"/>
                  <w:vAlign w:val="center"/>
                </w:tcPr>
                <w:p w14:paraId="1B69CAA1" w14:textId="77777777" w:rsidR="000E74D1" w:rsidRDefault="000E74D1" w:rsidP="000E74D1">
                  <w:pPr>
                    <w:jc w:val="center"/>
                    <w:rPr>
                      <w:sz w:val="18"/>
                      <w:szCs w:val="18"/>
                    </w:rPr>
                  </w:pPr>
                  <w:r>
                    <w:rPr>
                      <w:rFonts w:hint="eastAsia"/>
                      <w:sz w:val="18"/>
                      <w:szCs w:val="18"/>
                    </w:rPr>
                    <w:t>保护级别</w:t>
                  </w:r>
                </w:p>
              </w:tc>
              <w:tc>
                <w:tcPr>
                  <w:tcW w:w="665" w:type="pct"/>
                  <w:shd w:val="clear" w:color="auto" w:fill="auto"/>
                  <w:vAlign w:val="center"/>
                </w:tcPr>
                <w:p w14:paraId="448F3776" w14:textId="77777777" w:rsidR="000E74D1" w:rsidRDefault="000E74D1" w:rsidP="000E74D1">
                  <w:pPr>
                    <w:jc w:val="center"/>
                    <w:rPr>
                      <w:sz w:val="18"/>
                      <w:szCs w:val="18"/>
                    </w:rPr>
                  </w:pPr>
                  <w:r>
                    <w:rPr>
                      <w:rFonts w:hint="eastAsia"/>
                      <w:sz w:val="18"/>
                      <w:szCs w:val="18"/>
                    </w:rPr>
                    <w:t>设置位置</w:t>
                  </w:r>
                </w:p>
              </w:tc>
              <w:tc>
                <w:tcPr>
                  <w:tcW w:w="1566" w:type="pct"/>
                  <w:shd w:val="clear" w:color="auto" w:fill="auto"/>
                  <w:vAlign w:val="center"/>
                </w:tcPr>
                <w:p w14:paraId="454F93D1" w14:textId="77777777" w:rsidR="000E74D1" w:rsidRDefault="000E74D1" w:rsidP="000E74D1">
                  <w:pPr>
                    <w:jc w:val="center"/>
                    <w:rPr>
                      <w:sz w:val="18"/>
                      <w:szCs w:val="18"/>
                    </w:rPr>
                  </w:pPr>
                  <w:r>
                    <w:rPr>
                      <w:rFonts w:hint="eastAsia"/>
                      <w:sz w:val="18"/>
                      <w:szCs w:val="18"/>
                    </w:rPr>
                    <w:t>设置项</w:t>
                  </w:r>
                </w:p>
              </w:tc>
              <w:tc>
                <w:tcPr>
                  <w:tcW w:w="2122" w:type="pct"/>
                  <w:shd w:val="clear" w:color="auto" w:fill="auto"/>
                  <w:vAlign w:val="center"/>
                </w:tcPr>
                <w:p w14:paraId="18E68CA0" w14:textId="77777777" w:rsidR="000E74D1" w:rsidRDefault="000E74D1" w:rsidP="000E74D1">
                  <w:pPr>
                    <w:jc w:val="center"/>
                    <w:rPr>
                      <w:sz w:val="18"/>
                      <w:szCs w:val="18"/>
                    </w:rPr>
                  </w:pPr>
                  <w:r>
                    <w:rPr>
                      <w:rFonts w:hint="eastAsia"/>
                      <w:sz w:val="18"/>
                      <w:szCs w:val="18"/>
                    </w:rPr>
                    <w:t>保护功能</w:t>
                  </w:r>
                </w:p>
              </w:tc>
            </w:tr>
            <w:tr w:rsidR="000E74D1" w14:paraId="74C510B8" w14:textId="77777777" w:rsidTr="00644F95">
              <w:trPr>
                <w:trHeight w:val="64"/>
              </w:trPr>
              <w:tc>
                <w:tcPr>
                  <w:tcW w:w="646" w:type="pct"/>
                  <w:shd w:val="clear" w:color="auto" w:fill="auto"/>
                  <w:vAlign w:val="center"/>
                </w:tcPr>
                <w:p w14:paraId="1EE691BB" w14:textId="77777777" w:rsidR="000E74D1" w:rsidRDefault="000E74D1" w:rsidP="000E74D1">
                  <w:pPr>
                    <w:jc w:val="center"/>
                    <w:rPr>
                      <w:sz w:val="18"/>
                      <w:szCs w:val="18"/>
                    </w:rPr>
                  </w:pPr>
                  <w:r>
                    <w:rPr>
                      <w:rFonts w:hint="eastAsia"/>
                      <w:sz w:val="18"/>
                      <w:szCs w:val="18"/>
                    </w:rPr>
                    <w:t>第一级保护</w:t>
                  </w:r>
                </w:p>
              </w:tc>
              <w:tc>
                <w:tcPr>
                  <w:tcW w:w="665" w:type="pct"/>
                  <w:shd w:val="clear" w:color="auto" w:fill="auto"/>
                  <w:vAlign w:val="center"/>
                </w:tcPr>
                <w:p w14:paraId="0E7188CE" w14:textId="77777777" w:rsidR="000E74D1" w:rsidRDefault="000E74D1" w:rsidP="000E74D1">
                  <w:pPr>
                    <w:jc w:val="center"/>
                    <w:rPr>
                      <w:sz w:val="18"/>
                      <w:szCs w:val="18"/>
                    </w:rPr>
                  </w:pPr>
                  <w:r>
                    <w:rPr>
                      <w:rFonts w:hint="eastAsia"/>
                      <w:sz w:val="18"/>
                      <w:szCs w:val="18"/>
                    </w:rPr>
                    <w:t>控制板</w:t>
                  </w:r>
                </w:p>
              </w:tc>
              <w:tc>
                <w:tcPr>
                  <w:tcW w:w="1566" w:type="pct"/>
                  <w:shd w:val="clear" w:color="auto" w:fill="auto"/>
                  <w:vAlign w:val="center"/>
                </w:tcPr>
                <w:p w14:paraId="349A0075" w14:textId="77777777" w:rsidR="000E74D1" w:rsidRDefault="000E74D1" w:rsidP="000E74D1">
                  <w:pPr>
                    <w:jc w:val="center"/>
                    <w:rPr>
                      <w:sz w:val="18"/>
                      <w:szCs w:val="18"/>
                    </w:rPr>
                  </w:pPr>
                  <w:r>
                    <w:rPr>
                      <w:rFonts w:hint="eastAsia"/>
                      <w:sz w:val="18"/>
                      <w:szCs w:val="18"/>
                    </w:rPr>
                    <w:t>内部预设定</w:t>
                  </w:r>
                </w:p>
              </w:tc>
              <w:tc>
                <w:tcPr>
                  <w:tcW w:w="2122" w:type="pct"/>
                  <w:shd w:val="clear" w:color="auto" w:fill="auto"/>
                  <w:vAlign w:val="center"/>
                </w:tcPr>
                <w:p w14:paraId="13105622" w14:textId="77777777" w:rsidR="000E74D1" w:rsidRDefault="000E74D1" w:rsidP="000E74D1">
                  <w:pPr>
                    <w:jc w:val="center"/>
                    <w:rPr>
                      <w:sz w:val="18"/>
                      <w:szCs w:val="18"/>
                    </w:rPr>
                  </w:pPr>
                  <w:r>
                    <w:rPr>
                      <w:rFonts w:hint="eastAsia"/>
                      <w:sz w:val="18"/>
                      <w:szCs w:val="18"/>
                    </w:rPr>
                    <w:t>反接保护：</w:t>
                  </w:r>
                  <w:r>
                    <w:rPr>
                      <w:sz w:val="18"/>
                      <w:szCs w:val="18"/>
                    </w:rPr>
                    <w:t>电池正负反接，</w:t>
                  </w:r>
                  <w:r>
                    <w:rPr>
                      <w:rFonts w:hint="eastAsia"/>
                      <w:sz w:val="18"/>
                      <w:szCs w:val="18"/>
                    </w:rPr>
                    <w:t>单通道停止</w:t>
                  </w:r>
                </w:p>
              </w:tc>
            </w:tr>
            <w:tr w:rsidR="000E74D1" w14:paraId="386E6A12" w14:textId="77777777" w:rsidTr="00644F95">
              <w:trPr>
                <w:trHeight w:val="64"/>
              </w:trPr>
              <w:tc>
                <w:tcPr>
                  <w:tcW w:w="646" w:type="pct"/>
                  <w:shd w:val="clear" w:color="auto" w:fill="auto"/>
                  <w:vAlign w:val="center"/>
                </w:tcPr>
                <w:p w14:paraId="471F4FCA" w14:textId="77777777" w:rsidR="000E74D1" w:rsidRDefault="000E74D1" w:rsidP="000E74D1">
                  <w:pPr>
                    <w:jc w:val="center"/>
                    <w:rPr>
                      <w:sz w:val="18"/>
                      <w:szCs w:val="18"/>
                    </w:rPr>
                  </w:pPr>
                  <w:r>
                    <w:rPr>
                      <w:rFonts w:hint="eastAsia"/>
                      <w:sz w:val="18"/>
                      <w:szCs w:val="18"/>
                    </w:rPr>
                    <w:t>第二级保护</w:t>
                  </w:r>
                </w:p>
              </w:tc>
              <w:tc>
                <w:tcPr>
                  <w:tcW w:w="665" w:type="pct"/>
                  <w:shd w:val="clear" w:color="auto" w:fill="auto"/>
                  <w:vAlign w:val="center"/>
                </w:tcPr>
                <w:p w14:paraId="1744D66C" w14:textId="77777777" w:rsidR="000E74D1" w:rsidRDefault="000E74D1" w:rsidP="000E74D1">
                  <w:pPr>
                    <w:jc w:val="center"/>
                    <w:rPr>
                      <w:sz w:val="18"/>
                      <w:szCs w:val="18"/>
                    </w:rPr>
                  </w:pPr>
                  <w:r>
                    <w:rPr>
                      <w:rFonts w:hint="eastAsia"/>
                      <w:sz w:val="18"/>
                      <w:szCs w:val="18"/>
                    </w:rPr>
                    <w:t>流程设置</w:t>
                  </w:r>
                </w:p>
              </w:tc>
              <w:tc>
                <w:tcPr>
                  <w:tcW w:w="1566" w:type="pct"/>
                  <w:shd w:val="clear" w:color="auto" w:fill="auto"/>
                  <w:vAlign w:val="center"/>
                </w:tcPr>
                <w:p w14:paraId="46E29F23" w14:textId="77777777" w:rsidR="000E74D1" w:rsidRDefault="000E74D1" w:rsidP="000E74D1">
                  <w:pPr>
                    <w:jc w:val="center"/>
                    <w:rPr>
                      <w:sz w:val="18"/>
                      <w:szCs w:val="18"/>
                    </w:rPr>
                  </w:pPr>
                  <w:r>
                    <w:rPr>
                      <w:rFonts w:hint="eastAsia"/>
                      <w:sz w:val="18"/>
                      <w:szCs w:val="18"/>
                    </w:rPr>
                    <w:t>电压</w:t>
                  </w:r>
                  <w:r>
                    <w:rPr>
                      <w:sz w:val="18"/>
                      <w:szCs w:val="18"/>
                    </w:rPr>
                    <w:t>、电流、容量、时间截止</w:t>
                  </w:r>
                  <w:r>
                    <w:rPr>
                      <w:rFonts w:hint="eastAsia"/>
                      <w:sz w:val="18"/>
                      <w:szCs w:val="18"/>
                    </w:rPr>
                    <w:t>值</w:t>
                  </w:r>
                </w:p>
              </w:tc>
              <w:tc>
                <w:tcPr>
                  <w:tcW w:w="2122" w:type="pct"/>
                  <w:shd w:val="clear" w:color="auto" w:fill="auto"/>
                  <w:vAlign w:val="center"/>
                </w:tcPr>
                <w:p w14:paraId="7EFFDA80" w14:textId="77777777" w:rsidR="000E74D1" w:rsidRDefault="000E74D1" w:rsidP="000E74D1">
                  <w:pPr>
                    <w:jc w:val="center"/>
                    <w:rPr>
                      <w:sz w:val="18"/>
                      <w:szCs w:val="18"/>
                    </w:rPr>
                  </w:pPr>
                  <w:r>
                    <w:rPr>
                      <w:rFonts w:hint="eastAsia"/>
                      <w:sz w:val="18"/>
                      <w:szCs w:val="18"/>
                    </w:rPr>
                    <w:t>达到截止值时，工步正常跳转下一步</w:t>
                  </w:r>
                </w:p>
              </w:tc>
            </w:tr>
            <w:tr w:rsidR="000E74D1" w14:paraId="2A70ED48" w14:textId="77777777" w:rsidTr="00644F95">
              <w:trPr>
                <w:trHeight w:val="486"/>
              </w:trPr>
              <w:tc>
                <w:tcPr>
                  <w:tcW w:w="646" w:type="pct"/>
                  <w:vMerge w:val="restart"/>
                  <w:shd w:val="clear" w:color="auto" w:fill="auto"/>
                  <w:vAlign w:val="center"/>
                </w:tcPr>
                <w:p w14:paraId="7EE7FAE5" w14:textId="77777777" w:rsidR="000E74D1" w:rsidRDefault="000E74D1" w:rsidP="000E74D1">
                  <w:pPr>
                    <w:jc w:val="center"/>
                    <w:rPr>
                      <w:sz w:val="18"/>
                      <w:szCs w:val="18"/>
                    </w:rPr>
                  </w:pPr>
                  <w:r>
                    <w:rPr>
                      <w:rFonts w:hint="eastAsia"/>
                      <w:sz w:val="18"/>
                      <w:szCs w:val="18"/>
                    </w:rPr>
                    <w:t>第三级</w:t>
                  </w:r>
                  <w:r>
                    <w:rPr>
                      <w:sz w:val="18"/>
                      <w:szCs w:val="18"/>
                    </w:rPr>
                    <w:t>保护</w:t>
                  </w:r>
                </w:p>
              </w:tc>
              <w:tc>
                <w:tcPr>
                  <w:tcW w:w="665" w:type="pct"/>
                  <w:vMerge w:val="restart"/>
                  <w:shd w:val="clear" w:color="auto" w:fill="auto"/>
                  <w:vAlign w:val="center"/>
                </w:tcPr>
                <w:p w14:paraId="24911289" w14:textId="77777777" w:rsidR="000E74D1" w:rsidRDefault="000E74D1" w:rsidP="000E74D1">
                  <w:pPr>
                    <w:jc w:val="center"/>
                    <w:rPr>
                      <w:sz w:val="18"/>
                      <w:szCs w:val="18"/>
                    </w:rPr>
                  </w:pPr>
                  <w:r>
                    <w:rPr>
                      <w:rFonts w:hint="eastAsia"/>
                      <w:sz w:val="18"/>
                      <w:szCs w:val="18"/>
                    </w:rPr>
                    <w:t>流程保护</w:t>
                  </w:r>
                </w:p>
              </w:tc>
              <w:tc>
                <w:tcPr>
                  <w:tcW w:w="1566" w:type="pct"/>
                  <w:shd w:val="clear" w:color="auto" w:fill="auto"/>
                  <w:vAlign w:val="center"/>
                </w:tcPr>
                <w:p w14:paraId="6C80E89C" w14:textId="77777777" w:rsidR="000E74D1" w:rsidRDefault="000E74D1" w:rsidP="000E74D1">
                  <w:pPr>
                    <w:jc w:val="center"/>
                    <w:rPr>
                      <w:sz w:val="18"/>
                      <w:szCs w:val="18"/>
                    </w:rPr>
                  </w:pPr>
                  <w:r>
                    <w:rPr>
                      <w:rFonts w:hint="eastAsia"/>
                      <w:sz w:val="18"/>
                      <w:szCs w:val="18"/>
                    </w:rPr>
                    <w:t>电压上</w:t>
                  </w:r>
                  <w:r>
                    <w:rPr>
                      <w:sz w:val="18"/>
                      <w:szCs w:val="18"/>
                    </w:rPr>
                    <w:t>、下限保护</w:t>
                  </w:r>
                </w:p>
              </w:tc>
              <w:tc>
                <w:tcPr>
                  <w:tcW w:w="2122" w:type="pct"/>
                  <w:shd w:val="clear" w:color="auto" w:fill="auto"/>
                  <w:vAlign w:val="center"/>
                </w:tcPr>
                <w:p w14:paraId="28689685" w14:textId="77777777" w:rsidR="000E74D1" w:rsidRDefault="000E74D1" w:rsidP="000E74D1">
                  <w:pPr>
                    <w:jc w:val="center"/>
                    <w:rPr>
                      <w:sz w:val="18"/>
                      <w:szCs w:val="18"/>
                    </w:rPr>
                  </w:pPr>
                  <w:r>
                    <w:rPr>
                      <w:rFonts w:hint="eastAsia"/>
                      <w:sz w:val="18"/>
                      <w:szCs w:val="18"/>
                    </w:rPr>
                    <w:t>超过设定范围值，</w:t>
                  </w:r>
                  <w:r>
                    <w:rPr>
                      <w:sz w:val="18"/>
                      <w:szCs w:val="18"/>
                    </w:rPr>
                    <w:t>单通道停止</w:t>
                  </w:r>
                </w:p>
                <w:p w14:paraId="4F632AE2" w14:textId="77777777" w:rsidR="000E74D1" w:rsidRDefault="000E74D1" w:rsidP="000E74D1">
                  <w:pPr>
                    <w:ind w:leftChars="129" w:left="271"/>
                    <w:jc w:val="left"/>
                    <w:rPr>
                      <w:color w:val="FF0000"/>
                      <w:sz w:val="18"/>
                      <w:szCs w:val="18"/>
                    </w:rPr>
                  </w:pPr>
                  <w:r>
                    <w:rPr>
                      <w:rFonts w:hint="eastAsia"/>
                      <w:sz w:val="18"/>
                      <w:szCs w:val="18"/>
                    </w:rPr>
                    <w:t>流程每一步次均可单独设置电压上下限，电压超过设定值，单通道停止（软件可自动判断电压上下限设置逻辑关系是否正确）。</w:t>
                  </w:r>
                </w:p>
              </w:tc>
            </w:tr>
            <w:tr w:rsidR="000E74D1" w14:paraId="66CF09CC" w14:textId="77777777" w:rsidTr="00644F95">
              <w:trPr>
                <w:trHeight w:val="64"/>
              </w:trPr>
              <w:tc>
                <w:tcPr>
                  <w:tcW w:w="646" w:type="pct"/>
                  <w:vMerge/>
                  <w:shd w:val="clear" w:color="auto" w:fill="auto"/>
                  <w:vAlign w:val="center"/>
                </w:tcPr>
                <w:p w14:paraId="494B9A14" w14:textId="77777777" w:rsidR="000E74D1" w:rsidRDefault="000E74D1" w:rsidP="000E74D1">
                  <w:pPr>
                    <w:jc w:val="center"/>
                    <w:rPr>
                      <w:sz w:val="18"/>
                      <w:szCs w:val="18"/>
                    </w:rPr>
                  </w:pPr>
                </w:p>
              </w:tc>
              <w:tc>
                <w:tcPr>
                  <w:tcW w:w="665" w:type="pct"/>
                  <w:vMerge/>
                  <w:shd w:val="clear" w:color="auto" w:fill="auto"/>
                  <w:vAlign w:val="center"/>
                </w:tcPr>
                <w:p w14:paraId="7462D092" w14:textId="77777777" w:rsidR="000E74D1" w:rsidRDefault="000E74D1" w:rsidP="000E74D1">
                  <w:pPr>
                    <w:jc w:val="center"/>
                    <w:rPr>
                      <w:sz w:val="18"/>
                      <w:szCs w:val="18"/>
                    </w:rPr>
                  </w:pPr>
                </w:p>
              </w:tc>
              <w:tc>
                <w:tcPr>
                  <w:tcW w:w="1566" w:type="pct"/>
                  <w:shd w:val="clear" w:color="auto" w:fill="auto"/>
                  <w:vAlign w:val="center"/>
                </w:tcPr>
                <w:p w14:paraId="0DE8730B" w14:textId="77777777" w:rsidR="000E74D1" w:rsidRDefault="000E74D1" w:rsidP="000E74D1">
                  <w:pPr>
                    <w:jc w:val="center"/>
                    <w:rPr>
                      <w:sz w:val="18"/>
                      <w:szCs w:val="18"/>
                    </w:rPr>
                  </w:pPr>
                  <w:r>
                    <w:rPr>
                      <w:rFonts w:hint="eastAsia"/>
                      <w:sz w:val="18"/>
                      <w:szCs w:val="18"/>
                    </w:rPr>
                    <w:t>电流上</w:t>
                  </w:r>
                  <w:r>
                    <w:rPr>
                      <w:sz w:val="18"/>
                      <w:szCs w:val="18"/>
                    </w:rPr>
                    <w:t>、下限保护</w:t>
                  </w:r>
                </w:p>
              </w:tc>
              <w:tc>
                <w:tcPr>
                  <w:tcW w:w="2122" w:type="pct"/>
                  <w:shd w:val="clear" w:color="auto" w:fill="auto"/>
                  <w:vAlign w:val="center"/>
                </w:tcPr>
                <w:p w14:paraId="2992262B" w14:textId="77777777" w:rsidR="000E74D1" w:rsidRDefault="000E74D1" w:rsidP="000E74D1">
                  <w:pPr>
                    <w:jc w:val="center"/>
                    <w:rPr>
                      <w:sz w:val="18"/>
                      <w:szCs w:val="18"/>
                    </w:rPr>
                  </w:pPr>
                  <w:r>
                    <w:rPr>
                      <w:rFonts w:hint="eastAsia"/>
                      <w:sz w:val="18"/>
                      <w:szCs w:val="18"/>
                    </w:rPr>
                    <w:t>超过设定范围值，</w:t>
                  </w:r>
                  <w:r>
                    <w:rPr>
                      <w:sz w:val="18"/>
                      <w:szCs w:val="18"/>
                    </w:rPr>
                    <w:t>单通道停止</w:t>
                  </w:r>
                </w:p>
              </w:tc>
            </w:tr>
            <w:tr w:rsidR="000E74D1" w14:paraId="4A808FF3" w14:textId="77777777" w:rsidTr="00644F95">
              <w:trPr>
                <w:trHeight w:val="64"/>
              </w:trPr>
              <w:tc>
                <w:tcPr>
                  <w:tcW w:w="646" w:type="pct"/>
                  <w:vMerge/>
                  <w:shd w:val="clear" w:color="auto" w:fill="auto"/>
                  <w:vAlign w:val="center"/>
                </w:tcPr>
                <w:p w14:paraId="2FB7D092" w14:textId="77777777" w:rsidR="000E74D1" w:rsidRDefault="000E74D1" w:rsidP="000E74D1">
                  <w:pPr>
                    <w:jc w:val="center"/>
                    <w:rPr>
                      <w:sz w:val="18"/>
                      <w:szCs w:val="18"/>
                    </w:rPr>
                  </w:pPr>
                </w:p>
              </w:tc>
              <w:tc>
                <w:tcPr>
                  <w:tcW w:w="665" w:type="pct"/>
                  <w:vMerge/>
                  <w:shd w:val="clear" w:color="auto" w:fill="auto"/>
                  <w:vAlign w:val="center"/>
                </w:tcPr>
                <w:p w14:paraId="39C93560" w14:textId="77777777" w:rsidR="000E74D1" w:rsidRDefault="000E74D1" w:rsidP="000E74D1">
                  <w:pPr>
                    <w:jc w:val="center"/>
                    <w:rPr>
                      <w:sz w:val="18"/>
                      <w:szCs w:val="18"/>
                    </w:rPr>
                  </w:pPr>
                </w:p>
              </w:tc>
              <w:tc>
                <w:tcPr>
                  <w:tcW w:w="1566" w:type="pct"/>
                  <w:shd w:val="clear" w:color="auto" w:fill="auto"/>
                  <w:vAlign w:val="center"/>
                </w:tcPr>
                <w:p w14:paraId="77117086" w14:textId="77777777" w:rsidR="000E74D1" w:rsidRDefault="000E74D1" w:rsidP="000E74D1">
                  <w:pPr>
                    <w:jc w:val="center"/>
                    <w:rPr>
                      <w:sz w:val="18"/>
                      <w:szCs w:val="18"/>
                    </w:rPr>
                  </w:pPr>
                  <w:r>
                    <w:rPr>
                      <w:rFonts w:hint="eastAsia"/>
                      <w:sz w:val="18"/>
                      <w:szCs w:val="18"/>
                    </w:rPr>
                    <w:t>容量上限保护</w:t>
                  </w:r>
                </w:p>
              </w:tc>
              <w:tc>
                <w:tcPr>
                  <w:tcW w:w="2122" w:type="pct"/>
                  <w:shd w:val="clear" w:color="auto" w:fill="auto"/>
                  <w:vAlign w:val="center"/>
                </w:tcPr>
                <w:p w14:paraId="7316BDE9" w14:textId="77777777" w:rsidR="000E74D1" w:rsidRDefault="000E74D1" w:rsidP="000E74D1">
                  <w:pPr>
                    <w:jc w:val="center"/>
                    <w:rPr>
                      <w:sz w:val="18"/>
                      <w:szCs w:val="18"/>
                    </w:rPr>
                  </w:pPr>
                  <w:r>
                    <w:rPr>
                      <w:rFonts w:hint="eastAsia"/>
                      <w:sz w:val="18"/>
                      <w:szCs w:val="18"/>
                    </w:rPr>
                    <w:t>超过设定保护值，</w:t>
                  </w:r>
                  <w:r>
                    <w:rPr>
                      <w:sz w:val="18"/>
                      <w:szCs w:val="18"/>
                    </w:rPr>
                    <w:t>单通道停止</w:t>
                  </w:r>
                </w:p>
              </w:tc>
            </w:tr>
            <w:tr w:rsidR="000E74D1" w14:paraId="2B517123" w14:textId="77777777" w:rsidTr="00644F95">
              <w:trPr>
                <w:trHeight w:val="64"/>
              </w:trPr>
              <w:tc>
                <w:tcPr>
                  <w:tcW w:w="646" w:type="pct"/>
                  <w:vMerge/>
                  <w:shd w:val="clear" w:color="auto" w:fill="auto"/>
                  <w:vAlign w:val="center"/>
                </w:tcPr>
                <w:p w14:paraId="411F444E" w14:textId="77777777" w:rsidR="000E74D1" w:rsidRDefault="000E74D1" w:rsidP="000E74D1">
                  <w:pPr>
                    <w:jc w:val="center"/>
                    <w:rPr>
                      <w:sz w:val="18"/>
                      <w:szCs w:val="18"/>
                    </w:rPr>
                  </w:pPr>
                </w:p>
              </w:tc>
              <w:tc>
                <w:tcPr>
                  <w:tcW w:w="665" w:type="pct"/>
                  <w:vMerge/>
                  <w:shd w:val="clear" w:color="auto" w:fill="auto"/>
                  <w:vAlign w:val="center"/>
                </w:tcPr>
                <w:p w14:paraId="678C34CF" w14:textId="77777777" w:rsidR="000E74D1" w:rsidRDefault="000E74D1" w:rsidP="000E74D1">
                  <w:pPr>
                    <w:jc w:val="center"/>
                    <w:rPr>
                      <w:sz w:val="18"/>
                      <w:szCs w:val="18"/>
                    </w:rPr>
                  </w:pPr>
                </w:p>
              </w:tc>
              <w:tc>
                <w:tcPr>
                  <w:tcW w:w="1566" w:type="pct"/>
                  <w:shd w:val="clear" w:color="auto" w:fill="auto"/>
                  <w:vAlign w:val="center"/>
                </w:tcPr>
                <w:p w14:paraId="08D2C630" w14:textId="77777777" w:rsidR="000E74D1" w:rsidRDefault="000E74D1" w:rsidP="000E74D1">
                  <w:pPr>
                    <w:jc w:val="center"/>
                    <w:rPr>
                      <w:sz w:val="18"/>
                      <w:szCs w:val="18"/>
                    </w:rPr>
                  </w:pPr>
                  <w:r>
                    <w:rPr>
                      <w:rFonts w:hint="eastAsia"/>
                      <w:sz w:val="18"/>
                      <w:szCs w:val="18"/>
                    </w:rPr>
                    <w:t>时间上限保护</w:t>
                  </w:r>
                </w:p>
              </w:tc>
              <w:tc>
                <w:tcPr>
                  <w:tcW w:w="2122" w:type="pct"/>
                  <w:shd w:val="clear" w:color="auto" w:fill="auto"/>
                  <w:vAlign w:val="center"/>
                </w:tcPr>
                <w:p w14:paraId="1909E2E0" w14:textId="77777777" w:rsidR="000E74D1" w:rsidRDefault="000E74D1" w:rsidP="000E74D1">
                  <w:pPr>
                    <w:jc w:val="center"/>
                    <w:rPr>
                      <w:sz w:val="18"/>
                      <w:szCs w:val="18"/>
                    </w:rPr>
                  </w:pPr>
                  <w:r>
                    <w:rPr>
                      <w:rFonts w:hint="eastAsia"/>
                      <w:sz w:val="18"/>
                      <w:szCs w:val="18"/>
                    </w:rPr>
                    <w:t>超过设定保护值，</w:t>
                  </w:r>
                  <w:r>
                    <w:rPr>
                      <w:sz w:val="18"/>
                      <w:szCs w:val="18"/>
                    </w:rPr>
                    <w:t>单通道停止</w:t>
                  </w:r>
                </w:p>
              </w:tc>
            </w:tr>
            <w:tr w:rsidR="000E74D1" w14:paraId="7B430BE2" w14:textId="77777777" w:rsidTr="00644F95">
              <w:trPr>
                <w:trHeight w:val="64"/>
              </w:trPr>
              <w:tc>
                <w:tcPr>
                  <w:tcW w:w="646" w:type="pct"/>
                  <w:vMerge/>
                  <w:shd w:val="clear" w:color="auto" w:fill="auto"/>
                  <w:vAlign w:val="center"/>
                </w:tcPr>
                <w:p w14:paraId="6E6E034F" w14:textId="77777777" w:rsidR="000E74D1" w:rsidRDefault="000E74D1" w:rsidP="000E74D1">
                  <w:pPr>
                    <w:jc w:val="center"/>
                    <w:rPr>
                      <w:sz w:val="18"/>
                      <w:szCs w:val="18"/>
                    </w:rPr>
                  </w:pPr>
                </w:p>
              </w:tc>
              <w:tc>
                <w:tcPr>
                  <w:tcW w:w="665" w:type="pct"/>
                  <w:vMerge/>
                  <w:shd w:val="clear" w:color="auto" w:fill="auto"/>
                  <w:vAlign w:val="center"/>
                </w:tcPr>
                <w:p w14:paraId="0D81E55D" w14:textId="77777777" w:rsidR="000E74D1" w:rsidRDefault="000E74D1" w:rsidP="000E74D1">
                  <w:pPr>
                    <w:jc w:val="center"/>
                    <w:rPr>
                      <w:sz w:val="18"/>
                      <w:szCs w:val="18"/>
                    </w:rPr>
                  </w:pPr>
                </w:p>
              </w:tc>
              <w:tc>
                <w:tcPr>
                  <w:tcW w:w="1566" w:type="pct"/>
                  <w:shd w:val="clear" w:color="auto" w:fill="auto"/>
                  <w:vAlign w:val="center"/>
                </w:tcPr>
                <w:p w14:paraId="4B48D768" w14:textId="77777777" w:rsidR="000E74D1" w:rsidRDefault="000E74D1" w:rsidP="000E74D1">
                  <w:pPr>
                    <w:jc w:val="center"/>
                    <w:rPr>
                      <w:sz w:val="18"/>
                      <w:szCs w:val="18"/>
                    </w:rPr>
                  </w:pPr>
                  <w:r>
                    <w:rPr>
                      <w:rFonts w:hint="eastAsia"/>
                      <w:sz w:val="18"/>
                      <w:szCs w:val="18"/>
                    </w:rPr>
                    <w:t>电池温度上限保护</w:t>
                  </w:r>
                </w:p>
              </w:tc>
              <w:tc>
                <w:tcPr>
                  <w:tcW w:w="2122" w:type="pct"/>
                  <w:shd w:val="clear" w:color="auto" w:fill="auto"/>
                  <w:vAlign w:val="center"/>
                </w:tcPr>
                <w:p w14:paraId="447C9A94" w14:textId="77777777" w:rsidR="000E74D1" w:rsidRDefault="000E74D1" w:rsidP="000E74D1">
                  <w:pPr>
                    <w:jc w:val="center"/>
                    <w:rPr>
                      <w:sz w:val="18"/>
                      <w:szCs w:val="18"/>
                    </w:rPr>
                  </w:pPr>
                  <w:r>
                    <w:rPr>
                      <w:rFonts w:hint="eastAsia"/>
                      <w:sz w:val="18"/>
                      <w:szCs w:val="18"/>
                    </w:rPr>
                    <w:t>超过设定保护值，</w:t>
                  </w:r>
                  <w:r>
                    <w:rPr>
                      <w:sz w:val="18"/>
                      <w:szCs w:val="18"/>
                    </w:rPr>
                    <w:t>单通道停止</w:t>
                  </w:r>
                </w:p>
              </w:tc>
            </w:tr>
            <w:tr w:rsidR="000E74D1" w14:paraId="0B4800BE" w14:textId="77777777" w:rsidTr="00644F95">
              <w:trPr>
                <w:trHeight w:val="64"/>
              </w:trPr>
              <w:tc>
                <w:tcPr>
                  <w:tcW w:w="646" w:type="pct"/>
                  <w:vMerge/>
                  <w:shd w:val="clear" w:color="auto" w:fill="auto"/>
                  <w:vAlign w:val="center"/>
                </w:tcPr>
                <w:p w14:paraId="562BE16D" w14:textId="77777777" w:rsidR="000E74D1" w:rsidRDefault="000E74D1" w:rsidP="000E74D1">
                  <w:pPr>
                    <w:jc w:val="center"/>
                    <w:rPr>
                      <w:sz w:val="18"/>
                      <w:szCs w:val="18"/>
                    </w:rPr>
                  </w:pPr>
                </w:p>
              </w:tc>
              <w:tc>
                <w:tcPr>
                  <w:tcW w:w="665" w:type="pct"/>
                  <w:vMerge/>
                  <w:shd w:val="clear" w:color="auto" w:fill="auto"/>
                  <w:vAlign w:val="center"/>
                </w:tcPr>
                <w:p w14:paraId="6C73E40B" w14:textId="77777777" w:rsidR="000E74D1" w:rsidRDefault="000E74D1" w:rsidP="000E74D1">
                  <w:pPr>
                    <w:jc w:val="center"/>
                    <w:rPr>
                      <w:sz w:val="18"/>
                      <w:szCs w:val="18"/>
                    </w:rPr>
                  </w:pPr>
                </w:p>
              </w:tc>
              <w:tc>
                <w:tcPr>
                  <w:tcW w:w="1566" w:type="pct"/>
                  <w:shd w:val="clear" w:color="auto" w:fill="auto"/>
                  <w:vAlign w:val="center"/>
                </w:tcPr>
                <w:p w14:paraId="350064D8" w14:textId="77777777" w:rsidR="000E74D1" w:rsidRDefault="000E74D1" w:rsidP="000E74D1">
                  <w:pPr>
                    <w:jc w:val="center"/>
                    <w:rPr>
                      <w:sz w:val="18"/>
                      <w:szCs w:val="18"/>
                    </w:rPr>
                  </w:pPr>
                  <w:r>
                    <w:rPr>
                      <w:rFonts w:hint="eastAsia"/>
                      <w:sz w:val="18"/>
                      <w:szCs w:val="18"/>
                    </w:rPr>
                    <w:t>流程启动电压下限</w:t>
                  </w:r>
                  <w:r>
                    <w:rPr>
                      <w:sz w:val="18"/>
                      <w:szCs w:val="18"/>
                    </w:rPr>
                    <w:t>保护</w:t>
                  </w:r>
                </w:p>
              </w:tc>
              <w:tc>
                <w:tcPr>
                  <w:tcW w:w="2122" w:type="pct"/>
                  <w:shd w:val="clear" w:color="auto" w:fill="auto"/>
                  <w:vAlign w:val="center"/>
                </w:tcPr>
                <w:p w14:paraId="6B298D34" w14:textId="77777777" w:rsidR="000E74D1" w:rsidRDefault="000E74D1" w:rsidP="000E74D1">
                  <w:pPr>
                    <w:jc w:val="center"/>
                    <w:rPr>
                      <w:sz w:val="18"/>
                      <w:szCs w:val="18"/>
                    </w:rPr>
                  </w:pPr>
                  <w:r>
                    <w:rPr>
                      <w:rFonts w:hint="eastAsia"/>
                      <w:sz w:val="18"/>
                      <w:szCs w:val="18"/>
                    </w:rPr>
                    <w:t>低于设定值，单通道停止</w:t>
                  </w:r>
                  <w:r>
                    <w:rPr>
                      <w:sz w:val="18"/>
                      <w:szCs w:val="18"/>
                    </w:rPr>
                    <w:t>；</w:t>
                  </w:r>
                </w:p>
                <w:p w14:paraId="341B02D2" w14:textId="77777777" w:rsidR="000E74D1" w:rsidRDefault="000E74D1" w:rsidP="000E74D1">
                  <w:pPr>
                    <w:jc w:val="center"/>
                    <w:rPr>
                      <w:sz w:val="18"/>
                      <w:szCs w:val="18"/>
                    </w:rPr>
                  </w:pPr>
                  <w:r>
                    <w:rPr>
                      <w:sz w:val="18"/>
                      <w:szCs w:val="18"/>
                    </w:rPr>
                    <w:t>达到设定值</w:t>
                  </w:r>
                  <w:r>
                    <w:rPr>
                      <w:rFonts w:hint="eastAsia"/>
                      <w:sz w:val="18"/>
                      <w:szCs w:val="18"/>
                    </w:rPr>
                    <w:t>，才能</w:t>
                  </w:r>
                  <w:r>
                    <w:rPr>
                      <w:sz w:val="18"/>
                      <w:szCs w:val="18"/>
                    </w:rPr>
                    <w:t>开始流程</w:t>
                  </w:r>
                </w:p>
              </w:tc>
            </w:tr>
            <w:tr w:rsidR="000E74D1" w14:paraId="5AADB1DA" w14:textId="77777777" w:rsidTr="00644F95">
              <w:trPr>
                <w:trHeight w:val="289"/>
              </w:trPr>
              <w:tc>
                <w:tcPr>
                  <w:tcW w:w="646" w:type="pct"/>
                  <w:vMerge/>
                  <w:shd w:val="clear" w:color="auto" w:fill="auto"/>
                  <w:vAlign w:val="center"/>
                </w:tcPr>
                <w:p w14:paraId="64513351" w14:textId="77777777" w:rsidR="000E74D1" w:rsidRDefault="000E74D1" w:rsidP="000E74D1">
                  <w:pPr>
                    <w:jc w:val="center"/>
                    <w:rPr>
                      <w:sz w:val="18"/>
                      <w:szCs w:val="18"/>
                    </w:rPr>
                  </w:pPr>
                </w:p>
              </w:tc>
              <w:tc>
                <w:tcPr>
                  <w:tcW w:w="665" w:type="pct"/>
                  <w:vMerge/>
                  <w:shd w:val="clear" w:color="auto" w:fill="auto"/>
                  <w:vAlign w:val="center"/>
                </w:tcPr>
                <w:p w14:paraId="1A2A9068" w14:textId="77777777" w:rsidR="000E74D1" w:rsidRDefault="000E74D1" w:rsidP="000E74D1">
                  <w:pPr>
                    <w:jc w:val="center"/>
                    <w:rPr>
                      <w:sz w:val="18"/>
                      <w:szCs w:val="18"/>
                    </w:rPr>
                  </w:pPr>
                </w:p>
              </w:tc>
              <w:tc>
                <w:tcPr>
                  <w:tcW w:w="1566" w:type="pct"/>
                  <w:shd w:val="clear" w:color="auto" w:fill="auto"/>
                  <w:vAlign w:val="center"/>
                </w:tcPr>
                <w:p w14:paraId="6DF2A16C" w14:textId="77777777" w:rsidR="000E74D1" w:rsidRDefault="000E74D1" w:rsidP="000E74D1">
                  <w:pPr>
                    <w:jc w:val="center"/>
                    <w:rPr>
                      <w:sz w:val="18"/>
                      <w:szCs w:val="18"/>
                    </w:rPr>
                  </w:pPr>
                  <w:r>
                    <w:rPr>
                      <w:rFonts w:hint="eastAsia"/>
                      <w:sz w:val="18"/>
                      <w:szCs w:val="18"/>
                    </w:rPr>
                    <w:t>电压负变</w:t>
                  </w:r>
                  <w:r>
                    <w:rPr>
                      <w:sz w:val="18"/>
                      <w:szCs w:val="18"/>
                    </w:rPr>
                    <w:t>保护</w:t>
                  </w:r>
                </w:p>
              </w:tc>
              <w:tc>
                <w:tcPr>
                  <w:tcW w:w="2122" w:type="pct"/>
                  <w:shd w:val="clear" w:color="auto" w:fill="auto"/>
                  <w:vAlign w:val="center"/>
                </w:tcPr>
                <w:p w14:paraId="10279C8E" w14:textId="77777777" w:rsidR="000E74D1" w:rsidRDefault="000E74D1" w:rsidP="000E74D1">
                  <w:pPr>
                    <w:jc w:val="center"/>
                    <w:rPr>
                      <w:sz w:val="18"/>
                      <w:szCs w:val="18"/>
                    </w:rPr>
                  </w:pPr>
                  <w:r>
                    <w:rPr>
                      <w:rFonts w:hint="eastAsia"/>
                      <w:sz w:val="18"/>
                      <w:szCs w:val="18"/>
                    </w:rPr>
                    <w:t>达到设定值，</w:t>
                  </w:r>
                  <w:r>
                    <w:rPr>
                      <w:sz w:val="18"/>
                      <w:szCs w:val="18"/>
                    </w:rPr>
                    <w:t>单通道停止</w:t>
                  </w:r>
                </w:p>
              </w:tc>
            </w:tr>
            <w:tr w:rsidR="000E74D1" w14:paraId="2D350159" w14:textId="77777777" w:rsidTr="00644F95">
              <w:trPr>
                <w:trHeight w:val="238"/>
              </w:trPr>
              <w:tc>
                <w:tcPr>
                  <w:tcW w:w="646" w:type="pct"/>
                  <w:vMerge w:val="restart"/>
                  <w:shd w:val="clear" w:color="auto" w:fill="auto"/>
                  <w:vAlign w:val="center"/>
                </w:tcPr>
                <w:p w14:paraId="548CCFDC" w14:textId="77777777" w:rsidR="000E74D1" w:rsidRDefault="000E74D1" w:rsidP="000E74D1">
                  <w:pPr>
                    <w:jc w:val="center"/>
                    <w:rPr>
                      <w:sz w:val="18"/>
                      <w:szCs w:val="18"/>
                    </w:rPr>
                  </w:pPr>
                  <w:r>
                    <w:rPr>
                      <w:rFonts w:hint="eastAsia"/>
                      <w:sz w:val="18"/>
                      <w:szCs w:val="18"/>
                    </w:rPr>
                    <w:t>第四级保护</w:t>
                  </w:r>
                </w:p>
              </w:tc>
              <w:tc>
                <w:tcPr>
                  <w:tcW w:w="665" w:type="pct"/>
                  <w:vMerge w:val="restart"/>
                  <w:shd w:val="clear" w:color="auto" w:fill="auto"/>
                  <w:vAlign w:val="center"/>
                </w:tcPr>
                <w:p w14:paraId="390F18B1" w14:textId="77777777" w:rsidR="000E74D1" w:rsidRDefault="000E74D1" w:rsidP="000E74D1">
                  <w:pPr>
                    <w:jc w:val="center"/>
                    <w:rPr>
                      <w:sz w:val="18"/>
                      <w:szCs w:val="18"/>
                    </w:rPr>
                  </w:pPr>
                  <w:r>
                    <w:rPr>
                      <w:rFonts w:hint="eastAsia"/>
                      <w:sz w:val="18"/>
                      <w:szCs w:val="18"/>
                    </w:rPr>
                    <w:t>软件设置</w:t>
                  </w:r>
                </w:p>
              </w:tc>
              <w:tc>
                <w:tcPr>
                  <w:tcW w:w="1566" w:type="pct"/>
                  <w:shd w:val="clear" w:color="auto" w:fill="auto"/>
                  <w:vAlign w:val="center"/>
                </w:tcPr>
                <w:p w14:paraId="13331C1D" w14:textId="77777777" w:rsidR="000E74D1" w:rsidRDefault="000E74D1" w:rsidP="000E74D1">
                  <w:pPr>
                    <w:jc w:val="center"/>
                    <w:rPr>
                      <w:sz w:val="18"/>
                      <w:szCs w:val="18"/>
                    </w:rPr>
                  </w:pPr>
                  <w:r>
                    <w:rPr>
                      <w:rFonts w:hint="eastAsia"/>
                      <w:sz w:val="18"/>
                      <w:szCs w:val="18"/>
                    </w:rPr>
                    <w:t>电压上</w:t>
                  </w:r>
                  <w:r>
                    <w:rPr>
                      <w:sz w:val="18"/>
                      <w:szCs w:val="18"/>
                    </w:rPr>
                    <w:t>、下限保护</w:t>
                  </w:r>
                </w:p>
              </w:tc>
              <w:tc>
                <w:tcPr>
                  <w:tcW w:w="2122" w:type="pct"/>
                  <w:vMerge w:val="restart"/>
                  <w:shd w:val="clear" w:color="auto" w:fill="auto"/>
                  <w:vAlign w:val="center"/>
                </w:tcPr>
                <w:p w14:paraId="2ACA47E6" w14:textId="77777777" w:rsidR="000E74D1" w:rsidRDefault="000E74D1" w:rsidP="000E74D1">
                  <w:pPr>
                    <w:jc w:val="center"/>
                    <w:rPr>
                      <w:sz w:val="18"/>
                      <w:szCs w:val="18"/>
                    </w:rPr>
                  </w:pPr>
                  <w:r>
                    <w:rPr>
                      <w:rFonts w:hint="eastAsia"/>
                      <w:sz w:val="18"/>
                      <w:szCs w:val="18"/>
                    </w:rPr>
                    <w:t>超过设定范围值，针床弹开</w:t>
                  </w:r>
                </w:p>
              </w:tc>
            </w:tr>
            <w:tr w:rsidR="000E74D1" w14:paraId="11D31149" w14:textId="77777777" w:rsidTr="00644F95">
              <w:trPr>
                <w:trHeight w:val="204"/>
              </w:trPr>
              <w:tc>
                <w:tcPr>
                  <w:tcW w:w="646" w:type="pct"/>
                  <w:vMerge/>
                  <w:shd w:val="clear" w:color="auto" w:fill="auto"/>
                  <w:vAlign w:val="center"/>
                </w:tcPr>
                <w:p w14:paraId="65816F0C" w14:textId="77777777" w:rsidR="000E74D1" w:rsidRDefault="000E74D1" w:rsidP="000E74D1">
                  <w:pPr>
                    <w:jc w:val="center"/>
                    <w:rPr>
                      <w:sz w:val="18"/>
                      <w:szCs w:val="18"/>
                    </w:rPr>
                  </w:pPr>
                </w:p>
              </w:tc>
              <w:tc>
                <w:tcPr>
                  <w:tcW w:w="665" w:type="pct"/>
                  <w:vMerge/>
                  <w:shd w:val="clear" w:color="auto" w:fill="auto"/>
                  <w:vAlign w:val="center"/>
                </w:tcPr>
                <w:p w14:paraId="318E16A5" w14:textId="77777777" w:rsidR="000E74D1" w:rsidRDefault="000E74D1" w:rsidP="000E74D1">
                  <w:pPr>
                    <w:jc w:val="center"/>
                    <w:rPr>
                      <w:sz w:val="18"/>
                      <w:szCs w:val="18"/>
                    </w:rPr>
                  </w:pPr>
                </w:p>
              </w:tc>
              <w:tc>
                <w:tcPr>
                  <w:tcW w:w="1566" w:type="pct"/>
                  <w:shd w:val="clear" w:color="auto" w:fill="auto"/>
                  <w:vAlign w:val="center"/>
                </w:tcPr>
                <w:p w14:paraId="33079860" w14:textId="77777777" w:rsidR="000E74D1" w:rsidRDefault="000E74D1" w:rsidP="000E74D1">
                  <w:pPr>
                    <w:jc w:val="center"/>
                    <w:rPr>
                      <w:sz w:val="18"/>
                      <w:szCs w:val="18"/>
                    </w:rPr>
                  </w:pPr>
                  <w:r>
                    <w:rPr>
                      <w:rFonts w:hint="eastAsia"/>
                      <w:sz w:val="18"/>
                      <w:szCs w:val="18"/>
                    </w:rPr>
                    <w:t>电流上</w:t>
                  </w:r>
                  <w:r>
                    <w:rPr>
                      <w:sz w:val="18"/>
                      <w:szCs w:val="18"/>
                    </w:rPr>
                    <w:t>、下限保护</w:t>
                  </w:r>
                </w:p>
              </w:tc>
              <w:tc>
                <w:tcPr>
                  <w:tcW w:w="2122" w:type="pct"/>
                  <w:vMerge/>
                  <w:shd w:val="clear" w:color="auto" w:fill="auto"/>
                  <w:vAlign w:val="center"/>
                </w:tcPr>
                <w:p w14:paraId="456D6BF3" w14:textId="77777777" w:rsidR="000E74D1" w:rsidRDefault="000E74D1" w:rsidP="000E74D1">
                  <w:pPr>
                    <w:jc w:val="center"/>
                    <w:rPr>
                      <w:sz w:val="18"/>
                      <w:szCs w:val="18"/>
                    </w:rPr>
                  </w:pPr>
                </w:p>
              </w:tc>
            </w:tr>
            <w:tr w:rsidR="000E74D1" w14:paraId="18F50BDD" w14:textId="77777777" w:rsidTr="00644F95">
              <w:trPr>
                <w:trHeight w:val="128"/>
              </w:trPr>
              <w:tc>
                <w:tcPr>
                  <w:tcW w:w="646" w:type="pct"/>
                  <w:vMerge/>
                  <w:shd w:val="clear" w:color="auto" w:fill="auto"/>
                  <w:vAlign w:val="center"/>
                </w:tcPr>
                <w:p w14:paraId="694AE659" w14:textId="77777777" w:rsidR="000E74D1" w:rsidRDefault="000E74D1" w:rsidP="000E74D1">
                  <w:pPr>
                    <w:jc w:val="center"/>
                    <w:rPr>
                      <w:sz w:val="18"/>
                      <w:szCs w:val="18"/>
                    </w:rPr>
                  </w:pPr>
                </w:p>
              </w:tc>
              <w:tc>
                <w:tcPr>
                  <w:tcW w:w="665" w:type="pct"/>
                  <w:vMerge/>
                  <w:shd w:val="clear" w:color="auto" w:fill="auto"/>
                  <w:vAlign w:val="center"/>
                </w:tcPr>
                <w:p w14:paraId="7973D373" w14:textId="77777777" w:rsidR="000E74D1" w:rsidRDefault="000E74D1" w:rsidP="000E74D1">
                  <w:pPr>
                    <w:jc w:val="center"/>
                    <w:rPr>
                      <w:sz w:val="18"/>
                      <w:szCs w:val="18"/>
                    </w:rPr>
                  </w:pPr>
                </w:p>
              </w:tc>
              <w:tc>
                <w:tcPr>
                  <w:tcW w:w="1566" w:type="pct"/>
                  <w:shd w:val="clear" w:color="auto" w:fill="auto"/>
                  <w:vAlign w:val="center"/>
                </w:tcPr>
                <w:p w14:paraId="6B83CAED" w14:textId="77777777" w:rsidR="000E74D1" w:rsidRDefault="000E74D1" w:rsidP="000E74D1">
                  <w:pPr>
                    <w:jc w:val="center"/>
                    <w:rPr>
                      <w:sz w:val="18"/>
                      <w:szCs w:val="18"/>
                    </w:rPr>
                  </w:pPr>
                  <w:r>
                    <w:rPr>
                      <w:rFonts w:hint="eastAsia"/>
                      <w:sz w:val="18"/>
                      <w:szCs w:val="18"/>
                    </w:rPr>
                    <w:t>容量上限保护</w:t>
                  </w:r>
                </w:p>
              </w:tc>
              <w:tc>
                <w:tcPr>
                  <w:tcW w:w="2122" w:type="pct"/>
                  <w:vMerge/>
                  <w:shd w:val="clear" w:color="auto" w:fill="auto"/>
                  <w:vAlign w:val="center"/>
                </w:tcPr>
                <w:p w14:paraId="3A0CD285" w14:textId="77777777" w:rsidR="000E74D1" w:rsidRDefault="000E74D1" w:rsidP="000E74D1">
                  <w:pPr>
                    <w:jc w:val="center"/>
                    <w:rPr>
                      <w:sz w:val="18"/>
                      <w:szCs w:val="18"/>
                    </w:rPr>
                  </w:pPr>
                </w:p>
              </w:tc>
            </w:tr>
            <w:tr w:rsidR="000E74D1" w14:paraId="2F353B66" w14:textId="77777777" w:rsidTr="00644F95">
              <w:trPr>
                <w:trHeight w:val="64"/>
              </w:trPr>
              <w:tc>
                <w:tcPr>
                  <w:tcW w:w="646" w:type="pct"/>
                  <w:vMerge/>
                  <w:shd w:val="clear" w:color="auto" w:fill="auto"/>
                  <w:vAlign w:val="center"/>
                </w:tcPr>
                <w:p w14:paraId="0BD4E512" w14:textId="77777777" w:rsidR="000E74D1" w:rsidRDefault="000E74D1" w:rsidP="000E74D1">
                  <w:pPr>
                    <w:jc w:val="center"/>
                    <w:rPr>
                      <w:sz w:val="18"/>
                      <w:szCs w:val="18"/>
                    </w:rPr>
                  </w:pPr>
                </w:p>
              </w:tc>
              <w:tc>
                <w:tcPr>
                  <w:tcW w:w="665" w:type="pct"/>
                  <w:vMerge/>
                  <w:shd w:val="clear" w:color="auto" w:fill="auto"/>
                  <w:vAlign w:val="center"/>
                </w:tcPr>
                <w:p w14:paraId="01649778" w14:textId="77777777" w:rsidR="000E74D1" w:rsidRDefault="000E74D1" w:rsidP="000E74D1">
                  <w:pPr>
                    <w:jc w:val="center"/>
                    <w:rPr>
                      <w:sz w:val="18"/>
                      <w:szCs w:val="18"/>
                    </w:rPr>
                  </w:pPr>
                </w:p>
              </w:tc>
              <w:tc>
                <w:tcPr>
                  <w:tcW w:w="1566" w:type="pct"/>
                  <w:shd w:val="clear" w:color="auto" w:fill="auto"/>
                  <w:vAlign w:val="center"/>
                </w:tcPr>
                <w:p w14:paraId="0B13855A" w14:textId="77777777" w:rsidR="000E74D1" w:rsidRDefault="000E74D1" w:rsidP="000E74D1">
                  <w:pPr>
                    <w:jc w:val="center"/>
                    <w:rPr>
                      <w:sz w:val="18"/>
                      <w:szCs w:val="18"/>
                    </w:rPr>
                  </w:pPr>
                  <w:r>
                    <w:rPr>
                      <w:rFonts w:hint="eastAsia"/>
                      <w:sz w:val="18"/>
                      <w:szCs w:val="18"/>
                    </w:rPr>
                    <w:t>电池温度上限保护</w:t>
                  </w:r>
                </w:p>
              </w:tc>
              <w:tc>
                <w:tcPr>
                  <w:tcW w:w="2122" w:type="pct"/>
                  <w:vMerge/>
                  <w:shd w:val="clear" w:color="auto" w:fill="auto"/>
                  <w:vAlign w:val="center"/>
                </w:tcPr>
                <w:p w14:paraId="06EF8E5D" w14:textId="77777777" w:rsidR="000E74D1" w:rsidRDefault="000E74D1" w:rsidP="000E74D1">
                  <w:pPr>
                    <w:jc w:val="center"/>
                    <w:rPr>
                      <w:sz w:val="18"/>
                      <w:szCs w:val="18"/>
                    </w:rPr>
                  </w:pPr>
                </w:p>
              </w:tc>
            </w:tr>
            <w:tr w:rsidR="000E74D1" w14:paraId="259BAA5E" w14:textId="77777777" w:rsidTr="00644F95">
              <w:trPr>
                <w:trHeight w:val="64"/>
              </w:trPr>
              <w:tc>
                <w:tcPr>
                  <w:tcW w:w="646" w:type="pct"/>
                  <w:vMerge/>
                  <w:shd w:val="clear" w:color="auto" w:fill="auto"/>
                  <w:vAlign w:val="center"/>
                </w:tcPr>
                <w:p w14:paraId="28347D54" w14:textId="77777777" w:rsidR="000E74D1" w:rsidRDefault="000E74D1" w:rsidP="000E74D1">
                  <w:pPr>
                    <w:jc w:val="center"/>
                    <w:rPr>
                      <w:sz w:val="18"/>
                      <w:szCs w:val="18"/>
                    </w:rPr>
                  </w:pPr>
                </w:p>
              </w:tc>
              <w:tc>
                <w:tcPr>
                  <w:tcW w:w="665" w:type="pct"/>
                  <w:vMerge/>
                  <w:shd w:val="clear" w:color="auto" w:fill="auto"/>
                  <w:vAlign w:val="center"/>
                </w:tcPr>
                <w:p w14:paraId="00B8C35E" w14:textId="77777777" w:rsidR="000E74D1" w:rsidRDefault="000E74D1" w:rsidP="000E74D1">
                  <w:pPr>
                    <w:jc w:val="center"/>
                    <w:rPr>
                      <w:sz w:val="18"/>
                      <w:szCs w:val="18"/>
                    </w:rPr>
                  </w:pPr>
                </w:p>
              </w:tc>
              <w:tc>
                <w:tcPr>
                  <w:tcW w:w="1566" w:type="pct"/>
                  <w:shd w:val="clear" w:color="auto" w:fill="auto"/>
                  <w:vAlign w:val="center"/>
                </w:tcPr>
                <w:p w14:paraId="4B2B9FB0" w14:textId="77777777" w:rsidR="000E74D1" w:rsidRDefault="000E74D1" w:rsidP="000E74D1">
                  <w:pPr>
                    <w:jc w:val="center"/>
                    <w:rPr>
                      <w:sz w:val="18"/>
                      <w:szCs w:val="18"/>
                    </w:rPr>
                  </w:pPr>
                  <w:r>
                    <w:rPr>
                      <w:rFonts w:hint="eastAsia"/>
                      <w:sz w:val="18"/>
                      <w:szCs w:val="18"/>
                    </w:rPr>
                    <w:t>设备温度上限保护</w:t>
                  </w:r>
                </w:p>
              </w:tc>
              <w:tc>
                <w:tcPr>
                  <w:tcW w:w="2122" w:type="pct"/>
                  <w:vMerge/>
                  <w:shd w:val="clear" w:color="auto" w:fill="auto"/>
                  <w:vAlign w:val="center"/>
                </w:tcPr>
                <w:p w14:paraId="6399FD6A" w14:textId="77777777" w:rsidR="000E74D1" w:rsidRDefault="000E74D1" w:rsidP="000E74D1">
                  <w:pPr>
                    <w:jc w:val="center"/>
                    <w:rPr>
                      <w:sz w:val="18"/>
                      <w:szCs w:val="18"/>
                    </w:rPr>
                  </w:pPr>
                </w:p>
              </w:tc>
            </w:tr>
            <w:tr w:rsidR="000E74D1" w14:paraId="6A22E747" w14:textId="77777777" w:rsidTr="00644F95">
              <w:trPr>
                <w:trHeight w:val="64"/>
              </w:trPr>
              <w:tc>
                <w:tcPr>
                  <w:tcW w:w="646" w:type="pct"/>
                  <w:vMerge/>
                  <w:shd w:val="clear" w:color="auto" w:fill="auto"/>
                  <w:vAlign w:val="center"/>
                </w:tcPr>
                <w:p w14:paraId="5FE3B056" w14:textId="77777777" w:rsidR="000E74D1" w:rsidRDefault="000E74D1" w:rsidP="000E74D1">
                  <w:pPr>
                    <w:jc w:val="center"/>
                    <w:rPr>
                      <w:sz w:val="18"/>
                      <w:szCs w:val="18"/>
                    </w:rPr>
                  </w:pPr>
                </w:p>
              </w:tc>
              <w:tc>
                <w:tcPr>
                  <w:tcW w:w="665" w:type="pct"/>
                  <w:vMerge/>
                  <w:shd w:val="clear" w:color="auto" w:fill="auto"/>
                  <w:vAlign w:val="center"/>
                </w:tcPr>
                <w:p w14:paraId="3CF0CB6D" w14:textId="77777777" w:rsidR="000E74D1" w:rsidRDefault="000E74D1" w:rsidP="000E74D1">
                  <w:pPr>
                    <w:jc w:val="center"/>
                    <w:rPr>
                      <w:sz w:val="18"/>
                      <w:szCs w:val="18"/>
                    </w:rPr>
                  </w:pPr>
                </w:p>
              </w:tc>
              <w:tc>
                <w:tcPr>
                  <w:tcW w:w="1566" w:type="pct"/>
                  <w:shd w:val="clear" w:color="auto" w:fill="auto"/>
                  <w:vAlign w:val="center"/>
                </w:tcPr>
                <w:p w14:paraId="7CB8FBEC" w14:textId="77777777" w:rsidR="000E74D1" w:rsidRDefault="000E74D1" w:rsidP="000E74D1">
                  <w:pPr>
                    <w:jc w:val="center"/>
                    <w:rPr>
                      <w:sz w:val="18"/>
                      <w:szCs w:val="18"/>
                    </w:rPr>
                  </w:pPr>
                  <w:r>
                    <w:rPr>
                      <w:rFonts w:hint="eastAsia"/>
                      <w:sz w:val="18"/>
                      <w:szCs w:val="18"/>
                    </w:rPr>
                    <w:t>电压负变</w:t>
                  </w:r>
                  <w:r>
                    <w:rPr>
                      <w:sz w:val="18"/>
                      <w:szCs w:val="18"/>
                    </w:rPr>
                    <w:t>保护</w:t>
                  </w:r>
                </w:p>
              </w:tc>
              <w:tc>
                <w:tcPr>
                  <w:tcW w:w="2122" w:type="pct"/>
                  <w:vMerge/>
                  <w:shd w:val="clear" w:color="auto" w:fill="auto"/>
                  <w:vAlign w:val="center"/>
                </w:tcPr>
                <w:p w14:paraId="5FA57914" w14:textId="77777777" w:rsidR="000E74D1" w:rsidRDefault="000E74D1" w:rsidP="000E74D1">
                  <w:pPr>
                    <w:jc w:val="center"/>
                    <w:rPr>
                      <w:sz w:val="18"/>
                      <w:szCs w:val="18"/>
                    </w:rPr>
                  </w:pPr>
                </w:p>
              </w:tc>
            </w:tr>
            <w:tr w:rsidR="000E74D1" w14:paraId="26826891" w14:textId="77777777" w:rsidTr="00644F95">
              <w:trPr>
                <w:trHeight w:val="293"/>
              </w:trPr>
              <w:tc>
                <w:tcPr>
                  <w:tcW w:w="646" w:type="pct"/>
                  <w:shd w:val="clear" w:color="auto" w:fill="auto"/>
                  <w:vAlign w:val="center"/>
                </w:tcPr>
                <w:p w14:paraId="580F8807" w14:textId="77777777" w:rsidR="000E74D1" w:rsidRDefault="000E74D1" w:rsidP="000E74D1">
                  <w:pPr>
                    <w:jc w:val="center"/>
                    <w:rPr>
                      <w:sz w:val="18"/>
                      <w:szCs w:val="18"/>
                    </w:rPr>
                  </w:pPr>
                  <w:r>
                    <w:rPr>
                      <w:rFonts w:hint="eastAsia"/>
                      <w:sz w:val="18"/>
                      <w:szCs w:val="18"/>
                    </w:rPr>
                    <w:t>第五级</w:t>
                  </w:r>
                  <w:r>
                    <w:rPr>
                      <w:sz w:val="18"/>
                      <w:szCs w:val="18"/>
                    </w:rPr>
                    <w:t>保护</w:t>
                  </w:r>
                </w:p>
              </w:tc>
              <w:tc>
                <w:tcPr>
                  <w:tcW w:w="665" w:type="pct"/>
                  <w:shd w:val="clear" w:color="auto" w:fill="auto"/>
                  <w:vAlign w:val="center"/>
                </w:tcPr>
                <w:p w14:paraId="66E24A55" w14:textId="77777777" w:rsidR="000E74D1" w:rsidRDefault="000E74D1" w:rsidP="000E74D1">
                  <w:pPr>
                    <w:jc w:val="center"/>
                    <w:rPr>
                      <w:sz w:val="18"/>
                      <w:szCs w:val="18"/>
                    </w:rPr>
                  </w:pPr>
                  <w:r>
                    <w:rPr>
                      <w:rFonts w:hint="eastAsia"/>
                      <w:sz w:val="18"/>
                      <w:szCs w:val="18"/>
                    </w:rPr>
                    <w:t>控制板</w:t>
                  </w:r>
                </w:p>
              </w:tc>
              <w:tc>
                <w:tcPr>
                  <w:tcW w:w="1566" w:type="pct"/>
                  <w:shd w:val="clear" w:color="auto" w:fill="auto"/>
                  <w:vAlign w:val="center"/>
                </w:tcPr>
                <w:p w14:paraId="124A9E43" w14:textId="77777777" w:rsidR="000E74D1" w:rsidRDefault="000E74D1" w:rsidP="000E74D1">
                  <w:pPr>
                    <w:jc w:val="left"/>
                    <w:rPr>
                      <w:sz w:val="18"/>
                      <w:szCs w:val="18"/>
                    </w:rPr>
                  </w:pPr>
                  <w:r>
                    <w:rPr>
                      <w:rFonts w:hint="eastAsia"/>
                      <w:sz w:val="18"/>
                      <w:szCs w:val="18"/>
                    </w:rPr>
                    <w:t>最大充电电压</w:t>
                  </w:r>
                  <w:r>
                    <w:rPr>
                      <w:rFonts w:hint="eastAsia"/>
                      <w:sz w:val="18"/>
                      <w:szCs w:val="18"/>
                    </w:rPr>
                    <w:t>4.35</w:t>
                  </w:r>
                  <w:r>
                    <w:rPr>
                      <w:sz w:val="18"/>
                      <w:szCs w:val="18"/>
                    </w:rPr>
                    <w:t>V</w:t>
                  </w:r>
                  <w:r>
                    <w:rPr>
                      <w:rFonts w:hint="eastAsia"/>
                      <w:sz w:val="18"/>
                      <w:szCs w:val="18"/>
                    </w:rPr>
                    <w:t>，可通过更新下位机软件调整</w:t>
                  </w:r>
                </w:p>
              </w:tc>
              <w:tc>
                <w:tcPr>
                  <w:tcW w:w="2122" w:type="pct"/>
                  <w:shd w:val="clear" w:color="auto" w:fill="auto"/>
                  <w:vAlign w:val="center"/>
                </w:tcPr>
                <w:p w14:paraId="53A61BB9" w14:textId="77777777" w:rsidR="000E74D1" w:rsidRDefault="000E74D1" w:rsidP="000E74D1">
                  <w:pPr>
                    <w:jc w:val="left"/>
                    <w:rPr>
                      <w:sz w:val="18"/>
                      <w:szCs w:val="18"/>
                    </w:rPr>
                  </w:pPr>
                  <w:r>
                    <w:rPr>
                      <w:rFonts w:hint="eastAsia"/>
                      <w:sz w:val="18"/>
                      <w:szCs w:val="18"/>
                    </w:rPr>
                    <w:t>该功能由控制板实现，避免因软件失效导致电池过充</w:t>
                  </w:r>
                </w:p>
              </w:tc>
            </w:tr>
            <w:tr w:rsidR="000E74D1" w14:paraId="32876899" w14:textId="77777777" w:rsidTr="00644F95">
              <w:trPr>
                <w:trHeight w:val="656"/>
              </w:trPr>
              <w:tc>
                <w:tcPr>
                  <w:tcW w:w="646" w:type="pct"/>
                  <w:shd w:val="clear" w:color="auto" w:fill="auto"/>
                  <w:vAlign w:val="center"/>
                </w:tcPr>
                <w:p w14:paraId="73F24CC7" w14:textId="77777777" w:rsidR="000E74D1" w:rsidRDefault="000E74D1" w:rsidP="000E74D1">
                  <w:pPr>
                    <w:jc w:val="center"/>
                    <w:rPr>
                      <w:sz w:val="18"/>
                      <w:szCs w:val="18"/>
                    </w:rPr>
                  </w:pPr>
                  <w:r>
                    <w:rPr>
                      <w:rFonts w:hint="eastAsia"/>
                      <w:sz w:val="18"/>
                      <w:szCs w:val="18"/>
                    </w:rPr>
                    <w:t>其他保护</w:t>
                  </w:r>
                </w:p>
              </w:tc>
              <w:tc>
                <w:tcPr>
                  <w:tcW w:w="4354" w:type="pct"/>
                  <w:gridSpan w:val="3"/>
                  <w:shd w:val="clear" w:color="auto" w:fill="auto"/>
                  <w:vAlign w:val="center"/>
                </w:tcPr>
                <w:p w14:paraId="317860C9" w14:textId="77777777" w:rsidR="000E74D1" w:rsidRDefault="000E74D1" w:rsidP="000E74D1">
                  <w:pPr>
                    <w:pStyle w:val="12"/>
                    <w:ind w:firstLineChars="0" w:firstLine="0"/>
                    <w:jc w:val="left"/>
                    <w:rPr>
                      <w:sz w:val="18"/>
                      <w:szCs w:val="18"/>
                    </w:rPr>
                  </w:pPr>
                  <w:r>
                    <w:rPr>
                      <w:rFonts w:hint="eastAsia"/>
                      <w:sz w:val="18"/>
                      <w:szCs w:val="18"/>
                    </w:rPr>
                    <w:t xml:space="preserve">1.  </w:t>
                  </w:r>
                  <w:r>
                    <w:rPr>
                      <w:rFonts w:hint="eastAsia"/>
                      <w:sz w:val="18"/>
                      <w:szCs w:val="18"/>
                    </w:rPr>
                    <w:t>流程运行过程中</w:t>
                  </w:r>
                  <w:r>
                    <w:rPr>
                      <w:sz w:val="18"/>
                      <w:szCs w:val="18"/>
                    </w:rPr>
                    <w:t>，通讯中断</w:t>
                  </w:r>
                  <w:r>
                    <w:rPr>
                      <w:rFonts w:hint="eastAsia"/>
                      <w:sz w:val="18"/>
                      <w:szCs w:val="18"/>
                    </w:rPr>
                    <w:t>/</w:t>
                  </w:r>
                  <w:r>
                    <w:rPr>
                      <w:rFonts w:hint="eastAsia"/>
                      <w:sz w:val="18"/>
                      <w:szCs w:val="18"/>
                    </w:rPr>
                    <w:t>软件关闭</w:t>
                  </w:r>
                  <w:r>
                    <w:rPr>
                      <w:sz w:val="18"/>
                      <w:szCs w:val="18"/>
                    </w:rPr>
                    <w:t>，如上所有保护功能</w:t>
                  </w:r>
                  <w:r>
                    <w:rPr>
                      <w:rFonts w:hint="eastAsia"/>
                      <w:sz w:val="18"/>
                      <w:szCs w:val="18"/>
                    </w:rPr>
                    <w:t>仍能</w:t>
                  </w:r>
                  <w:r>
                    <w:rPr>
                      <w:sz w:val="18"/>
                      <w:szCs w:val="18"/>
                    </w:rPr>
                    <w:t>具备。</w:t>
                  </w:r>
                </w:p>
                <w:p w14:paraId="7225C779" w14:textId="77777777" w:rsidR="000E74D1" w:rsidRDefault="000E74D1" w:rsidP="000E74D1">
                  <w:pPr>
                    <w:pStyle w:val="12"/>
                    <w:ind w:firstLineChars="0" w:firstLine="0"/>
                    <w:jc w:val="left"/>
                    <w:rPr>
                      <w:sz w:val="18"/>
                      <w:szCs w:val="18"/>
                    </w:rPr>
                  </w:pPr>
                  <w:r>
                    <w:rPr>
                      <w:rFonts w:hint="eastAsia"/>
                      <w:sz w:val="18"/>
                      <w:szCs w:val="18"/>
                    </w:rPr>
                    <w:t xml:space="preserve">2.  </w:t>
                  </w:r>
                  <w:r>
                    <w:rPr>
                      <w:rFonts w:hint="eastAsia"/>
                      <w:sz w:val="18"/>
                      <w:szCs w:val="18"/>
                    </w:rPr>
                    <w:t>由于各种原因导致充放电流程的通道停止，在整个流程过程中要进行实时电压监测，直至整个流程结束。</w:t>
                  </w:r>
                </w:p>
                <w:p w14:paraId="2E625F99" w14:textId="77777777" w:rsidR="000E74D1" w:rsidRDefault="000E74D1" w:rsidP="000E74D1">
                  <w:pPr>
                    <w:pStyle w:val="12"/>
                    <w:ind w:firstLineChars="0" w:firstLine="0"/>
                    <w:jc w:val="left"/>
                    <w:rPr>
                      <w:color w:val="FF0000"/>
                      <w:sz w:val="18"/>
                      <w:szCs w:val="18"/>
                    </w:rPr>
                  </w:pPr>
                  <w:r>
                    <w:rPr>
                      <w:rFonts w:hint="eastAsia"/>
                      <w:sz w:val="18"/>
                      <w:szCs w:val="18"/>
                    </w:rPr>
                    <w:t xml:space="preserve">3.  </w:t>
                  </w:r>
                  <w:r>
                    <w:rPr>
                      <w:rFonts w:hint="eastAsia"/>
                      <w:sz w:val="18"/>
                      <w:szCs w:val="18"/>
                    </w:rPr>
                    <w:t>具有充放电路电子元器件损坏检测功能，防止由于元器件损坏导致的电池过充。</w:t>
                  </w:r>
                </w:p>
                <w:p w14:paraId="0EFA4721" w14:textId="77777777" w:rsidR="000E74D1" w:rsidRDefault="000E74D1" w:rsidP="000E74D1">
                  <w:pPr>
                    <w:spacing w:line="360" w:lineRule="auto"/>
                    <w:jc w:val="left"/>
                    <w:rPr>
                      <w:color w:val="FF0000"/>
                      <w:sz w:val="18"/>
                      <w:szCs w:val="18"/>
                    </w:rPr>
                  </w:pPr>
                  <w:r>
                    <w:rPr>
                      <w:sz w:val="18"/>
                      <w:szCs w:val="18"/>
                    </w:rPr>
                    <w:t>4</w:t>
                  </w:r>
                  <w:r>
                    <w:rPr>
                      <w:rFonts w:hint="eastAsia"/>
                      <w:sz w:val="18"/>
                      <w:szCs w:val="18"/>
                    </w:rPr>
                    <w:t xml:space="preserve">.  </w:t>
                  </w:r>
                  <w:r>
                    <w:rPr>
                      <w:rFonts w:hint="eastAsia"/>
                      <w:sz w:val="18"/>
                      <w:szCs w:val="18"/>
                    </w:rPr>
                    <w:t>电源输出端电压可以硬件设定为</w:t>
                  </w:r>
                  <w:r>
                    <w:rPr>
                      <w:sz w:val="18"/>
                      <w:szCs w:val="18"/>
                    </w:rPr>
                    <w:t>4.2V~5V</w:t>
                  </w:r>
                  <w:r>
                    <w:rPr>
                      <w:rFonts w:hint="eastAsia"/>
                      <w:sz w:val="18"/>
                      <w:szCs w:val="18"/>
                    </w:rPr>
                    <w:t>，从硬件上避免过充。所有电路板需涂胶防腐。</w:t>
                  </w:r>
                </w:p>
              </w:tc>
            </w:tr>
          </w:tbl>
          <w:p w14:paraId="0E7780A3" w14:textId="0930491A" w:rsidR="000E74D1" w:rsidRPr="00270628" w:rsidRDefault="000E74D1" w:rsidP="000E74D1">
            <w:pPr>
              <w:pStyle w:val="a5"/>
              <w:numPr>
                <w:ilvl w:val="0"/>
                <w:numId w:val="39"/>
              </w:numPr>
              <w:adjustRightInd w:val="0"/>
              <w:spacing w:line="360" w:lineRule="auto"/>
              <w:ind w:firstLineChars="0"/>
              <w:rPr>
                <w:sz w:val="24"/>
                <w:szCs w:val="24"/>
                <w:lang w:val="es-ES"/>
              </w:rPr>
            </w:pPr>
            <w:r w:rsidRPr="00644F95">
              <w:rPr>
                <w:rFonts w:hint="eastAsia"/>
                <w:sz w:val="24"/>
                <w:szCs w:val="24"/>
                <w:lang w:val="es-ES"/>
              </w:rPr>
              <w:lastRenderedPageBreak/>
              <w:t>数据安全：整个系统确保在任何异常情况下的数据安全，出现设备断电、通讯中断、电脑故障、病毒、死机、急停、报警停机等情况时，所有流程的充放电数据和测试数据不会丢失。设备具有断电保护功能，在电源恢复后可以人工选择恢复原流程还是复位，设备可以安全连接保护前后的数据。当上位机与设备通讯中断时，设备自动进入脱机运行模式，流程可以继续正常运行，直至流程结束，数据暂时保存在下位机中。在与上位机通讯恢复后，流程所有数据自动上传到数据库。设备由于开关机造成的电源损坏由厂家负责免费维修。</w:t>
            </w:r>
          </w:p>
        </w:tc>
      </w:tr>
      <w:tr w:rsidR="000E74D1" w:rsidRPr="00667C28" w14:paraId="36B27BE3" w14:textId="77777777" w:rsidTr="006247EE">
        <w:trPr>
          <w:jc w:val="center"/>
        </w:trPr>
        <w:tc>
          <w:tcPr>
            <w:tcW w:w="765" w:type="dxa"/>
            <w:vMerge w:val="restart"/>
            <w:vAlign w:val="center"/>
          </w:tcPr>
          <w:p w14:paraId="11471180" w14:textId="5DFA9A61" w:rsidR="000E74D1" w:rsidRPr="00667C28" w:rsidRDefault="00981923" w:rsidP="000E74D1">
            <w:pPr>
              <w:spacing w:line="360" w:lineRule="auto"/>
              <w:jc w:val="center"/>
              <w:rPr>
                <w:color w:val="000000"/>
                <w:sz w:val="24"/>
              </w:rPr>
            </w:pPr>
            <w:r>
              <w:rPr>
                <w:rFonts w:hint="eastAsia"/>
                <w:color w:val="000000"/>
                <w:sz w:val="24"/>
              </w:rPr>
              <w:lastRenderedPageBreak/>
              <w:t>1</w:t>
            </w:r>
            <w:r>
              <w:rPr>
                <w:color w:val="000000"/>
                <w:sz w:val="24"/>
              </w:rPr>
              <w:t>0</w:t>
            </w:r>
          </w:p>
        </w:tc>
        <w:tc>
          <w:tcPr>
            <w:tcW w:w="1275" w:type="dxa"/>
            <w:vMerge w:val="restart"/>
            <w:vAlign w:val="center"/>
          </w:tcPr>
          <w:p w14:paraId="6E771FCB" w14:textId="77777777" w:rsidR="000E74D1" w:rsidRPr="00667C28" w:rsidRDefault="000E74D1" w:rsidP="000E74D1">
            <w:pPr>
              <w:spacing w:line="360" w:lineRule="auto"/>
              <w:jc w:val="center"/>
              <w:rPr>
                <w:color w:val="000000"/>
                <w:sz w:val="24"/>
              </w:rPr>
            </w:pPr>
            <w:r>
              <w:rPr>
                <w:rFonts w:hint="eastAsia"/>
                <w:color w:val="000000"/>
                <w:sz w:val="24"/>
              </w:rPr>
              <w:t>堆垛机</w:t>
            </w:r>
          </w:p>
        </w:tc>
        <w:tc>
          <w:tcPr>
            <w:tcW w:w="1276" w:type="dxa"/>
            <w:vAlign w:val="center"/>
          </w:tcPr>
          <w:p w14:paraId="6B0BB175" w14:textId="77777777" w:rsidR="000E74D1" w:rsidRPr="00667C28" w:rsidRDefault="000E74D1" w:rsidP="000E74D1">
            <w:pPr>
              <w:spacing w:line="360" w:lineRule="auto"/>
              <w:rPr>
                <w:color w:val="000000"/>
                <w:sz w:val="24"/>
              </w:rPr>
            </w:pPr>
            <w:r w:rsidRPr="00667C28">
              <w:rPr>
                <w:color w:val="000000"/>
                <w:sz w:val="24"/>
              </w:rPr>
              <w:t>输入材料</w:t>
            </w:r>
          </w:p>
        </w:tc>
        <w:tc>
          <w:tcPr>
            <w:tcW w:w="6431" w:type="dxa"/>
          </w:tcPr>
          <w:p w14:paraId="3AA3BDBB" w14:textId="77777777" w:rsidR="000E74D1" w:rsidRPr="00667C28" w:rsidRDefault="000E74D1" w:rsidP="000E74D1">
            <w:pPr>
              <w:spacing w:line="360" w:lineRule="auto"/>
              <w:rPr>
                <w:color w:val="000000"/>
                <w:sz w:val="24"/>
              </w:rPr>
            </w:pPr>
            <w:r>
              <w:rPr>
                <w:rFonts w:hint="eastAsia"/>
                <w:color w:val="000000"/>
                <w:sz w:val="24"/>
              </w:rPr>
              <w:t>满托盘电池</w:t>
            </w:r>
          </w:p>
        </w:tc>
      </w:tr>
      <w:tr w:rsidR="000E74D1" w:rsidRPr="00667C28" w14:paraId="233B724B" w14:textId="77777777" w:rsidTr="006247EE">
        <w:trPr>
          <w:jc w:val="center"/>
        </w:trPr>
        <w:tc>
          <w:tcPr>
            <w:tcW w:w="765" w:type="dxa"/>
            <w:vMerge/>
            <w:vAlign w:val="center"/>
          </w:tcPr>
          <w:p w14:paraId="78477BD8" w14:textId="77777777" w:rsidR="000E74D1" w:rsidRPr="00667C28" w:rsidRDefault="000E74D1" w:rsidP="000E74D1">
            <w:pPr>
              <w:spacing w:line="360" w:lineRule="auto"/>
              <w:jc w:val="center"/>
              <w:rPr>
                <w:color w:val="000000"/>
                <w:sz w:val="24"/>
              </w:rPr>
            </w:pPr>
          </w:p>
        </w:tc>
        <w:tc>
          <w:tcPr>
            <w:tcW w:w="1275" w:type="dxa"/>
            <w:vMerge/>
            <w:vAlign w:val="center"/>
          </w:tcPr>
          <w:p w14:paraId="6966F923" w14:textId="77777777" w:rsidR="000E74D1" w:rsidRPr="00667C28" w:rsidRDefault="000E74D1" w:rsidP="000E74D1">
            <w:pPr>
              <w:spacing w:line="360" w:lineRule="auto"/>
              <w:jc w:val="center"/>
              <w:rPr>
                <w:color w:val="000000"/>
                <w:sz w:val="24"/>
              </w:rPr>
            </w:pPr>
          </w:p>
        </w:tc>
        <w:tc>
          <w:tcPr>
            <w:tcW w:w="1276" w:type="dxa"/>
            <w:vAlign w:val="center"/>
          </w:tcPr>
          <w:p w14:paraId="2E70B4AB" w14:textId="77777777" w:rsidR="000E74D1" w:rsidRPr="00667C28" w:rsidRDefault="000E74D1" w:rsidP="000E74D1">
            <w:pPr>
              <w:spacing w:line="360" w:lineRule="auto"/>
              <w:rPr>
                <w:color w:val="000000"/>
                <w:sz w:val="24"/>
              </w:rPr>
            </w:pPr>
            <w:r w:rsidRPr="00667C28">
              <w:rPr>
                <w:rFonts w:hint="eastAsia"/>
                <w:color w:val="000000"/>
                <w:sz w:val="24"/>
              </w:rPr>
              <w:t>工位功能</w:t>
            </w:r>
          </w:p>
        </w:tc>
        <w:tc>
          <w:tcPr>
            <w:tcW w:w="6431" w:type="dxa"/>
          </w:tcPr>
          <w:p w14:paraId="34CFCEC0" w14:textId="46A1FF5D" w:rsidR="000E74D1" w:rsidRPr="005C4182" w:rsidRDefault="000E74D1" w:rsidP="000E74D1">
            <w:pPr>
              <w:spacing w:line="360" w:lineRule="auto"/>
              <w:rPr>
                <w:rFonts w:asciiTheme="majorEastAsia" w:eastAsiaTheme="majorEastAsia" w:hAnsiTheme="majorEastAsia"/>
                <w:color w:val="000000"/>
                <w:sz w:val="24"/>
              </w:rPr>
            </w:pPr>
            <w:r w:rsidRPr="005C4182">
              <w:rPr>
                <w:rFonts w:asciiTheme="majorEastAsia" w:eastAsiaTheme="majorEastAsia" w:hAnsiTheme="majorEastAsia" w:hint="eastAsia"/>
                <w:color w:val="000000"/>
                <w:sz w:val="24"/>
              </w:rPr>
              <w:t>1</w:t>
            </w:r>
            <w:r>
              <w:rPr>
                <w:rFonts w:asciiTheme="majorEastAsia" w:eastAsiaTheme="majorEastAsia" w:hAnsiTheme="majorEastAsia" w:hint="eastAsia"/>
                <w:color w:val="000000"/>
                <w:sz w:val="24"/>
              </w:rPr>
              <w:t>）对满托盘电池进行搬运，并将异常电池放置到</w:t>
            </w:r>
            <w:r w:rsidR="009B72C4">
              <w:rPr>
                <w:rFonts w:asciiTheme="majorEastAsia" w:eastAsiaTheme="majorEastAsia" w:hAnsiTheme="majorEastAsia" w:hint="eastAsia"/>
                <w:color w:val="000000"/>
                <w:sz w:val="24"/>
              </w:rPr>
              <w:t>水槽</w:t>
            </w:r>
            <w:r>
              <w:rPr>
                <w:rFonts w:asciiTheme="majorEastAsia" w:eastAsiaTheme="majorEastAsia" w:hAnsiTheme="majorEastAsia" w:hint="eastAsia"/>
                <w:color w:val="000000"/>
                <w:sz w:val="24"/>
              </w:rPr>
              <w:t>处。</w:t>
            </w:r>
          </w:p>
        </w:tc>
      </w:tr>
      <w:tr w:rsidR="000E74D1" w:rsidRPr="00667C28" w14:paraId="77D135E9" w14:textId="77777777" w:rsidTr="006247EE">
        <w:trPr>
          <w:jc w:val="center"/>
        </w:trPr>
        <w:tc>
          <w:tcPr>
            <w:tcW w:w="765" w:type="dxa"/>
            <w:vMerge/>
            <w:vAlign w:val="center"/>
          </w:tcPr>
          <w:p w14:paraId="3A9C7938" w14:textId="77777777" w:rsidR="000E74D1" w:rsidRPr="00667C28" w:rsidRDefault="000E74D1" w:rsidP="000E74D1">
            <w:pPr>
              <w:spacing w:line="360" w:lineRule="auto"/>
              <w:jc w:val="center"/>
              <w:rPr>
                <w:color w:val="000000"/>
                <w:sz w:val="24"/>
              </w:rPr>
            </w:pPr>
          </w:p>
        </w:tc>
        <w:tc>
          <w:tcPr>
            <w:tcW w:w="1275" w:type="dxa"/>
            <w:vMerge/>
            <w:vAlign w:val="center"/>
          </w:tcPr>
          <w:p w14:paraId="1FE3283F" w14:textId="77777777" w:rsidR="000E74D1" w:rsidRPr="00667C28" w:rsidRDefault="000E74D1" w:rsidP="000E74D1">
            <w:pPr>
              <w:spacing w:line="360" w:lineRule="auto"/>
              <w:jc w:val="center"/>
              <w:rPr>
                <w:color w:val="000000"/>
                <w:sz w:val="24"/>
              </w:rPr>
            </w:pPr>
          </w:p>
        </w:tc>
        <w:tc>
          <w:tcPr>
            <w:tcW w:w="1276" w:type="dxa"/>
            <w:vAlign w:val="center"/>
          </w:tcPr>
          <w:p w14:paraId="688BB6A0" w14:textId="77777777" w:rsidR="000E74D1" w:rsidRPr="00667C28" w:rsidRDefault="000E74D1" w:rsidP="000E74D1">
            <w:pPr>
              <w:spacing w:line="360" w:lineRule="auto"/>
              <w:rPr>
                <w:color w:val="000000"/>
                <w:sz w:val="24"/>
              </w:rPr>
            </w:pPr>
            <w:r w:rsidRPr="00667C28">
              <w:rPr>
                <w:color w:val="000000"/>
                <w:sz w:val="24"/>
              </w:rPr>
              <w:t>生产过程</w:t>
            </w:r>
          </w:p>
        </w:tc>
        <w:tc>
          <w:tcPr>
            <w:tcW w:w="6431" w:type="dxa"/>
          </w:tcPr>
          <w:p w14:paraId="52EA0BBD" w14:textId="6DE053CD" w:rsidR="000E74D1" w:rsidRPr="00667C28" w:rsidRDefault="000E74D1" w:rsidP="000E74D1">
            <w:pPr>
              <w:spacing w:line="360" w:lineRule="auto"/>
              <w:rPr>
                <w:color w:val="000000"/>
                <w:sz w:val="24"/>
              </w:rPr>
            </w:pPr>
            <w:r w:rsidRPr="005C4182">
              <w:rPr>
                <w:rFonts w:asciiTheme="majorEastAsia" w:eastAsiaTheme="majorEastAsia" w:hAnsiTheme="majorEastAsia" w:hint="eastAsia"/>
                <w:color w:val="000000"/>
                <w:sz w:val="24"/>
              </w:rPr>
              <w:t>1）</w:t>
            </w:r>
            <w:r>
              <w:rPr>
                <w:rFonts w:asciiTheme="majorEastAsia" w:eastAsiaTheme="majorEastAsia" w:hAnsiTheme="majorEastAsia" w:hint="eastAsia"/>
                <w:color w:val="000000"/>
                <w:sz w:val="24"/>
              </w:rPr>
              <w:t>对满托盘电池进行搬运，出现异常电池后进行判断并将该电池放置进</w:t>
            </w:r>
            <w:r w:rsidR="009B72C4">
              <w:rPr>
                <w:rFonts w:asciiTheme="majorEastAsia" w:eastAsiaTheme="majorEastAsia" w:hAnsiTheme="majorEastAsia" w:hint="eastAsia"/>
                <w:color w:val="000000"/>
                <w:sz w:val="24"/>
              </w:rPr>
              <w:t>水槽</w:t>
            </w:r>
            <w:r>
              <w:rPr>
                <w:rFonts w:asciiTheme="majorEastAsia" w:eastAsiaTheme="majorEastAsia" w:hAnsiTheme="majorEastAsia" w:hint="eastAsia"/>
                <w:color w:val="000000"/>
                <w:sz w:val="24"/>
              </w:rPr>
              <w:t>内进行处理。</w:t>
            </w:r>
          </w:p>
        </w:tc>
      </w:tr>
      <w:tr w:rsidR="000E74D1" w:rsidRPr="00667C28" w14:paraId="42F6DBFD" w14:textId="77777777" w:rsidTr="006247EE">
        <w:trPr>
          <w:jc w:val="center"/>
        </w:trPr>
        <w:tc>
          <w:tcPr>
            <w:tcW w:w="765" w:type="dxa"/>
            <w:vMerge/>
            <w:vAlign w:val="center"/>
          </w:tcPr>
          <w:p w14:paraId="300E2D32" w14:textId="77777777" w:rsidR="000E74D1" w:rsidRPr="00667C28" w:rsidRDefault="000E74D1" w:rsidP="000E74D1">
            <w:pPr>
              <w:spacing w:line="360" w:lineRule="auto"/>
              <w:jc w:val="center"/>
              <w:rPr>
                <w:color w:val="000000"/>
                <w:sz w:val="24"/>
              </w:rPr>
            </w:pPr>
          </w:p>
        </w:tc>
        <w:tc>
          <w:tcPr>
            <w:tcW w:w="1275" w:type="dxa"/>
            <w:vMerge/>
            <w:vAlign w:val="center"/>
          </w:tcPr>
          <w:p w14:paraId="2AE8B341" w14:textId="77777777" w:rsidR="000E74D1" w:rsidRPr="00667C28" w:rsidRDefault="000E74D1" w:rsidP="000E74D1">
            <w:pPr>
              <w:spacing w:line="360" w:lineRule="auto"/>
              <w:jc w:val="center"/>
              <w:rPr>
                <w:color w:val="000000"/>
                <w:sz w:val="24"/>
              </w:rPr>
            </w:pPr>
          </w:p>
        </w:tc>
        <w:tc>
          <w:tcPr>
            <w:tcW w:w="1276" w:type="dxa"/>
            <w:vAlign w:val="center"/>
          </w:tcPr>
          <w:p w14:paraId="3C318128" w14:textId="77777777" w:rsidR="000E74D1" w:rsidRPr="00667C28" w:rsidRDefault="000E74D1" w:rsidP="000E74D1">
            <w:pPr>
              <w:spacing w:line="360" w:lineRule="auto"/>
              <w:rPr>
                <w:color w:val="000000"/>
                <w:sz w:val="24"/>
              </w:rPr>
            </w:pPr>
            <w:r w:rsidRPr="00667C28">
              <w:rPr>
                <w:color w:val="000000"/>
                <w:sz w:val="24"/>
              </w:rPr>
              <w:t>主要参数</w:t>
            </w:r>
          </w:p>
          <w:p w14:paraId="5234AC61" w14:textId="77777777" w:rsidR="000E74D1" w:rsidRPr="00667C28" w:rsidRDefault="000E74D1" w:rsidP="000E74D1">
            <w:pPr>
              <w:spacing w:line="360" w:lineRule="auto"/>
              <w:rPr>
                <w:color w:val="000000"/>
                <w:sz w:val="24"/>
              </w:rPr>
            </w:pPr>
            <w:r w:rsidRPr="00667C28">
              <w:rPr>
                <w:color w:val="000000"/>
                <w:sz w:val="24"/>
              </w:rPr>
              <w:t>及要求</w:t>
            </w:r>
          </w:p>
        </w:tc>
        <w:tc>
          <w:tcPr>
            <w:tcW w:w="6431" w:type="dxa"/>
          </w:tcPr>
          <w:p w14:paraId="49C5DEB4" w14:textId="248D80B6" w:rsidR="000E74D1" w:rsidRPr="00644F95" w:rsidRDefault="000E74D1" w:rsidP="000E74D1">
            <w:pPr>
              <w:pStyle w:val="a5"/>
              <w:numPr>
                <w:ilvl w:val="0"/>
                <w:numId w:val="42"/>
              </w:numPr>
              <w:adjustRightInd w:val="0"/>
              <w:spacing w:line="360" w:lineRule="auto"/>
              <w:ind w:firstLineChars="0"/>
              <w:rPr>
                <w:sz w:val="24"/>
                <w:szCs w:val="24"/>
                <w:lang w:val="es-ES"/>
              </w:rPr>
            </w:pPr>
            <w:r>
              <w:rPr>
                <w:rFonts w:hint="eastAsia"/>
                <w:sz w:val="24"/>
                <w:szCs w:val="24"/>
                <w:lang w:val="es-ES"/>
              </w:rPr>
              <w:t>充放电库位</w:t>
            </w:r>
            <w:r w:rsidRPr="00644F95">
              <w:rPr>
                <w:rFonts w:hint="eastAsia"/>
                <w:sz w:val="24"/>
                <w:szCs w:val="24"/>
                <w:lang w:val="es-ES"/>
              </w:rPr>
              <w:t>及静置货架所用堆垛机的型号、配置保持一致，均采用全伺服控制及全伺服电机。▲堆垛机采用精准可靠的测距定位方式，保证前后、高度、货叉的定位精度：±</w:t>
            </w:r>
            <w:r w:rsidRPr="00644F95">
              <w:rPr>
                <w:rFonts w:hint="eastAsia"/>
                <w:sz w:val="24"/>
                <w:szCs w:val="24"/>
                <w:lang w:val="es-ES"/>
              </w:rPr>
              <w:t>2mm</w:t>
            </w:r>
            <w:r w:rsidRPr="00644F95">
              <w:rPr>
                <w:rFonts w:hint="eastAsia"/>
                <w:sz w:val="24"/>
                <w:szCs w:val="24"/>
                <w:lang w:val="es-ES"/>
              </w:rPr>
              <w:t>。堆垛机在烟雾环境下亦可到达目标库位完成指定任务。堆垛机供电采用拖线式或拖链式，并在所有强电位置做好绝缘防护，当有电解液洒漏时不会打火或短路。堆垛机滚轮采用包胶处理，避免与轨道摩擦产生金属粉尘，堆垛机天轨、地轨要做防腐蚀处理。地轨采用铝合金及防腐处理，天轨采用钢材料并做防腐蚀处理。行走轮采用聚氨酯行走轮，</w:t>
            </w:r>
            <w:r>
              <w:rPr>
                <w:rFonts w:hint="eastAsia"/>
                <w:sz w:val="24"/>
                <w:szCs w:val="24"/>
                <w:lang w:val="es-ES"/>
              </w:rPr>
              <w:t>预充系统堆垛机</w:t>
            </w:r>
            <w:r w:rsidRPr="00644F95">
              <w:rPr>
                <w:rFonts w:hint="eastAsia"/>
                <w:sz w:val="24"/>
                <w:szCs w:val="24"/>
                <w:lang w:val="es-ES"/>
              </w:rPr>
              <w:t>所有电气件、结构件可适应高温</w:t>
            </w:r>
            <w:r w:rsidRPr="00644F95">
              <w:rPr>
                <w:rFonts w:hint="eastAsia"/>
                <w:sz w:val="24"/>
                <w:szCs w:val="24"/>
                <w:lang w:val="es-ES"/>
              </w:rPr>
              <w:t>40-55</w:t>
            </w:r>
            <w:r w:rsidRPr="00644F95">
              <w:rPr>
                <w:rFonts w:hint="eastAsia"/>
                <w:sz w:val="24"/>
                <w:szCs w:val="24"/>
                <w:lang w:val="es-ES"/>
              </w:rPr>
              <w:t>℃环境连续无故障运行。</w:t>
            </w:r>
          </w:p>
          <w:p w14:paraId="46FD7496" w14:textId="372F326F" w:rsidR="000E74D1" w:rsidRPr="00644F95" w:rsidRDefault="000E74D1" w:rsidP="000E74D1">
            <w:pPr>
              <w:pStyle w:val="a5"/>
              <w:numPr>
                <w:ilvl w:val="0"/>
                <w:numId w:val="42"/>
              </w:numPr>
              <w:adjustRightInd w:val="0"/>
              <w:spacing w:line="360" w:lineRule="auto"/>
              <w:ind w:firstLineChars="0"/>
              <w:rPr>
                <w:sz w:val="24"/>
                <w:szCs w:val="24"/>
                <w:lang w:val="es-ES"/>
              </w:rPr>
            </w:pPr>
            <w:r w:rsidRPr="00644F95">
              <w:rPr>
                <w:rFonts w:ascii="宋体" w:hAnsi="宋体" w:hint="eastAsia"/>
                <w:sz w:val="24"/>
              </w:rPr>
              <w:t>▲</w:t>
            </w:r>
            <w:r w:rsidRPr="00644F95">
              <w:rPr>
                <w:rFonts w:hint="eastAsia"/>
                <w:sz w:val="24"/>
                <w:szCs w:val="24"/>
                <w:lang w:val="es-ES"/>
              </w:rPr>
              <w:t>堆垛车前后方向遇到障碍物或人时能及时停止并报警，堆垛车区域内需要用隔离围栏隔离，避免人员危险进入</w:t>
            </w:r>
            <w:r w:rsidRPr="006A0DDE">
              <w:rPr>
                <w:rFonts w:hint="eastAsia"/>
                <w:sz w:val="24"/>
                <w:szCs w:val="24"/>
                <w:lang w:val="es-ES"/>
              </w:rPr>
              <w:t>，有安全门锁设计并配专用钥匙。人员带专用钥匙进入围栏区域后，门锁要无法关闭；围</w:t>
            </w:r>
            <w:r w:rsidRPr="00644F95">
              <w:rPr>
                <w:rFonts w:hint="eastAsia"/>
                <w:sz w:val="24"/>
                <w:szCs w:val="24"/>
                <w:lang w:val="es-ES"/>
              </w:rPr>
              <w:t>栏门开启后，</w:t>
            </w:r>
            <w:r>
              <w:rPr>
                <w:rFonts w:hint="eastAsia"/>
                <w:sz w:val="24"/>
                <w:szCs w:val="24"/>
                <w:lang w:val="es-ES"/>
              </w:rPr>
              <w:t>进入</w:t>
            </w:r>
            <w:r w:rsidRPr="00644F95">
              <w:rPr>
                <w:rFonts w:hint="eastAsia"/>
                <w:sz w:val="24"/>
                <w:szCs w:val="24"/>
                <w:lang w:val="es-ES"/>
              </w:rPr>
              <w:t>堆垛车自动停止后人工选择进入手动模式，安全刹车距离小</w:t>
            </w:r>
            <w:r w:rsidRPr="00644F95">
              <w:rPr>
                <w:rFonts w:hint="eastAsia"/>
                <w:sz w:val="24"/>
                <w:szCs w:val="24"/>
                <w:lang w:val="es-ES"/>
              </w:rPr>
              <w:lastRenderedPageBreak/>
              <w:t>于</w:t>
            </w:r>
            <w:r w:rsidRPr="00644F95">
              <w:rPr>
                <w:rFonts w:hint="eastAsia"/>
                <w:sz w:val="24"/>
                <w:szCs w:val="24"/>
                <w:lang w:val="es-ES"/>
              </w:rPr>
              <w:t>0.5m</w:t>
            </w:r>
            <w:r w:rsidRPr="00644F95">
              <w:rPr>
                <w:rFonts w:hint="eastAsia"/>
                <w:sz w:val="24"/>
                <w:szCs w:val="24"/>
                <w:lang w:val="es-ES"/>
              </w:rPr>
              <w:t>。堆垛车上人员操作区域应四面安全隔离防护，隔离高度不小于</w:t>
            </w:r>
            <w:r w:rsidRPr="00644F95">
              <w:rPr>
                <w:rFonts w:hint="eastAsia"/>
                <w:sz w:val="24"/>
                <w:szCs w:val="24"/>
                <w:lang w:val="es-ES"/>
              </w:rPr>
              <w:t>1.8</w:t>
            </w:r>
            <w:r w:rsidRPr="00644F95">
              <w:rPr>
                <w:rFonts w:hint="eastAsia"/>
                <w:sz w:val="24"/>
                <w:szCs w:val="24"/>
                <w:lang w:val="es-ES"/>
              </w:rPr>
              <w:t>米，避免危险；堆垛车在满足自动线产能要求情况下，应优先采用安全低速运行。</w:t>
            </w:r>
          </w:p>
          <w:p w14:paraId="046E6621" w14:textId="77777777" w:rsidR="000E74D1" w:rsidRPr="00644F95" w:rsidRDefault="000E74D1" w:rsidP="000E74D1">
            <w:pPr>
              <w:pStyle w:val="a5"/>
              <w:numPr>
                <w:ilvl w:val="0"/>
                <w:numId w:val="42"/>
              </w:numPr>
              <w:adjustRightInd w:val="0"/>
              <w:spacing w:line="360" w:lineRule="auto"/>
              <w:ind w:firstLineChars="0"/>
              <w:rPr>
                <w:sz w:val="24"/>
                <w:szCs w:val="24"/>
                <w:lang w:val="es-ES"/>
              </w:rPr>
            </w:pPr>
            <w:r w:rsidRPr="00644F95">
              <w:rPr>
                <w:rFonts w:hint="eastAsia"/>
                <w:sz w:val="24"/>
                <w:szCs w:val="24"/>
                <w:lang w:val="es-ES"/>
              </w:rPr>
              <w:t>堆垛机配备红外测温装置、摄像监控装置、</w:t>
            </w:r>
            <w:r w:rsidRPr="00644F95">
              <w:rPr>
                <w:rFonts w:hint="eastAsia"/>
                <w:sz w:val="24"/>
                <w:szCs w:val="24"/>
                <w:lang w:val="es-ES"/>
              </w:rPr>
              <w:t>1230</w:t>
            </w:r>
            <w:r w:rsidRPr="00644F95">
              <w:rPr>
                <w:rFonts w:hint="eastAsia"/>
                <w:sz w:val="24"/>
                <w:szCs w:val="24"/>
                <w:lang w:val="es-ES"/>
              </w:rPr>
              <w:t>灭火装置（可对险情库位和堆垛机载货仓内喷射），以及铠装设计（两侧防护门常开，当险情托盘放入堆垛机后，两侧防护门落下）。</w:t>
            </w:r>
          </w:p>
          <w:p w14:paraId="22FC452F" w14:textId="40383D75" w:rsidR="000E74D1" w:rsidRPr="00661982" w:rsidRDefault="000E74D1" w:rsidP="000E74D1">
            <w:pPr>
              <w:pStyle w:val="a5"/>
              <w:numPr>
                <w:ilvl w:val="0"/>
                <w:numId w:val="42"/>
              </w:numPr>
              <w:adjustRightInd w:val="0"/>
              <w:spacing w:line="360" w:lineRule="auto"/>
              <w:ind w:firstLineChars="0"/>
              <w:rPr>
                <w:rFonts w:asciiTheme="majorEastAsia" w:eastAsiaTheme="majorEastAsia" w:hAnsiTheme="majorEastAsia"/>
                <w:sz w:val="24"/>
                <w:szCs w:val="24"/>
              </w:rPr>
            </w:pPr>
            <w:r w:rsidRPr="00644F95">
              <w:rPr>
                <w:rFonts w:hint="eastAsia"/>
                <w:sz w:val="24"/>
                <w:szCs w:val="24"/>
                <w:lang w:val="es-ES"/>
              </w:rPr>
              <w:t>堆垛机采用耐高温设计（温度</w:t>
            </w:r>
            <w:r w:rsidRPr="00644F95">
              <w:rPr>
                <w:rFonts w:hint="eastAsia"/>
                <w:sz w:val="24"/>
                <w:szCs w:val="24"/>
                <w:lang w:val="es-ES"/>
              </w:rPr>
              <w:t>40-55</w:t>
            </w:r>
            <w:r w:rsidRPr="00644F95">
              <w:rPr>
                <w:rFonts w:hint="eastAsia"/>
                <w:sz w:val="24"/>
                <w:szCs w:val="24"/>
                <w:lang w:val="es-ES"/>
              </w:rPr>
              <w:t>℃），增加箱体重力锁，增加人员在箱体上作业时保护措施，</w:t>
            </w:r>
            <w:r>
              <w:rPr>
                <w:rFonts w:hint="eastAsia"/>
                <w:sz w:val="24"/>
                <w:szCs w:val="24"/>
                <w:lang w:val="es-ES"/>
              </w:rPr>
              <w:t>防止</w:t>
            </w:r>
            <w:r w:rsidRPr="00644F95">
              <w:rPr>
                <w:rFonts w:hint="eastAsia"/>
                <w:sz w:val="24"/>
                <w:szCs w:val="24"/>
                <w:lang w:val="es-ES"/>
              </w:rPr>
              <w:t>坠落，防误操作夹伤，挤伤人。堆垛机取放料位置增加托盘到位检测设计，可实现方便安全检修，托盘歪斜时不进行取放料动作。</w:t>
            </w:r>
          </w:p>
        </w:tc>
      </w:tr>
      <w:tr w:rsidR="000E74D1" w:rsidRPr="00667C28" w14:paraId="6D6B0902" w14:textId="77777777" w:rsidTr="006247EE">
        <w:trPr>
          <w:jc w:val="center"/>
        </w:trPr>
        <w:tc>
          <w:tcPr>
            <w:tcW w:w="765" w:type="dxa"/>
            <w:vMerge/>
            <w:vAlign w:val="center"/>
          </w:tcPr>
          <w:p w14:paraId="1362506E" w14:textId="77777777" w:rsidR="000E74D1" w:rsidRPr="00667C28" w:rsidRDefault="000E74D1" w:rsidP="000E74D1">
            <w:pPr>
              <w:spacing w:line="360" w:lineRule="auto"/>
              <w:jc w:val="center"/>
              <w:rPr>
                <w:color w:val="000000"/>
                <w:sz w:val="24"/>
              </w:rPr>
            </w:pPr>
          </w:p>
        </w:tc>
        <w:tc>
          <w:tcPr>
            <w:tcW w:w="1275" w:type="dxa"/>
            <w:vMerge/>
            <w:vAlign w:val="center"/>
          </w:tcPr>
          <w:p w14:paraId="3DB4456E" w14:textId="77777777" w:rsidR="000E74D1" w:rsidRPr="00667C28" w:rsidRDefault="000E74D1" w:rsidP="000E74D1">
            <w:pPr>
              <w:spacing w:line="360" w:lineRule="auto"/>
              <w:jc w:val="center"/>
              <w:rPr>
                <w:color w:val="000000"/>
                <w:sz w:val="24"/>
              </w:rPr>
            </w:pPr>
          </w:p>
        </w:tc>
        <w:tc>
          <w:tcPr>
            <w:tcW w:w="1276" w:type="dxa"/>
            <w:vAlign w:val="center"/>
          </w:tcPr>
          <w:p w14:paraId="47D87303" w14:textId="77777777" w:rsidR="000E74D1" w:rsidRPr="00667C28" w:rsidRDefault="000E74D1" w:rsidP="000E74D1">
            <w:pPr>
              <w:spacing w:line="360" w:lineRule="auto"/>
              <w:rPr>
                <w:color w:val="000000"/>
                <w:sz w:val="24"/>
              </w:rPr>
            </w:pPr>
            <w:r w:rsidRPr="00667C28">
              <w:rPr>
                <w:rFonts w:hint="eastAsia"/>
                <w:color w:val="000000"/>
                <w:sz w:val="24"/>
              </w:rPr>
              <w:t>主要配置</w:t>
            </w:r>
          </w:p>
        </w:tc>
        <w:tc>
          <w:tcPr>
            <w:tcW w:w="6431" w:type="dxa"/>
          </w:tcPr>
          <w:p w14:paraId="55C12310" w14:textId="77777777" w:rsidR="000E74D1" w:rsidRPr="00667C28" w:rsidRDefault="000E74D1" w:rsidP="000E74D1">
            <w:pPr>
              <w:spacing w:line="360" w:lineRule="auto"/>
              <w:rPr>
                <w:color w:val="000000"/>
                <w:sz w:val="24"/>
              </w:rPr>
            </w:pPr>
            <w:r>
              <w:rPr>
                <w:rFonts w:asciiTheme="majorEastAsia" w:eastAsiaTheme="majorEastAsia" w:hAnsiTheme="majorEastAsia" w:hint="eastAsia"/>
                <w:color w:val="000000" w:themeColor="text1"/>
                <w:sz w:val="24"/>
              </w:rPr>
              <w:t>1）堆垛机</w:t>
            </w:r>
          </w:p>
        </w:tc>
      </w:tr>
      <w:tr w:rsidR="000E74D1" w:rsidRPr="00667C28" w14:paraId="067E5F1B" w14:textId="77777777" w:rsidTr="006247EE">
        <w:trPr>
          <w:jc w:val="center"/>
        </w:trPr>
        <w:tc>
          <w:tcPr>
            <w:tcW w:w="765" w:type="dxa"/>
            <w:vAlign w:val="center"/>
          </w:tcPr>
          <w:p w14:paraId="3E4576A8" w14:textId="02F11118" w:rsidR="000E74D1" w:rsidRPr="00667C28" w:rsidRDefault="00981923" w:rsidP="000E74D1">
            <w:pPr>
              <w:spacing w:line="360" w:lineRule="auto"/>
              <w:jc w:val="center"/>
              <w:rPr>
                <w:color w:val="000000"/>
                <w:sz w:val="24"/>
              </w:rPr>
            </w:pPr>
            <w:r>
              <w:rPr>
                <w:rFonts w:hint="eastAsia"/>
                <w:color w:val="000000"/>
                <w:sz w:val="24"/>
              </w:rPr>
              <w:t>1</w:t>
            </w:r>
            <w:r>
              <w:rPr>
                <w:color w:val="000000"/>
                <w:sz w:val="24"/>
              </w:rPr>
              <w:t>1</w:t>
            </w:r>
          </w:p>
        </w:tc>
        <w:tc>
          <w:tcPr>
            <w:tcW w:w="1275" w:type="dxa"/>
            <w:vAlign w:val="center"/>
          </w:tcPr>
          <w:p w14:paraId="09E5D849" w14:textId="77777777" w:rsidR="000E74D1" w:rsidRPr="00667C28" w:rsidRDefault="000E74D1" w:rsidP="000E74D1">
            <w:pPr>
              <w:spacing w:line="360" w:lineRule="auto"/>
              <w:jc w:val="center"/>
              <w:rPr>
                <w:color w:val="000000"/>
                <w:sz w:val="24"/>
              </w:rPr>
            </w:pPr>
            <w:r>
              <w:rPr>
                <w:rFonts w:hint="eastAsia"/>
                <w:color w:val="000000"/>
                <w:sz w:val="24"/>
              </w:rPr>
              <w:t>软件部分</w:t>
            </w:r>
          </w:p>
        </w:tc>
        <w:tc>
          <w:tcPr>
            <w:tcW w:w="1276" w:type="dxa"/>
            <w:vAlign w:val="center"/>
          </w:tcPr>
          <w:p w14:paraId="51A72669" w14:textId="77777777" w:rsidR="000E74D1" w:rsidRPr="00667C28" w:rsidRDefault="000E74D1" w:rsidP="000E74D1">
            <w:pPr>
              <w:spacing w:line="360" w:lineRule="auto"/>
              <w:rPr>
                <w:color w:val="000000"/>
                <w:sz w:val="24"/>
              </w:rPr>
            </w:pPr>
            <w:r w:rsidRPr="00667C28">
              <w:rPr>
                <w:color w:val="000000"/>
                <w:sz w:val="24"/>
              </w:rPr>
              <w:t>主要参数</w:t>
            </w:r>
          </w:p>
          <w:p w14:paraId="14796556" w14:textId="77777777" w:rsidR="000E74D1" w:rsidRPr="00667C28" w:rsidRDefault="000E74D1" w:rsidP="000E74D1">
            <w:pPr>
              <w:spacing w:line="360" w:lineRule="auto"/>
              <w:rPr>
                <w:color w:val="000000"/>
                <w:sz w:val="24"/>
              </w:rPr>
            </w:pPr>
            <w:r w:rsidRPr="00667C28">
              <w:rPr>
                <w:color w:val="000000"/>
                <w:sz w:val="24"/>
              </w:rPr>
              <w:t>及要求</w:t>
            </w:r>
          </w:p>
        </w:tc>
        <w:tc>
          <w:tcPr>
            <w:tcW w:w="6431" w:type="dxa"/>
          </w:tcPr>
          <w:p w14:paraId="103149E5" w14:textId="77777777"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通过限时间、限电压、限电流、限容量的方式准确控制每个流程的结束条件。</w:t>
            </w:r>
          </w:p>
          <w:p w14:paraId="4DEC8BC4" w14:textId="7FEC618B"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具备充</w:t>
            </w:r>
            <w:r>
              <w:rPr>
                <w:rFonts w:hint="eastAsia"/>
                <w:sz w:val="24"/>
                <w:szCs w:val="24"/>
                <w:lang w:val="es-ES"/>
              </w:rPr>
              <w:t>放</w:t>
            </w:r>
            <w:r w:rsidRPr="00644F95">
              <w:rPr>
                <w:rFonts w:hint="eastAsia"/>
                <w:sz w:val="24"/>
                <w:szCs w:val="24"/>
                <w:lang w:val="es-ES"/>
              </w:rPr>
              <w:t>循环的库文件编辑以及修改功能，可编辑</w:t>
            </w:r>
            <w:r w:rsidRPr="00644F95">
              <w:rPr>
                <w:rFonts w:hint="eastAsia"/>
                <w:sz w:val="24"/>
                <w:szCs w:val="24"/>
                <w:lang w:val="es-ES"/>
              </w:rPr>
              <w:t>1</w:t>
            </w:r>
            <w:r w:rsidRPr="00644F95">
              <w:rPr>
                <w:rFonts w:hint="eastAsia"/>
                <w:sz w:val="24"/>
                <w:szCs w:val="24"/>
                <w:lang w:val="es-ES"/>
              </w:rPr>
              <w:t>～</w:t>
            </w:r>
            <w:r w:rsidRPr="00644F95">
              <w:rPr>
                <w:rFonts w:hint="eastAsia"/>
                <w:sz w:val="24"/>
                <w:szCs w:val="24"/>
                <w:lang w:val="es-ES"/>
              </w:rPr>
              <w:t>32</w:t>
            </w:r>
            <w:r w:rsidRPr="00644F95">
              <w:rPr>
                <w:rFonts w:hint="eastAsia"/>
                <w:sz w:val="24"/>
                <w:szCs w:val="24"/>
                <w:lang w:val="es-ES"/>
              </w:rPr>
              <w:t>的充</w:t>
            </w:r>
            <w:r>
              <w:rPr>
                <w:rFonts w:hint="eastAsia"/>
                <w:sz w:val="24"/>
                <w:szCs w:val="24"/>
                <w:lang w:val="es-ES"/>
              </w:rPr>
              <w:t>放</w:t>
            </w:r>
            <w:r w:rsidRPr="00644F95">
              <w:rPr>
                <w:rFonts w:hint="eastAsia"/>
                <w:sz w:val="24"/>
                <w:szCs w:val="24"/>
                <w:lang w:val="es-ES"/>
              </w:rPr>
              <w:t>循环次数，每个循环可编辑</w:t>
            </w:r>
            <w:r w:rsidRPr="00644F95">
              <w:rPr>
                <w:rFonts w:hint="eastAsia"/>
                <w:sz w:val="24"/>
                <w:szCs w:val="24"/>
                <w:lang w:val="es-ES"/>
              </w:rPr>
              <w:t>32</w:t>
            </w:r>
            <w:r w:rsidRPr="00644F95">
              <w:rPr>
                <w:rFonts w:hint="eastAsia"/>
                <w:sz w:val="24"/>
                <w:szCs w:val="24"/>
                <w:lang w:val="es-ES"/>
              </w:rPr>
              <w:t>个步骤，每个步骤可由恒流充电、恒压充电、恒流放电、休眠、真空</w:t>
            </w:r>
            <w:r>
              <w:rPr>
                <w:rFonts w:hint="eastAsia"/>
                <w:sz w:val="24"/>
                <w:szCs w:val="24"/>
                <w:lang w:val="es-ES"/>
              </w:rPr>
              <w:t>（真空只针对负压）</w:t>
            </w:r>
            <w:r w:rsidRPr="00644F95">
              <w:rPr>
                <w:rFonts w:hint="eastAsia"/>
                <w:sz w:val="24"/>
                <w:szCs w:val="24"/>
                <w:lang w:val="es-ES"/>
              </w:rPr>
              <w:t>等五种属性可选。</w:t>
            </w:r>
          </w:p>
          <w:p w14:paraId="06BAB32D" w14:textId="795B538B"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充放电电流</w:t>
            </w:r>
            <w:r>
              <w:rPr>
                <w:rFonts w:hint="eastAsia"/>
                <w:sz w:val="24"/>
                <w:szCs w:val="24"/>
                <w:lang w:val="es-ES"/>
              </w:rPr>
              <w:t>在规格范围内</w:t>
            </w:r>
            <w:r w:rsidRPr="00644F95">
              <w:rPr>
                <w:rFonts w:hint="eastAsia"/>
                <w:sz w:val="24"/>
                <w:szCs w:val="24"/>
                <w:lang w:val="es-ES"/>
              </w:rPr>
              <w:t>可设置，充电电压由</w:t>
            </w:r>
            <w:r w:rsidRPr="00644F95">
              <w:rPr>
                <w:rFonts w:hint="eastAsia"/>
                <w:sz w:val="24"/>
                <w:szCs w:val="24"/>
                <w:lang w:val="es-ES"/>
              </w:rPr>
              <w:t>1mV</w:t>
            </w:r>
            <w:r w:rsidRPr="00644F95">
              <w:rPr>
                <w:rFonts w:hint="eastAsia"/>
                <w:sz w:val="24"/>
                <w:szCs w:val="24"/>
                <w:lang w:val="es-ES"/>
              </w:rPr>
              <w:t>～</w:t>
            </w:r>
            <w:r w:rsidRPr="00644F95">
              <w:rPr>
                <w:rFonts w:hint="eastAsia"/>
                <w:sz w:val="24"/>
                <w:szCs w:val="24"/>
                <w:lang w:val="es-ES"/>
              </w:rPr>
              <w:t>5000mV</w:t>
            </w:r>
            <w:r w:rsidRPr="00644F95">
              <w:rPr>
                <w:rFonts w:hint="eastAsia"/>
                <w:sz w:val="24"/>
                <w:szCs w:val="24"/>
                <w:lang w:val="es-ES"/>
              </w:rPr>
              <w:t>可设置，放电电压由</w:t>
            </w:r>
            <w:r w:rsidRPr="00644F95">
              <w:rPr>
                <w:rFonts w:hint="eastAsia"/>
                <w:sz w:val="24"/>
                <w:szCs w:val="24"/>
                <w:lang w:val="es-ES"/>
              </w:rPr>
              <w:t>1800mV</w:t>
            </w:r>
            <w:r w:rsidRPr="00644F95">
              <w:rPr>
                <w:rFonts w:hint="eastAsia"/>
                <w:sz w:val="24"/>
                <w:szCs w:val="24"/>
                <w:lang w:val="es-ES"/>
              </w:rPr>
              <w:t>～</w:t>
            </w:r>
            <w:r w:rsidRPr="00644F95">
              <w:rPr>
                <w:rFonts w:hint="eastAsia"/>
                <w:sz w:val="24"/>
                <w:szCs w:val="24"/>
                <w:lang w:val="es-ES"/>
              </w:rPr>
              <w:t>5000mV</w:t>
            </w:r>
            <w:r w:rsidRPr="00644F95">
              <w:rPr>
                <w:rFonts w:hint="eastAsia"/>
                <w:sz w:val="24"/>
                <w:szCs w:val="24"/>
                <w:lang w:val="es-ES"/>
              </w:rPr>
              <w:t>可设置。每步骤时间可由</w:t>
            </w:r>
            <w:r w:rsidRPr="00644F95">
              <w:rPr>
                <w:rFonts w:hint="eastAsia"/>
                <w:sz w:val="24"/>
                <w:szCs w:val="24"/>
                <w:lang w:val="es-ES"/>
              </w:rPr>
              <w:t>1S</w:t>
            </w:r>
            <w:r w:rsidRPr="00644F95">
              <w:rPr>
                <w:rFonts w:hint="eastAsia"/>
                <w:sz w:val="24"/>
                <w:szCs w:val="24"/>
                <w:lang w:val="es-ES"/>
              </w:rPr>
              <w:t>～</w:t>
            </w:r>
            <w:r w:rsidRPr="00644F95">
              <w:rPr>
                <w:rFonts w:hint="eastAsia"/>
                <w:sz w:val="24"/>
                <w:szCs w:val="24"/>
                <w:lang w:val="es-ES"/>
              </w:rPr>
              <w:t>99h</w:t>
            </w:r>
            <w:r w:rsidRPr="00644F95">
              <w:rPr>
                <w:rFonts w:hint="eastAsia"/>
                <w:sz w:val="24"/>
                <w:szCs w:val="24"/>
                <w:lang w:val="es-ES"/>
              </w:rPr>
              <w:t>可设置。</w:t>
            </w:r>
          </w:p>
          <w:p w14:paraId="43787813" w14:textId="22F95B82"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计算负压预充电池充放电容量及能量参数。能够实时绘制每节电池</w:t>
            </w:r>
            <w:r w:rsidR="00242D4F">
              <w:rPr>
                <w:rFonts w:hint="eastAsia"/>
                <w:sz w:val="24"/>
                <w:szCs w:val="24"/>
                <w:lang w:val="es-ES"/>
              </w:rPr>
              <w:t>充放</w:t>
            </w:r>
            <w:r w:rsidRPr="00644F95">
              <w:rPr>
                <w:rFonts w:hint="eastAsia"/>
                <w:sz w:val="24"/>
                <w:szCs w:val="24"/>
                <w:lang w:val="es-ES"/>
              </w:rPr>
              <w:t>过程的动态曲线，包括电压</w:t>
            </w:r>
            <w:r w:rsidRPr="00644F95">
              <w:rPr>
                <w:rFonts w:hint="eastAsia"/>
                <w:sz w:val="24"/>
                <w:szCs w:val="24"/>
                <w:lang w:val="es-ES"/>
              </w:rPr>
              <w:t>/</w:t>
            </w:r>
            <w:r w:rsidRPr="00644F95">
              <w:rPr>
                <w:rFonts w:hint="eastAsia"/>
                <w:sz w:val="24"/>
                <w:szCs w:val="24"/>
                <w:lang w:val="es-ES"/>
              </w:rPr>
              <w:t>时间曲线、电流</w:t>
            </w:r>
            <w:r w:rsidRPr="00644F95">
              <w:rPr>
                <w:rFonts w:hint="eastAsia"/>
                <w:sz w:val="24"/>
                <w:szCs w:val="24"/>
                <w:lang w:val="es-ES"/>
              </w:rPr>
              <w:t>/</w:t>
            </w:r>
            <w:r w:rsidRPr="00644F95">
              <w:rPr>
                <w:rFonts w:hint="eastAsia"/>
                <w:sz w:val="24"/>
                <w:szCs w:val="24"/>
                <w:lang w:val="es-ES"/>
              </w:rPr>
              <w:t>时间曲线、容量</w:t>
            </w:r>
            <w:r w:rsidRPr="00644F95">
              <w:rPr>
                <w:rFonts w:hint="eastAsia"/>
                <w:sz w:val="24"/>
                <w:szCs w:val="24"/>
                <w:lang w:val="es-ES"/>
              </w:rPr>
              <w:t>/</w:t>
            </w:r>
            <w:r w:rsidRPr="00644F95">
              <w:rPr>
                <w:rFonts w:hint="eastAsia"/>
                <w:sz w:val="24"/>
                <w:szCs w:val="24"/>
                <w:lang w:val="es-ES"/>
              </w:rPr>
              <w:t>时间曲线和能量</w:t>
            </w:r>
            <w:r w:rsidRPr="00644F95">
              <w:rPr>
                <w:rFonts w:hint="eastAsia"/>
                <w:sz w:val="24"/>
                <w:szCs w:val="24"/>
                <w:lang w:val="es-ES"/>
              </w:rPr>
              <w:t>/</w:t>
            </w:r>
            <w:r w:rsidRPr="00644F95">
              <w:rPr>
                <w:rFonts w:hint="eastAsia"/>
                <w:sz w:val="24"/>
                <w:szCs w:val="24"/>
                <w:lang w:val="es-ES"/>
              </w:rPr>
              <w:t>时间曲线、容量</w:t>
            </w:r>
            <w:r w:rsidRPr="00644F95">
              <w:rPr>
                <w:rFonts w:hint="eastAsia"/>
                <w:sz w:val="24"/>
                <w:szCs w:val="24"/>
                <w:lang w:val="es-ES"/>
              </w:rPr>
              <w:t>/</w:t>
            </w:r>
            <w:r w:rsidRPr="00644F95">
              <w:rPr>
                <w:rFonts w:hint="eastAsia"/>
                <w:sz w:val="24"/>
                <w:szCs w:val="24"/>
                <w:lang w:val="es-ES"/>
              </w:rPr>
              <w:t>电压曲线、真空度</w:t>
            </w:r>
            <w:r w:rsidRPr="00644F95">
              <w:rPr>
                <w:rFonts w:hint="eastAsia"/>
                <w:sz w:val="24"/>
                <w:szCs w:val="24"/>
                <w:lang w:val="es-ES"/>
              </w:rPr>
              <w:t>/</w:t>
            </w:r>
            <w:r w:rsidRPr="00644F95">
              <w:rPr>
                <w:rFonts w:hint="eastAsia"/>
                <w:sz w:val="24"/>
                <w:szCs w:val="24"/>
                <w:lang w:val="es-ES"/>
              </w:rPr>
              <w:t>时间曲线</w:t>
            </w:r>
            <w:r w:rsidR="00242D4F">
              <w:rPr>
                <w:rFonts w:hint="eastAsia"/>
                <w:sz w:val="24"/>
                <w:szCs w:val="24"/>
                <w:lang w:val="es-ES"/>
              </w:rPr>
              <w:t>（针对负压预充）</w:t>
            </w:r>
            <w:r w:rsidRPr="00644F95">
              <w:rPr>
                <w:rFonts w:hint="eastAsia"/>
                <w:sz w:val="24"/>
                <w:szCs w:val="24"/>
                <w:lang w:val="es-ES"/>
              </w:rPr>
              <w:t>等功能菜单，能够记录并绘制温度</w:t>
            </w:r>
            <w:r w:rsidRPr="00644F95">
              <w:rPr>
                <w:rFonts w:hint="eastAsia"/>
                <w:sz w:val="24"/>
                <w:szCs w:val="24"/>
                <w:lang w:val="es-ES"/>
              </w:rPr>
              <w:t>/</w:t>
            </w:r>
            <w:r w:rsidRPr="00644F95">
              <w:rPr>
                <w:rFonts w:hint="eastAsia"/>
                <w:sz w:val="24"/>
                <w:szCs w:val="24"/>
                <w:lang w:val="es-ES"/>
              </w:rPr>
              <w:t>时间曲线，软件具有充电曲线筛选功能，可以识别异常的曲线并在分选时分入固定档位。具有温度修正功能，手工输入修正值即可根据充电过程中的温度和容量数据，自动将不同温度下的容量修正</w:t>
            </w:r>
            <w:r w:rsidRPr="00644F95">
              <w:rPr>
                <w:rFonts w:hint="eastAsia"/>
                <w:sz w:val="24"/>
                <w:szCs w:val="24"/>
                <w:lang w:val="es-ES"/>
              </w:rPr>
              <w:lastRenderedPageBreak/>
              <w:t>为标准容量。预留曲线筛选接口，可根据要求筛选不良曲线。</w:t>
            </w:r>
          </w:p>
          <w:p w14:paraId="7FA3499D" w14:textId="77777777"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应具有数据库接口，本软件根据设定自动向数据库输出化成后处理数据。数据可输出至</w:t>
            </w:r>
            <w:r w:rsidRPr="00644F95">
              <w:rPr>
                <w:rFonts w:hint="eastAsia"/>
                <w:sz w:val="24"/>
                <w:szCs w:val="24"/>
                <w:lang w:val="es-ES"/>
              </w:rPr>
              <w:t>EXECL/CSV</w:t>
            </w:r>
            <w:r w:rsidRPr="00644F95">
              <w:rPr>
                <w:rFonts w:hint="eastAsia"/>
                <w:sz w:val="24"/>
                <w:szCs w:val="24"/>
                <w:lang w:val="es-ES"/>
              </w:rPr>
              <w:t>文件。</w:t>
            </w:r>
          </w:p>
          <w:p w14:paraId="364C0EA3" w14:textId="77777777"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每节电池的充电数据可以形成数据列表形式，供用户查看或打印输出。</w:t>
            </w:r>
          </w:p>
          <w:p w14:paraId="1EDA4DC5" w14:textId="77777777"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具有对已结束流程的电池进行挑选的功能，挑选标准根据容量、电压等参数进行。</w:t>
            </w:r>
          </w:p>
          <w:p w14:paraId="37E64E24" w14:textId="0D005728"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可</w:t>
            </w:r>
            <w:r>
              <w:rPr>
                <w:rFonts w:hint="eastAsia"/>
                <w:sz w:val="24"/>
                <w:szCs w:val="24"/>
                <w:lang w:val="es-ES"/>
              </w:rPr>
              <w:t>根据不同电池型号，将电池分配到不同设备，并可根据电池型号</w:t>
            </w:r>
            <w:r w:rsidRPr="00644F95">
              <w:rPr>
                <w:rFonts w:hint="eastAsia"/>
                <w:sz w:val="24"/>
                <w:szCs w:val="24"/>
                <w:lang w:val="es-ES"/>
              </w:rPr>
              <w:t>分设备、分区独立发送</w:t>
            </w:r>
            <w:r>
              <w:rPr>
                <w:rFonts w:hint="eastAsia"/>
                <w:sz w:val="24"/>
                <w:szCs w:val="24"/>
                <w:lang w:val="es-ES"/>
              </w:rPr>
              <w:t>流程</w:t>
            </w:r>
            <w:r w:rsidRPr="00644F95">
              <w:rPr>
                <w:rFonts w:hint="eastAsia"/>
                <w:sz w:val="24"/>
                <w:szCs w:val="24"/>
                <w:lang w:val="es-ES"/>
              </w:rPr>
              <w:t>信息。</w:t>
            </w:r>
          </w:p>
          <w:p w14:paraId="1950912C" w14:textId="77777777"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具有时间发送、校准功能。</w:t>
            </w:r>
          </w:p>
          <w:p w14:paraId="42DE1382" w14:textId="77777777"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设备根据扫描或录入的托盘码，读取服务器电池条码及位置。</w:t>
            </w:r>
          </w:p>
          <w:p w14:paraId="5C9F49DA" w14:textId="77777777" w:rsidR="000E74D1" w:rsidRPr="00644F95"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休眠功能：测试出</w:t>
            </w:r>
            <w:r w:rsidRPr="00644F95">
              <w:rPr>
                <w:rFonts w:hint="eastAsia"/>
                <w:sz w:val="24"/>
                <w:szCs w:val="24"/>
                <w:lang w:val="es-ES"/>
              </w:rPr>
              <w:t>OCV</w:t>
            </w:r>
            <w:r w:rsidRPr="00644F95">
              <w:rPr>
                <w:rFonts w:hint="eastAsia"/>
                <w:sz w:val="24"/>
                <w:szCs w:val="24"/>
                <w:lang w:val="es-ES"/>
              </w:rPr>
              <w:t>值，并按照设定电压的上下限值，不符合要求的电池不发送流程。在休眠阶段测试出的</w:t>
            </w:r>
            <w:r w:rsidRPr="00644F95">
              <w:rPr>
                <w:rFonts w:hint="eastAsia"/>
                <w:sz w:val="24"/>
                <w:szCs w:val="24"/>
                <w:lang w:val="es-ES"/>
              </w:rPr>
              <w:t>OCV</w:t>
            </w:r>
            <w:r w:rsidRPr="00644F95">
              <w:rPr>
                <w:rFonts w:hint="eastAsia"/>
                <w:sz w:val="24"/>
                <w:szCs w:val="24"/>
                <w:lang w:val="es-ES"/>
              </w:rPr>
              <w:t>值应该和用标准的单点</w:t>
            </w:r>
            <w:r w:rsidRPr="00644F95">
              <w:rPr>
                <w:rFonts w:hint="eastAsia"/>
                <w:sz w:val="24"/>
                <w:szCs w:val="24"/>
                <w:lang w:val="es-ES"/>
              </w:rPr>
              <w:t>OCV/ACIR</w:t>
            </w:r>
            <w:r w:rsidRPr="00644F95">
              <w:rPr>
                <w:rFonts w:hint="eastAsia"/>
                <w:sz w:val="24"/>
                <w:szCs w:val="24"/>
                <w:lang w:val="es-ES"/>
              </w:rPr>
              <w:t>测试设备测试出的值相差±</w:t>
            </w:r>
            <w:r w:rsidRPr="00644F95">
              <w:rPr>
                <w:rFonts w:hint="eastAsia"/>
                <w:sz w:val="24"/>
                <w:szCs w:val="24"/>
                <w:lang w:val="es-ES"/>
              </w:rPr>
              <w:t>2mV</w:t>
            </w:r>
            <w:r w:rsidRPr="00644F95">
              <w:rPr>
                <w:rFonts w:hint="eastAsia"/>
                <w:sz w:val="24"/>
                <w:szCs w:val="24"/>
                <w:lang w:val="es-ES"/>
              </w:rPr>
              <w:t>。</w:t>
            </w:r>
          </w:p>
          <w:p w14:paraId="0E9049EA" w14:textId="77777777" w:rsidR="000E74D1" w:rsidRDefault="000E74D1" w:rsidP="000E74D1">
            <w:pPr>
              <w:pStyle w:val="a5"/>
              <w:numPr>
                <w:ilvl w:val="0"/>
                <w:numId w:val="46"/>
              </w:numPr>
              <w:adjustRightInd w:val="0"/>
              <w:spacing w:line="360" w:lineRule="auto"/>
              <w:ind w:firstLineChars="0"/>
              <w:rPr>
                <w:sz w:val="24"/>
                <w:szCs w:val="24"/>
                <w:lang w:val="es-ES"/>
              </w:rPr>
            </w:pPr>
            <w:r w:rsidRPr="00644F95">
              <w:rPr>
                <w:rFonts w:hint="eastAsia"/>
                <w:sz w:val="24"/>
                <w:szCs w:val="24"/>
                <w:lang w:val="es-ES"/>
              </w:rPr>
              <w:t>软件使用全中文界面，根据</w:t>
            </w:r>
            <w:r>
              <w:rPr>
                <w:rFonts w:hint="eastAsia"/>
                <w:sz w:val="24"/>
                <w:szCs w:val="24"/>
                <w:lang w:val="es-ES"/>
              </w:rPr>
              <w:t>招标方</w:t>
            </w:r>
            <w:r w:rsidRPr="00644F95">
              <w:rPr>
                <w:rFonts w:hint="eastAsia"/>
                <w:sz w:val="24"/>
                <w:szCs w:val="24"/>
                <w:lang w:val="es-ES"/>
              </w:rPr>
              <w:t>要求更改界面，并设有不同操作级别的密码管理。</w:t>
            </w:r>
          </w:p>
          <w:p w14:paraId="65E1120D" w14:textId="2961CCF7" w:rsidR="000E74D1" w:rsidRPr="00644F95" w:rsidRDefault="000E74D1" w:rsidP="000E74D1">
            <w:pPr>
              <w:pStyle w:val="a5"/>
              <w:numPr>
                <w:ilvl w:val="0"/>
                <w:numId w:val="46"/>
              </w:numPr>
              <w:adjustRightInd w:val="0"/>
              <w:spacing w:line="360" w:lineRule="auto"/>
              <w:ind w:firstLineChars="0"/>
              <w:rPr>
                <w:sz w:val="24"/>
                <w:szCs w:val="24"/>
                <w:lang w:val="es-ES"/>
              </w:rPr>
            </w:pPr>
            <w:r w:rsidRPr="00CB115D">
              <w:rPr>
                <w:rFonts w:hint="eastAsia"/>
                <w:sz w:val="24"/>
                <w:szCs w:val="24"/>
                <w:lang w:val="es-ES"/>
              </w:rPr>
              <w:t>一注和二注相关注液信息需上传设备服务器，并绑定电池二维码，同步显示电流电压等信息。</w:t>
            </w:r>
            <w:r w:rsidRPr="00644F95">
              <w:rPr>
                <w:sz w:val="24"/>
                <w:szCs w:val="24"/>
                <w:lang w:val="es-ES"/>
              </w:rPr>
              <w:t xml:space="preserve"> </w:t>
            </w:r>
          </w:p>
        </w:tc>
      </w:tr>
      <w:tr w:rsidR="000E74D1" w:rsidRPr="00667C28" w14:paraId="5C2A1C7A" w14:textId="77777777" w:rsidTr="006247EE">
        <w:trPr>
          <w:jc w:val="center"/>
        </w:trPr>
        <w:tc>
          <w:tcPr>
            <w:tcW w:w="765" w:type="dxa"/>
            <w:vAlign w:val="center"/>
          </w:tcPr>
          <w:p w14:paraId="3913553E" w14:textId="774F79B8" w:rsidR="000E74D1" w:rsidRPr="00667C28" w:rsidRDefault="000E74D1" w:rsidP="000E74D1">
            <w:pPr>
              <w:spacing w:line="360" w:lineRule="auto"/>
              <w:jc w:val="center"/>
              <w:rPr>
                <w:color w:val="000000"/>
                <w:sz w:val="24"/>
              </w:rPr>
            </w:pPr>
            <w:r>
              <w:rPr>
                <w:rFonts w:hint="eastAsia"/>
                <w:color w:val="000000"/>
                <w:sz w:val="24"/>
              </w:rPr>
              <w:t>1</w:t>
            </w:r>
            <w:r w:rsidR="00981923">
              <w:rPr>
                <w:color w:val="000000"/>
                <w:sz w:val="24"/>
              </w:rPr>
              <w:t>2</w:t>
            </w:r>
          </w:p>
        </w:tc>
        <w:tc>
          <w:tcPr>
            <w:tcW w:w="1275" w:type="dxa"/>
            <w:vAlign w:val="center"/>
          </w:tcPr>
          <w:p w14:paraId="35B9FB79" w14:textId="69597574" w:rsidR="000E74D1" w:rsidRPr="00667C28" w:rsidRDefault="000E74D1" w:rsidP="000E74D1">
            <w:pPr>
              <w:spacing w:line="360" w:lineRule="auto"/>
              <w:jc w:val="center"/>
              <w:rPr>
                <w:color w:val="000000"/>
                <w:sz w:val="24"/>
              </w:rPr>
            </w:pPr>
            <w:r>
              <w:rPr>
                <w:rFonts w:hint="eastAsia"/>
                <w:color w:val="000000"/>
                <w:sz w:val="24"/>
              </w:rPr>
              <w:t>充放电设备安全防护</w:t>
            </w:r>
          </w:p>
        </w:tc>
        <w:tc>
          <w:tcPr>
            <w:tcW w:w="1276" w:type="dxa"/>
            <w:vAlign w:val="center"/>
          </w:tcPr>
          <w:p w14:paraId="3AF12387" w14:textId="77777777" w:rsidR="000E74D1" w:rsidRPr="00667C28" w:rsidRDefault="000E74D1" w:rsidP="000E74D1">
            <w:pPr>
              <w:spacing w:line="360" w:lineRule="auto"/>
              <w:rPr>
                <w:color w:val="000000"/>
                <w:sz w:val="24"/>
              </w:rPr>
            </w:pPr>
            <w:r w:rsidRPr="00667C28">
              <w:rPr>
                <w:color w:val="000000"/>
                <w:sz w:val="24"/>
              </w:rPr>
              <w:t>主要参数</w:t>
            </w:r>
          </w:p>
          <w:p w14:paraId="4FECD253" w14:textId="77777777" w:rsidR="000E74D1" w:rsidRPr="00667C28" w:rsidRDefault="000E74D1" w:rsidP="000E74D1">
            <w:pPr>
              <w:spacing w:line="360" w:lineRule="auto"/>
              <w:rPr>
                <w:color w:val="000000"/>
                <w:sz w:val="24"/>
              </w:rPr>
            </w:pPr>
            <w:r w:rsidRPr="00667C28">
              <w:rPr>
                <w:color w:val="000000"/>
                <w:sz w:val="24"/>
              </w:rPr>
              <w:t>及要求</w:t>
            </w:r>
          </w:p>
        </w:tc>
        <w:tc>
          <w:tcPr>
            <w:tcW w:w="6431" w:type="dxa"/>
          </w:tcPr>
          <w:p w14:paraId="4B4DA3A7" w14:textId="5D624D66" w:rsidR="000E74D1" w:rsidRPr="00644F95" w:rsidRDefault="000E74D1" w:rsidP="000E74D1">
            <w:pPr>
              <w:pStyle w:val="a5"/>
              <w:numPr>
                <w:ilvl w:val="0"/>
                <w:numId w:val="47"/>
              </w:numPr>
              <w:adjustRightInd w:val="0"/>
              <w:spacing w:line="360" w:lineRule="auto"/>
              <w:ind w:firstLineChars="0"/>
              <w:rPr>
                <w:sz w:val="24"/>
                <w:szCs w:val="24"/>
                <w:lang w:val="es-ES"/>
              </w:rPr>
            </w:pPr>
            <w:r w:rsidRPr="00644F95">
              <w:rPr>
                <w:rFonts w:hint="eastAsia"/>
                <w:sz w:val="24"/>
                <w:szCs w:val="24"/>
                <w:lang w:val="es-ES"/>
              </w:rPr>
              <w:t>整体要求：</w:t>
            </w:r>
            <w:r>
              <w:rPr>
                <w:rFonts w:hint="eastAsia"/>
                <w:sz w:val="24"/>
                <w:szCs w:val="24"/>
                <w:lang w:val="es-ES"/>
              </w:rPr>
              <w:t>充放电设备</w:t>
            </w:r>
            <w:r w:rsidRPr="00644F95">
              <w:rPr>
                <w:rFonts w:hint="eastAsia"/>
                <w:sz w:val="24"/>
                <w:szCs w:val="24"/>
                <w:lang w:val="es-ES"/>
              </w:rPr>
              <w:t>各个充放电托盘之间以及静置各库位之间相对隔离，充放电托盘之间和静置各库位之间采用防火材料板隔离，当某一托盘电池出现安全问题时不会影响其他托盘的电池。</w:t>
            </w:r>
            <w:r w:rsidRPr="006A0DDE">
              <w:rPr>
                <w:rFonts w:hint="eastAsia"/>
                <w:sz w:val="24"/>
                <w:szCs w:val="24"/>
                <w:lang w:val="es-ES"/>
              </w:rPr>
              <w:t>消防控制系统需配备</w:t>
            </w:r>
            <w:r w:rsidRPr="006A0DDE">
              <w:rPr>
                <w:rFonts w:hint="eastAsia"/>
                <w:sz w:val="24"/>
                <w:szCs w:val="24"/>
                <w:lang w:val="es-ES"/>
              </w:rPr>
              <w:t>UPS</w:t>
            </w:r>
            <w:r w:rsidRPr="006A0DDE">
              <w:rPr>
                <w:rFonts w:hint="eastAsia"/>
                <w:sz w:val="24"/>
                <w:szCs w:val="24"/>
                <w:lang w:val="es-ES"/>
              </w:rPr>
              <w:t>电源，在意外断电情况下，消防</w:t>
            </w:r>
            <w:r w:rsidRPr="00644F95">
              <w:rPr>
                <w:rFonts w:hint="eastAsia"/>
                <w:sz w:val="24"/>
                <w:szCs w:val="24"/>
                <w:lang w:val="es-ES"/>
              </w:rPr>
              <w:t>检测信号及消防控制信号仍能输入输出。</w:t>
            </w:r>
            <w:r>
              <w:rPr>
                <w:rFonts w:hint="eastAsia"/>
                <w:sz w:val="24"/>
                <w:szCs w:val="24"/>
                <w:lang w:val="es-ES"/>
              </w:rPr>
              <w:t>投标方</w:t>
            </w:r>
            <w:r w:rsidRPr="00644F95">
              <w:rPr>
                <w:rFonts w:hint="eastAsia"/>
                <w:sz w:val="24"/>
                <w:szCs w:val="24"/>
                <w:lang w:val="es-ES"/>
              </w:rPr>
              <w:t>需在技术协议中给出详细的消防安全方案且不限于技术要求中的安全设计要求，对于安全设计方案，</w:t>
            </w:r>
            <w:r>
              <w:rPr>
                <w:rFonts w:hint="eastAsia"/>
                <w:sz w:val="24"/>
                <w:szCs w:val="24"/>
                <w:lang w:val="es-ES"/>
              </w:rPr>
              <w:t>投标方</w:t>
            </w:r>
            <w:r w:rsidRPr="00644F95">
              <w:rPr>
                <w:rFonts w:hint="eastAsia"/>
                <w:sz w:val="24"/>
                <w:szCs w:val="24"/>
                <w:lang w:val="es-ES"/>
              </w:rPr>
              <w:t>应充分评估其可行性。</w:t>
            </w:r>
          </w:p>
          <w:p w14:paraId="7C8C0DEA" w14:textId="15755FF5" w:rsidR="000E74D1" w:rsidRPr="00644F95" w:rsidRDefault="000E74D1" w:rsidP="000E74D1">
            <w:pPr>
              <w:pStyle w:val="a5"/>
              <w:numPr>
                <w:ilvl w:val="0"/>
                <w:numId w:val="47"/>
              </w:numPr>
              <w:adjustRightInd w:val="0"/>
              <w:spacing w:line="360" w:lineRule="auto"/>
              <w:ind w:firstLineChars="0"/>
              <w:rPr>
                <w:sz w:val="24"/>
                <w:szCs w:val="24"/>
                <w:lang w:val="es-ES"/>
              </w:rPr>
            </w:pPr>
            <w:r>
              <w:rPr>
                <w:rFonts w:hint="eastAsia"/>
                <w:sz w:val="24"/>
                <w:szCs w:val="24"/>
                <w:lang w:val="es-ES"/>
              </w:rPr>
              <w:t>充放电</w:t>
            </w:r>
            <w:r w:rsidRPr="00644F95">
              <w:rPr>
                <w:rFonts w:hint="eastAsia"/>
                <w:sz w:val="24"/>
                <w:szCs w:val="24"/>
                <w:lang w:val="es-ES"/>
              </w:rPr>
              <w:t>设备内部检测每个电池表面温度，同时每托盘设</w:t>
            </w:r>
            <w:r w:rsidRPr="00644F95">
              <w:rPr>
                <w:rFonts w:hint="eastAsia"/>
                <w:sz w:val="24"/>
                <w:szCs w:val="24"/>
                <w:lang w:val="es-ES"/>
              </w:rPr>
              <w:lastRenderedPageBreak/>
              <w:t>置</w:t>
            </w:r>
            <w:r w:rsidRPr="00644F95">
              <w:rPr>
                <w:rFonts w:hint="eastAsia"/>
                <w:sz w:val="24"/>
                <w:szCs w:val="24"/>
                <w:lang w:val="es-ES"/>
              </w:rPr>
              <w:t>8</w:t>
            </w:r>
            <w:r w:rsidRPr="00644F95">
              <w:rPr>
                <w:rFonts w:hint="eastAsia"/>
                <w:sz w:val="24"/>
                <w:szCs w:val="24"/>
                <w:lang w:val="es-ES"/>
              </w:rPr>
              <w:t>个环境温度检测点实时监控</w:t>
            </w:r>
            <w:r>
              <w:rPr>
                <w:rFonts w:hint="eastAsia"/>
                <w:sz w:val="24"/>
                <w:szCs w:val="24"/>
                <w:lang w:val="es-ES"/>
              </w:rPr>
              <w:t>充放电</w:t>
            </w:r>
            <w:r w:rsidRPr="00644F95">
              <w:rPr>
                <w:rFonts w:hint="eastAsia"/>
                <w:sz w:val="24"/>
                <w:szCs w:val="24"/>
                <w:lang w:val="es-ES"/>
              </w:rPr>
              <w:t>库位环境温度，同设备内所有托盘内部各个点的温度偏差要求±</w:t>
            </w:r>
            <w:r w:rsidRPr="00644F95">
              <w:rPr>
                <w:rFonts w:hint="eastAsia"/>
                <w:sz w:val="24"/>
                <w:szCs w:val="24"/>
                <w:lang w:val="es-ES"/>
              </w:rPr>
              <w:t>2</w:t>
            </w:r>
            <w:r w:rsidRPr="00644F95">
              <w:rPr>
                <w:rFonts w:hint="eastAsia"/>
                <w:sz w:val="24"/>
                <w:szCs w:val="24"/>
                <w:lang w:val="es-ES"/>
              </w:rPr>
              <w:t>℃，所有数据记录入系统。各个托盘放置位置要安装</w:t>
            </w:r>
            <w:r w:rsidRPr="00644F95">
              <w:rPr>
                <w:rFonts w:hint="eastAsia"/>
                <w:sz w:val="24"/>
                <w:szCs w:val="24"/>
                <w:lang w:val="es-ES"/>
              </w:rPr>
              <w:t>2</w:t>
            </w:r>
            <w:r w:rsidRPr="00644F95">
              <w:rPr>
                <w:rFonts w:hint="eastAsia"/>
                <w:sz w:val="24"/>
                <w:szCs w:val="24"/>
                <w:lang w:val="es-ES"/>
              </w:rPr>
              <w:t>个高灵敏度烟雾传感器以及布置温度传感器（测试托盘顶部环境温度）、</w:t>
            </w:r>
            <w:r w:rsidRPr="0090286A">
              <w:rPr>
                <w:rFonts w:hint="eastAsia"/>
                <w:sz w:val="24"/>
                <w:szCs w:val="24"/>
                <w:lang w:val="es-ES"/>
              </w:rPr>
              <w:t>强制排烟系统（可屏蔽）、</w:t>
            </w:r>
            <w:r w:rsidR="006A0DDE" w:rsidRPr="006A0DDE">
              <w:rPr>
                <w:rFonts w:hint="eastAsia"/>
                <w:sz w:val="24"/>
                <w:szCs w:val="24"/>
                <w:lang w:val="es-ES"/>
              </w:rPr>
              <w:t>库位独立</w:t>
            </w:r>
            <w:r w:rsidR="006A0DDE" w:rsidRPr="006A0DDE">
              <w:rPr>
                <w:rFonts w:hint="eastAsia"/>
                <w:sz w:val="24"/>
                <w:szCs w:val="24"/>
                <w:lang w:val="es-ES"/>
              </w:rPr>
              <w:t>1230</w:t>
            </w:r>
            <w:r w:rsidR="006A0DDE" w:rsidRPr="006A0DDE">
              <w:rPr>
                <w:rFonts w:hint="eastAsia"/>
                <w:sz w:val="24"/>
                <w:szCs w:val="24"/>
                <w:lang w:val="es-ES"/>
              </w:rPr>
              <w:t>水气共用灭火系统</w:t>
            </w:r>
            <w:r w:rsidRPr="006A0DDE">
              <w:rPr>
                <w:rFonts w:hint="eastAsia"/>
                <w:sz w:val="24"/>
                <w:szCs w:val="24"/>
                <w:lang w:val="es-ES"/>
              </w:rPr>
              <w:t>。</w:t>
            </w:r>
            <w:r w:rsidRPr="00644F95">
              <w:rPr>
                <w:rFonts w:hint="eastAsia"/>
                <w:sz w:val="24"/>
                <w:szCs w:val="24"/>
                <w:lang w:val="es-ES"/>
              </w:rPr>
              <w:t>提供烟雾传感器自动检测装置以及检测周期。设备整体为阻燃设计，不能使用可燃材料。</w:t>
            </w:r>
          </w:p>
          <w:p w14:paraId="23FEB874" w14:textId="2D943A35" w:rsidR="000E74D1" w:rsidRPr="0090286A" w:rsidRDefault="000E74D1" w:rsidP="000E74D1">
            <w:pPr>
              <w:pStyle w:val="a5"/>
              <w:numPr>
                <w:ilvl w:val="0"/>
                <w:numId w:val="47"/>
              </w:numPr>
              <w:adjustRightInd w:val="0"/>
              <w:spacing w:line="360" w:lineRule="auto"/>
              <w:ind w:firstLineChars="0"/>
              <w:rPr>
                <w:sz w:val="24"/>
                <w:szCs w:val="24"/>
                <w:lang w:val="es-ES"/>
              </w:rPr>
            </w:pPr>
            <w:r w:rsidRPr="00644F95">
              <w:rPr>
                <w:rFonts w:ascii="宋体" w:hAnsi="宋体" w:hint="eastAsia"/>
                <w:sz w:val="24"/>
              </w:rPr>
              <w:t>▲</w:t>
            </w:r>
            <w:r>
              <w:rPr>
                <w:rFonts w:ascii="宋体" w:hAnsi="宋体" w:hint="eastAsia"/>
                <w:sz w:val="24"/>
              </w:rPr>
              <w:t>充放电设备</w:t>
            </w:r>
            <w:r w:rsidRPr="00644F95">
              <w:rPr>
                <w:rFonts w:hint="eastAsia"/>
                <w:sz w:val="24"/>
                <w:szCs w:val="24"/>
                <w:lang w:val="es-ES"/>
              </w:rPr>
              <w:t>采用五面防护</w:t>
            </w:r>
            <w:r w:rsidRPr="00644F95">
              <w:rPr>
                <w:rFonts w:hint="eastAsia"/>
                <w:sz w:val="24"/>
                <w:szCs w:val="24"/>
                <w:lang w:val="es-ES"/>
              </w:rPr>
              <w:t>+</w:t>
            </w:r>
            <w:r w:rsidRPr="00644F95">
              <w:rPr>
                <w:rFonts w:hint="eastAsia"/>
                <w:sz w:val="24"/>
                <w:szCs w:val="24"/>
                <w:lang w:val="es-ES"/>
              </w:rPr>
              <w:t>正面自动隔离门，五面防护材料的材质为防火隔热板。喷淋系统采用单库位独立控制，喷淋系统汇集总管路连接起来与</w:t>
            </w:r>
            <w:r w:rsidRPr="00644F95">
              <w:rPr>
                <w:rFonts w:hint="eastAsia"/>
                <w:sz w:val="24"/>
                <w:szCs w:val="24"/>
                <w:lang w:val="es-ES"/>
              </w:rPr>
              <w:t>1230</w:t>
            </w:r>
            <w:r w:rsidRPr="00644F95">
              <w:rPr>
                <w:rFonts w:hint="eastAsia"/>
                <w:sz w:val="24"/>
                <w:szCs w:val="24"/>
                <w:lang w:val="es-ES"/>
              </w:rPr>
              <w:t>消防管道连接，控制系统</w:t>
            </w:r>
            <w:r w:rsidRPr="006716D1">
              <w:rPr>
                <w:rFonts w:hint="eastAsia"/>
                <w:sz w:val="24"/>
                <w:szCs w:val="24"/>
                <w:highlight w:val="yellow"/>
                <w:lang w:val="es-ES"/>
              </w:rPr>
              <w:t>需与厂房消防系统连接</w:t>
            </w:r>
            <w:r w:rsidR="006716D1">
              <w:rPr>
                <w:rFonts w:hint="eastAsia"/>
                <w:sz w:val="24"/>
                <w:szCs w:val="24"/>
                <w:highlight w:val="yellow"/>
                <w:lang w:val="es-ES"/>
              </w:rPr>
              <w:t>？</w:t>
            </w:r>
            <w:r w:rsidRPr="00644F95">
              <w:rPr>
                <w:rFonts w:hint="eastAsia"/>
                <w:sz w:val="24"/>
                <w:szCs w:val="24"/>
                <w:lang w:val="es-ES"/>
              </w:rPr>
              <w:t>。喷淋总开关设置在中控室手动控制。</w:t>
            </w:r>
            <w:r w:rsidRPr="0090286A">
              <w:rPr>
                <w:rFonts w:hint="eastAsia"/>
                <w:sz w:val="24"/>
                <w:szCs w:val="24"/>
                <w:lang w:val="es-ES"/>
              </w:rPr>
              <w:t>设置异常排风管道单库位并联汇总，单库位排风流量＞</w:t>
            </w:r>
            <w:r w:rsidRPr="0090286A">
              <w:rPr>
                <w:rFonts w:hint="eastAsia"/>
                <w:sz w:val="24"/>
                <w:szCs w:val="24"/>
                <w:lang w:val="es-ES"/>
              </w:rPr>
              <w:t>3m</w:t>
            </w:r>
            <w:r w:rsidRPr="0090286A">
              <w:rPr>
                <w:rFonts w:hint="eastAsia"/>
                <w:sz w:val="24"/>
                <w:szCs w:val="24"/>
                <w:lang w:val="es-ES"/>
              </w:rPr>
              <w:t>³</w:t>
            </w:r>
            <w:r w:rsidRPr="0090286A">
              <w:rPr>
                <w:rFonts w:hint="eastAsia"/>
                <w:sz w:val="24"/>
                <w:szCs w:val="24"/>
                <w:lang w:val="es-ES"/>
              </w:rPr>
              <w:t>/min</w:t>
            </w:r>
            <w:r w:rsidRPr="0090286A">
              <w:rPr>
                <w:rFonts w:hint="eastAsia"/>
                <w:sz w:val="24"/>
                <w:szCs w:val="24"/>
                <w:lang w:val="es-ES"/>
              </w:rPr>
              <w:t>，平时关闭异常时阀门自动打开，汇总后总管道抽出。强制排烟系统在软件或硬件上可实现屏蔽。</w:t>
            </w:r>
          </w:p>
          <w:p w14:paraId="7DF70A16" w14:textId="4AADF561" w:rsidR="000E74D1" w:rsidRPr="00644F95" w:rsidRDefault="000E74D1" w:rsidP="000E74D1">
            <w:pPr>
              <w:pStyle w:val="a5"/>
              <w:numPr>
                <w:ilvl w:val="0"/>
                <w:numId w:val="47"/>
              </w:numPr>
              <w:adjustRightInd w:val="0"/>
              <w:spacing w:line="360" w:lineRule="auto"/>
              <w:ind w:firstLineChars="0"/>
              <w:rPr>
                <w:sz w:val="24"/>
                <w:szCs w:val="24"/>
                <w:lang w:val="es-ES"/>
              </w:rPr>
            </w:pPr>
            <w:r w:rsidRPr="00644F95">
              <w:rPr>
                <w:rFonts w:hint="eastAsia"/>
                <w:sz w:val="24"/>
                <w:szCs w:val="24"/>
                <w:lang w:val="es-ES"/>
              </w:rPr>
              <w:t>当超温异常或烟雾报警时立刻发出警报，断开电源，负压系统立即破真空使电解液回流至电池中，针床延时几秒后打开。设备配置</w:t>
            </w:r>
            <w:r w:rsidRPr="00644F95">
              <w:rPr>
                <w:rFonts w:hint="eastAsia"/>
                <w:sz w:val="24"/>
                <w:szCs w:val="24"/>
                <w:lang w:val="es-ES"/>
              </w:rPr>
              <w:t>UPS</w:t>
            </w:r>
            <w:r w:rsidRPr="00644F95">
              <w:rPr>
                <w:rFonts w:hint="eastAsia"/>
                <w:sz w:val="24"/>
                <w:szCs w:val="24"/>
                <w:lang w:val="es-ES"/>
              </w:rPr>
              <w:t>电源，</w:t>
            </w:r>
            <w:r>
              <w:rPr>
                <w:rFonts w:hint="eastAsia"/>
                <w:sz w:val="24"/>
                <w:szCs w:val="24"/>
                <w:lang w:val="es-ES"/>
              </w:rPr>
              <w:t>负压</w:t>
            </w:r>
            <w:r w:rsidRPr="00644F95">
              <w:rPr>
                <w:rFonts w:hint="eastAsia"/>
                <w:sz w:val="24"/>
                <w:szCs w:val="24"/>
                <w:lang w:val="es-ES"/>
              </w:rPr>
              <w:t>设备发生异常断电时，可保证负压破真空，待电解液回流至电池后，针床打开。</w:t>
            </w:r>
          </w:p>
          <w:p w14:paraId="094AE6EE" w14:textId="2792ACC9" w:rsidR="000E74D1" w:rsidRPr="009B72C4" w:rsidRDefault="000E74D1" w:rsidP="000E74D1">
            <w:pPr>
              <w:pStyle w:val="a5"/>
              <w:numPr>
                <w:ilvl w:val="0"/>
                <w:numId w:val="47"/>
              </w:numPr>
              <w:adjustRightInd w:val="0"/>
              <w:spacing w:line="360" w:lineRule="auto"/>
              <w:ind w:firstLineChars="0"/>
              <w:rPr>
                <w:sz w:val="24"/>
                <w:szCs w:val="24"/>
                <w:lang w:val="es-ES"/>
              </w:rPr>
            </w:pPr>
            <w:r w:rsidRPr="00644F95">
              <w:rPr>
                <w:rFonts w:hint="eastAsia"/>
                <w:sz w:val="24"/>
                <w:szCs w:val="24"/>
                <w:lang w:val="es-ES"/>
              </w:rPr>
              <w:t>超温异常（异常温度数值可设置）或烟雾报警时，立刻发出警报和信号，自动隔离门迅速自动关闭发生超温异常或烟雾报警的库位。发出信号的同时，异常库位的喷淋系统自动启动，对整个异常库位喷射足量的</w:t>
            </w:r>
            <w:r w:rsidRPr="00644F95">
              <w:rPr>
                <w:rFonts w:hint="eastAsia"/>
                <w:sz w:val="24"/>
                <w:szCs w:val="24"/>
                <w:lang w:val="es-ES"/>
              </w:rPr>
              <w:t>1230</w:t>
            </w:r>
            <w:r w:rsidRPr="00644F95">
              <w:rPr>
                <w:rFonts w:hint="eastAsia"/>
                <w:sz w:val="24"/>
                <w:szCs w:val="24"/>
                <w:lang w:val="es-ES"/>
              </w:rPr>
              <w:t>以消灭险情。喷淋启动同时，堆垛机迅速将发生异常库位周围的安全电池托盘取走，放置到距离较远的安全区域库位，避免影响正常托盘电池，取出托盘的顺序、位置和数量可设置。堆垛机完成安全托盘的取出任务后，到达发生异常的库位处，监控异常库位情况，并利用红外测温摄像监测。待库位喷淋规定时间后人工检查险情是否排除，确认险情消灭后关闭消防动作</w:t>
            </w:r>
            <w:r w:rsidR="006A0DDE">
              <w:rPr>
                <w:rFonts w:hint="eastAsia"/>
                <w:sz w:val="24"/>
                <w:szCs w:val="24"/>
                <w:lang w:val="es-ES"/>
              </w:rPr>
              <w:t>（化成分容及补电设备，人工判定</w:t>
            </w:r>
            <w:r w:rsidR="006A0DDE">
              <w:rPr>
                <w:rFonts w:hint="eastAsia"/>
                <w:sz w:val="24"/>
                <w:szCs w:val="24"/>
                <w:lang w:val="es-ES"/>
              </w:rPr>
              <w:lastRenderedPageBreak/>
              <w:t>是否需打开水喷淋系统），</w:t>
            </w:r>
            <w:r w:rsidRPr="00644F95">
              <w:rPr>
                <w:rFonts w:hint="eastAsia"/>
                <w:sz w:val="24"/>
                <w:szCs w:val="24"/>
                <w:lang w:val="es-ES"/>
              </w:rPr>
              <w:t>由人工手动操作打开隔离门并处理，然后操控堆垛机到达异常库位，监控和红外测温全程开启，当设定时间内人工没有处理或红外测温超温时，则进入自动处理程序，</w:t>
            </w:r>
            <w:r w:rsidRPr="006A0DDE">
              <w:rPr>
                <w:rFonts w:hint="eastAsia"/>
                <w:sz w:val="24"/>
                <w:szCs w:val="24"/>
                <w:lang w:val="es-ES"/>
              </w:rPr>
              <w:t>向托盘内喷射</w:t>
            </w:r>
            <w:r w:rsidRPr="006A0DDE">
              <w:rPr>
                <w:rFonts w:hint="eastAsia"/>
                <w:sz w:val="24"/>
                <w:szCs w:val="24"/>
                <w:lang w:val="es-ES"/>
              </w:rPr>
              <w:t>1230</w:t>
            </w:r>
            <w:r w:rsidRPr="006A0DDE">
              <w:rPr>
                <w:rFonts w:hint="eastAsia"/>
                <w:sz w:val="24"/>
                <w:szCs w:val="24"/>
                <w:lang w:val="es-ES"/>
              </w:rPr>
              <w:t>灭火降温，防止发生二次险情。</w:t>
            </w:r>
            <w:r w:rsidRPr="00644F95">
              <w:rPr>
                <w:rFonts w:hint="eastAsia"/>
                <w:sz w:val="24"/>
                <w:szCs w:val="24"/>
                <w:lang w:val="es-ES"/>
              </w:rPr>
              <w:t>在此过程中，发生险情的库位不可影响到其他库位。整个险情完全消灭后，由人工判断并操作堆垛机，将异常电池托盘取出放入堆垛机内，堆垛机两侧的防护门落下，险情再次发生时继续向托盘内喷射</w:t>
            </w:r>
            <w:r w:rsidRPr="00644F95">
              <w:rPr>
                <w:rFonts w:hint="eastAsia"/>
                <w:sz w:val="24"/>
                <w:szCs w:val="24"/>
                <w:lang w:val="es-ES"/>
              </w:rPr>
              <w:t>1230</w:t>
            </w:r>
            <w:r w:rsidRPr="00644F95">
              <w:rPr>
                <w:rFonts w:hint="eastAsia"/>
                <w:sz w:val="24"/>
                <w:szCs w:val="24"/>
                <w:lang w:val="es-ES"/>
              </w:rPr>
              <w:t>气体，并以最快的速度放入</w:t>
            </w:r>
            <w:r w:rsidRPr="009B72C4">
              <w:rPr>
                <w:rFonts w:hint="eastAsia"/>
                <w:sz w:val="24"/>
                <w:szCs w:val="24"/>
                <w:lang w:val="es-ES"/>
              </w:rPr>
              <w:t>带水槽的防爆箱内。</w:t>
            </w:r>
          </w:p>
          <w:p w14:paraId="1989F288" w14:textId="7DC071F1" w:rsidR="000E74D1" w:rsidRPr="00181449" w:rsidRDefault="000E74D1" w:rsidP="000E74D1">
            <w:pPr>
              <w:pStyle w:val="a5"/>
              <w:numPr>
                <w:ilvl w:val="0"/>
                <w:numId w:val="47"/>
              </w:numPr>
              <w:adjustRightInd w:val="0"/>
              <w:spacing w:line="360" w:lineRule="auto"/>
              <w:ind w:firstLineChars="0"/>
              <w:rPr>
                <w:sz w:val="24"/>
                <w:szCs w:val="24"/>
                <w:lang w:val="es-ES"/>
              </w:rPr>
            </w:pPr>
            <w:r w:rsidRPr="009B72C4">
              <w:rPr>
                <w:rFonts w:hint="eastAsia"/>
                <w:sz w:val="24"/>
                <w:szCs w:val="24"/>
                <w:lang w:val="es-ES"/>
              </w:rPr>
              <w:t>设备内部每条线的合适位置放置内置水槽的防爆箱</w:t>
            </w:r>
            <w:r w:rsidR="009B72C4" w:rsidRPr="009B72C4">
              <w:rPr>
                <w:rFonts w:hint="eastAsia"/>
                <w:sz w:val="24"/>
                <w:szCs w:val="24"/>
                <w:lang w:val="es-ES"/>
              </w:rPr>
              <w:t>，负压预充设备需使用带烟感水槽</w:t>
            </w:r>
            <w:r w:rsidRPr="009B72C4">
              <w:rPr>
                <w:rFonts w:hint="eastAsia"/>
                <w:sz w:val="24"/>
                <w:szCs w:val="24"/>
                <w:lang w:val="es-ES"/>
              </w:rPr>
              <w:t>。</w:t>
            </w:r>
          </w:p>
        </w:tc>
      </w:tr>
      <w:tr w:rsidR="000E74D1" w:rsidRPr="00181449" w14:paraId="25B9735E" w14:textId="77777777" w:rsidTr="006247EE">
        <w:trPr>
          <w:jc w:val="center"/>
        </w:trPr>
        <w:tc>
          <w:tcPr>
            <w:tcW w:w="765" w:type="dxa"/>
            <w:vMerge w:val="restart"/>
            <w:vAlign w:val="center"/>
          </w:tcPr>
          <w:p w14:paraId="569362B0" w14:textId="119910D3" w:rsidR="000E74D1" w:rsidRPr="00667C28" w:rsidRDefault="000E74D1" w:rsidP="000E74D1">
            <w:pPr>
              <w:spacing w:line="360" w:lineRule="auto"/>
              <w:jc w:val="center"/>
              <w:rPr>
                <w:color w:val="000000"/>
                <w:sz w:val="24"/>
              </w:rPr>
            </w:pPr>
            <w:r>
              <w:rPr>
                <w:rFonts w:hint="eastAsia"/>
                <w:color w:val="000000"/>
                <w:sz w:val="24"/>
              </w:rPr>
              <w:lastRenderedPageBreak/>
              <w:t>1</w:t>
            </w:r>
            <w:r w:rsidR="00981923">
              <w:rPr>
                <w:color w:val="000000"/>
                <w:sz w:val="24"/>
              </w:rPr>
              <w:t>3</w:t>
            </w:r>
          </w:p>
        </w:tc>
        <w:tc>
          <w:tcPr>
            <w:tcW w:w="1275" w:type="dxa"/>
            <w:vMerge w:val="restart"/>
            <w:vAlign w:val="center"/>
          </w:tcPr>
          <w:p w14:paraId="6F3DE921" w14:textId="1C004E74" w:rsidR="000E74D1" w:rsidRPr="00667C28" w:rsidRDefault="000E74D1" w:rsidP="000E74D1">
            <w:pPr>
              <w:spacing w:line="360" w:lineRule="auto"/>
              <w:jc w:val="center"/>
              <w:rPr>
                <w:color w:val="000000"/>
                <w:sz w:val="24"/>
              </w:rPr>
            </w:pPr>
            <w:r>
              <w:rPr>
                <w:rFonts w:hint="eastAsia"/>
                <w:color w:val="000000"/>
                <w:sz w:val="24"/>
              </w:rPr>
              <w:t>高温及常温静置货架</w:t>
            </w:r>
          </w:p>
        </w:tc>
        <w:tc>
          <w:tcPr>
            <w:tcW w:w="1276" w:type="dxa"/>
            <w:vAlign w:val="center"/>
          </w:tcPr>
          <w:p w14:paraId="3525861C" w14:textId="77777777" w:rsidR="000E74D1" w:rsidRPr="00667C28" w:rsidRDefault="000E74D1" w:rsidP="000E74D1">
            <w:pPr>
              <w:spacing w:line="360" w:lineRule="auto"/>
              <w:rPr>
                <w:color w:val="000000"/>
                <w:sz w:val="24"/>
              </w:rPr>
            </w:pPr>
            <w:r w:rsidRPr="00667C28">
              <w:rPr>
                <w:color w:val="000000"/>
                <w:sz w:val="24"/>
              </w:rPr>
              <w:t>输入材料</w:t>
            </w:r>
          </w:p>
        </w:tc>
        <w:tc>
          <w:tcPr>
            <w:tcW w:w="6431" w:type="dxa"/>
          </w:tcPr>
          <w:p w14:paraId="5CD30025" w14:textId="346BA28B" w:rsidR="000E74D1" w:rsidRPr="00181449" w:rsidRDefault="000E74D1" w:rsidP="000E74D1">
            <w:pPr>
              <w:pStyle w:val="a5"/>
              <w:numPr>
                <w:ilvl w:val="0"/>
                <w:numId w:val="48"/>
              </w:numPr>
              <w:spacing w:line="360" w:lineRule="auto"/>
              <w:ind w:firstLineChars="0"/>
              <w:rPr>
                <w:color w:val="000000"/>
                <w:sz w:val="24"/>
              </w:rPr>
            </w:pPr>
            <w:r w:rsidRPr="00181449">
              <w:rPr>
                <w:rFonts w:hint="eastAsia"/>
                <w:color w:val="000000"/>
                <w:sz w:val="24"/>
              </w:rPr>
              <w:t>满托盘</w:t>
            </w:r>
            <w:r>
              <w:rPr>
                <w:rFonts w:hint="eastAsia"/>
                <w:color w:val="000000"/>
                <w:sz w:val="24"/>
              </w:rPr>
              <w:t>需放入库位电池。</w:t>
            </w:r>
          </w:p>
        </w:tc>
      </w:tr>
      <w:tr w:rsidR="000E74D1" w:rsidRPr="00667C28" w14:paraId="3A68BB13" w14:textId="77777777" w:rsidTr="006247EE">
        <w:trPr>
          <w:jc w:val="center"/>
        </w:trPr>
        <w:tc>
          <w:tcPr>
            <w:tcW w:w="765" w:type="dxa"/>
            <w:vMerge/>
            <w:vAlign w:val="center"/>
          </w:tcPr>
          <w:p w14:paraId="568BB484" w14:textId="77777777" w:rsidR="000E74D1" w:rsidRPr="00667C28" w:rsidRDefault="000E74D1" w:rsidP="000E74D1">
            <w:pPr>
              <w:spacing w:line="360" w:lineRule="auto"/>
              <w:jc w:val="center"/>
              <w:rPr>
                <w:color w:val="000000"/>
                <w:sz w:val="24"/>
              </w:rPr>
            </w:pPr>
          </w:p>
        </w:tc>
        <w:tc>
          <w:tcPr>
            <w:tcW w:w="1275" w:type="dxa"/>
            <w:vMerge/>
            <w:vAlign w:val="center"/>
          </w:tcPr>
          <w:p w14:paraId="4898FDD9" w14:textId="77777777" w:rsidR="000E74D1" w:rsidRPr="00667C28" w:rsidRDefault="000E74D1" w:rsidP="000E74D1">
            <w:pPr>
              <w:spacing w:line="360" w:lineRule="auto"/>
              <w:jc w:val="center"/>
              <w:rPr>
                <w:color w:val="000000"/>
                <w:sz w:val="24"/>
              </w:rPr>
            </w:pPr>
          </w:p>
        </w:tc>
        <w:tc>
          <w:tcPr>
            <w:tcW w:w="1276" w:type="dxa"/>
            <w:vAlign w:val="center"/>
          </w:tcPr>
          <w:p w14:paraId="304F5C21" w14:textId="77777777" w:rsidR="000E74D1" w:rsidRPr="00667C28" w:rsidRDefault="000E74D1" w:rsidP="000E74D1">
            <w:pPr>
              <w:spacing w:line="360" w:lineRule="auto"/>
              <w:rPr>
                <w:color w:val="000000"/>
                <w:sz w:val="24"/>
              </w:rPr>
            </w:pPr>
            <w:r w:rsidRPr="00667C28">
              <w:rPr>
                <w:rFonts w:hint="eastAsia"/>
                <w:color w:val="000000"/>
                <w:sz w:val="24"/>
              </w:rPr>
              <w:t>工位功能</w:t>
            </w:r>
          </w:p>
        </w:tc>
        <w:tc>
          <w:tcPr>
            <w:tcW w:w="6431" w:type="dxa"/>
          </w:tcPr>
          <w:p w14:paraId="6F8E1FD9" w14:textId="6CA28E8F" w:rsidR="000E74D1" w:rsidRPr="000A6922" w:rsidRDefault="000E74D1" w:rsidP="000E74D1">
            <w:pPr>
              <w:pStyle w:val="a5"/>
              <w:numPr>
                <w:ilvl w:val="0"/>
                <w:numId w:val="49"/>
              </w:numPr>
              <w:spacing w:line="360" w:lineRule="auto"/>
              <w:ind w:firstLineChars="0"/>
              <w:rPr>
                <w:rFonts w:asciiTheme="majorEastAsia" w:eastAsiaTheme="majorEastAsia" w:hAnsiTheme="majorEastAsia"/>
                <w:color w:val="000000"/>
                <w:sz w:val="24"/>
              </w:rPr>
            </w:pPr>
            <w:r>
              <w:rPr>
                <w:rFonts w:asciiTheme="majorEastAsia" w:eastAsiaTheme="majorEastAsia" w:hAnsiTheme="majorEastAsia" w:hint="eastAsia"/>
                <w:color w:val="000000"/>
                <w:sz w:val="24"/>
              </w:rPr>
              <w:t>电池进行高温或常温静置。</w:t>
            </w:r>
          </w:p>
        </w:tc>
      </w:tr>
      <w:tr w:rsidR="000E74D1" w:rsidRPr="00667C28" w14:paraId="428B1922" w14:textId="77777777" w:rsidTr="006247EE">
        <w:trPr>
          <w:jc w:val="center"/>
        </w:trPr>
        <w:tc>
          <w:tcPr>
            <w:tcW w:w="765" w:type="dxa"/>
            <w:vMerge/>
            <w:vAlign w:val="center"/>
          </w:tcPr>
          <w:p w14:paraId="5EDD8977" w14:textId="77777777" w:rsidR="000E74D1" w:rsidRPr="00667C28" w:rsidRDefault="000E74D1" w:rsidP="000E74D1">
            <w:pPr>
              <w:spacing w:line="360" w:lineRule="auto"/>
              <w:jc w:val="center"/>
              <w:rPr>
                <w:color w:val="000000"/>
                <w:sz w:val="24"/>
              </w:rPr>
            </w:pPr>
          </w:p>
        </w:tc>
        <w:tc>
          <w:tcPr>
            <w:tcW w:w="1275" w:type="dxa"/>
            <w:vMerge/>
            <w:vAlign w:val="center"/>
          </w:tcPr>
          <w:p w14:paraId="73EF7198" w14:textId="77777777" w:rsidR="000E74D1" w:rsidRPr="00667C28" w:rsidRDefault="000E74D1" w:rsidP="000E74D1">
            <w:pPr>
              <w:spacing w:line="360" w:lineRule="auto"/>
              <w:jc w:val="center"/>
              <w:rPr>
                <w:color w:val="000000"/>
                <w:sz w:val="24"/>
              </w:rPr>
            </w:pPr>
          </w:p>
        </w:tc>
        <w:tc>
          <w:tcPr>
            <w:tcW w:w="1276" w:type="dxa"/>
            <w:vAlign w:val="center"/>
          </w:tcPr>
          <w:p w14:paraId="43E5CC7B" w14:textId="77777777" w:rsidR="000E74D1" w:rsidRPr="00667C28" w:rsidRDefault="000E74D1" w:rsidP="000E74D1">
            <w:pPr>
              <w:spacing w:line="360" w:lineRule="auto"/>
              <w:rPr>
                <w:color w:val="000000"/>
                <w:sz w:val="24"/>
              </w:rPr>
            </w:pPr>
            <w:r w:rsidRPr="00667C28">
              <w:rPr>
                <w:color w:val="000000"/>
                <w:sz w:val="24"/>
              </w:rPr>
              <w:t>生产过程</w:t>
            </w:r>
          </w:p>
        </w:tc>
        <w:tc>
          <w:tcPr>
            <w:tcW w:w="6431" w:type="dxa"/>
          </w:tcPr>
          <w:p w14:paraId="61E252B0" w14:textId="396E12B9" w:rsidR="000E74D1" w:rsidRPr="005C4182" w:rsidRDefault="000E74D1" w:rsidP="000E74D1">
            <w:pPr>
              <w:spacing w:line="360" w:lineRule="auto"/>
              <w:rPr>
                <w:rFonts w:asciiTheme="majorEastAsia" w:eastAsiaTheme="majorEastAsia" w:hAnsiTheme="majorEastAsia"/>
                <w:color w:val="000000"/>
                <w:sz w:val="24"/>
              </w:rPr>
            </w:pPr>
            <w:r>
              <w:rPr>
                <w:rFonts w:asciiTheme="majorEastAsia" w:eastAsiaTheme="majorEastAsia" w:hAnsiTheme="majorEastAsia" w:hint="eastAsia"/>
                <w:color w:val="000000"/>
                <w:sz w:val="24"/>
              </w:rPr>
              <w:t>1）电池进行高温或常温静置。</w:t>
            </w:r>
          </w:p>
        </w:tc>
      </w:tr>
      <w:tr w:rsidR="000E74D1" w:rsidRPr="00667C28" w14:paraId="3C604721" w14:textId="77777777" w:rsidTr="006247EE">
        <w:trPr>
          <w:jc w:val="center"/>
        </w:trPr>
        <w:tc>
          <w:tcPr>
            <w:tcW w:w="765" w:type="dxa"/>
            <w:vMerge/>
            <w:vAlign w:val="center"/>
          </w:tcPr>
          <w:p w14:paraId="6D4FF61B" w14:textId="77777777" w:rsidR="000E74D1" w:rsidRPr="00667C28" w:rsidRDefault="000E74D1" w:rsidP="000E74D1">
            <w:pPr>
              <w:spacing w:line="360" w:lineRule="auto"/>
              <w:jc w:val="center"/>
              <w:rPr>
                <w:color w:val="000000"/>
                <w:sz w:val="24"/>
              </w:rPr>
            </w:pPr>
          </w:p>
        </w:tc>
        <w:tc>
          <w:tcPr>
            <w:tcW w:w="1275" w:type="dxa"/>
            <w:vMerge/>
            <w:vAlign w:val="center"/>
          </w:tcPr>
          <w:p w14:paraId="2FA151F6" w14:textId="77777777" w:rsidR="000E74D1" w:rsidRPr="00667C28" w:rsidRDefault="000E74D1" w:rsidP="000E74D1">
            <w:pPr>
              <w:spacing w:line="360" w:lineRule="auto"/>
              <w:jc w:val="center"/>
              <w:rPr>
                <w:color w:val="000000"/>
                <w:sz w:val="24"/>
              </w:rPr>
            </w:pPr>
          </w:p>
        </w:tc>
        <w:tc>
          <w:tcPr>
            <w:tcW w:w="1276" w:type="dxa"/>
            <w:vAlign w:val="center"/>
          </w:tcPr>
          <w:p w14:paraId="5AD2106D" w14:textId="77777777" w:rsidR="000E74D1" w:rsidRPr="00667C28" w:rsidRDefault="000E74D1" w:rsidP="000E74D1">
            <w:pPr>
              <w:spacing w:line="360" w:lineRule="auto"/>
              <w:rPr>
                <w:color w:val="000000"/>
                <w:sz w:val="24"/>
              </w:rPr>
            </w:pPr>
            <w:r w:rsidRPr="00667C28">
              <w:rPr>
                <w:color w:val="000000"/>
                <w:sz w:val="24"/>
              </w:rPr>
              <w:t>主要参数</w:t>
            </w:r>
          </w:p>
          <w:p w14:paraId="47CCF911" w14:textId="77777777" w:rsidR="000E74D1" w:rsidRPr="00667C28" w:rsidRDefault="000E74D1" w:rsidP="000E74D1">
            <w:pPr>
              <w:spacing w:line="360" w:lineRule="auto"/>
              <w:rPr>
                <w:color w:val="000000"/>
                <w:sz w:val="24"/>
              </w:rPr>
            </w:pPr>
            <w:r w:rsidRPr="00667C28">
              <w:rPr>
                <w:color w:val="000000"/>
                <w:sz w:val="24"/>
              </w:rPr>
              <w:t>及要求</w:t>
            </w:r>
          </w:p>
        </w:tc>
        <w:tc>
          <w:tcPr>
            <w:tcW w:w="6431" w:type="dxa"/>
          </w:tcPr>
          <w:p w14:paraId="1D7BE85B" w14:textId="2813C637" w:rsidR="000E74D1" w:rsidRPr="00191FB4" w:rsidRDefault="000E74D1" w:rsidP="000E74D1">
            <w:pPr>
              <w:pStyle w:val="12"/>
              <w:numPr>
                <w:ilvl w:val="0"/>
                <w:numId w:val="50"/>
              </w:numPr>
              <w:adjustRightInd w:val="0"/>
              <w:spacing w:line="360" w:lineRule="auto"/>
              <w:ind w:firstLineChars="0"/>
              <w:rPr>
                <w:sz w:val="24"/>
                <w:lang w:val="es-ES"/>
              </w:rPr>
            </w:pPr>
            <w:r w:rsidRPr="00181449">
              <w:rPr>
                <w:rFonts w:hint="eastAsia"/>
                <w:sz w:val="24"/>
                <w:lang w:val="es-ES"/>
              </w:rPr>
              <w:t>★</w:t>
            </w:r>
            <w:r w:rsidR="006B5F23">
              <w:rPr>
                <w:rFonts w:hint="eastAsia"/>
                <w:sz w:val="24"/>
                <w:lang w:val="es-ES"/>
              </w:rPr>
              <w:t>各序的静置货架可</w:t>
            </w:r>
            <w:r w:rsidR="006B5F23" w:rsidRPr="00191FB4">
              <w:rPr>
                <w:rFonts w:hint="eastAsia"/>
                <w:sz w:val="24"/>
                <w:lang w:val="es-ES"/>
              </w:rPr>
              <w:t>存放电池数量不少于</w:t>
            </w:r>
            <w:r w:rsidR="006B5F23" w:rsidRPr="00191FB4">
              <w:rPr>
                <w:rFonts w:hint="eastAsia"/>
                <w:sz w:val="24"/>
                <w:lang w:val="es-ES"/>
              </w:rPr>
              <w:t>6*</w:t>
            </w:r>
            <w:r w:rsidR="006B5F23" w:rsidRPr="00191FB4">
              <w:rPr>
                <w:sz w:val="24"/>
                <w:lang w:val="es-ES"/>
              </w:rPr>
              <w:t>60</w:t>
            </w:r>
            <w:r w:rsidR="006B5F23" w:rsidRPr="00191FB4">
              <w:rPr>
                <w:rFonts w:hint="eastAsia"/>
                <w:sz w:val="24"/>
                <w:lang w:val="es-ES"/>
              </w:rPr>
              <w:t>*</w:t>
            </w:r>
            <w:r w:rsidR="006B5F23" w:rsidRPr="00191FB4">
              <w:rPr>
                <w:rFonts w:hint="eastAsia"/>
                <w:sz w:val="24"/>
                <w:lang w:val="es-ES"/>
              </w:rPr>
              <w:t>静置时间</w:t>
            </w:r>
            <w:r w:rsidR="00E35426" w:rsidRPr="00191FB4">
              <w:rPr>
                <w:rFonts w:hint="eastAsia"/>
                <w:sz w:val="24"/>
                <w:lang w:val="es-ES"/>
              </w:rPr>
              <w:t>（</w:t>
            </w:r>
            <w:r w:rsidR="00E35426" w:rsidRPr="00191FB4">
              <w:rPr>
                <w:rFonts w:hint="eastAsia"/>
                <w:sz w:val="24"/>
                <w:lang w:val="es-ES"/>
              </w:rPr>
              <w:t>h</w:t>
            </w:r>
            <w:r w:rsidR="00E35426" w:rsidRPr="00191FB4">
              <w:rPr>
                <w:rFonts w:hint="eastAsia"/>
                <w:sz w:val="24"/>
                <w:lang w:val="es-ES"/>
              </w:rPr>
              <w:t>）</w:t>
            </w:r>
          </w:p>
          <w:p w14:paraId="358DA31B" w14:textId="4201DEAF" w:rsidR="000E74D1" w:rsidRPr="00181449" w:rsidRDefault="000E74D1" w:rsidP="000E74D1">
            <w:pPr>
              <w:pStyle w:val="12"/>
              <w:numPr>
                <w:ilvl w:val="0"/>
                <w:numId w:val="50"/>
              </w:numPr>
              <w:adjustRightInd w:val="0"/>
              <w:spacing w:line="360" w:lineRule="auto"/>
              <w:ind w:firstLineChars="0"/>
              <w:rPr>
                <w:sz w:val="24"/>
                <w:lang w:val="es-ES"/>
              </w:rPr>
            </w:pPr>
            <w:r>
              <w:rPr>
                <w:rFonts w:hint="eastAsia"/>
                <w:sz w:val="24"/>
                <w:lang w:val="es-ES"/>
              </w:rPr>
              <w:t>高温静置区温度在</w:t>
            </w:r>
            <w:r>
              <w:rPr>
                <w:rFonts w:hint="eastAsia"/>
                <w:sz w:val="24"/>
                <w:lang w:val="es-ES"/>
              </w:rPr>
              <w:t>45</w:t>
            </w:r>
            <w:r>
              <w:rPr>
                <w:rFonts w:hint="eastAsia"/>
                <w:sz w:val="24"/>
                <w:lang w:val="es-ES"/>
              </w:rPr>
              <w:t>±</w:t>
            </w:r>
            <w:r>
              <w:rPr>
                <w:rFonts w:hint="eastAsia"/>
                <w:sz w:val="24"/>
                <w:lang w:val="es-ES"/>
              </w:rPr>
              <w:t>3</w:t>
            </w:r>
            <w:r>
              <w:rPr>
                <w:rFonts w:hint="eastAsia"/>
                <w:sz w:val="24"/>
                <w:lang w:val="es-ES"/>
              </w:rPr>
              <w:t>℃，常温静置区</w:t>
            </w:r>
            <w:r>
              <w:rPr>
                <w:rFonts w:hint="eastAsia"/>
                <w:sz w:val="24"/>
                <w:lang w:val="es-ES"/>
              </w:rPr>
              <w:t>2</w:t>
            </w:r>
            <w:r>
              <w:rPr>
                <w:sz w:val="24"/>
                <w:lang w:val="es-ES"/>
              </w:rPr>
              <w:t>3</w:t>
            </w:r>
            <w:r>
              <w:rPr>
                <w:rFonts w:hint="eastAsia"/>
                <w:sz w:val="24"/>
                <w:lang w:val="es-ES"/>
              </w:rPr>
              <w:t>±</w:t>
            </w:r>
            <w:r>
              <w:rPr>
                <w:rFonts w:hint="eastAsia"/>
                <w:sz w:val="24"/>
                <w:lang w:val="es-ES"/>
              </w:rPr>
              <w:t>3</w:t>
            </w:r>
            <w:r>
              <w:rPr>
                <w:rFonts w:hint="eastAsia"/>
                <w:sz w:val="24"/>
                <w:lang w:val="es-ES"/>
              </w:rPr>
              <w:t>℃。</w:t>
            </w:r>
          </w:p>
          <w:p w14:paraId="15B7178E" w14:textId="6D172470" w:rsidR="000E74D1" w:rsidRPr="00181449" w:rsidRDefault="000E74D1" w:rsidP="000E74D1">
            <w:pPr>
              <w:pStyle w:val="12"/>
              <w:numPr>
                <w:ilvl w:val="0"/>
                <w:numId w:val="50"/>
              </w:numPr>
              <w:adjustRightInd w:val="0"/>
              <w:spacing w:line="360" w:lineRule="auto"/>
              <w:ind w:firstLineChars="0"/>
              <w:rPr>
                <w:sz w:val="24"/>
                <w:lang w:val="es-ES"/>
              </w:rPr>
            </w:pPr>
            <w:r w:rsidRPr="00181449">
              <w:rPr>
                <w:rFonts w:hint="eastAsia"/>
                <w:sz w:val="24"/>
                <w:lang w:val="es-ES"/>
              </w:rPr>
              <w:t>静置区域</w:t>
            </w:r>
            <w:r>
              <w:rPr>
                <w:rFonts w:hint="eastAsia"/>
                <w:sz w:val="24"/>
                <w:lang w:val="es-ES"/>
              </w:rPr>
              <w:t>各阶段</w:t>
            </w:r>
            <w:r w:rsidRPr="00181449">
              <w:rPr>
                <w:rFonts w:hint="eastAsia"/>
                <w:sz w:val="24"/>
                <w:lang w:val="es-ES"/>
              </w:rPr>
              <w:t>静置时间可设定。</w:t>
            </w:r>
            <w:r w:rsidR="00136944">
              <w:rPr>
                <w:rFonts w:hint="eastAsia"/>
                <w:sz w:val="24"/>
                <w:lang w:val="es-ES"/>
              </w:rPr>
              <w:t>干燥间</w:t>
            </w:r>
            <w:r w:rsidRPr="00181449">
              <w:rPr>
                <w:rFonts w:hint="eastAsia"/>
                <w:sz w:val="24"/>
                <w:lang w:val="es-ES"/>
              </w:rPr>
              <w:t>高温静置区域中预充前、预充后两</w:t>
            </w:r>
            <w:r>
              <w:rPr>
                <w:rFonts w:hint="eastAsia"/>
                <w:sz w:val="24"/>
                <w:lang w:val="es-ES"/>
              </w:rPr>
              <w:t>个区域要有明确区分，确保不能混用，</w:t>
            </w:r>
            <w:r w:rsidRPr="00181449">
              <w:rPr>
                <w:rFonts w:hint="eastAsia"/>
                <w:sz w:val="24"/>
                <w:lang w:val="es-ES"/>
              </w:rPr>
              <w:t>电池状态在软件中标识明显，可进行区分。</w:t>
            </w:r>
          </w:p>
          <w:p w14:paraId="58558B51" w14:textId="03FC3DAA" w:rsidR="000E74D1" w:rsidRDefault="000E74D1" w:rsidP="000E74D1">
            <w:pPr>
              <w:pStyle w:val="12"/>
              <w:numPr>
                <w:ilvl w:val="0"/>
                <w:numId w:val="50"/>
              </w:numPr>
              <w:adjustRightInd w:val="0"/>
              <w:spacing w:line="360" w:lineRule="auto"/>
              <w:ind w:firstLineChars="0"/>
              <w:rPr>
                <w:sz w:val="24"/>
                <w:lang w:val="es-ES"/>
              </w:rPr>
            </w:pPr>
            <w:r w:rsidRPr="00FC4957">
              <w:rPr>
                <w:rFonts w:hint="eastAsia"/>
                <w:sz w:val="24"/>
                <w:lang w:val="es-ES"/>
              </w:rPr>
              <w:t>高温静置区域库位整体为阻燃设计，不能使用可燃材料。</w:t>
            </w:r>
            <w:r w:rsidRPr="00181449">
              <w:rPr>
                <w:rFonts w:hint="eastAsia"/>
                <w:sz w:val="24"/>
                <w:lang w:val="es-ES"/>
              </w:rPr>
              <w:t>货架采用焊接件组成，须做防锈处理，须保证结构件具备足够的强度、刚度及整体稳定性。</w:t>
            </w:r>
          </w:p>
          <w:p w14:paraId="2C0F66C6" w14:textId="4E11DDB9" w:rsidR="000E74D1" w:rsidRPr="00181449" w:rsidRDefault="000E74D1" w:rsidP="000E74D1">
            <w:pPr>
              <w:pStyle w:val="12"/>
              <w:numPr>
                <w:ilvl w:val="0"/>
                <w:numId w:val="50"/>
              </w:numPr>
              <w:adjustRightInd w:val="0"/>
              <w:spacing w:line="360" w:lineRule="auto"/>
              <w:ind w:firstLineChars="0"/>
              <w:rPr>
                <w:sz w:val="24"/>
                <w:lang w:val="es-ES"/>
              </w:rPr>
            </w:pPr>
            <w:r w:rsidRPr="00181449">
              <w:rPr>
                <w:rFonts w:hint="eastAsia"/>
                <w:sz w:val="24"/>
                <w:lang w:val="es-ES"/>
              </w:rPr>
              <w:t>托盘取放堆垛机上要安装摄像监控、红外测温摄像以及</w:t>
            </w:r>
            <w:r w:rsidRPr="00181449">
              <w:rPr>
                <w:rFonts w:hint="eastAsia"/>
                <w:sz w:val="24"/>
                <w:lang w:val="es-ES"/>
              </w:rPr>
              <w:t>1230</w:t>
            </w:r>
            <w:r w:rsidRPr="00181449">
              <w:rPr>
                <w:rFonts w:hint="eastAsia"/>
                <w:sz w:val="24"/>
                <w:lang w:val="es-ES"/>
              </w:rPr>
              <w:t>灭火器，设备内部每条线的合适位置放</w:t>
            </w:r>
            <w:r w:rsidRPr="00FC4957">
              <w:rPr>
                <w:rFonts w:hint="eastAsia"/>
                <w:sz w:val="24"/>
                <w:lang w:val="es-ES"/>
              </w:rPr>
              <w:t>置内置水槽的防爆箱</w:t>
            </w:r>
            <w:r w:rsidR="00FC4957" w:rsidRPr="00FC4957">
              <w:rPr>
                <w:rFonts w:hint="eastAsia"/>
                <w:sz w:val="24"/>
                <w:lang w:val="es-ES"/>
              </w:rPr>
              <w:t>，干燥间内需使用带烟感水槽</w:t>
            </w:r>
            <w:r w:rsidRPr="00181449">
              <w:rPr>
                <w:rFonts w:hint="eastAsia"/>
                <w:sz w:val="24"/>
                <w:lang w:val="es-ES"/>
              </w:rPr>
              <w:t>。</w:t>
            </w:r>
          </w:p>
          <w:p w14:paraId="65E678A5" w14:textId="30BA3970" w:rsidR="000E74D1" w:rsidRPr="00181449" w:rsidRDefault="000E74D1" w:rsidP="000E74D1">
            <w:pPr>
              <w:pStyle w:val="12"/>
              <w:numPr>
                <w:ilvl w:val="0"/>
                <w:numId w:val="50"/>
              </w:numPr>
              <w:adjustRightInd w:val="0"/>
              <w:spacing w:line="360" w:lineRule="auto"/>
              <w:ind w:firstLineChars="0"/>
              <w:rPr>
                <w:sz w:val="24"/>
                <w:lang w:val="es-ES"/>
              </w:rPr>
            </w:pPr>
            <w:r w:rsidRPr="00181449">
              <w:rPr>
                <w:rFonts w:hint="eastAsia"/>
                <w:sz w:val="24"/>
                <w:lang w:val="es-ES"/>
              </w:rPr>
              <w:t>高温静置库位采用五面防护，材质为防火隔热板（上下）</w:t>
            </w:r>
            <w:r w:rsidRPr="00181449">
              <w:rPr>
                <w:rFonts w:hint="eastAsia"/>
                <w:sz w:val="24"/>
                <w:lang w:val="es-ES"/>
              </w:rPr>
              <w:t>+</w:t>
            </w:r>
            <w:r w:rsidRPr="00181449">
              <w:rPr>
                <w:rFonts w:hint="eastAsia"/>
                <w:sz w:val="24"/>
                <w:lang w:val="es-ES"/>
              </w:rPr>
              <w:t>钢板（侧面和后面）。库位内部要安装烟雾传感器</w:t>
            </w:r>
            <w:r w:rsidR="00DE2A42">
              <w:rPr>
                <w:rFonts w:hint="eastAsia"/>
                <w:sz w:val="24"/>
                <w:lang w:val="es-ES"/>
              </w:rPr>
              <w:t>、</w:t>
            </w:r>
            <w:r w:rsidRPr="00181449">
              <w:rPr>
                <w:rFonts w:hint="eastAsia"/>
                <w:sz w:val="24"/>
                <w:lang w:val="es-ES"/>
              </w:rPr>
              <w:t>DTS</w:t>
            </w:r>
            <w:r w:rsidRPr="00181449">
              <w:rPr>
                <w:rFonts w:hint="eastAsia"/>
                <w:sz w:val="24"/>
                <w:lang w:val="es-ES"/>
              </w:rPr>
              <w:t>温度检测系统（</w:t>
            </w:r>
            <w:r w:rsidRPr="00181449">
              <w:rPr>
                <w:rFonts w:hint="eastAsia"/>
                <w:sz w:val="24"/>
                <w:lang w:val="es-ES"/>
              </w:rPr>
              <w:t>U</w:t>
            </w:r>
            <w:r w:rsidRPr="00181449">
              <w:rPr>
                <w:rFonts w:hint="eastAsia"/>
                <w:sz w:val="24"/>
                <w:lang w:val="es-ES"/>
              </w:rPr>
              <w:t>型环绕能覆盖多个位置）</w:t>
            </w:r>
            <w:r w:rsidR="00DE2A42">
              <w:rPr>
                <w:rFonts w:hint="eastAsia"/>
                <w:sz w:val="24"/>
                <w:lang w:val="es-ES"/>
              </w:rPr>
              <w:t>、</w:t>
            </w:r>
            <w:r w:rsidR="00DE2A42" w:rsidRPr="006A0DDE">
              <w:rPr>
                <w:rFonts w:hint="eastAsia"/>
                <w:sz w:val="24"/>
                <w:lang w:val="es-ES"/>
              </w:rPr>
              <w:t>独立水</w:t>
            </w:r>
            <w:r w:rsidR="006716D1">
              <w:rPr>
                <w:rFonts w:hint="eastAsia"/>
                <w:sz w:val="24"/>
                <w:lang w:val="es-ES"/>
              </w:rPr>
              <w:t>喷淋</w:t>
            </w:r>
            <w:r w:rsidR="00DE2A42" w:rsidRPr="006A0DDE">
              <w:rPr>
                <w:rFonts w:hint="eastAsia"/>
                <w:sz w:val="24"/>
                <w:lang w:val="es-ES"/>
              </w:rPr>
              <w:t>系统</w:t>
            </w:r>
            <w:r w:rsidRPr="00181449">
              <w:rPr>
                <w:rFonts w:hint="eastAsia"/>
                <w:sz w:val="24"/>
                <w:lang w:val="es-ES"/>
              </w:rPr>
              <w:t>。</w:t>
            </w:r>
            <w:r w:rsidR="00FC4957" w:rsidRPr="00181449">
              <w:rPr>
                <w:rFonts w:hint="eastAsia"/>
                <w:sz w:val="24"/>
                <w:lang w:val="es-ES"/>
              </w:rPr>
              <w:t>烟雾传感器选用高灵敏度型号，同时提供自动检测</w:t>
            </w:r>
            <w:r w:rsidR="00FC4957" w:rsidRPr="00181449">
              <w:rPr>
                <w:rFonts w:hint="eastAsia"/>
                <w:sz w:val="24"/>
                <w:lang w:val="es-ES"/>
              </w:rPr>
              <w:lastRenderedPageBreak/>
              <w:t>工装以及检测周期。</w:t>
            </w:r>
          </w:p>
          <w:p w14:paraId="55AF2D0E" w14:textId="7ADE3B27" w:rsidR="000E74D1" w:rsidRPr="00181449" w:rsidRDefault="000E74D1" w:rsidP="000E74D1">
            <w:pPr>
              <w:pStyle w:val="12"/>
              <w:numPr>
                <w:ilvl w:val="0"/>
                <w:numId w:val="50"/>
              </w:numPr>
              <w:adjustRightInd w:val="0"/>
              <w:spacing w:line="360" w:lineRule="auto"/>
              <w:ind w:firstLineChars="0"/>
              <w:rPr>
                <w:sz w:val="24"/>
                <w:lang w:val="es-ES"/>
              </w:rPr>
            </w:pPr>
            <w:r w:rsidRPr="00156B95">
              <w:rPr>
                <w:rFonts w:hint="eastAsia"/>
                <w:sz w:val="24"/>
                <w:highlight w:val="yellow"/>
                <w:lang w:val="es-ES"/>
              </w:rPr>
              <w:t>当温度或烟雾报警时，</w:t>
            </w:r>
            <w:r w:rsidR="00D16D2A" w:rsidRPr="00156B95">
              <w:rPr>
                <w:rFonts w:hint="eastAsia"/>
                <w:sz w:val="24"/>
                <w:highlight w:val="yellow"/>
                <w:lang w:val="es-ES"/>
              </w:rPr>
              <w:t>堆垛机迅速将发生异常库位周围的安全电池托盘取走，放置到距离较远的安全区域库位，避免影响正常托盘电池，取出托盘的顺序、位置和数量可设置。堆垛机完成安全托盘的取出任务后，到达发生异常的库位处，监控异常库位情况，并利用红外测温摄像监测。由人工判断并操作堆垛机，将异常电池托盘取出放入堆垛机内，堆垛机两侧的防护门落下，险情再次发生时继续向托盘内喷射</w:t>
            </w:r>
            <w:r w:rsidR="00D16D2A" w:rsidRPr="00156B95">
              <w:rPr>
                <w:rFonts w:hint="eastAsia"/>
                <w:sz w:val="24"/>
                <w:highlight w:val="yellow"/>
                <w:lang w:val="es-ES"/>
              </w:rPr>
              <w:t>1230</w:t>
            </w:r>
            <w:r w:rsidR="00D16D2A" w:rsidRPr="00156B95">
              <w:rPr>
                <w:rFonts w:hint="eastAsia"/>
                <w:sz w:val="24"/>
                <w:highlight w:val="yellow"/>
                <w:lang w:val="es-ES"/>
              </w:rPr>
              <w:t>气体，并以最快的速度放入带水槽的防爆箱内。</w:t>
            </w:r>
            <w:r w:rsidR="009B147B">
              <w:rPr>
                <w:rFonts w:hint="eastAsia"/>
                <w:sz w:val="24"/>
                <w:highlight w:val="yellow"/>
                <w:lang w:val="es-ES"/>
              </w:rPr>
              <w:t>温度高到一定程度，</w:t>
            </w:r>
            <w:r w:rsidR="00156B95" w:rsidRPr="00156B95">
              <w:rPr>
                <w:rFonts w:hint="eastAsia"/>
                <w:sz w:val="24"/>
                <w:highlight w:val="yellow"/>
                <w:lang w:val="es-ES"/>
              </w:rPr>
              <w:t>水喷淋系统</w:t>
            </w:r>
            <w:r w:rsidR="009B147B">
              <w:rPr>
                <w:rFonts w:hint="eastAsia"/>
                <w:sz w:val="24"/>
                <w:highlight w:val="yellow"/>
                <w:lang w:val="es-ES"/>
              </w:rPr>
              <w:t>自动打开</w:t>
            </w:r>
            <w:r w:rsidR="00156B95" w:rsidRPr="00156B95">
              <w:rPr>
                <w:rFonts w:hint="eastAsia"/>
                <w:sz w:val="24"/>
                <w:highlight w:val="yellow"/>
                <w:lang w:val="es-ES"/>
              </w:rPr>
              <w:t>，对异常库位开启水喷淋。</w:t>
            </w:r>
          </w:p>
        </w:tc>
      </w:tr>
      <w:tr w:rsidR="000E74D1" w:rsidRPr="00667C28" w14:paraId="57DBF881" w14:textId="77777777" w:rsidTr="006247EE">
        <w:trPr>
          <w:jc w:val="center"/>
        </w:trPr>
        <w:tc>
          <w:tcPr>
            <w:tcW w:w="765" w:type="dxa"/>
            <w:vMerge/>
            <w:vAlign w:val="center"/>
          </w:tcPr>
          <w:p w14:paraId="54959D0C" w14:textId="77777777" w:rsidR="000E74D1" w:rsidRPr="00667C28" w:rsidRDefault="000E74D1" w:rsidP="000E74D1">
            <w:pPr>
              <w:spacing w:line="360" w:lineRule="auto"/>
              <w:jc w:val="center"/>
              <w:rPr>
                <w:color w:val="000000"/>
                <w:sz w:val="24"/>
              </w:rPr>
            </w:pPr>
          </w:p>
        </w:tc>
        <w:tc>
          <w:tcPr>
            <w:tcW w:w="1275" w:type="dxa"/>
            <w:vMerge/>
            <w:vAlign w:val="center"/>
          </w:tcPr>
          <w:p w14:paraId="0AB6A9F5" w14:textId="77777777" w:rsidR="000E74D1" w:rsidRPr="00667C28" w:rsidRDefault="000E74D1" w:rsidP="000E74D1">
            <w:pPr>
              <w:spacing w:line="360" w:lineRule="auto"/>
              <w:jc w:val="center"/>
              <w:rPr>
                <w:color w:val="000000"/>
                <w:sz w:val="24"/>
              </w:rPr>
            </w:pPr>
          </w:p>
        </w:tc>
        <w:tc>
          <w:tcPr>
            <w:tcW w:w="1276" w:type="dxa"/>
            <w:vAlign w:val="center"/>
          </w:tcPr>
          <w:p w14:paraId="1CA2D241" w14:textId="77777777" w:rsidR="000E74D1" w:rsidRPr="00667C28" w:rsidRDefault="000E74D1" w:rsidP="000E74D1">
            <w:pPr>
              <w:spacing w:line="360" w:lineRule="auto"/>
              <w:rPr>
                <w:color w:val="000000"/>
                <w:sz w:val="24"/>
              </w:rPr>
            </w:pPr>
            <w:r w:rsidRPr="00667C28">
              <w:rPr>
                <w:rFonts w:hint="eastAsia"/>
                <w:color w:val="000000"/>
                <w:sz w:val="24"/>
              </w:rPr>
              <w:t>主要配置</w:t>
            </w:r>
          </w:p>
        </w:tc>
        <w:tc>
          <w:tcPr>
            <w:tcW w:w="6431" w:type="dxa"/>
          </w:tcPr>
          <w:p w14:paraId="2D68CE92" w14:textId="77777777" w:rsidR="000E74D1" w:rsidRDefault="000E74D1" w:rsidP="000E74D1">
            <w:pPr>
              <w:pStyle w:val="12"/>
              <w:numPr>
                <w:ilvl w:val="0"/>
                <w:numId w:val="51"/>
              </w:numPr>
              <w:spacing w:line="360" w:lineRule="auto"/>
              <w:ind w:firstLineChars="0"/>
              <w:rPr>
                <w:rFonts w:asciiTheme="majorEastAsia" w:eastAsiaTheme="majorEastAsia" w:hAnsiTheme="majorEastAsia"/>
                <w:color w:val="000000" w:themeColor="text1"/>
                <w:sz w:val="24"/>
              </w:rPr>
            </w:pPr>
            <w:r>
              <w:rPr>
                <w:rFonts w:asciiTheme="majorEastAsia" w:eastAsiaTheme="majorEastAsia" w:hAnsiTheme="majorEastAsia" w:hint="eastAsia"/>
                <w:color w:val="000000" w:themeColor="text1"/>
                <w:sz w:val="24"/>
              </w:rPr>
              <w:t>静置货架</w:t>
            </w:r>
          </w:p>
          <w:p w14:paraId="669AF7B3" w14:textId="77777777" w:rsidR="00136944" w:rsidRDefault="000E74D1" w:rsidP="00DE2A42">
            <w:pPr>
              <w:pStyle w:val="12"/>
              <w:numPr>
                <w:ilvl w:val="0"/>
                <w:numId w:val="51"/>
              </w:numPr>
              <w:spacing w:line="360" w:lineRule="auto"/>
              <w:ind w:firstLineChars="0"/>
              <w:rPr>
                <w:rFonts w:asciiTheme="majorEastAsia" w:eastAsiaTheme="majorEastAsia" w:hAnsiTheme="majorEastAsia"/>
                <w:color w:val="000000" w:themeColor="text1"/>
                <w:sz w:val="24"/>
              </w:rPr>
            </w:pPr>
            <w:r w:rsidRPr="00FC4957">
              <w:rPr>
                <w:rFonts w:asciiTheme="majorEastAsia" w:eastAsiaTheme="majorEastAsia" w:hAnsiTheme="majorEastAsia" w:hint="eastAsia"/>
                <w:color w:val="000000" w:themeColor="text1"/>
                <w:sz w:val="24"/>
              </w:rPr>
              <w:t>1230</w:t>
            </w:r>
            <w:r w:rsidR="00DE2A42">
              <w:rPr>
                <w:rFonts w:asciiTheme="majorEastAsia" w:eastAsiaTheme="majorEastAsia" w:hAnsiTheme="majorEastAsia" w:hint="eastAsia"/>
                <w:color w:val="000000" w:themeColor="text1"/>
                <w:sz w:val="24"/>
              </w:rPr>
              <w:t>灭火系统</w:t>
            </w:r>
          </w:p>
          <w:p w14:paraId="28C99168" w14:textId="426D1EF0" w:rsidR="006716D1" w:rsidRPr="00DE2A42" w:rsidRDefault="006716D1" w:rsidP="00DE2A42">
            <w:pPr>
              <w:pStyle w:val="12"/>
              <w:numPr>
                <w:ilvl w:val="0"/>
                <w:numId w:val="51"/>
              </w:numPr>
              <w:spacing w:line="360" w:lineRule="auto"/>
              <w:ind w:firstLineChars="0"/>
              <w:rPr>
                <w:rFonts w:asciiTheme="majorEastAsia" w:eastAsiaTheme="majorEastAsia" w:hAnsiTheme="majorEastAsia" w:hint="eastAsia"/>
                <w:color w:val="000000" w:themeColor="text1"/>
                <w:sz w:val="24"/>
              </w:rPr>
            </w:pPr>
            <w:r>
              <w:rPr>
                <w:rFonts w:asciiTheme="majorEastAsia" w:eastAsiaTheme="majorEastAsia" w:hAnsiTheme="majorEastAsia" w:hint="eastAsia"/>
                <w:color w:val="000000" w:themeColor="text1"/>
                <w:sz w:val="24"/>
              </w:rPr>
              <w:t>水喷淋系统</w:t>
            </w:r>
          </w:p>
        </w:tc>
      </w:tr>
    </w:tbl>
    <w:p w14:paraId="2CD94FC5" w14:textId="77777777" w:rsidR="00FD4A9C" w:rsidRPr="00667C28" w:rsidRDefault="00FD4A9C" w:rsidP="00667C28">
      <w:pPr>
        <w:spacing w:line="360" w:lineRule="auto"/>
        <w:rPr>
          <w:rFonts w:asciiTheme="majorEastAsia" w:eastAsiaTheme="majorEastAsia" w:hAnsiTheme="majorEastAsia"/>
          <w:sz w:val="24"/>
        </w:rPr>
      </w:pPr>
    </w:p>
    <w:p w14:paraId="27D6096A" w14:textId="77777777" w:rsidR="003E5B01" w:rsidRPr="00667C28" w:rsidRDefault="00B14BEB" w:rsidP="00916983">
      <w:pPr>
        <w:pStyle w:val="a5"/>
        <w:numPr>
          <w:ilvl w:val="0"/>
          <w:numId w:val="1"/>
        </w:numPr>
        <w:spacing w:line="360" w:lineRule="auto"/>
        <w:ind w:firstLineChars="0"/>
        <w:outlineLvl w:val="0"/>
        <w:rPr>
          <w:rFonts w:ascii="黑体" w:eastAsia="黑体" w:hAnsi="黑体"/>
          <w:sz w:val="24"/>
          <w:szCs w:val="24"/>
        </w:rPr>
      </w:pPr>
      <w:bookmarkStart w:id="9" w:name="_Toc76020088"/>
      <w:r w:rsidRPr="00667C28">
        <w:rPr>
          <w:rFonts w:ascii="黑体" w:eastAsia="黑体" w:hAnsi="黑体" w:hint="eastAsia"/>
          <w:sz w:val="24"/>
          <w:szCs w:val="24"/>
        </w:rPr>
        <w:t>通用技术要求</w:t>
      </w:r>
      <w:bookmarkEnd w:id="9"/>
    </w:p>
    <w:p w14:paraId="593400F9" w14:textId="77777777" w:rsidR="00EA1838" w:rsidRPr="00667C28" w:rsidRDefault="00EA1838" w:rsidP="00667C28">
      <w:pPr>
        <w:spacing w:line="360" w:lineRule="auto"/>
        <w:ind w:firstLineChars="200" w:firstLine="480"/>
        <w:rPr>
          <w:rFonts w:asciiTheme="majorEastAsia" w:eastAsiaTheme="majorEastAsia" w:hAnsiTheme="majorEastAsia"/>
          <w:sz w:val="24"/>
        </w:rPr>
      </w:pPr>
      <w:r w:rsidRPr="00667C28">
        <w:rPr>
          <w:rFonts w:asciiTheme="majorEastAsia" w:eastAsiaTheme="majorEastAsia" w:hAnsiTheme="majorEastAsia" w:hint="eastAsia"/>
          <w:sz w:val="24"/>
        </w:rPr>
        <w:t>机</w:t>
      </w:r>
      <w:r w:rsidR="00D94CD2" w:rsidRPr="00667C28">
        <w:rPr>
          <w:rFonts w:hint="eastAsia"/>
          <w:sz w:val="24"/>
        </w:rPr>
        <w:t>培训及保修、文件清单、数字化接口、结构设计规范、电气设计规范、安全与防护、安装与搬运、标准件品牌、随机工具等</w:t>
      </w:r>
      <w:r w:rsidR="00817C66" w:rsidRPr="00667C28">
        <w:rPr>
          <w:rFonts w:hint="eastAsia"/>
          <w:sz w:val="24"/>
        </w:rPr>
        <w:t>通用</w:t>
      </w:r>
      <w:r w:rsidR="0083151E" w:rsidRPr="00667C28">
        <w:rPr>
          <w:rFonts w:asciiTheme="majorEastAsia" w:eastAsiaTheme="majorEastAsia" w:hAnsiTheme="majorEastAsia" w:hint="eastAsia"/>
          <w:sz w:val="24"/>
        </w:rPr>
        <w:t>要求</w:t>
      </w:r>
      <w:r w:rsidR="00D94CD2" w:rsidRPr="00667C28">
        <w:rPr>
          <w:rFonts w:asciiTheme="majorEastAsia" w:eastAsiaTheme="majorEastAsia" w:hAnsiTheme="majorEastAsia" w:hint="eastAsia"/>
          <w:sz w:val="24"/>
        </w:rPr>
        <w:t>详见</w:t>
      </w:r>
      <w:r w:rsidR="00FA6183" w:rsidRPr="00667C28">
        <w:rPr>
          <w:rFonts w:asciiTheme="majorEastAsia" w:eastAsiaTheme="majorEastAsia" w:hAnsiTheme="majorEastAsia" w:hint="eastAsia"/>
          <w:sz w:val="24"/>
        </w:rPr>
        <w:t>附件</w:t>
      </w:r>
      <w:r w:rsidR="00126E61" w:rsidRPr="00667C28">
        <w:rPr>
          <w:rFonts w:asciiTheme="majorEastAsia" w:eastAsiaTheme="majorEastAsia" w:hAnsiTheme="majorEastAsia" w:hint="eastAsia"/>
          <w:sz w:val="24"/>
        </w:rPr>
        <w:t>1</w:t>
      </w:r>
      <w:r w:rsidR="00FA6183" w:rsidRPr="00667C28">
        <w:rPr>
          <w:rFonts w:asciiTheme="majorEastAsia" w:eastAsiaTheme="majorEastAsia" w:hAnsiTheme="majorEastAsia" w:hint="eastAsia"/>
          <w:sz w:val="24"/>
        </w:rPr>
        <w:t>《设备通用技术要求》</w:t>
      </w:r>
      <w:r w:rsidR="003C41E4" w:rsidRPr="00667C28">
        <w:rPr>
          <w:rFonts w:asciiTheme="majorEastAsia" w:eastAsiaTheme="majorEastAsia" w:hAnsiTheme="majorEastAsia" w:hint="eastAsia"/>
          <w:sz w:val="24"/>
        </w:rPr>
        <w:t>。</w:t>
      </w:r>
    </w:p>
    <w:p w14:paraId="3B1625A7" w14:textId="77777777" w:rsidR="00207D70" w:rsidRPr="00667C28" w:rsidRDefault="00094A1E" w:rsidP="00667C28">
      <w:pPr>
        <w:spacing w:line="360" w:lineRule="auto"/>
        <w:ind w:firstLineChars="200" w:firstLine="480"/>
        <w:rPr>
          <w:rFonts w:asciiTheme="majorEastAsia" w:eastAsiaTheme="majorEastAsia" w:hAnsiTheme="majorEastAsia"/>
          <w:sz w:val="24"/>
        </w:rPr>
      </w:pPr>
      <w:r w:rsidRPr="00667C28">
        <w:rPr>
          <w:rFonts w:asciiTheme="majorEastAsia" w:eastAsiaTheme="majorEastAsia" w:hAnsiTheme="majorEastAsia"/>
          <w:sz w:val="24"/>
        </w:rPr>
        <w:t xml:space="preserve"> </w:t>
      </w:r>
    </w:p>
    <w:p w14:paraId="5BAF3F4C" w14:textId="77777777" w:rsidR="00D041D8" w:rsidRPr="00667C28" w:rsidRDefault="00D041D8" w:rsidP="00916983">
      <w:pPr>
        <w:pStyle w:val="a5"/>
        <w:numPr>
          <w:ilvl w:val="0"/>
          <w:numId w:val="1"/>
        </w:numPr>
        <w:spacing w:line="360" w:lineRule="auto"/>
        <w:ind w:firstLineChars="0"/>
        <w:outlineLvl w:val="0"/>
        <w:rPr>
          <w:rFonts w:ascii="黑体" w:eastAsia="黑体" w:hAnsi="黑体"/>
          <w:color w:val="FF0000"/>
          <w:sz w:val="24"/>
          <w:szCs w:val="24"/>
        </w:rPr>
      </w:pPr>
      <w:bookmarkStart w:id="10" w:name="_Toc76020089"/>
      <w:r w:rsidRPr="00667C28">
        <w:rPr>
          <w:rFonts w:ascii="黑体" w:eastAsia="黑体" w:hAnsi="黑体" w:hint="eastAsia"/>
          <w:sz w:val="24"/>
          <w:szCs w:val="24"/>
        </w:rPr>
        <w:t>验收</w:t>
      </w:r>
      <w:r w:rsidR="00B729DF" w:rsidRPr="00667C28">
        <w:rPr>
          <w:rFonts w:ascii="黑体" w:eastAsia="黑体" w:hAnsi="黑体" w:hint="eastAsia"/>
          <w:sz w:val="24"/>
          <w:szCs w:val="24"/>
        </w:rPr>
        <w:t>要求</w:t>
      </w:r>
      <w:bookmarkEnd w:id="10"/>
    </w:p>
    <w:p w14:paraId="6D1C3952" w14:textId="77777777" w:rsidR="00094A1E" w:rsidRPr="00667C28" w:rsidRDefault="00094A1E" w:rsidP="00916983">
      <w:pPr>
        <w:pStyle w:val="a5"/>
        <w:numPr>
          <w:ilvl w:val="0"/>
          <w:numId w:val="4"/>
        </w:numPr>
        <w:spacing w:line="360" w:lineRule="auto"/>
        <w:ind w:firstLineChars="0"/>
        <w:rPr>
          <w:rFonts w:ascii="黑体" w:eastAsia="黑体" w:hAnsi="黑体"/>
          <w:vanish/>
          <w:sz w:val="24"/>
          <w:szCs w:val="24"/>
        </w:rPr>
      </w:pPr>
    </w:p>
    <w:p w14:paraId="6ED00283" w14:textId="77777777" w:rsidR="00094A1E" w:rsidRPr="00667C28" w:rsidRDefault="00094A1E" w:rsidP="00916983">
      <w:pPr>
        <w:pStyle w:val="a5"/>
        <w:numPr>
          <w:ilvl w:val="0"/>
          <w:numId w:val="4"/>
        </w:numPr>
        <w:spacing w:line="360" w:lineRule="auto"/>
        <w:ind w:firstLineChars="0"/>
        <w:rPr>
          <w:rFonts w:ascii="黑体" w:eastAsia="黑体" w:hAnsi="黑体"/>
          <w:vanish/>
          <w:sz w:val="24"/>
          <w:szCs w:val="24"/>
        </w:rPr>
      </w:pPr>
    </w:p>
    <w:p w14:paraId="3CFD4204" w14:textId="77777777" w:rsidR="00094A1E" w:rsidRPr="00667C28" w:rsidRDefault="00094A1E" w:rsidP="00916983">
      <w:pPr>
        <w:pStyle w:val="a5"/>
        <w:numPr>
          <w:ilvl w:val="0"/>
          <w:numId w:val="4"/>
        </w:numPr>
        <w:spacing w:line="360" w:lineRule="auto"/>
        <w:ind w:firstLineChars="0"/>
        <w:rPr>
          <w:rFonts w:ascii="黑体" w:eastAsia="黑体" w:hAnsi="黑体"/>
          <w:vanish/>
          <w:sz w:val="24"/>
          <w:szCs w:val="24"/>
        </w:rPr>
      </w:pPr>
    </w:p>
    <w:p w14:paraId="5ADA78FB" w14:textId="77777777" w:rsidR="00094A1E" w:rsidRPr="00667C28" w:rsidRDefault="00094A1E" w:rsidP="00916983">
      <w:pPr>
        <w:pStyle w:val="a5"/>
        <w:numPr>
          <w:ilvl w:val="0"/>
          <w:numId w:val="4"/>
        </w:numPr>
        <w:spacing w:line="360" w:lineRule="auto"/>
        <w:ind w:firstLineChars="0"/>
        <w:rPr>
          <w:rFonts w:ascii="黑体" w:eastAsia="黑体" w:hAnsi="黑体"/>
          <w:vanish/>
          <w:sz w:val="24"/>
          <w:szCs w:val="24"/>
        </w:rPr>
      </w:pPr>
    </w:p>
    <w:p w14:paraId="0A6013BF" w14:textId="77777777" w:rsidR="002030EB" w:rsidRPr="00667C28" w:rsidRDefault="0081732B" w:rsidP="00916983">
      <w:pPr>
        <w:pStyle w:val="a5"/>
        <w:numPr>
          <w:ilvl w:val="1"/>
          <w:numId w:val="4"/>
        </w:numPr>
        <w:spacing w:line="360" w:lineRule="auto"/>
        <w:ind w:firstLineChars="0"/>
        <w:outlineLvl w:val="1"/>
        <w:rPr>
          <w:rFonts w:ascii="黑体" w:eastAsia="黑体" w:hAnsi="黑体"/>
          <w:sz w:val="24"/>
          <w:szCs w:val="24"/>
        </w:rPr>
      </w:pPr>
      <w:bookmarkStart w:id="11" w:name="_Toc76020090"/>
      <w:r>
        <w:rPr>
          <w:rFonts w:ascii="黑体" w:eastAsia="黑体" w:hAnsi="黑体" w:hint="eastAsia"/>
          <w:sz w:val="24"/>
          <w:szCs w:val="24"/>
        </w:rPr>
        <w:t>设备</w:t>
      </w:r>
      <w:r w:rsidR="002030EB" w:rsidRPr="00667C28">
        <w:rPr>
          <w:rFonts w:ascii="黑体" w:eastAsia="黑体" w:hAnsi="黑体" w:hint="eastAsia"/>
          <w:sz w:val="24"/>
          <w:szCs w:val="24"/>
        </w:rPr>
        <w:t>出厂</w:t>
      </w:r>
      <w:r w:rsidR="00C85BD2" w:rsidRPr="00667C28">
        <w:rPr>
          <w:rFonts w:ascii="黑体" w:eastAsia="黑体" w:hAnsi="黑体" w:hint="eastAsia"/>
          <w:sz w:val="24"/>
          <w:szCs w:val="24"/>
        </w:rPr>
        <w:t>验收</w:t>
      </w:r>
      <w:bookmarkEnd w:id="11"/>
    </w:p>
    <w:p w14:paraId="22E242B5" w14:textId="0F3CED66" w:rsidR="00490EA8" w:rsidRPr="00667C28" w:rsidRDefault="00490EA8" w:rsidP="00916983">
      <w:pPr>
        <w:pStyle w:val="a5"/>
        <w:numPr>
          <w:ilvl w:val="2"/>
          <w:numId w:val="4"/>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验收型号：</w:t>
      </w:r>
      <w:r w:rsidR="00FC4957">
        <w:rPr>
          <w:rFonts w:hint="eastAsia"/>
          <w:sz w:val="24"/>
          <w:szCs w:val="24"/>
        </w:rPr>
        <w:t>标准</w:t>
      </w:r>
      <w:r w:rsidR="00DF59FC" w:rsidRPr="00667C28">
        <w:rPr>
          <w:rFonts w:hint="eastAsia"/>
          <w:sz w:val="24"/>
          <w:szCs w:val="24"/>
        </w:rPr>
        <w:t>型号</w:t>
      </w:r>
      <w:r w:rsidRPr="00667C28">
        <w:rPr>
          <w:rFonts w:asciiTheme="majorEastAsia" w:eastAsiaTheme="majorEastAsia" w:hAnsiTheme="majorEastAsia" w:hint="eastAsia"/>
          <w:sz w:val="24"/>
          <w:szCs w:val="24"/>
        </w:rPr>
        <w:t>（或投标人和招标人双方均同意的其他型号）</w:t>
      </w:r>
    </w:p>
    <w:p w14:paraId="5D25D5B2" w14:textId="77777777" w:rsidR="002030EB" w:rsidRPr="00667C28" w:rsidRDefault="00322694" w:rsidP="00916983">
      <w:pPr>
        <w:pStyle w:val="a5"/>
        <w:numPr>
          <w:ilvl w:val="2"/>
          <w:numId w:val="4"/>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验收地点：投标人现场</w:t>
      </w:r>
    </w:p>
    <w:p w14:paraId="0F83F37F" w14:textId="77777777" w:rsidR="00263728" w:rsidRPr="00667C28" w:rsidRDefault="00E7525F" w:rsidP="00916983">
      <w:pPr>
        <w:pStyle w:val="a5"/>
        <w:numPr>
          <w:ilvl w:val="2"/>
          <w:numId w:val="4"/>
        </w:numPr>
        <w:spacing w:line="360" w:lineRule="auto"/>
        <w:ind w:firstLineChars="0"/>
        <w:rPr>
          <w:rFonts w:asciiTheme="majorEastAsia" w:eastAsiaTheme="majorEastAsia" w:hAnsiTheme="majorEastAsia"/>
          <w:sz w:val="24"/>
          <w:szCs w:val="24"/>
          <w:lang w:val="es-ES"/>
        </w:rPr>
      </w:pPr>
      <w:r w:rsidRPr="00667C28">
        <w:rPr>
          <w:rFonts w:asciiTheme="majorEastAsia" w:eastAsiaTheme="majorEastAsia" w:hAnsiTheme="majorEastAsia" w:hint="eastAsia"/>
          <w:sz w:val="24"/>
          <w:szCs w:val="24"/>
        </w:rPr>
        <w:t>验收</w:t>
      </w:r>
      <w:r w:rsidR="00490EA8" w:rsidRPr="00667C28">
        <w:rPr>
          <w:rFonts w:asciiTheme="majorEastAsia" w:eastAsiaTheme="majorEastAsia" w:hAnsiTheme="majorEastAsia" w:hint="eastAsia"/>
          <w:sz w:val="24"/>
          <w:szCs w:val="24"/>
        </w:rPr>
        <w:t>要求</w:t>
      </w:r>
    </w:p>
    <w:p w14:paraId="5420FCD8" w14:textId="77777777" w:rsidR="00D737AE" w:rsidRDefault="00D737AE" w:rsidP="00733C97">
      <w:pPr>
        <w:spacing w:line="360" w:lineRule="auto"/>
        <w:ind w:firstLineChars="200" w:firstLine="480"/>
        <w:rPr>
          <w:rFonts w:asciiTheme="majorEastAsia" w:eastAsiaTheme="majorEastAsia" w:hAnsiTheme="majorEastAsia"/>
          <w:sz w:val="24"/>
        </w:rPr>
      </w:pPr>
      <w:r>
        <w:rPr>
          <w:rFonts w:asciiTheme="majorEastAsia" w:eastAsiaTheme="majorEastAsia" w:hAnsiTheme="majorEastAsia" w:hint="eastAsia"/>
          <w:sz w:val="24"/>
        </w:rPr>
        <w:t>招标人</w:t>
      </w:r>
      <w:r w:rsidRPr="00D737AE">
        <w:rPr>
          <w:rFonts w:asciiTheme="majorEastAsia" w:eastAsiaTheme="majorEastAsia" w:hAnsiTheme="majorEastAsia" w:hint="eastAsia"/>
          <w:sz w:val="24"/>
        </w:rPr>
        <w:t>根据技术要求中提供的项目清单进行设备出厂前验收</w:t>
      </w:r>
      <w:r>
        <w:rPr>
          <w:rFonts w:asciiTheme="majorEastAsia" w:eastAsiaTheme="majorEastAsia" w:hAnsiTheme="majorEastAsia" w:hint="eastAsia"/>
          <w:sz w:val="24"/>
        </w:rPr>
        <w:t>，</w:t>
      </w:r>
      <w:r w:rsidRPr="00D737AE">
        <w:rPr>
          <w:rFonts w:asciiTheme="majorEastAsia" w:eastAsiaTheme="majorEastAsia" w:hAnsiTheme="majorEastAsia" w:hint="eastAsia"/>
          <w:sz w:val="24"/>
        </w:rPr>
        <w:t>出具《设备预验收报告》</w:t>
      </w:r>
      <w:r>
        <w:rPr>
          <w:rFonts w:asciiTheme="majorEastAsia" w:eastAsiaTheme="majorEastAsia" w:hAnsiTheme="majorEastAsia" w:hint="eastAsia"/>
          <w:sz w:val="24"/>
        </w:rPr>
        <w:t>。</w:t>
      </w:r>
    </w:p>
    <w:p w14:paraId="1090BCAB" w14:textId="77777777" w:rsidR="004E2A09" w:rsidRPr="00D737AE" w:rsidRDefault="004E2A09" w:rsidP="004E2A09">
      <w:pPr>
        <w:spacing w:line="360" w:lineRule="auto"/>
        <w:jc w:val="center"/>
        <w:rPr>
          <w:rFonts w:asciiTheme="majorEastAsia" w:eastAsiaTheme="majorEastAsia" w:hAnsiTheme="majorEastAsia" w:cs="微软雅黑"/>
          <w:sz w:val="24"/>
        </w:rPr>
      </w:pPr>
      <w:r w:rsidRPr="00FC4957">
        <w:rPr>
          <w:rFonts w:asciiTheme="majorEastAsia" w:eastAsiaTheme="majorEastAsia" w:hAnsiTheme="majorEastAsia" w:cs="微软雅黑" w:hint="eastAsia"/>
          <w:sz w:val="24"/>
        </w:rPr>
        <w:t>表</w:t>
      </w:r>
      <w:r w:rsidRPr="00FC4957">
        <w:rPr>
          <w:rFonts w:asciiTheme="majorEastAsia" w:eastAsiaTheme="majorEastAsia" w:hAnsiTheme="majorEastAsia" w:cs="微软雅黑"/>
          <w:sz w:val="24"/>
        </w:rPr>
        <w:t xml:space="preserve">1 </w:t>
      </w:r>
      <w:r w:rsidRPr="00FC4957">
        <w:rPr>
          <w:rFonts w:asciiTheme="majorEastAsia" w:eastAsiaTheme="majorEastAsia" w:hAnsiTheme="majorEastAsia" w:cs="微软雅黑" w:hint="eastAsia"/>
          <w:sz w:val="24"/>
        </w:rPr>
        <w:t>出厂验收项目清单</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5529"/>
      </w:tblGrid>
      <w:tr w:rsidR="004E2A09" w:rsidRPr="00D737AE" w14:paraId="5ACA8C8E" w14:textId="77777777" w:rsidTr="0035342F">
        <w:trPr>
          <w:trHeight w:val="20"/>
          <w:jc w:val="center"/>
        </w:trPr>
        <w:tc>
          <w:tcPr>
            <w:tcW w:w="709" w:type="dxa"/>
            <w:vAlign w:val="center"/>
          </w:tcPr>
          <w:p w14:paraId="1BA2A991" w14:textId="77777777" w:rsidR="004E2A09" w:rsidRPr="00D737AE" w:rsidRDefault="004E2A09" w:rsidP="0035342F">
            <w:pPr>
              <w:adjustRightInd w:val="0"/>
              <w:snapToGrid w:val="0"/>
              <w:jc w:val="center"/>
              <w:rPr>
                <w:rFonts w:asciiTheme="majorEastAsia" w:eastAsiaTheme="majorEastAsia" w:hAnsiTheme="majorEastAsia" w:cs="微软雅黑"/>
                <w:sz w:val="24"/>
              </w:rPr>
            </w:pPr>
            <w:r w:rsidRPr="00D737AE">
              <w:rPr>
                <w:rFonts w:asciiTheme="majorEastAsia" w:eastAsiaTheme="majorEastAsia" w:hAnsiTheme="majorEastAsia" w:cs="微软雅黑" w:hint="eastAsia"/>
                <w:sz w:val="24"/>
              </w:rPr>
              <w:t>序号</w:t>
            </w:r>
          </w:p>
        </w:tc>
        <w:tc>
          <w:tcPr>
            <w:tcW w:w="2126" w:type="dxa"/>
            <w:vAlign w:val="center"/>
          </w:tcPr>
          <w:p w14:paraId="4A4FD10E" w14:textId="77777777" w:rsidR="004E2A09" w:rsidRPr="00D737AE" w:rsidRDefault="004E2A09" w:rsidP="0035342F">
            <w:pPr>
              <w:adjustRightInd w:val="0"/>
              <w:snapToGrid w:val="0"/>
              <w:jc w:val="center"/>
              <w:rPr>
                <w:rFonts w:asciiTheme="majorEastAsia" w:eastAsiaTheme="majorEastAsia" w:hAnsiTheme="majorEastAsia" w:cs="微软雅黑"/>
                <w:sz w:val="24"/>
              </w:rPr>
            </w:pPr>
            <w:r w:rsidRPr="00D737AE">
              <w:rPr>
                <w:rFonts w:asciiTheme="majorEastAsia" w:eastAsiaTheme="majorEastAsia" w:hAnsiTheme="majorEastAsia" w:cs="微软雅黑" w:hint="eastAsia"/>
                <w:sz w:val="24"/>
              </w:rPr>
              <w:t>项目名称</w:t>
            </w:r>
          </w:p>
        </w:tc>
        <w:tc>
          <w:tcPr>
            <w:tcW w:w="5529" w:type="dxa"/>
          </w:tcPr>
          <w:p w14:paraId="7313D475" w14:textId="77777777" w:rsidR="004E2A09" w:rsidRPr="00D737AE" w:rsidRDefault="004E2A09" w:rsidP="0035342F">
            <w:pPr>
              <w:adjustRightInd w:val="0"/>
              <w:snapToGrid w:val="0"/>
              <w:jc w:val="center"/>
              <w:rPr>
                <w:rFonts w:asciiTheme="majorEastAsia" w:eastAsiaTheme="majorEastAsia" w:hAnsiTheme="majorEastAsia" w:cs="微软雅黑"/>
                <w:sz w:val="24"/>
              </w:rPr>
            </w:pPr>
            <w:r w:rsidRPr="00D737AE">
              <w:rPr>
                <w:rFonts w:asciiTheme="majorEastAsia" w:eastAsiaTheme="majorEastAsia" w:hAnsiTheme="majorEastAsia" w:cs="微软雅黑" w:hint="eastAsia"/>
                <w:sz w:val="24"/>
              </w:rPr>
              <w:t>验收要求</w:t>
            </w:r>
          </w:p>
        </w:tc>
      </w:tr>
      <w:tr w:rsidR="004E2A09" w:rsidRPr="00D737AE" w14:paraId="1D78A2EF" w14:textId="77777777" w:rsidTr="0035342F">
        <w:trPr>
          <w:trHeight w:val="20"/>
          <w:jc w:val="center"/>
        </w:trPr>
        <w:tc>
          <w:tcPr>
            <w:tcW w:w="709" w:type="dxa"/>
            <w:vAlign w:val="center"/>
          </w:tcPr>
          <w:p w14:paraId="277F0DC3" w14:textId="77777777" w:rsidR="004E2A09" w:rsidRPr="00D737AE" w:rsidRDefault="004E2A09" w:rsidP="0035342F">
            <w:pPr>
              <w:adjustRightInd w:val="0"/>
              <w:snapToGrid w:val="0"/>
              <w:spacing w:line="280" w:lineRule="exact"/>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1</w:t>
            </w:r>
          </w:p>
        </w:tc>
        <w:tc>
          <w:tcPr>
            <w:tcW w:w="2126" w:type="dxa"/>
            <w:vAlign w:val="center"/>
          </w:tcPr>
          <w:p w14:paraId="503FB413"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设备外观</w:t>
            </w:r>
          </w:p>
        </w:tc>
        <w:tc>
          <w:tcPr>
            <w:tcW w:w="5529" w:type="dxa"/>
          </w:tcPr>
          <w:p w14:paraId="36EC2C9F" w14:textId="2F251843"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不产生污渍/破损/变形/压痕，及其他</w:t>
            </w:r>
            <w:r w:rsidR="00594A87">
              <w:rPr>
                <w:rFonts w:asciiTheme="majorEastAsia" w:eastAsiaTheme="majorEastAsia" w:hAnsiTheme="majorEastAsia" w:cs="微软雅黑" w:hint="eastAsia"/>
                <w:color w:val="000000" w:themeColor="text1"/>
                <w:sz w:val="24"/>
              </w:rPr>
              <w:t>招标方</w:t>
            </w:r>
            <w:r w:rsidRPr="00D737AE">
              <w:rPr>
                <w:rFonts w:asciiTheme="majorEastAsia" w:eastAsiaTheme="majorEastAsia" w:hAnsiTheme="majorEastAsia" w:cs="微软雅黑" w:hint="eastAsia"/>
                <w:color w:val="000000" w:themeColor="text1"/>
                <w:sz w:val="24"/>
              </w:rPr>
              <w:t>规定</w:t>
            </w:r>
          </w:p>
        </w:tc>
      </w:tr>
      <w:tr w:rsidR="004E2A09" w:rsidRPr="00D737AE" w14:paraId="5E68DB95" w14:textId="77777777" w:rsidTr="0035342F">
        <w:trPr>
          <w:trHeight w:val="20"/>
          <w:jc w:val="center"/>
        </w:trPr>
        <w:tc>
          <w:tcPr>
            <w:tcW w:w="709" w:type="dxa"/>
            <w:vAlign w:val="center"/>
          </w:tcPr>
          <w:p w14:paraId="380F7621" w14:textId="77777777" w:rsidR="004E2A09" w:rsidRPr="00D737AE" w:rsidRDefault="004E2A09" w:rsidP="0035342F">
            <w:pPr>
              <w:adjustRightInd w:val="0"/>
              <w:snapToGrid w:val="0"/>
              <w:spacing w:line="280" w:lineRule="exact"/>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2</w:t>
            </w:r>
          </w:p>
        </w:tc>
        <w:tc>
          <w:tcPr>
            <w:tcW w:w="2126" w:type="dxa"/>
            <w:vAlign w:val="center"/>
          </w:tcPr>
          <w:p w14:paraId="44339885"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设备机械部分</w:t>
            </w:r>
          </w:p>
        </w:tc>
        <w:tc>
          <w:tcPr>
            <w:tcW w:w="5529" w:type="dxa"/>
          </w:tcPr>
          <w:p w14:paraId="0A6EF991"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设备外形尺寸，机器重量，机架构造等符合设备技术要求</w:t>
            </w:r>
          </w:p>
        </w:tc>
      </w:tr>
      <w:tr w:rsidR="004E2A09" w:rsidRPr="00D737AE" w14:paraId="6A457A44" w14:textId="77777777" w:rsidTr="0035342F">
        <w:trPr>
          <w:trHeight w:val="20"/>
          <w:jc w:val="center"/>
        </w:trPr>
        <w:tc>
          <w:tcPr>
            <w:tcW w:w="709" w:type="dxa"/>
            <w:vAlign w:val="center"/>
          </w:tcPr>
          <w:p w14:paraId="77BCCDE6" w14:textId="77777777" w:rsidR="004E2A09" w:rsidRPr="00D737AE" w:rsidRDefault="004E2A09" w:rsidP="0035342F">
            <w:pPr>
              <w:adjustRightInd w:val="0"/>
              <w:snapToGrid w:val="0"/>
              <w:spacing w:line="280" w:lineRule="exact"/>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3</w:t>
            </w:r>
          </w:p>
        </w:tc>
        <w:tc>
          <w:tcPr>
            <w:tcW w:w="2126" w:type="dxa"/>
            <w:vAlign w:val="center"/>
          </w:tcPr>
          <w:p w14:paraId="2133EA8A"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设备电气部分</w:t>
            </w:r>
          </w:p>
        </w:tc>
        <w:tc>
          <w:tcPr>
            <w:tcW w:w="5529" w:type="dxa"/>
          </w:tcPr>
          <w:p w14:paraId="5FB97EE1"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输入电压/功率，电气布置、安全防护装置、漏电保护装置符合设备技术要求</w:t>
            </w:r>
          </w:p>
        </w:tc>
      </w:tr>
      <w:tr w:rsidR="004E2A09" w:rsidRPr="00D737AE" w14:paraId="6292DE5F" w14:textId="77777777" w:rsidTr="0035342F">
        <w:trPr>
          <w:trHeight w:val="20"/>
          <w:jc w:val="center"/>
        </w:trPr>
        <w:tc>
          <w:tcPr>
            <w:tcW w:w="709" w:type="dxa"/>
            <w:vAlign w:val="center"/>
          </w:tcPr>
          <w:p w14:paraId="06707E90" w14:textId="77777777" w:rsidR="004E2A09" w:rsidRPr="00D737AE" w:rsidRDefault="004E2A09" w:rsidP="0035342F">
            <w:pPr>
              <w:adjustRightInd w:val="0"/>
              <w:snapToGrid w:val="0"/>
              <w:spacing w:line="280" w:lineRule="exact"/>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4</w:t>
            </w:r>
          </w:p>
        </w:tc>
        <w:tc>
          <w:tcPr>
            <w:tcW w:w="2126" w:type="dxa"/>
            <w:vAlign w:val="center"/>
          </w:tcPr>
          <w:p w14:paraId="24B41775"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主要标准元器件</w:t>
            </w:r>
          </w:p>
        </w:tc>
        <w:tc>
          <w:tcPr>
            <w:tcW w:w="5529" w:type="dxa"/>
          </w:tcPr>
          <w:p w14:paraId="2BF49F60"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气缸/丝杠/导轨/轴承/气缸/传感器/电机及驱动器</w:t>
            </w:r>
            <w:r w:rsidRPr="00D737AE">
              <w:rPr>
                <w:rFonts w:asciiTheme="majorEastAsia" w:eastAsiaTheme="majorEastAsia" w:hAnsiTheme="majorEastAsia" w:cs="微软雅黑" w:hint="eastAsia"/>
                <w:color w:val="000000" w:themeColor="text1"/>
                <w:sz w:val="24"/>
              </w:rPr>
              <w:lastRenderedPageBreak/>
              <w:t>/PLC/触摸屏/温控仪等主要元器件品牌、型号等符合设备技术要求</w:t>
            </w:r>
          </w:p>
        </w:tc>
      </w:tr>
      <w:tr w:rsidR="004E2A09" w:rsidRPr="00D737AE" w14:paraId="340354F9" w14:textId="77777777" w:rsidTr="0035342F">
        <w:trPr>
          <w:trHeight w:val="20"/>
          <w:jc w:val="center"/>
        </w:trPr>
        <w:tc>
          <w:tcPr>
            <w:tcW w:w="709" w:type="dxa"/>
            <w:vAlign w:val="center"/>
          </w:tcPr>
          <w:p w14:paraId="3769BAB4" w14:textId="77777777" w:rsidR="004E2A09" w:rsidRPr="00D737AE" w:rsidRDefault="004E2A09" w:rsidP="0035342F">
            <w:pPr>
              <w:adjustRightInd w:val="0"/>
              <w:snapToGrid w:val="0"/>
              <w:spacing w:line="280" w:lineRule="exact"/>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lastRenderedPageBreak/>
              <w:t>5</w:t>
            </w:r>
          </w:p>
        </w:tc>
        <w:tc>
          <w:tcPr>
            <w:tcW w:w="2126" w:type="dxa"/>
            <w:vAlign w:val="center"/>
          </w:tcPr>
          <w:p w14:paraId="6E2C5D36"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工艺指标</w:t>
            </w:r>
          </w:p>
        </w:tc>
        <w:tc>
          <w:tcPr>
            <w:tcW w:w="5529" w:type="dxa"/>
          </w:tcPr>
          <w:p w14:paraId="3700C7F2"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比如温度控制范围和精度，拉力检测范围和精度，电池尺寸公差，试用电池规格等符合设备技术要求</w:t>
            </w:r>
          </w:p>
        </w:tc>
      </w:tr>
      <w:tr w:rsidR="004E2A09" w:rsidRPr="00D737AE" w14:paraId="310741B9" w14:textId="77777777" w:rsidTr="0035342F">
        <w:trPr>
          <w:trHeight w:val="20"/>
          <w:jc w:val="center"/>
        </w:trPr>
        <w:tc>
          <w:tcPr>
            <w:tcW w:w="709" w:type="dxa"/>
            <w:vAlign w:val="center"/>
          </w:tcPr>
          <w:p w14:paraId="7EDFA7EC" w14:textId="77777777" w:rsidR="004E2A09" w:rsidRPr="00D737AE" w:rsidRDefault="004E2A09" w:rsidP="0035342F">
            <w:pPr>
              <w:adjustRightInd w:val="0"/>
              <w:snapToGrid w:val="0"/>
              <w:spacing w:line="280" w:lineRule="exact"/>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6</w:t>
            </w:r>
          </w:p>
        </w:tc>
        <w:tc>
          <w:tcPr>
            <w:tcW w:w="2126" w:type="dxa"/>
            <w:vAlign w:val="center"/>
          </w:tcPr>
          <w:p w14:paraId="653A1646"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设备产能</w:t>
            </w:r>
          </w:p>
        </w:tc>
        <w:tc>
          <w:tcPr>
            <w:tcW w:w="5529" w:type="dxa"/>
          </w:tcPr>
          <w:p w14:paraId="007559EB"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设备速度、合格率、故障率等符合设备技术要求</w:t>
            </w:r>
          </w:p>
        </w:tc>
      </w:tr>
    </w:tbl>
    <w:p w14:paraId="52E796B0" w14:textId="276462DC" w:rsidR="00594A87" w:rsidRPr="00594A87" w:rsidRDefault="00594A87" w:rsidP="00594A87">
      <w:pPr>
        <w:spacing w:line="360" w:lineRule="auto"/>
        <w:ind w:firstLineChars="200" w:firstLine="480"/>
        <w:rPr>
          <w:rFonts w:asciiTheme="majorEastAsia" w:eastAsiaTheme="majorEastAsia" w:hAnsiTheme="majorEastAsia"/>
          <w:sz w:val="24"/>
        </w:rPr>
      </w:pPr>
      <w:bookmarkStart w:id="12" w:name="_Hlk75252764"/>
      <w:r w:rsidRPr="00FC4957">
        <w:rPr>
          <w:rFonts w:asciiTheme="majorEastAsia" w:eastAsiaTheme="majorEastAsia" w:hAnsiTheme="majorEastAsia" w:hint="eastAsia"/>
          <w:sz w:val="24"/>
        </w:rPr>
        <w:t>预验收清单内容以验收前提供内容为准（预验收前投标人提供预验收检查清单，招标人提供工艺设备指标项）。</w:t>
      </w:r>
      <w:bookmarkEnd w:id="12"/>
    </w:p>
    <w:p w14:paraId="15D541A2" w14:textId="477E49F2" w:rsidR="004E2A09" w:rsidRDefault="004E2A09" w:rsidP="004E2A09">
      <w:pPr>
        <w:spacing w:line="360" w:lineRule="auto"/>
        <w:ind w:firstLineChars="200" w:firstLine="480"/>
        <w:rPr>
          <w:rFonts w:asciiTheme="majorEastAsia" w:eastAsiaTheme="majorEastAsia" w:hAnsiTheme="majorEastAsia"/>
          <w:sz w:val="24"/>
        </w:rPr>
      </w:pPr>
      <w:r w:rsidRPr="00D737AE">
        <w:rPr>
          <w:rFonts w:asciiTheme="majorEastAsia" w:eastAsiaTheme="majorEastAsia" w:hAnsiTheme="majorEastAsia" w:hint="eastAsia"/>
          <w:sz w:val="24"/>
        </w:rPr>
        <w:t>出厂验收结论合格后</w:t>
      </w:r>
      <w:r>
        <w:rPr>
          <w:rFonts w:asciiTheme="majorEastAsia" w:eastAsiaTheme="majorEastAsia" w:hAnsiTheme="majorEastAsia" w:hint="eastAsia"/>
          <w:sz w:val="24"/>
        </w:rPr>
        <w:t>，根据合同要求设备打包</w:t>
      </w:r>
      <w:r w:rsidRPr="00733C97">
        <w:rPr>
          <w:rFonts w:asciiTheme="majorEastAsia" w:eastAsiaTheme="majorEastAsia" w:hAnsiTheme="majorEastAsia" w:hint="eastAsia"/>
          <w:sz w:val="24"/>
        </w:rPr>
        <w:t>运至招标人安装。投标人至少在发货前7天通知招标人，方便安排施工事宜。</w:t>
      </w:r>
    </w:p>
    <w:p w14:paraId="3143A38B" w14:textId="77777777" w:rsidR="004E2A09" w:rsidRDefault="004E2A09" w:rsidP="004E2A09">
      <w:pPr>
        <w:spacing w:line="360" w:lineRule="auto"/>
        <w:ind w:firstLineChars="200" w:firstLine="480"/>
        <w:rPr>
          <w:rFonts w:asciiTheme="majorEastAsia" w:eastAsiaTheme="majorEastAsia" w:hAnsiTheme="majorEastAsia"/>
          <w:sz w:val="24"/>
        </w:rPr>
      </w:pPr>
      <w:r w:rsidRPr="00D737AE">
        <w:rPr>
          <w:rFonts w:asciiTheme="majorEastAsia" w:eastAsiaTheme="majorEastAsia" w:hAnsiTheme="majorEastAsia" w:hint="eastAsia"/>
          <w:sz w:val="24"/>
        </w:rPr>
        <w:t>出厂验收结论不合格时</w:t>
      </w:r>
      <w:r>
        <w:rPr>
          <w:rFonts w:asciiTheme="majorEastAsia" w:eastAsiaTheme="majorEastAsia" w:hAnsiTheme="majorEastAsia" w:hint="eastAsia"/>
          <w:sz w:val="24"/>
        </w:rPr>
        <w:t>，投标人和招标人</w:t>
      </w:r>
      <w:r w:rsidRPr="00D737AE">
        <w:rPr>
          <w:rFonts w:asciiTheme="majorEastAsia" w:eastAsiaTheme="majorEastAsia" w:hAnsiTheme="majorEastAsia" w:hint="eastAsia"/>
          <w:sz w:val="24"/>
        </w:rPr>
        <w:t>共同对不合格的原因进行分析，并提出技术改进方案和下一步工作目标，改善完成后进行下一次出厂验收。</w:t>
      </w:r>
    </w:p>
    <w:p w14:paraId="0AE5CE1C" w14:textId="77777777" w:rsidR="004E2A09" w:rsidRDefault="004E2A09" w:rsidP="00916983">
      <w:pPr>
        <w:pStyle w:val="a5"/>
        <w:numPr>
          <w:ilvl w:val="2"/>
          <w:numId w:val="4"/>
        </w:numPr>
        <w:spacing w:line="360" w:lineRule="auto"/>
        <w:ind w:firstLineChars="0"/>
        <w:rPr>
          <w:rFonts w:asciiTheme="majorEastAsia" w:eastAsiaTheme="majorEastAsia" w:hAnsiTheme="majorEastAsia"/>
          <w:sz w:val="24"/>
        </w:rPr>
      </w:pPr>
      <w:r>
        <w:rPr>
          <w:rFonts w:asciiTheme="majorEastAsia" w:eastAsiaTheme="majorEastAsia" w:hAnsiTheme="majorEastAsia" w:hint="eastAsia"/>
          <w:sz w:val="24"/>
        </w:rPr>
        <w:t>验收材料要求</w:t>
      </w:r>
    </w:p>
    <w:p w14:paraId="2D20CE02" w14:textId="77777777" w:rsidR="00F36D7E" w:rsidRPr="00667C28" w:rsidRDefault="0059721D" w:rsidP="00667C28">
      <w:pPr>
        <w:spacing w:line="360" w:lineRule="auto"/>
        <w:ind w:firstLineChars="200" w:firstLine="480"/>
        <w:rPr>
          <w:rFonts w:asciiTheme="majorEastAsia" w:eastAsiaTheme="majorEastAsia" w:hAnsiTheme="majorEastAsia"/>
          <w:sz w:val="24"/>
          <w:lang w:val="es-ES"/>
        </w:rPr>
      </w:pPr>
      <w:r w:rsidRPr="00133ED5">
        <w:rPr>
          <w:rFonts w:asciiTheme="majorEastAsia" w:eastAsiaTheme="majorEastAsia" w:hAnsiTheme="majorEastAsia"/>
          <w:sz w:val="24"/>
        </w:rPr>
        <w:t>由招标人提供</w:t>
      </w:r>
      <w:r w:rsidR="004C6814" w:rsidRPr="00133ED5">
        <w:rPr>
          <w:rFonts w:asciiTheme="majorEastAsia" w:eastAsiaTheme="majorEastAsia" w:hAnsiTheme="majorEastAsia" w:hint="eastAsia"/>
          <w:sz w:val="24"/>
        </w:rPr>
        <w:t>不超过</w:t>
      </w:r>
      <w:r w:rsidR="008153E0" w:rsidRPr="00AE72B5">
        <w:rPr>
          <w:rFonts w:asciiTheme="majorEastAsia" w:eastAsiaTheme="majorEastAsia" w:hAnsiTheme="majorEastAsia" w:hint="eastAsia"/>
          <w:sz w:val="24"/>
        </w:rPr>
        <w:t>240</w:t>
      </w:r>
      <w:r w:rsidR="005D44A5" w:rsidRPr="00AE72B5">
        <w:rPr>
          <w:rFonts w:asciiTheme="majorEastAsia" w:eastAsiaTheme="majorEastAsia" w:hAnsiTheme="majorEastAsia" w:hint="eastAsia"/>
          <w:sz w:val="24"/>
        </w:rPr>
        <w:t>块</w:t>
      </w:r>
      <w:r w:rsidR="007404CB" w:rsidRPr="00133ED5">
        <w:rPr>
          <w:rFonts w:asciiTheme="majorEastAsia" w:eastAsiaTheme="majorEastAsia" w:hAnsiTheme="majorEastAsia" w:hint="eastAsia"/>
          <w:sz w:val="24"/>
        </w:rPr>
        <w:t>电池</w:t>
      </w:r>
      <w:r w:rsidR="004C6814" w:rsidRPr="00133ED5">
        <w:rPr>
          <w:rFonts w:asciiTheme="majorEastAsia" w:eastAsiaTheme="majorEastAsia" w:hAnsiTheme="majorEastAsia" w:hint="eastAsia"/>
          <w:sz w:val="24"/>
        </w:rPr>
        <w:t>作为</w:t>
      </w:r>
      <w:r w:rsidR="00F36D7E" w:rsidRPr="00133ED5">
        <w:rPr>
          <w:rFonts w:asciiTheme="majorEastAsia" w:eastAsiaTheme="majorEastAsia" w:hAnsiTheme="majorEastAsia" w:hint="eastAsia"/>
          <w:sz w:val="24"/>
        </w:rPr>
        <w:t>预验收</w:t>
      </w:r>
      <w:r w:rsidR="007404CB" w:rsidRPr="00133ED5">
        <w:rPr>
          <w:rFonts w:asciiTheme="majorEastAsia" w:eastAsiaTheme="majorEastAsia" w:hAnsiTheme="majorEastAsia" w:hint="eastAsia"/>
          <w:sz w:val="24"/>
        </w:rPr>
        <w:t>调机</w:t>
      </w:r>
      <w:r w:rsidR="00F36D7E" w:rsidRPr="00FC4957">
        <w:rPr>
          <w:rFonts w:asciiTheme="majorEastAsia" w:eastAsiaTheme="majorEastAsia" w:hAnsiTheme="majorEastAsia" w:hint="eastAsia"/>
          <w:sz w:val="24"/>
        </w:rPr>
        <w:t>材料。设备调试合格后，连续</w:t>
      </w:r>
      <w:r w:rsidR="00F36D7E" w:rsidRPr="00FC4957">
        <w:rPr>
          <w:rFonts w:asciiTheme="majorEastAsia" w:eastAsiaTheme="majorEastAsia" w:hAnsiTheme="majorEastAsia" w:hint="eastAsia"/>
          <w:color w:val="000000" w:themeColor="text1"/>
          <w:sz w:val="24"/>
        </w:rPr>
        <w:t>运行</w:t>
      </w:r>
      <w:r w:rsidR="007404CB" w:rsidRPr="00FC4957">
        <w:rPr>
          <w:rFonts w:asciiTheme="majorEastAsia" w:eastAsiaTheme="majorEastAsia" w:hAnsiTheme="majorEastAsia" w:hint="eastAsia"/>
          <w:color w:val="000000" w:themeColor="text1"/>
          <w:sz w:val="24"/>
        </w:rPr>
        <w:t>3</w:t>
      </w:r>
      <w:r w:rsidR="00F36D7E" w:rsidRPr="00FC4957">
        <w:rPr>
          <w:rFonts w:asciiTheme="majorEastAsia" w:eastAsiaTheme="majorEastAsia" w:hAnsiTheme="majorEastAsia" w:hint="eastAsia"/>
          <w:color w:val="000000" w:themeColor="text1"/>
          <w:sz w:val="24"/>
        </w:rPr>
        <w:t>次，每次</w:t>
      </w:r>
      <w:r w:rsidR="00FE0A9C" w:rsidRPr="00FC4957">
        <w:rPr>
          <w:rFonts w:asciiTheme="majorEastAsia" w:eastAsiaTheme="majorEastAsia" w:hAnsiTheme="majorEastAsia" w:hint="eastAsia"/>
          <w:color w:val="000000" w:themeColor="text1"/>
          <w:sz w:val="24"/>
          <w:lang w:val="es-ES"/>
        </w:rPr>
        <w:t>10</w:t>
      </w:r>
      <w:r w:rsidR="00F36D7E" w:rsidRPr="00FC4957">
        <w:rPr>
          <w:rFonts w:asciiTheme="majorEastAsia" w:eastAsiaTheme="majorEastAsia" w:hAnsiTheme="majorEastAsia" w:hint="eastAsia"/>
          <w:color w:val="000000" w:themeColor="text1"/>
          <w:sz w:val="24"/>
          <w:lang w:val="es-ES"/>
        </w:rPr>
        <w:t>分钟</w:t>
      </w:r>
      <w:r w:rsidR="00F36D7E" w:rsidRPr="00FC4957">
        <w:rPr>
          <w:rFonts w:asciiTheme="majorEastAsia" w:eastAsiaTheme="majorEastAsia" w:hAnsiTheme="majorEastAsia" w:hint="eastAsia"/>
          <w:sz w:val="24"/>
          <w:lang w:val="es-ES"/>
        </w:rPr>
        <w:t>。</w:t>
      </w:r>
      <w:r w:rsidR="004C6814" w:rsidRPr="00FC4957">
        <w:rPr>
          <w:rFonts w:asciiTheme="majorEastAsia" w:eastAsiaTheme="majorEastAsia" w:hAnsiTheme="majorEastAsia" w:hint="eastAsia"/>
          <w:sz w:val="24"/>
        </w:rPr>
        <w:t>若调试与预验收超过规定调机材料数量</w:t>
      </w:r>
      <w:r w:rsidR="004C6814" w:rsidRPr="00667C28">
        <w:rPr>
          <w:rFonts w:asciiTheme="majorEastAsia" w:eastAsiaTheme="majorEastAsia" w:hAnsiTheme="majorEastAsia" w:hint="eastAsia"/>
          <w:sz w:val="24"/>
        </w:rPr>
        <w:t>，超过的调机材料需由投标人以成本价格购买完成预验收工作。</w:t>
      </w:r>
    </w:p>
    <w:p w14:paraId="5E8BE14A" w14:textId="77777777" w:rsidR="00C85BD2" w:rsidRPr="00667C28" w:rsidRDefault="0081732B" w:rsidP="00916983">
      <w:pPr>
        <w:pStyle w:val="a5"/>
        <w:numPr>
          <w:ilvl w:val="1"/>
          <w:numId w:val="4"/>
        </w:numPr>
        <w:spacing w:line="360" w:lineRule="auto"/>
        <w:ind w:firstLineChars="0"/>
        <w:outlineLvl w:val="1"/>
        <w:rPr>
          <w:rFonts w:ascii="黑体" w:eastAsia="黑体" w:hAnsi="黑体"/>
          <w:sz w:val="24"/>
          <w:szCs w:val="24"/>
        </w:rPr>
      </w:pPr>
      <w:bookmarkStart w:id="13" w:name="_Toc76020091"/>
      <w:r>
        <w:rPr>
          <w:rFonts w:ascii="黑体" w:eastAsia="黑体" w:hAnsi="黑体" w:hint="eastAsia"/>
          <w:sz w:val="24"/>
          <w:szCs w:val="24"/>
        </w:rPr>
        <w:t>设备</w:t>
      </w:r>
      <w:r w:rsidR="00D438F9">
        <w:rPr>
          <w:rFonts w:ascii="黑体" w:eastAsia="黑体" w:hAnsi="黑体" w:hint="eastAsia"/>
          <w:sz w:val="24"/>
          <w:szCs w:val="24"/>
        </w:rPr>
        <w:t>正式</w:t>
      </w:r>
      <w:r w:rsidR="00263A54" w:rsidRPr="00667C28">
        <w:rPr>
          <w:rFonts w:ascii="黑体" w:eastAsia="黑体" w:hAnsi="黑体" w:hint="eastAsia"/>
          <w:sz w:val="24"/>
          <w:szCs w:val="24"/>
        </w:rPr>
        <w:t>验收</w:t>
      </w:r>
      <w:bookmarkEnd w:id="13"/>
    </w:p>
    <w:p w14:paraId="374EC76C" w14:textId="5E6D1967" w:rsidR="00DF7593" w:rsidRPr="00667C28" w:rsidRDefault="00606453" w:rsidP="00916983">
      <w:pPr>
        <w:pStyle w:val="a5"/>
        <w:numPr>
          <w:ilvl w:val="2"/>
          <w:numId w:val="4"/>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验收型号：</w:t>
      </w:r>
      <w:r w:rsidR="00FC4957">
        <w:rPr>
          <w:rFonts w:asciiTheme="majorEastAsia" w:eastAsiaTheme="majorEastAsia" w:hAnsiTheme="majorEastAsia" w:hint="eastAsia"/>
          <w:sz w:val="24"/>
          <w:szCs w:val="24"/>
        </w:rPr>
        <w:t>标准</w:t>
      </w:r>
      <w:r w:rsidRPr="00667C28">
        <w:rPr>
          <w:rFonts w:asciiTheme="majorEastAsia" w:eastAsiaTheme="majorEastAsia" w:hAnsiTheme="majorEastAsia" w:hint="eastAsia"/>
          <w:sz w:val="24"/>
          <w:szCs w:val="24"/>
        </w:rPr>
        <w:t>型号</w:t>
      </w:r>
      <w:r w:rsidR="00DF7593" w:rsidRPr="00667C28">
        <w:rPr>
          <w:rFonts w:asciiTheme="majorEastAsia" w:eastAsiaTheme="majorEastAsia" w:hAnsiTheme="majorEastAsia" w:hint="eastAsia"/>
          <w:sz w:val="24"/>
          <w:szCs w:val="24"/>
        </w:rPr>
        <w:t>（或投标人和招标人双方均同意的其他型号）</w:t>
      </w:r>
    </w:p>
    <w:p w14:paraId="64455785" w14:textId="77777777" w:rsidR="00DF7593" w:rsidRPr="00667C28" w:rsidRDefault="00DF7593" w:rsidP="00916983">
      <w:pPr>
        <w:pStyle w:val="a5"/>
        <w:numPr>
          <w:ilvl w:val="2"/>
          <w:numId w:val="4"/>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验收地点：</w:t>
      </w:r>
      <w:r w:rsidR="002548BB" w:rsidRPr="00667C28">
        <w:rPr>
          <w:rFonts w:asciiTheme="majorEastAsia" w:eastAsiaTheme="majorEastAsia" w:hAnsiTheme="majorEastAsia" w:hint="eastAsia"/>
          <w:sz w:val="24"/>
          <w:szCs w:val="24"/>
        </w:rPr>
        <w:t>招标人</w:t>
      </w:r>
      <w:r w:rsidRPr="00667C28">
        <w:rPr>
          <w:rFonts w:asciiTheme="majorEastAsia" w:eastAsiaTheme="majorEastAsia" w:hAnsiTheme="majorEastAsia" w:hint="eastAsia"/>
          <w:sz w:val="24"/>
          <w:szCs w:val="24"/>
        </w:rPr>
        <w:t>现场</w:t>
      </w:r>
    </w:p>
    <w:p w14:paraId="533B68A0" w14:textId="77777777" w:rsidR="00DF7593" w:rsidRPr="00667C28" w:rsidRDefault="004E2A09" w:rsidP="00916983">
      <w:pPr>
        <w:pStyle w:val="a5"/>
        <w:numPr>
          <w:ilvl w:val="2"/>
          <w:numId w:val="4"/>
        </w:numPr>
        <w:spacing w:line="360" w:lineRule="auto"/>
        <w:ind w:firstLineChars="0"/>
        <w:rPr>
          <w:rFonts w:asciiTheme="majorEastAsia" w:eastAsiaTheme="majorEastAsia" w:hAnsiTheme="majorEastAsia"/>
          <w:sz w:val="24"/>
          <w:szCs w:val="24"/>
          <w:lang w:val="es-ES"/>
        </w:rPr>
      </w:pPr>
      <w:r>
        <w:rPr>
          <w:rFonts w:asciiTheme="majorEastAsia" w:eastAsiaTheme="majorEastAsia" w:hAnsiTheme="majorEastAsia" w:hint="eastAsia"/>
          <w:sz w:val="24"/>
          <w:szCs w:val="24"/>
        </w:rPr>
        <w:t>验收要求</w:t>
      </w:r>
    </w:p>
    <w:p w14:paraId="29299DC4" w14:textId="77777777" w:rsidR="00C85BD2" w:rsidRDefault="0081732B" w:rsidP="00667C28">
      <w:pPr>
        <w:pStyle w:val="a5"/>
        <w:spacing w:line="360" w:lineRule="auto"/>
        <w:ind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招标人</w:t>
      </w:r>
      <w:r w:rsidRPr="0081732B">
        <w:rPr>
          <w:rFonts w:asciiTheme="majorEastAsia" w:eastAsiaTheme="majorEastAsia" w:hAnsiTheme="majorEastAsia" w:hint="eastAsia"/>
          <w:sz w:val="24"/>
          <w:szCs w:val="24"/>
        </w:rPr>
        <w:t>按照《设备技术要求》，逐项确认技术要求所约定的试机材料的规格和数量、需验证使用产品的规格和数量、质量判定标准、验证产品的批次数量、每批次运行时间及数量，对设备各项技术指标、设备生产能力、产品质量等指标进行验收</w:t>
      </w:r>
      <w:r>
        <w:rPr>
          <w:rFonts w:asciiTheme="majorEastAsia" w:eastAsiaTheme="majorEastAsia" w:hAnsiTheme="majorEastAsia" w:hint="eastAsia"/>
          <w:sz w:val="24"/>
          <w:szCs w:val="24"/>
        </w:rPr>
        <w:t>。</w:t>
      </w:r>
    </w:p>
    <w:p w14:paraId="3C96214D" w14:textId="77777777" w:rsidR="004E2A09" w:rsidRPr="00D737AE" w:rsidRDefault="004E2A09" w:rsidP="004E2A09">
      <w:pPr>
        <w:spacing w:line="360" w:lineRule="auto"/>
        <w:jc w:val="center"/>
        <w:rPr>
          <w:rFonts w:asciiTheme="majorEastAsia" w:eastAsiaTheme="majorEastAsia" w:hAnsiTheme="majorEastAsia"/>
          <w:sz w:val="24"/>
        </w:rPr>
      </w:pPr>
      <w:r w:rsidRPr="00FC4957">
        <w:rPr>
          <w:rFonts w:asciiTheme="majorEastAsia" w:eastAsiaTheme="majorEastAsia" w:hAnsiTheme="majorEastAsia" w:cs="微软雅黑" w:hint="eastAsia"/>
          <w:sz w:val="24"/>
        </w:rPr>
        <w:t>表</w:t>
      </w:r>
      <w:r w:rsidRPr="00FC4957">
        <w:rPr>
          <w:rFonts w:asciiTheme="majorEastAsia" w:eastAsiaTheme="majorEastAsia" w:hAnsiTheme="majorEastAsia" w:cs="微软雅黑"/>
          <w:sz w:val="24"/>
        </w:rPr>
        <w:t xml:space="preserve">2 </w:t>
      </w:r>
      <w:r w:rsidRPr="00FC4957">
        <w:rPr>
          <w:rFonts w:asciiTheme="majorEastAsia" w:eastAsiaTheme="majorEastAsia" w:hAnsiTheme="majorEastAsia" w:cs="微软雅黑" w:hint="eastAsia"/>
          <w:sz w:val="24"/>
        </w:rPr>
        <w:t>验收项目清单</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985"/>
        <w:gridCol w:w="5245"/>
      </w:tblGrid>
      <w:tr w:rsidR="004E2A09" w:rsidRPr="00D737AE" w14:paraId="09E3026E" w14:textId="77777777" w:rsidTr="0035342F">
        <w:trPr>
          <w:trHeight w:val="20"/>
          <w:jc w:val="center"/>
        </w:trPr>
        <w:tc>
          <w:tcPr>
            <w:tcW w:w="1134" w:type="dxa"/>
            <w:vAlign w:val="center"/>
          </w:tcPr>
          <w:p w14:paraId="66884A2E" w14:textId="77777777" w:rsidR="004E2A09" w:rsidRPr="00D737AE" w:rsidRDefault="004E2A09" w:rsidP="0035342F">
            <w:pPr>
              <w:adjustRightInd w:val="0"/>
              <w:snapToGrid w:val="0"/>
              <w:jc w:val="center"/>
              <w:rPr>
                <w:rFonts w:asciiTheme="majorEastAsia" w:eastAsiaTheme="majorEastAsia" w:hAnsiTheme="majorEastAsia" w:cs="微软雅黑"/>
                <w:sz w:val="24"/>
              </w:rPr>
            </w:pPr>
            <w:r w:rsidRPr="00D737AE">
              <w:rPr>
                <w:rFonts w:asciiTheme="majorEastAsia" w:eastAsiaTheme="majorEastAsia" w:hAnsiTheme="majorEastAsia" w:cs="微软雅黑" w:hint="eastAsia"/>
                <w:sz w:val="24"/>
              </w:rPr>
              <w:t>序号</w:t>
            </w:r>
          </w:p>
        </w:tc>
        <w:tc>
          <w:tcPr>
            <w:tcW w:w="1985" w:type="dxa"/>
            <w:vAlign w:val="center"/>
          </w:tcPr>
          <w:p w14:paraId="1592C44B" w14:textId="77777777" w:rsidR="004E2A09" w:rsidRPr="00D737AE" w:rsidRDefault="004E2A09" w:rsidP="0035342F">
            <w:pPr>
              <w:adjustRightInd w:val="0"/>
              <w:snapToGrid w:val="0"/>
              <w:jc w:val="center"/>
              <w:rPr>
                <w:rFonts w:asciiTheme="majorEastAsia" w:eastAsiaTheme="majorEastAsia" w:hAnsiTheme="majorEastAsia" w:cs="微软雅黑"/>
                <w:sz w:val="24"/>
              </w:rPr>
            </w:pPr>
            <w:r w:rsidRPr="00D737AE">
              <w:rPr>
                <w:rFonts w:asciiTheme="majorEastAsia" w:eastAsiaTheme="majorEastAsia" w:hAnsiTheme="majorEastAsia" w:cs="微软雅黑" w:hint="eastAsia"/>
                <w:sz w:val="24"/>
              </w:rPr>
              <w:t>项目名称</w:t>
            </w:r>
          </w:p>
        </w:tc>
        <w:tc>
          <w:tcPr>
            <w:tcW w:w="5245" w:type="dxa"/>
          </w:tcPr>
          <w:p w14:paraId="3A813535" w14:textId="77777777" w:rsidR="004E2A09" w:rsidRPr="00D737AE" w:rsidRDefault="004E2A09" w:rsidP="0035342F">
            <w:pPr>
              <w:adjustRightInd w:val="0"/>
              <w:snapToGrid w:val="0"/>
              <w:jc w:val="center"/>
              <w:rPr>
                <w:rFonts w:asciiTheme="majorEastAsia" w:eastAsiaTheme="majorEastAsia" w:hAnsiTheme="majorEastAsia" w:cs="微软雅黑"/>
                <w:sz w:val="24"/>
              </w:rPr>
            </w:pPr>
            <w:r w:rsidRPr="00D737AE">
              <w:rPr>
                <w:rFonts w:asciiTheme="majorEastAsia" w:eastAsiaTheme="majorEastAsia" w:hAnsiTheme="majorEastAsia" w:cs="微软雅黑" w:hint="eastAsia"/>
                <w:sz w:val="24"/>
              </w:rPr>
              <w:t>验收要求</w:t>
            </w:r>
          </w:p>
        </w:tc>
      </w:tr>
      <w:tr w:rsidR="004E2A09" w:rsidRPr="00D737AE" w14:paraId="04824FB2" w14:textId="77777777" w:rsidTr="0035342F">
        <w:trPr>
          <w:trHeight w:val="20"/>
          <w:jc w:val="center"/>
        </w:trPr>
        <w:tc>
          <w:tcPr>
            <w:tcW w:w="1134" w:type="dxa"/>
            <w:vAlign w:val="center"/>
          </w:tcPr>
          <w:p w14:paraId="64E0F712" w14:textId="77777777" w:rsidR="004E2A09" w:rsidRPr="00D737AE" w:rsidRDefault="004E2A09" w:rsidP="0035342F">
            <w:pPr>
              <w:adjustRightInd w:val="0"/>
              <w:snapToGrid w:val="0"/>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1</w:t>
            </w:r>
          </w:p>
        </w:tc>
        <w:tc>
          <w:tcPr>
            <w:tcW w:w="1985" w:type="dxa"/>
            <w:vAlign w:val="center"/>
          </w:tcPr>
          <w:p w14:paraId="257367D3"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设备外观</w:t>
            </w:r>
          </w:p>
        </w:tc>
        <w:tc>
          <w:tcPr>
            <w:tcW w:w="5245" w:type="dxa"/>
          </w:tcPr>
          <w:p w14:paraId="5762CDE9" w14:textId="29179955"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不产生污渍/破损/变形/压痕，及其他</w:t>
            </w:r>
            <w:r w:rsidR="00594A87">
              <w:rPr>
                <w:rFonts w:asciiTheme="majorEastAsia" w:eastAsiaTheme="majorEastAsia" w:hAnsiTheme="majorEastAsia" w:cs="微软雅黑" w:hint="eastAsia"/>
                <w:color w:val="000000" w:themeColor="text1"/>
                <w:sz w:val="24"/>
              </w:rPr>
              <w:t>招标方</w:t>
            </w:r>
            <w:r w:rsidRPr="00D737AE">
              <w:rPr>
                <w:rFonts w:asciiTheme="majorEastAsia" w:eastAsiaTheme="majorEastAsia" w:hAnsiTheme="majorEastAsia" w:cs="微软雅黑" w:hint="eastAsia"/>
                <w:color w:val="000000" w:themeColor="text1"/>
                <w:sz w:val="24"/>
              </w:rPr>
              <w:t>规定</w:t>
            </w:r>
          </w:p>
        </w:tc>
      </w:tr>
      <w:tr w:rsidR="004E2A09" w:rsidRPr="00D737AE" w14:paraId="0D91D3AD" w14:textId="77777777" w:rsidTr="0035342F">
        <w:trPr>
          <w:trHeight w:val="20"/>
          <w:jc w:val="center"/>
        </w:trPr>
        <w:tc>
          <w:tcPr>
            <w:tcW w:w="1134" w:type="dxa"/>
            <w:vAlign w:val="center"/>
          </w:tcPr>
          <w:p w14:paraId="1638104C" w14:textId="77777777" w:rsidR="004E2A09" w:rsidRPr="00D737AE" w:rsidRDefault="004E2A09" w:rsidP="0035342F">
            <w:pPr>
              <w:adjustRightInd w:val="0"/>
              <w:snapToGrid w:val="0"/>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2</w:t>
            </w:r>
          </w:p>
        </w:tc>
        <w:tc>
          <w:tcPr>
            <w:tcW w:w="1985" w:type="dxa"/>
            <w:vAlign w:val="center"/>
          </w:tcPr>
          <w:p w14:paraId="7FD5E2A9"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设备机械部分</w:t>
            </w:r>
          </w:p>
        </w:tc>
        <w:tc>
          <w:tcPr>
            <w:tcW w:w="5245" w:type="dxa"/>
          </w:tcPr>
          <w:p w14:paraId="4B65704B"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机架构造，试用电池规格等复核确认</w:t>
            </w:r>
          </w:p>
        </w:tc>
      </w:tr>
      <w:tr w:rsidR="004E2A09" w:rsidRPr="00D737AE" w14:paraId="32BF07A7" w14:textId="77777777" w:rsidTr="0035342F">
        <w:trPr>
          <w:trHeight w:val="20"/>
          <w:jc w:val="center"/>
        </w:trPr>
        <w:tc>
          <w:tcPr>
            <w:tcW w:w="1134" w:type="dxa"/>
            <w:vAlign w:val="center"/>
          </w:tcPr>
          <w:p w14:paraId="2E7252F0" w14:textId="77777777" w:rsidR="004E2A09" w:rsidRPr="00D737AE" w:rsidRDefault="004E2A09" w:rsidP="0035342F">
            <w:pPr>
              <w:adjustRightInd w:val="0"/>
              <w:snapToGrid w:val="0"/>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3</w:t>
            </w:r>
          </w:p>
        </w:tc>
        <w:tc>
          <w:tcPr>
            <w:tcW w:w="1985" w:type="dxa"/>
            <w:vAlign w:val="center"/>
          </w:tcPr>
          <w:p w14:paraId="72E498C7"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设备电气部分</w:t>
            </w:r>
          </w:p>
        </w:tc>
        <w:tc>
          <w:tcPr>
            <w:tcW w:w="5245" w:type="dxa"/>
          </w:tcPr>
          <w:p w14:paraId="46C5F118"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输入电压/功率，电气布置、安全防护装置等复核确认</w:t>
            </w:r>
          </w:p>
        </w:tc>
      </w:tr>
      <w:tr w:rsidR="004E2A09" w:rsidRPr="00D737AE" w14:paraId="5450574B" w14:textId="77777777" w:rsidTr="0035342F">
        <w:trPr>
          <w:trHeight w:val="20"/>
          <w:jc w:val="center"/>
        </w:trPr>
        <w:tc>
          <w:tcPr>
            <w:tcW w:w="1134" w:type="dxa"/>
            <w:vAlign w:val="center"/>
          </w:tcPr>
          <w:p w14:paraId="659554A7" w14:textId="77777777" w:rsidR="004E2A09" w:rsidRPr="00D737AE" w:rsidRDefault="004E2A09" w:rsidP="0035342F">
            <w:pPr>
              <w:adjustRightInd w:val="0"/>
              <w:snapToGrid w:val="0"/>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color w:val="000000" w:themeColor="text1"/>
                <w:sz w:val="24"/>
              </w:rPr>
              <w:t>4</w:t>
            </w:r>
          </w:p>
        </w:tc>
        <w:tc>
          <w:tcPr>
            <w:tcW w:w="1985" w:type="dxa"/>
            <w:vAlign w:val="center"/>
          </w:tcPr>
          <w:p w14:paraId="2CDD7358"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工艺指标</w:t>
            </w:r>
          </w:p>
        </w:tc>
        <w:tc>
          <w:tcPr>
            <w:tcW w:w="5245" w:type="dxa"/>
          </w:tcPr>
          <w:p w14:paraId="469EC74B"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比如温度控制范围和精度，拉力检测范围和精度，电池尺寸公差，测试数据</w:t>
            </w:r>
            <w:r w:rsidRPr="00D737AE">
              <w:rPr>
                <w:rFonts w:asciiTheme="majorEastAsia" w:eastAsiaTheme="majorEastAsia" w:hAnsiTheme="majorEastAsia" w:cs="微软雅黑"/>
                <w:color w:val="000000" w:themeColor="text1"/>
                <w:sz w:val="24"/>
              </w:rPr>
              <w:t>CPK/CMK</w:t>
            </w:r>
            <w:r w:rsidRPr="00D737AE">
              <w:rPr>
                <w:rFonts w:asciiTheme="majorEastAsia" w:eastAsiaTheme="majorEastAsia" w:hAnsiTheme="majorEastAsia" w:cs="微软雅黑" w:hint="eastAsia"/>
                <w:color w:val="000000" w:themeColor="text1"/>
                <w:sz w:val="24"/>
              </w:rPr>
              <w:t>，试用电池规格等符合设备技术要求</w:t>
            </w:r>
          </w:p>
        </w:tc>
      </w:tr>
      <w:tr w:rsidR="004E2A09" w:rsidRPr="00D737AE" w14:paraId="70B21785" w14:textId="77777777" w:rsidTr="0035342F">
        <w:trPr>
          <w:trHeight w:val="20"/>
          <w:jc w:val="center"/>
        </w:trPr>
        <w:tc>
          <w:tcPr>
            <w:tcW w:w="1134" w:type="dxa"/>
            <w:vAlign w:val="center"/>
          </w:tcPr>
          <w:p w14:paraId="2931CA4A" w14:textId="77777777" w:rsidR="004E2A09" w:rsidRPr="00D737AE" w:rsidRDefault="004E2A09" w:rsidP="0035342F">
            <w:pPr>
              <w:adjustRightInd w:val="0"/>
              <w:snapToGrid w:val="0"/>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5</w:t>
            </w:r>
          </w:p>
        </w:tc>
        <w:tc>
          <w:tcPr>
            <w:tcW w:w="1985" w:type="dxa"/>
            <w:vAlign w:val="center"/>
          </w:tcPr>
          <w:p w14:paraId="762A3DE4"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设备产能</w:t>
            </w:r>
          </w:p>
        </w:tc>
        <w:tc>
          <w:tcPr>
            <w:tcW w:w="5245" w:type="dxa"/>
          </w:tcPr>
          <w:p w14:paraId="4D9538D5"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设备速度、合格率、故障率、产品换型时间等符合设备技术要求</w:t>
            </w:r>
          </w:p>
        </w:tc>
      </w:tr>
      <w:tr w:rsidR="004E2A09" w:rsidRPr="00D737AE" w14:paraId="334F751A" w14:textId="77777777" w:rsidTr="0035342F">
        <w:trPr>
          <w:trHeight w:val="20"/>
          <w:jc w:val="center"/>
        </w:trPr>
        <w:tc>
          <w:tcPr>
            <w:tcW w:w="1134" w:type="dxa"/>
            <w:vAlign w:val="center"/>
          </w:tcPr>
          <w:p w14:paraId="7B3D48D7" w14:textId="77777777" w:rsidR="004E2A09" w:rsidRPr="00D737AE" w:rsidRDefault="004E2A09" w:rsidP="0035342F">
            <w:pPr>
              <w:adjustRightInd w:val="0"/>
              <w:snapToGrid w:val="0"/>
              <w:jc w:val="center"/>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6</w:t>
            </w:r>
          </w:p>
        </w:tc>
        <w:tc>
          <w:tcPr>
            <w:tcW w:w="1985" w:type="dxa"/>
            <w:vAlign w:val="center"/>
          </w:tcPr>
          <w:p w14:paraId="7920664D"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设备验收资料清单</w:t>
            </w:r>
          </w:p>
        </w:tc>
        <w:tc>
          <w:tcPr>
            <w:tcW w:w="5245" w:type="dxa"/>
          </w:tcPr>
          <w:p w14:paraId="6B017E19" w14:textId="77777777" w:rsidR="004E2A09" w:rsidRPr="00D737AE" w:rsidRDefault="004E2A09" w:rsidP="0035342F">
            <w:pPr>
              <w:adjustRightInd w:val="0"/>
              <w:snapToGrid w:val="0"/>
              <w:spacing w:line="280" w:lineRule="exact"/>
              <w:jc w:val="left"/>
              <w:rPr>
                <w:rFonts w:asciiTheme="majorEastAsia" w:eastAsiaTheme="majorEastAsia" w:hAnsiTheme="majorEastAsia" w:cs="微软雅黑"/>
                <w:color w:val="000000" w:themeColor="text1"/>
                <w:sz w:val="24"/>
              </w:rPr>
            </w:pPr>
            <w:r w:rsidRPr="00D737AE">
              <w:rPr>
                <w:rFonts w:asciiTheme="majorEastAsia" w:eastAsiaTheme="majorEastAsia" w:hAnsiTheme="majorEastAsia" w:cs="微软雅黑" w:hint="eastAsia"/>
                <w:color w:val="000000" w:themeColor="text1"/>
                <w:sz w:val="24"/>
              </w:rPr>
              <w:t>PLC带注释程序、操作说明书、易损件清单等验收资料齐套性确认</w:t>
            </w:r>
          </w:p>
        </w:tc>
      </w:tr>
    </w:tbl>
    <w:p w14:paraId="3C4AF1CD" w14:textId="041CEC23" w:rsidR="000D447F" w:rsidRPr="000D447F" w:rsidRDefault="000D447F" w:rsidP="000D447F">
      <w:pPr>
        <w:spacing w:line="360" w:lineRule="auto"/>
        <w:ind w:firstLineChars="200" w:firstLine="480"/>
        <w:rPr>
          <w:rFonts w:asciiTheme="majorEastAsia" w:eastAsiaTheme="majorEastAsia" w:hAnsiTheme="majorEastAsia"/>
          <w:sz w:val="24"/>
        </w:rPr>
      </w:pPr>
      <w:bookmarkStart w:id="14" w:name="_Hlk75251935"/>
      <w:r w:rsidRPr="00FC4957">
        <w:rPr>
          <w:rFonts w:asciiTheme="majorEastAsia" w:eastAsiaTheme="majorEastAsia" w:hAnsiTheme="majorEastAsia" w:hint="eastAsia"/>
          <w:sz w:val="24"/>
        </w:rPr>
        <w:t>验收清单内容以验收前提供内容为准（投标人提供验收清单，招标人提供工艺设备指标项）。</w:t>
      </w:r>
      <w:bookmarkEnd w:id="14"/>
    </w:p>
    <w:p w14:paraId="54D2592A" w14:textId="10EF02CB" w:rsidR="004E2A09" w:rsidRPr="00667C28" w:rsidRDefault="004E2A09" w:rsidP="004E2A09">
      <w:pPr>
        <w:pStyle w:val="a5"/>
        <w:spacing w:line="360" w:lineRule="auto"/>
        <w:ind w:firstLine="48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lastRenderedPageBreak/>
        <w:t>验收前投标人对原材料进行确认，正式验收开始后由设备排出及后序检出的不良均为设备不良。</w:t>
      </w:r>
    </w:p>
    <w:p w14:paraId="24B37DEC" w14:textId="77777777" w:rsidR="004E2A09" w:rsidRPr="00FE0A9C" w:rsidRDefault="004E2A09" w:rsidP="004E2A09">
      <w:pPr>
        <w:pStyle w:val="a5"/>
        <w:spacing w:line="360" w:lineRule="auto"/>
        <w:ind w:firstLine="480"/>
        <w:rPr>
          <w:rFonts w:asciiTheme="majorEastAsia" w:eastAsiaTheme="majorEastAsia" w:hAnsiTheme="majorEastAsia"/>
          <w:color w:val="000000" w:themeColor="text1"/>
          <w:sz w:val="24"/>
          <w:szCs w:val="24"/>
        </w:rPr>
      </w:pPr>
      <w:r w:rsidRPr="00FE0A9C">
        <w:rPr>
          <w:rFonts w:asciiTheme="majorEastAsia" w:eastAsiaTheme="majorEastAsia" w:hAnsiTheme="majorEastAsia" w:hint="eastAsia"/>
          <w:color w:val="000000" w:themeColor="text1"/>
          <w:sz w:val="24"/>
          <w:szCs w:val="24"/>
        </w:rPr>
        <w:t>招标人接供应商通知正式启动验收后，总验收次数不超过</w:t>
      </w:r>
      <w:r w:rsidR="007404CB" w:rsidRPr="00FE0A9C">
        <w:rPr>
          <w:rFonts w:asciiTheme="majorEastAsia" w:eastAsiaTheme="majorEastAsia" w:hAnsiTheme="majorEastAsia" w:hint="eastAsia"/>
          <w:color w:val="000000" w:themeColor="text1"/>
          <w:sz w:val="24"/>
          <w:szCs w:val="24"/>
        </w:rPr>
        <w:t>3</w:t>
      </w:r>
      <w:r w:rsidRPr="00FE0A9C">
        <w:rPr>
          <w:rFonts w:asciiTheme="majorEastAsia" w:eastAsiaTheme="majorEastAsia" w:hAnsiTheme="majorEastAsia" w:hint="eastAsia"/>
          <w:color w:val="000000" w:themeColor="text1"/>
          <w:sz w:val="24"/>
          <w:szCs w:val="24"/>
        </w:rPr>
        <w:t>次，每次验收要求连续运行</w:t>
      </w:r>
      <w:r w:rsidR="00FE0A9C">
        <w:rPr>
          <w:rFonts w:asciiTheme="majorEastAsia" w:eastAsiaTheme="majorEastAsia" w:hAnsiTheme="majorEastAsia" w:hint="eastAsia"/>
          <w:color w:val="000000" w:themeColor="text1"/>
          <w:sz w:val="24"/>
          <w:szCs w:val="24"/>
        </w:rPr>
        <w:t>≥4小时</w:t>
      </w:r>
      <w:r w:rsidRPr="00FE0A9C">
        <w:rPr>
          <w:rFonts w:asciiTheme="majorEastAsia" w:eastAsiaTheme="majorEastAsia" w:hAnsiTheme="majorEastAsia" w:hint="eastAsia"/>
          <w:color w:val="000000" w:themeColor="text1"/>
          <w:sz w:val="24"/>
          <w:szCs w:val="24"/>
        </w:rPr>
        <w:t>，</w:t>
      </w:r>
      <w:r w:rsidR="005D44A5" w:rsidRPr="00FE0A9C">
        <w:rPr>
          <w:rFonts w:asciiTheme="majorEastAsia" w:eastAsiaTheme="majorEastAsia" w:hAnsiTheme="majorEastAsia" w:hint="eastAsia"/>
          <w:color w:val="000000" w:themeColor="text1"/>
          <w:sz w:val="24"/>
          <w:szCs w:val="24"/>
        </w:rPr>
        <w:t>3</w:t>
      </w:r>
      <w:r w:rsidRPr="00FE0A9C">
        <w:rPr>
          <w:rFonts w:asciiTheme="majorEastAsia" w:eastAsiaTheme="majorEastAsia" w:hAnsiTheme="majorEastAsia" w:hint="eastAsia"/>
          <w:color w:val="000000" w:themeColor="text1"/>
          <w:sz w:val="24"/>
          <w:szCs w:val="24"/>
        </w:rPr>
        <w:t>次验收通过，视为验收合格，否则验收不合格。</w:t>
      </w:r>
    </w:p>
    <w:p w14:paraId="14F27C29" w14:textId="77777777" w:rsidR="004E2A09" w:rsidRPr="00FE0A9C" w:rsidRDefault="004E2A09" w:rsidP="004E2A09">
      <w:pPr>
        <w:pStyle w:val="a5"/>
        <w:spacing w:line="360" w:lineRule="auto"/>
        <w:ind w:firstLine="480"/>
        <w:rPr>
          <w:rFonts w:asciiTheme="majorEastAsia" w:eastAsiaTheme="majorEastAsia" w:hAnsiTheme="majorEastAsia"/>
          <w:color w:val="000000" w:themeColor="text1"/>
          <w:sz w:val="24"/>
          <w:szCs w:val="24"/>
        </w:rPr>
      </w:pPr>
      <w:r w:rsidRPr="00FE0A9C">
        <w:rPr>
          <w:rFonts w:asciiTheme="majorEastAsia" w:eastAsiaTheme="majorEastAsia" w:hAnsiTheme="majorEastAsia" w:hint="eastAsia"/>
          <w:color w:val="000000" w:themeColor="text1"/>
          <w:sz w:val="24"/>
          <w:szCs w:val="24"/>
        </w:rPr>
        <w:t>验收过程问题处理：设备验收过程中出现的问题，投标人应在最短的时间内解决，整个改造和调试过程不能超过</w:t>
      </w:r>
      <w:r w:rsidR="005D44A5" w:rsidRPr="00FE0A9C">
        <w:rPr>
          <w:rFonts w:asciiTheme="majorEastAsia" w:eastAsiaTheme="majorEastAsia" w:hAnsiTheme="majorEastAsia" w:hint="eastAsia"/>
          <w:color w:val="000000" w:themeColor="text1"/>
          <w:sz w:val="24"/>
          <w:szCs w:val="24"/>
        </w:rPr>
        <w:t>1</w:t>
      </w:r>
      <w:r w:rsidRPr="00FE0A9C">
        <w:rPr>
          <w:rFonts w:asciiTheme="majorEastAsia" w:eastAsiaTheme="majorEastAsia" w:hAnsiTheme="majorEastAsia" w:hint="eastAsia"/>
          <w:color w:val="000000" w:themeColor="text1"/>
          <w:sz w:val="24"/>
          <w:szCs w:val="24"/>
        </w:rPr>
        <w:t>个月，整个验收过程不超过</w:t>
      </w:r>
      <w:r w:rsidR="00FE0A9C">
        <w:rPr>
          <w:rFonts w:asciiTheme="majorEastAsia" w:eastAsiaTheme="majorEastAsia" w:hAnsiTheme="majorEastAsia" w:hint="eastAsia"/>
          <w:color w:val="000000" w:themeColor="text1"/>
          <w:sz w:val="24"/>
          <w:szCs w:val="24"/>
        </w:rPr>
        <w:t>3</w:t>
      </w:r>
      <w:r w:rsidRPr="00FE0A9C">
        <w:rPr>
          <w:rFonts w:asciiTheme="majorEastAsia" w:eastAsiaTheme="majorEastAsia" w:hAnsiTheme="majorEastAsia" w:hint="eastAsia"/>
          <w:color w:val="000000" w:themeColor="text1"/>
          <w:sz w:val="24"/>
          <w:szCs w:val="24"/>
        </w:rPr>
        <w:t>个工作周。否则以最终验收不合格处理。</w:t>
      </w:r>
    </w:p>
    <w:p w14:paraId="3591F7ED" w14:textId="77777777" w:rsidR="004E2A09" w:rsidRPr="00667C28" w:rsidRDefault="004E2A09" w:rsidP="00916983">
      <w:pPr>
        <w:pStyle w:val="a5"/>
        <w:numPr>
          <w:ilvl w:val="2"/>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验收材料要求</w:t>
      </w:r>
    </w:p>
    <w:p w14:paraId="3BE1206E" w14:textId="319ED156" w:rsidR="004E2A09" w:rsidRPr="00D438F9" w:rsidRDefault="002548BB" w:rsidP="00D438F9">
      <w:pPr>
        <w:pStyle w:val="a5"/>
        <w:spacing w:line="360" w:lineRule="auto"/>
        <w:ind w:firstLine="480"/>
        <w:rPr>
          <w:rFonts w:asciiTheme="majorEastAsia" w:eastAsiaTheme="majorEastAsia" w:hAnsiTheme="majorEastAsia"/>
          <w:sz w:val="24"/>
          <w:szCs w:val="24"/>
        </w:rPr>
      </w:pPr>
      <w:r w:rsidRPr="00FC4957">
        <w:rPr>
          <w:rFonts w:asciiTheme="majorEastAsia" w:eastAsiaTheme="majorEastAsia" w:hAnsiTheme="majorEastAsia" w:hint="eastAsia"/>
          <w:sz w:val="24"/>
          <w:szCs w:val="24"/>
        </w:rPr>
        <w:t>招标人</w:t>
      </w:r>
      <w:r w:rsidR="0050572B" w:rsidRPr="00FC4957">
        <w:rPr>
          <w:rFonts w:asciiTheme="majorEastAsia" w:eastAsiaTheme="majorEastAsia" w:hAnsiTheme="majorEastAsia" w:hint="eastAsia"/>
          <w:sz w:val="24"/>
          <w:szCs w:val="24"/>
        </w:rPr>
        <w:t>提供不超过</w:t>
      </w:r>
      <w:r w:rsidR="00206532" w:rsidRPr="00FC4957">
        <w:rPr>
          <w:rFonts w:asciiTheme="majorEastAsia" w:eastAsiaTheme="majorEastAsia" w:hAnsiTheme="majorEastAsia" w:hint="eastAsia"/>
          <w:sz w:val="24"/>
          <w:szCs w:val="24"/>
        </w:rPr>
        <w:t>3</w:t>
      </w:r>
      <w:r w:rsidR="00206532" w:rsidRPr="00FC4957">
        <w:rPr>
          <w:rFonts w:asciiTheme="majorEastAsia" w:eastAsiaTheme="majorEastAsia" w:hAnsiTheme="majorEastAsia"/>
          <w:sz w:val="24"/>
          <w:szCs w:val="24"/>
        </w:rPr>
        <w:t>6</w:t>
      </w:r>
      <w:r w:rsidR="008153E0" w:rsidRPr="00FC4957">
        <w:rPr>
          <w:rFonts w:asciiTheme="majorEastAsia" w:eastAsiaTheme="majorEastAsia" w:hAnsiTheme="majorEastAsia" w:hint="eastAsia"/>
          <w:sz w:val="24"/>
          <w:szCs w:val="24"/>
        </w:rPr>
        <w:t>0</w:t>
      </w:r>
      <w:r w:rsidR="0050572B" w:rsidRPr="00FC4957">
        <w:rPr>
          <w:rFonts w:asciiTheme="majorEastAsia" w:eastAsiaTheme="majorEastAsia" w:hAnsiTheme="majorEastAsia" w:hint="eastAsia"/>
          <w:sz w:val="24"/>
          <w:szCs w:val="24"/>
        </w:rPr>
        <w:t>只电池用于</w:t>
      </w:r>
      <w:r w:rsidR="00FC4957" w:rsidRPr="00FC4957">
        <w:rPr>
          <w:rFonts w:asciiTheme="majorEastAsia" w:eastAsiaTheme="majorEastAsia" w:hAnsiTheme="majorEastAsia" w:hint="eastAsia"/>
          <w:sz w:val="24"/>
          <w:szCs w:val="24"/>
        </w:rPr>
        <w:t>正式验收</w:t>
      </w:r>
      <w:r w:rsidR="0050572B" w:rsidRPr="00FC4957">
        <w:rPr>
          <w:rFonts w:asciiTheme="majorEastAsia" w:eastAsiaTheme="majorEastAsia" w:hAnsiTheme="majorEastAsia" w:hint="eastAsia"/>
          <w:sz w:val="24"/>
          <w:szCs w:val="24"/>
        </w:rPr>
        <w:t>调试，若调试使用超过</w:t>
      </w:r>
      <w:r w:rsidR="005D44A5" w:rsidRPr="00FC4957">
        <w:rPr>
          <w:rFonts w:asciiTheme="majorEastAsia" w:eastAsiaTheme="majorEastAsia" w:hAnsiTheme="majorEastAsia" w:hint="eastAsia"/>
          <w:sz w:val="24"/>
          <w:szCs w:val="24"/>
        </w:rPr>
        <w:t>360</w:t>
      </w:r>
      <w:r w:rsidR="0050572B" w:rsidRPr="00FC4957">
        <w:rPr>
          <w:rFonts w:asciiTheme="majorEastAsia" w:eastAsiaTheme="majorEastAsia" w:hAnsiTheme="majorEastAsia" w:hint="eastAsia"/>
          <w:sz w:val="24"/>
          <w:szCs w:val="24"/>
        </w:rPr>
        <w:t>只电池，超过的电池需</w:t>
      </w:r>
      <w:r w:rsidR="00322694" w:rsidRPr="00FC4957">
        <w:rPr>
          <w:rFonts w:asciiTheme="majorEastAsia" w:eastAsiaTheme="majorEastAsia" w:hAnsiTheme="majorEastAsia" w:hint="eastAsia"/>
          <w:sz w:val="24"/>
          <w:szCs w:val="24"/>
        </w:rPr>
        <w:t>投标人</w:t>
      </w:r>
      <w:r w:rsidR="0050572B" w:rsidRPr="00FC4957">
        <w:rPr>
          <w:rFonts w:asciiTheme="majorEastAsia" w:eastAsiaTheme="majorEastAsia" w:hAnsiTheme="majorEastAsia" w:hint="eastAsia"/>
          <w:sz w:val="24"/>
          <w:szCs w:val="24"/>
        </w:rPr>
        <w:t>以成本价格购买电池，进行设备调试与验收。</w:t>
      </w:r>
    </w:p>
    <w:p w14:paraId="46A5F3ED" w14:textId="77777777" w:rsidR="006E2DE3" w:rsidRPr="006A31E9" w:rsidRDefault="0081732B" w:rsidP="00916983">
      <w:pPr>
        <w:pStyle w:val="a5"/>
        <w:numPr>
          <w:ilvl w:val="1"/>
          <w:numId w:val="4"/>
        </w:numPr>
        <w:spacing w:line="360" w:lineRule="auto"/>
        <w:ind w:firstLineChars="0"/>
        <w:outlineLvl w:val="1"/>
        <w:rPr>
          <w:rFonts w:ascii="黑体" w:eastAsia="黑体" w:hAnsi="黑体"/>
          <w:bCs/>
          <w:sz w:val="24"/>
          <w:szCs w:val="24"/>
        </w:rPr>
      </w:pPr>
      <w:bookmarkStart w:id="15" w:name="_Toc76020092"/>
      <w:r w:rsidRPr="006A31E9">
        <w:rPr>
          <w:rFonts w:ascii="黑体" w:eastAsia="黑体" w:hAnsi="黑体" w:hint="eastAsia"/>
          <w:bCs/>
          <w:sz w:val="24"/>
          <w:szCs w:val="24"/>
        </w:rPr>
        <w:t>设备稳定性验收</w:t>
      </w:r>
      <w:bookmarkEnd w:id="15"/>
    </w:p>
    <w:p w14:paraId="678BAE60" w14:textId="77777777" w:rsidR="004E2A09" w:rsidRDefault="004E2A09" w:rsidP="00916983">
      <w:pPr>
        <w:pStyle w:val="a5"/>
        <w:numPr>
          <w:ilvl w:val="2"/>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稳定性验收要求</w:t>
      </w:r>
    </w:p>
    <w:p w14:paraId="74AD8C90" w14:textId="77777777" w:rsidR="0081732B" w:rsidRPr="00FC4957" w:rsidRDefault="0081732B" w:rsidP="004E2A09">
      <w:pPr>
        <w:spacing w:line="360" w:lineRule="auto"/>
        <w:ind w:firstLineChars="200" w:firstLine="480"/>
        <w:rPr>
          <w:rFonts w:asciiTheme="majorEastAsia" w:eastAsiaTheme="majorEastAsia" w:hAnsiTheme="majorEastAsia"/>
          <w:sz w:val="24"/>
        </w:rPr>
      </w:pPr>
      <w:r w:rsidRPr="004E2A09">
        <w:rPr>
          <w:rFonts w:asciiTheme="majorEastAsia" w:eastAsiaTheme="majorEastAsia" w:hAnsiTheme="majorEastAsia" w:hint="eastAsia"/>
          <w:sz w:val="24"/>
        </w:rPr>
        <w:t>设备</w:t>
      </w:r>
      <w:r w:rsidR="004E2A09">
        <w:rPr>
          <w:rFonts w:asciiTheme="majorEastAsia" w:eastAsiaTheme="majorEastAsia" w:hAnsiTheme="majorEastAsia" w:hint="eastAsia"/>
          <w:sz w:val="24"/>
        </w:rPr>
        <w:t>指标</w:t>
      </w:r>
      <w:r w:rsidRPr="004E2A09">
        <w:rPr>
          <w:rFonts w:asciiTheme="majorEastAsia" w:eastAsiaTheme="majorEastAsia" w:hAnsiTheme="majorEastAsia" w:hint="eastAsia"/>
          <w:sz w:val="24"/>
        </w:rPr>
        <w:t>验收合格后，进行稳定性验收。在设备验收期限内，无重大设备异常发生，原则上取连续7天*24小时生产运行数据，</w:t>
      </w:r>
      <w:r w:rsidRPr="00FC4957">
        <w:rPr>
          <w:rFonts w:asciiTheme="majorEastAsia" w:eastAsiaTheme="majorEastAsia" w:hAnsiTheme="majorEastAsia" w:hint="eastAsia"/>
          <w:sz w:val="24"/>
        </w:rPr>
        <w:t>设备综合效率和合格率等指标符合技术要求后，进行最终验收；</w:t>
      </w:r>
    </w:p>
    <w:p w14:paraId="40F65B89" w14:textId="77777777" w:rsidR="0081732B" w:rsidRPr="00FC4957" w:rsidRDefault="0081732B" w:rsidP="0081732B">
      <w:pPr>
        <w:spacing w:line="360" w:lineRule="auto"/>
        <w:ind w:firstLineChars="177" w:firstLine="425"/>
        <w:jc w:val="center"/>
        <w:rPr>
          <w:rFonts w:asciiTheme="majorEastAsia" w:eastAsiaTheme="majorEastAsia" w:hAnsiTheme="majorEastAsia"/>
          <w:sz w:val="24"/>
        </w:rPr>
      </w:pPr>
      <w:r w:rsidRPr="00FC4957">
        <w:rPr>
          <w:rFonts w:asciiTheme="majorEastAsia" w:eastAsiaTheme="majorEastAsia" w:hAnsiTheme="majorEastAsia" w:cs="微软雅黑" w:hint="eastAsia"/>
          <w:sz w:val="24"/>
        </w:rPr>
        <w:t>表</w:t>
      </w:r>
      <w:r w:rsidRPr="00FC4957">
        <w:rPr>
          <w:rFonts w:asciiTheme="majorEastAsia" w:eastAsiaTheme="majorEastAsia" w:hAnsiTheme="majorEastAsia" w:cs="微软雅黑"/>
          <w:sz w:val="24"/>
        </w:rPr>
        <w:t xml:space="preserve">3 </w:t>
      </w:r>
      <w:r w:rsidRPr="00FC4957">
        <w:rPr>
          <w:rFonts w:asciiTheme="majorEastAsia" w:eastAsiaTheme="majorEastAsia" w:hAnsiTheme="majorEastAsia" w:cs="微软雅黑" w:hint="eastAsia"/>
          <w:sz w:val="24"/>
        </w:rPr>
        <w:t>稳定性验收项目清单</w:t>
      </w: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2621"/>
        <w:gridCol w:w="4394"/>
      </w:tblGrid>
      <w:tr w:rsidR="0081732B" w:rsidRPr="00FC4957" w14:paraId="46AC0759" w14:textId="77777777" w:rsidTr="0081732B">
        <w:trPr>
          <w:trHeight w:val="20"/>
          <w:jc w:val="center"/>
        </w:trPr>
        <w:tc>
          <w:tcPr>
            <w:tcW w:w="1065" w:type="dxa"/>
            <w:vAlign w:val="center"/>
          </w:tcPr>
          <w:p w14:paraId="46226DE9" w14:textId="77777777" w:rsidR="0081732B" w:rsidRPr="00FC4957" w:rsidRDefault="0081732B" w:rsidP="0035342F">
            <w:pPr>
              <w:adjustRightInd w:val="0"/>
              <w:snapToGrid w:val="0"/>
              <w:jc w:val="center"/>
              <w:rPr>
                <w:rFonts w:asciiTheme="majorEastAsia" w:eastAsiaTheme="majorEastAsia" w:hAnsiTheme="majorEastAsia" w:cs="微软雅黑"/>
                <w:sz w:val="24"/>
              </w:rPr>
            </w:pPr>
            <w:r w:rsidRPr="00FC4957">
              <w:rPr>
                <w:rFonts w:asciiTheme="majorEastAsia" w:eastAsiaTheme="majorEastAsia" w:hAnsiTheme="majorEastAsia" w:cs="微软雅黑" w:hint="eastAsia"/>
                <w:sz w:val="24"/>
              </w:rPr>
              <w:t>序号</w:t>
            </w:r>
          </w:p>
        </w:tc>
        <w:tc>
          <w:tcPr>
            <w:tcW w:w="2621" w:type="dxa"/>
            <w:vAlign w:val="center"/>
          </w:tcPr>
          <w:p w14:paraId="31DF6700" w14:textId="77777777" w:rsidR="0081732B" w:rsidRPr="00FC4957" w:rsidRDefault="0081732B" w:rsidP="0035342F">
            <w:pPr>
              <w:adjustRightInd w:val="0"/>
              <w:snapToGrid w:val="0"/>
              <w:jc w:val="center"/>
              <w:rPr>
                <w:rFonts w:asciiTheme="majorEastAsia" w:eastAsiaTheme="majorEastAsia" w:hAnsiTheme="majorEastAsia" w:cs="微软雅黑"/>
                <w:sz w:val="24"/>
              </w:rPr>
            </w:pPr>
            <w:r w:rsidRPr="00FC4957">
              <w:rPr>
                <w:rFonts w:asciiTheme="majorEastAsia" w:eastAsiaTheme="majorEastAsia" w:hAnsiTheme="majorEastAsia" w:cs="微软雅黑" w:hint="eastAsia"/>
                <w:sz w:val="24"/>
              </w:rPr>
              <w:t>项目名称</w:t>
            </w:r>
          </w:p>
        </w:tc>
        <w:tc>
          <w:tcPr>
            <w:tcW w:w="4394" w:type="dxa"/>
          </w:tcPr>
          <w:p w14:paraId="627F3F4B" w14:textId="77777777" w:rsidR="0081732B" w:rsidRPr="00FC4957" w:rsidRDefault="0081732B" w:rsidP="0035342F">
            <w:pPr>
              <w:adjustRightInd w:val="0"/>
              <w:snapToGrid w:val="0"/>
              <w:jc w:val="center"/>
              <w:rPr>
                <w:rFonts w:asciiTheme="majorEastAsia" w:eastAsiaTheme="majorEastAsia" w:hAnsiTheme="majorEastAsia" w:cs="微软雅黑"/>
                <w:sz w:val="24"/>
              </w:rPr>
            </w:pPr>
            <w:r w:rsidRPr="00FC4957">
              <w:rPr>
                <w:rFonts w:asciiTheme="majorEastAsia" w:eastAsiaTheme="majorEastAsia" w:hAnsiTheme="majorEastAsia" w:cs="微软雅黑" w:hint="eastAsia"/>
                <w:sz w:val="24"/>
              </w:rPr>
              <w:t>验收要求</w:t>
            </w:r>
          </w:p>
        </w:tc>
      </w:tr>
      <w:tr w:rsidR="0081732B" w:rsidRPr="00FC4957" w14:paraId="774F3CF8" w14:textId="77777777" w:rsidTr="0081732B">
        <w:trPr>
          <w:trHeight w:val="20"/>
          <w:jc w:val="center"/>
        </w:trPr>
        <w:tc>
          <w:tcPr>
            <w:tcW w:w="1065" w:type="dxa"/>
            <w:vAlign w:val="center"/>
          </w:tcPr>
          <w:p w14:paraId="50A2B8C6" w14:textId="77777777" w:rsidR="0081732B" w:rsidRPr="00FC4957" w:rsidRDefault="0081732B" w:rsidP="0035342F">
            <w:pPr>
              <w:adjustRightInd w:val="0"/>
              <w:snapToGrid w:val="0"/>
              <w:jc w:val="center"/>
              <w:rPr>
                <w:rFonts w:asciiTheme="majorEastAsia" w:eastAsiaTheme="majorEastAsia" w:hAnsiTheme="majorEastAsia" w:cs="微软雅黑"/>
                <w:sz w:val="24"/>
              </w:rPr>
            </w:pPr>
            <w:r w:rsidRPr="00FC4957">
              <w:rPr>
                <w:rFonts w:asciiTheme="majorEastAsia" w:eastAsiaTheme="majorEastAsia" w:hAnsiTheme="majorEastAsia" w:cs="微软雅黑" w:hint="eastAsia"/>
                <w:sz w:val="24"/>
              </w:rPr>
              <w:t>1</w:t>
            </w:r>
          </w:p>
        </w:tc>
        <w:tc>
          <w:tcPr>
            <w:tcW w:w="2621" w:type="dxa"/>
            <w:vAlign w:val="center"/>
          </w:tcPr>
          <w:p w14:paraId="0D975CCC" w14:textId="77777777" w:rsidR="0081732B" w:rsidRPr="00FC4957" w:rsidRDefault="0081732B" w:rsidP="0035342F">
            <w:pPr>
              <w:adjustRightInd w:val="0"/>
              <w:snapToGrid w:val="0"/>
              <w:jc w:val="center"/>
              <w:rPr>
                <w:rFonts w:asciiTheme="majorEastAsia" w:eastAsiaTheme="majorEastAsia" w:hAnsiTheme="majorEastAsia" w:cs="微软雅黑"/>
                <w:color w:val="000000" w:themeColor="text1"/>
                <w:sz w:val="24"/>
              </w:rPr>
            </w:pPr>
            <w:r w:rsidRPr="00FC4957">
              <w:rPr>
                <w:rFonts w:asciiTheme="majorEastAsia" w:eastAsiaTheme="majorEastAsia" w:hAnsiTheme="majorEastAsia" w:cs="微软雅黑" w:hint="eastAsia"/>
                <w:color w:val="000000" w:themeColor="text1"/>
                <w:sz w:val="24"/>
              </w:rPr>
              <w:t>良品率</w:t>
            </w:r>
          </w:p>
        </w:tc>
        <w:tc>
          <w:tcPr>
            <w:tcW w:w="4394" w:type="dxa"/>
          </w:tcPr>
          <w:p w14:paraId="02CFC1EC" w14:textId="77777777" w:rsidR="0081732B" w:rsidRPr="00FC4957" w:rsidRDefault="0081732B" w:rsidP="0035342F">
            <w:pPr>
              <w:adjustRightInd w:val="0"/>
              <w:snapToGrid w:val="0"/>
              <w:jc w:val="center"/>
              <w:rPr>
                <w:rFonts w:asciiTheme="majorEastAsia" w:eastAsiaTheme="majorEastAsia" w:hAnsiTheme="majorEastAsia" w:cs="微软雅黑"/>
                <w:color w:val="000000" w:themeColor="text1"/>
                <w:sz w:val="24"/>
              </w:rPr>
            </w:pPr>
            <w:r w:rsidRPr="00FC4957">
              <w:rPr>
                <w:rFonts w:asciiTheme="majorEastAsia" w:eastAsiaTheme="majorEastAsia" w:hAnsiTheme="majorEastAsia" w:cs="微软雅黑" w:hint="eastAsia"/>
                <w:color w:val="000000" w:themeColor="text1"/>
                <w:sz w:val="24"/>
              </w:rPr>
              <w:t>达成技术要求</w:t>
            </w:r>
          </w:p>
        </w:tc>
      </w:tr>
      <w:tr w:rsidR="0081732B" w:rsidRPr="00FC4957" w14:paraId="2D877AE9" w14:textId="77777777" w:rsidTr="0081732B">
        <w:trPr>
          <w:trHeight w:val="20"/>
          <w:jc w:val="center"/>
        </w:trPr>
        <w:tc>
          <w:tcPr>
            <w:tcW w:w="1065" w:type="dxa"/>
            <w:vAlign w:val="center"/>
          </w:tcPr>
          <w:p w14:paraId="35E2E5D1" w14:textId="77777777" w:rsidR="0081732B" w:rsidRPr="00FC4957" w:rsidRDefault="0081732B" w:rsidP="0035342F">
            <w:pPr>
              <w:adjustRightInd w:val="0"/>
              <w:snapToGrid w:val="0"/>
              <w:jc w:val="center"/>
              <w:rPr>
                <w:rFonts w:asciiTheme="majorEastAsia" w:eastAsiaTheme="majorEastAsia" w:hAnsiTheme="majorEastAsia" w:cs="微软雅黑"/>
                <w:sz w:val="24"/>
              </w:rPr>
            </w:pPr>
            <w:r w:rsidRPr="00FC4957">
              <w:rPr>
                <w:rFonts w:asciiTheme="majorEastAsia" w:eastAsiaTheme="majorEastAsia" w:hAnsiTheme="majorEastAsia" w:cs="微软雅黑" w:hint="eastAsia"/>
                <w:sz w:val="24"/>
              </w:rPr>
              <w:t>2</w:t>
            </w:r>
          </w:p>
        </w:tc>
        <w:tc>
          <w:tcPr>
            <w:tcW w:w="2621" w:type="dxa"/>
            <w:vAlign w:val="center"/>
          </w:tcPr>
          <w:p w14:paraId="5C9746BC" w14:textId="77777777" w:rsidR="0081732B" w:rsidRPr="00FC4957" w:rsidRDefault="0081732B" w:rsidP="0035342F">
            <w:pPr>
              <w:adjustRightInd w:val="0"/>
              <w:snapToGrid w:val="0"/>
              <w:jc w:val="center"/>
              <w:rPr>
                <w:rFonts w:asciiTheme="majorEastAsia" w:eastAsiaTheme="majorEastAsia" w:hAnsiTheme="majorEastAsia" w:cs="微软雅黑"/>
                <w:color w:val="000000" w:themeColor="text1"/>
                <w:sz w:val="24"/>
              </w:rPr>
            </w:pPr>
            <w:r w:rsidRPr="00FC4957">
              <w:rPr>
                <w:rFonts w:asciiTheme="majorEastAsia" w:eastAsiaTheme="majorEastAsia" w:hAnsiTheme="majorEastAsia" w:cs="微软雅黑" w:hint="eastAsia"/>
                <w:color w:val="000000" w:themeColor="text1"/>
                <w:sz w:val="24"/>
              </w:rPr>
              <w:t>设备综合效率</w:t>
            </w:r>
          </w:p>
        </w:tc>
        <w:tc>
          <w:tcPr>
            <w:tcW w:w="4394" w:type="dxa"/>
          </w:tcPr>
          <w:p w14:paraId="328182E6" w14:textId="77777777" w:rsidR="0081732B" w:rsidRPr="00FC4957" w:rsidRDefault="0081732B" w:rsidP="0035342F">
            <w:pPr>
              <w:adjustRightInd w:val="0"/>
              <w:snapToGrid w:val="0"/>
              <w:jc w:val="center"/>
              <w:rPr>
                <w:rFonts w:asciiTheme="majorEastAsia" w:eastAsiaTheme="majorEastAsia" w:hAnsiTheme="majorEastAsia" w:cs="微软雅黑"/>
                <w:color w:val="000000" w:themeColor="text1"/>
                <w:sz w:val="24"/>
              </w:rPr>
            </w:pPr>
            <w:r w:rsidRPr="00FC4957">
              <w:rPr>
                <w:rFonts w:asciiTheme="majorEastAsia" w:eastAsiaTheme="majorEastAsia" w:hAnsiTheme="majorEastAsia" w:cs="微软雅黑" w:hint="eastAsia"/>
                <w:color w:val="000000" w:themeColor="text1"/>
                <w:sz w:val="24"/>
              </w:rPr>
              <w:t>达成技术要求</w:t>
            </w:r>
          </w:p>
        </w:tc>
      </w:tr>
      <w:tr w:rsidR="0081732B" w:rsidRPr="00FC4957" w14:paraId="39F9A9FA" w14:textId="77777777" w:rsidTr="0081732B">
        <w:trPr>
          <w:trHeight w:val="20"/>
          <w:jc w:val="center"/>
        </w:trPr>
        <w:tc>
          <w:tcPr>
            <w:tcW w:w="1065" w:type="dxa"/>
            <w:vAlign w:val="center"/>
          </w:tcPr>
          <w:p w14:paraId="41830FD1" w14:textId="77777777" w:rsidR="0081732B" w:rsidRPr="00FC4957" w:rsidRDefault="0081732B" w:rsidP="0035342F">
            <w:pPr>
              <w:adjustRightInd w:val="0"/>
              <w:snapToGrid w:val="0"/>
              <w:jc w:val="center"/>
              <w:rPr>
                <w:rFonts w:asciiTheme="majorEastAsia" w:eastAsiaTheme="majorEastAsia" w:hAnsiTheme="majorEastAsia" w:cs="微软雅黑"/>
                <w:sz w:val="24"/>
              </w:rPr>
            </w:pPr>
            <w:r w:rsidRPr="00FC4957">
              <w:rPr>
                <w:rFonts w:asciiTheme="majorEastAsia" w:eastAsiaTheme="majorEastAsia" w:hAnsiTheme="majorEastAsia" w:cs="微软雅黑"/>
                <w:sz w:val="24"/>
              </w:rPr>
              <w:t>3</w:t>
            </w:r>
          </w:p>
        </w:tc>
        <w:tc>
          <w:tcPr>
            <w:tcW w:w="2621" w:type="dxa"/>
            <w:vAlign w:val="center"/>
          </w:tcPr>
          <w:p w14:paraId="5C02903A" w14:textId="77777777" w:rsidR="0081732B" w:rsidRPr="00FC4957" w:rsidRDefault="0081732B" w:rsidP="0035342F">
            <w:pPr>
              <w:adjustRightInd w:val="0"/>
              <w:snapToGrid w:val="0"/>
              <w:spacing w:line="280" w:lineRule="exact"/>
              <w:jc w:val="center"/>
              <w:rPr>
                <w:rFonts w:asciiTheme="majorEastAsia" w:eastAsiaTheme="majorEastAsia" w:hAnsiTheme="majorEastAsia" w:cs="微软雅黑"/>
                <w:color w:val="000000" w:themeColor="text1"/>
                <w:sz w:val="24"/>
              </w:rPr>
            </w:pPr>
            <w:r w:rsidRPr="00FC4957">
              <w:rPr>
                <w:rFonts w:asciiTheme="majorEastAsia" w:eastAsiaTheme="majorEastAsia" w:hAnsiTheme="majorEastAsia" w:cs="微软雅黑" w:hint="eastAsia"/>
                <w:color w:val="000000" w:themeColor="text1"/>
                <w:sz w:val="24"/>
              </w:rPr>
              <w:t>备件消耗</w:t>
            </w:r>
          </w:p>
        </w:tc>
        <w:tc>
          <w:tcPr>
            <w:tcW w:w="4394" w:type="dxa"/>
            <w:vAlign w:val="center"/>
          </w:tcPr>
          <w:p w14:paraId="6963EFF6" w14:textId="77777777" w:rsidR="0081732B" w:rsidRPr="00FC4957" w:rsidRDefault="0081732B" w:rsidP="0035342F">
            <w:pPr>
              <w:adjustRightInd w:val="0"/>
              <w:snapToGrid w:val="0"/>
              <w:spacing w:line="280" w:lineRule="exact"/>
              <w:jc w:val="center"/>
              <w:rPr>
                <w:rFonts w:asciiTheme="majorEastAsia" w:eastAsiaTheme="majorEastAsia" w:hAnsiTheme="majorEastAsia" w:cs="微软雅黑"/>
                <w:color w:val="000000" w:themeColor="text1"/>
                <w:sz w:val="24"/>
              </w:rPr>
            </w:pPr>
            <w:r w:rsidRPr="00FC4957">
              <w:rPr>
                <w:rFonts w:asciiTheme="majorEastAsia" w:eastAsiaTheme="majorEastAsia" w:hAnsiTheme="majorEastAsia" w:cs="微软雅黑" w:hint="eastAsia"/>
                <w:color w:val="000000" w:themeColor="text1"/>
                <w:sz w:val="24"/>
              </w:rPr>
              <w:t>备件使用寿命符合设备技术要求</w:t>
            </w:r>
          </w:p>
        </w:tc>
      </w:tr>
    </w:tbl>
    <w:p w14:paraId="2AEA2686" w14:textId="2C2DDF26" w:rsidR="000D447F" w:rsidRPr="000D447F" w:rsidRDefault="000D447F" w:rsidP="000D447F">
      <w:pPr>
        <w:spacing w:line="360" w:lineRule="auto"/>
        <w:ind w:firstLineChars="200" w:firstLine="480"/>
        <w:rPr>
          <w:rFonts w:asciiTheme="majorEastAsia" w:eastAsiaTheme="majorEastAsia" w:hAnsiTheme="majorEastAsia"/>
          <w:sz w:val="24"/>
        </w:rPr>
      </w:pPr>
      <w:bookmarkStart w:id="16" w:name="_Hlk75252863"/>
      <w:bookmarkStart w:id="17" w:name="_Hlk75252388"/>
      <w:r w:rsidRPr="00FC4957">
        <w:rPr>
          <w:rFonts w:asciiTheme="majorEastAsia" w:eastAsiaTheme="majorEastAsia" w:hAnsiTheme="majorEastAsia" w:hint="eastAsia"/>
          <w:sz w:val="24"/>
        </w:rPr>
        <w:t>验收清单内容以验收前提供内容为准（投标人提供验收清单，招标人提供工艺设备指标项）。</w:t>
      </w:r>
      <w:bookmarkEnd w:id="16"/>
      <w:bookmarkEnd w:id="17"/>
    </w:p>
    <w:p w14:paraId="1944A468" w14:textId="761BFDF2" w:rsidR="0081732B" w:rsidRPr="006A31E9" w:rsidRDefault="0081732B" w:rsidP="00916983">
      <w:pPr>
        <w:pStyle w:val="a5"/>
        <w:numPr>
          <w:ilvl w:val="1"/>
          <w:numId w:val="4"/>
        </w:numPr>
        <w:spacing w:line="360" w:lineRule="auto"/>
        <w:ind w:firstLineChars="0"/>
        <w:outlineLvl w:val="1"/>
        <w:rPr>
          <w:rFonts w:ascii="黑体" w:eastAsia="黑体" w:hAnsi="黑体"/>
          <w:bCs/>
          <w:sz w:val="24"/>
          <w:szCs w:val="24"/>
        </w:rPr>
      </w:pPr>
      <w:bookmarkStart w:id="18" w:name="_Toc76020093"/>
      <w:r w:rsidRPr="006A31E9">
        <w:rPr>
          <w:rFonts w:ascii="黑体" w:eastAsia="黑体" w:hAnsi="黑体" w:hint="eastAsia"/>
          <w:bCs/>
          <w:sz w:val="24"/>
          <w:szCs w:val="24"/>
        </w:rPr>
        <w:t>设备验收结论</w:t>
      </w:r>
      <w:bookmarkEnd w:id="18"/>
    </w:p>
    <w:p w14:paraId="7963D8E8" w14:textId="77777777" w:rsidR="004E2A09" w:rsidRDefault="00D438F9" w:rsidP="00916983">
      <w:pPr>
        <w:pStyle w:val="a5"/>
        <w:numPr>
          <w:ilvl w:val="2"/>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设备正式</w:t>
      </w:r>
      <w:r w:rsidR="004E2A09">
        <w:rPr>
          <w:rFonts w:asciiTheme="majorEastAsia" w:eastAsiaTheme="majorEastAsia" w:hAnsiTheme="majorEastAsia" w:hint="eastAsia"/>
          <w:sz w:val="24"/>
          <w:szCs w:val="24"/>
        </w:rPr>
        <w:t>验收和设备稳定性验收后，出具设备最终验收报告。</w:t>
      </w:r>
    </w:p>
    <w:p w14:paraId="06854627" w14:textId="77777777" w:rsidR="004E2A09" w:rsidRDefault="004E2A09" w:rsidP="00916983">
      <w:pPr>
        <w:pStyle w:val="a5"/>
        <w:numPr>
          <w:ilvl w:val="2"/>
          <w:numId w:val="4"/>
        </w:numPr>
        <w:spacing w:line="360" w:lineRule="auto"/>
        <w:ind w:firstLineChars="0"/>
        <w:rPr>
          <w:rFonts w:asciiTheme="majorEastAsia" w:eastAsiaTheme="majorEastAsia" w:hAnsiTheme="majorEastAsia"/>
          <w:sz w:val="24"/>
          <w:szCs w:val="24"/>
        </w:rPr>
      </w:pPr>
      <w:r w:rsidRPr="004E2A09">
        <w:rPr>
          <w:rFonts w:asciiTheme="majorEastAsia" w:eastAsiaTheme="majorEastAsia" w:hAnsiTheme="majorEastAsia" w:hint="eastAsia"/>
          <w:sz w:val="24"/>
          <w:szCs w:val="24"/>
        </w:rPr>
        <w:t>验收合格</w:t>
      </w:r>
    </w:p>
    <w:p w14:paraId="41E10209" w14:textId="77777777" w:rsidR="004E2A09" w:rsidRDefault="004E2A09" w:rsidP="00D94C10">
      <w:pPr>
        <w:pStyle w:val="a5"/>
        <w:spacing w:line="360" w:lineRule="auto"/>
        <w:ind w:firstLine="480"/>
        <w:rPr>
          <w:rFonts w:asciiTheme="majorEastAsia" w:eastAsiaTheme="majorEastAsia" w:hAnsiTheme="majorEastAsia"/>
          <w:sz w:val="24"/>
          <w:szCs w:val="24"/>
        </w:rPr>
      </w:pPr>
      <w:r w:rsidRPr="004E2A09">
        <w:rPr>
          <w:rFonts w:asciiTheme="majorEastAsia" w:eastAsiaTheme="majorEastAsia" w:hAnsiTheme="majorEastAsia" w:hint="eastAsia"/>
          <w:sz w:val="24"/>
          <w:szCs w:val="24"/>
        </w:rPr>
        <w:t>由</w:t>
      </w:r>
      <w:r>
        <w:rPr>
          <w:rFonts w:asciiTheme="majorEastAsia" w:eastAsiaTheme="majorEastAsia" w:hAnsiTheme="majorEastAsia" w:hint="eastAsia"/>
          <w:sz w:val="24"/>
          <w:szCs w:val="24"/>
        </w:rPr>
        <w:t>投标人和招标人</w:t>
      </w:r>
      <w:r w:rsidRPr="004E2A09">
        <w:rPr>
          <w:rFonts w:asciiTheme="majorEastAsia" w:eastAsiaTheme="majorEastAsia" w:hAnsiTheme="majorEastAsia" w:hint="eastAsia"/>
          <w:sz w:val="24"/>
          <w:szCs w:val="24"/>
        </w:rPr>
        <w:t>对验收结果确认，认为设备的现状与技术条款完全吻合；</w:t>
      </w:r>
      <w:r w:rsidR="00D94C10" w:rsidRPr="00D94C10">
        <w:rPr>
          <w:rFonts w:asciiTheme="majorEastAsia" w:eastAsiaTheme="majorEastAsia" w:hAnsiTheme="majorEastAsia" w:hint="eastAsia"/>
          <w:sz w:val="24"/>
          <w:szCs w:val="24"/>
        </w:rPr>
        <w:t>招标人验收人员编写验收合格报告，验收双方在验收报告上签字。</w:t>
      </w:r>
    </w:p>
    <w:p w14:paraId="7017F220" w14:textId="77777777" w:rsidR="00D94C10" w:rsidRDefault="004E2A09" w:rsidP="00916983">
      <w:pPr>
        <w:pStyle w:val="a5"/>
        <w:numPr>
          <w:ilvl w:val="2"/>
          <w:numId w:val="4"/>
        </w:numPr>
        <w:spacing w:line="360" w:lineRule="auto"/>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验收不合格</w:t>
      </w:r>
    </w:p>
    <w:p w14:paraId="61B0B42D" w14:textId="77777777" w:rsidR="006E2DE3" w:rsidRPr="00D94C10" w:rsidRDefault="00D94C10" w:rsidP="00D94C10">
      <w:pPr>
        <w:spacing w:line="360" w:lineRule="auto"/>
        <w:ind w:firstLineChars="200" w:firstLine="480"/>
        <w:rPr>
          <w:rFonts w:asciiTheme="majorEastAsia" w:eastAsiaTheme="majorEastAsia" w:hAnsiTheme="majorEastAsia"/>
          <w:sz w:val="24"/>
        </w:rPr>
      </w:pPr>
      <w:r w:rsidRPr="004E2A09">
        <w:rPr>
          <w:rFonts w:asciiTheme="majorEastAsia" w:eastAsiaTheme="majorEastAsia" w:hAnsiTheme="majorEastAsia" w:hint="eastAsia"/>
          <w:sz w:val="24"/>
        </w:rPr>
        <w:t>由</w:t>
      </w:r>
      <w:r>
        <w:rPr>
          <w:rFonts w:asciiTheme="majorEastAsia" w:eastAsiaTheme="majorEastAsia" w:hAnsiTheme="majorEastAsia" w:hint="eastAsia"/>
          <w:sz w:val="24"/>
        </w:rPr>
        <w:t>投标人和招标人对验收结果确认</w:t>
      </w:r>
      <w:r w:rsidRPr="00D94C10">
        <w:rPr>
          <w:rFonts w:asciiTheme="majorEastAsia" w:eastAsiaTheme="majorEastAsia" w:hAnsiTheme="majorEastAsia" w:hint="eastAsia"/>
          <w:sz w:val="24"/>
        </w:rPr>
        <w:t>，认为设备的现状与主要技术条款</w:t>
      </w:r>
      <w:r>
        <w:rPr>
          <w:rFonts w:asciiTheme="majorEastAsia" w:eastAsiaTheme="majorEastAsia" w:hAnsiTheme="majorEastAsia" w:hint="eastAsia"/>
          <w:sz w:val="24"/>
        </w:rPr>
        <w:t>不全吻合，并且造成这些不吻合的主要责任是投标人，而且确定招标人不能使用该设备；</w:t>
      </w:r>
      <w:r w:rsidR="004E2A09" w:rsidRPr="004E2A09">
        <w:rPr>
          <w:rFonts w:asciiTheme="majorEastAsia" w:eastAsiaTheme="majorEastAsia" w:hAnsiTheme="majorEastAsia" w:hint="eastAsia"/>
          <w:sz w:val="24"/>
        </w:rPr>
        <w:t>招标人验收人员编写验收不合格报告，验收双方在验收报告上签字后，</w:t>
      </w:r>
      <w:r w:rsidRPr="00667C28">
        <w:rPr>
          <w:rFonts w:asciiTheme="majorEastAsia" w:eastAsiaTheme="majorEastAsia" w:hAnsiTheme="majorEastAsia" w:hint="eastAsia"/>
          <w:sz w:val="24"/>
        </w:rPr>
        <w:t>转商务处理</w:t>
      </w:r>
      <w:r>
        <w:rPr>
          <w:rFonts w:asciiTheme="majorEastAsia" w:eastAsiaTheme="majorEastAsia" w:hAnsiTheme="majorEastAsia" w:hint="eastAsia"/>
          <w:sz w:val="24"/>
        </w:rPr>
        <w:t>。</w:t>
      </w:r>
    </w:p>
    <w:p w14:paraId="52FD1A9B" w14:textId="77777777" w:rsidR="009B12B9" w:rsidRPr="00667C28" w:rsidRDefault="00277F4C" w:rsidP="00916983">
      <w:pPr>
        <w:pStyle w:val="a5"/>
        <w:numPr>
          <w:ilvl w:val="0"/>
          <w:numId w:val="1"/>
        </w:numPr>
        <w:spacing w:line="360" w:lineRule="auto"/>
        <w:ind w:firstLineChars="0"/>
        <w:outlineLvl w:val="0"/>
        <w:rPr>
          <w:rFonts w:ascii="黑体" w:eastAsia="黑体" w:hAnsi="黑体"/>
          <w:sz w:val="24"/>
          <w:szCs w:val="24"/>
        </w:rPr>
      </w:pPr>
      <w:bookmarkStart w:id="19" w:name="_Toc76020094"/>
      <w:r w:rsidRPr="00667C28">
        <w:rPr>
          <w:rFonts w:ascii="黑体" w:eastAsia="黑体" w:hAnsi="黑体" w:hint="eastAsia"/>
          <w:sz w:val="24"/>
          <w:szCs w:val="24"/>
        </w:rPr>
        <w:t>权责</w:t>
      </w:r>
      <w:r w:rsidR="00FF08B3" w:rsidRPr="00667C28">
        <w:rPr>
          <w:rFonts w:ascii="黑体" w:eastAsia="黑体" w:hAnsi="黑体" w:hint="eastAsia"/>
          <w:sz w:val="24"/>
          <w:szCs w:val="24"/>
        </w:rPr>
        <w:t>要求</w:t>
      </w:r>
      <w:bookmarkEnd w:id="19"/>
    </w:p>
    <w:p w14:paraId="52F29A9A" w14:textId="77777777" w:rsidR="00FA50E7" w:rsidRPr="00667C28" w:rsidRDefault="00FA50E7" w:rsidP="00AE68F2">
      <w:pPr>
        <w:pStyle w:val="a5"/>
        <w:numPr>
          <w:ilvl w:val="1"/>
          <w:numId w:val="23"/>
        </w:numPr>
        <w:spacing w:line="360" w:lineRule="auto"/>
        <w:ind w:firstLineChars="0"/>
        <w:outlineLvl w:val="1"/>
        <w:rPr>
          <w:rFonts w:ascii="黑体" w:eastAsia="黑体" w:hAnsi="黑体"/>
          <w:sz w:val="24"/>
          <w:szCs w:val="24"/>
        </w:rPr>
      </w:pPr>
      <w:bookmarkStart w:id="20" w:name="_Toc76020095"/>
      <w:r w:rsidRPr="00667C28">
        <w:rPr>
          <w:rFonts w:ascii="黑体" w:eastAsia="黑体" w:hAnsi="黑体" w:hint="eastAsia"/>
          <w:sz w:val="24"/>
          <w:szCs w:val="24"/>
        </w:rPr>
        <w:t>合法合规</w:t>
      </w:r>
      <w:bookmarkEnd w:id="20"/>
    </w:p>
    <w:p w14:paraId="4021EE2C" w14:textId="77777777" w:rsidR="005B444F" w:rsidRPr="00667C28" w:rsidRDefault="005B444F" w:rsidP="00667C28">
      <w:pPr>
        <w:spacing w:line="360" w:lineRule="auto"/>
        <w:ind w:firstLineChars="200" w:firstLine="480"/>
        <w:rPr>
          <w:rFonts w:asciiTheme="majorEastAsia" w:eastAsiaTheme="majorEastAsia" w:hAnsiTheme="majorEastAsia"/>
          <w:sz w:val="24"/>
        </w:rPr>
      </w:pPr>
      <w:r w:rsidRPr="00667C28">
        <w:rPr>
          <w:rFonts w:asciiTheme="majorEastAsia" w:eastAsiaTheme="majorEastAsia" w:hAnsiTheme="majorEastAsia" w:hint="eastAsia"/>
          <w:sz w:val="24"/>
        </w:rPr>
        <w:t>投标人保证提供的设备</w:t>
      </w:r>
      <w:r w:rsidR="007457FF" w:rsidRPr="00667C28">
        <w:rPr>
          <w:rFonts w:asciiTheme="majorEastAsia" w:eastAsiaTheme="majorEastAsia" w:hAnsiTheme="majorEastAsia" w:hint="eastAsia"/>
          <w:sz w:val="24"/>
        </w:rPr>
        <w:t>符合法律、法规和法令以及</w:t>
      </w:r>
      <w:r w:rsidR="001E0B3E" w:rsidRPr="00667C28">
        <w:rPr>
          <w:rFonts w:asciiTheme="majorEastAsia" w:eastAsiaTheme="majorEastAsia" w:hAnsiTheme="majorEastAsia" w:hint="eastAsia"/>
          <w:sz w:val="24"/>
        </w:rPr>
        <w:t>本</w:t>
      </w:r>
      <w:r w:rsidR="007457FF" w:rsidRPr="00667C28">
        <w:rPr>
          <w:rFonts w:asciiTheme="majorEastAsia" w:eastAsiaTheme="majorEastAsia" w:hAnsiTheme="majorEastAsia" w:hint="eastAsia"/>
          <w:sz w:val="24"/>
        </w:rPr>
        <w:t>技术</w:t>
      </w:r>
      <w:r w:rsidR="00FA50E7" w:rsidRPr="00667C28">
        <w:rPr>
          <w:rFonts w:asciiTheme="majorEastAsia" w:eastAsiaTheme="majorEastAsia" w:hAnsiTheme="majorEastAsia" w:hint="eastAsia"/>
          <w:sz w:val="24"/>
        </w:rPr>
        <w:t>要求，</w:t>
      </w:r>
      <w:r w:rsidRPr="00667C28">
        <w:rPr>
          <w:rFonts w:asciiTheme="majorEastAsia" w:eastAsiaTheme="majorEastAsia" w:hAnsiTheme="majorEastAsia" w:hint="eastAsia"/>
          <w:sz w:val="24"/>
        </w:rPr>
        <w:t>不允许侵犯第三方知识产权</w:t>
      </w:r>
      <w:r w:rsidR="001D3BA4" w:rsidRPr="00667C28">
        <w:rPr>
          <w:rFonts w:asciiTheme="majorEastAsia" w:eastAsiaTheme="majorEastAsia" w:hAnsiTheme="majorEastAsia" w:hint="eastAsia"/>
          <w:sz w:val="24"/>
        </w:rPr>
        <w:t>，</w:t>
      </w:r>
      <w:r w:rsidR="001D3BA4" w:rsidRPr="00667C28">
        <w:rPr>
          <w:rFonts w:asciiTheme="majorEastAsia" w:eastAsiaTheme="majorEastAsia" w:hAnsiTheme="majorEastAsia" w:hint="eastAsia"/>
          <w:sz w:val="24"/>
        </w:rPr>
        <w:lastRenderedPageBreak/>
        <w:t>提供的货物及相关的软件和技术资料，均已得到有关知识产权的权利人的合法授权，如发生涉及到专利权、著作权、商标权等争议，由投标人负责处理，并承担由此引起的全部法律及经济责任。</w:t>
      </w:r>
    </w:p>
    <w:p w14:paraId="70BADADC" w14:textId="77777777" w:rsidR="00FA50E7" w:rsidRPr="00667C28" w:rsidRDefault="00FA50E7" w:rsidP="00AE68F2">
      <w:pPr>
        <w:pStyle w:val="a5"/>
        <w:numPr>
          <w:ilvl w:val="1"/>
          <w:numId w:val="23"/>
        </w:numPr>
        <w:spacing w:line="360" w:lineRule="auto"/>
        <w:ind w:firstLineChars="0"/>
        <w:outlineLvl w:val="1"/>
        <w:rPr>
          <w:rFonts w:ascii="黑体" w:eastAsia="黑体" w:hAnsi="黑体"/>
          <w:sz w:val="24"/>
          <w:szCs w:val="24"/>
        </w:rPr>
      </w:pPr>
      <w:bookmarkStart w:id="21" w:name="_Toc76020096"/>
      <w:r w:rsidRPr="00667C28">
        <w:rPr>
          <w:rFonts w:ascii="黑体" w:eastAsia="黑体" w:hAnsi="黑体" w:hint="eastAsia"/>
          <w:sz w:val="24"/>
          <w:szCs w:val="24"/>
        </w:rPr>
        <w:t>处罚条款</w:t>
      </w:r>
      <w:bookmarkEnd w:id="21"/>
    </w:p>
    <w:p w14:paraId="1F6DFC20"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如设备达不到本技术要求，招标人可选择无条件退货或总价折扣后有条件接收，如招标人选择折扣的方式，则根据设备的不达标的严重程度，双方协商确定折扣比例，协商不了的，一律按无条件退货处理，涉及问题如下：</w:t>
      </w:r>
    </w:p>
    <w:p w14:paraId="596E12AB"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A:外观及重量问题：</w:t>
      </w:r>
    </w:p>
    <w:p w14:paraId="6ECF090D"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a)外观颜色不符</w:t>
      </w:r>
    </w:p>
    <w:p w14:paraId="179B3D3F"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b)外观尺寸超标</w:t>
      </w:r>
    </w:p>
    <w:p w14:paraId="398967BD"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c)重量超标</w:t>
      </w:r>
    </w:p>
    <w:p w14:paraId="675D8CEF"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B:功能问题：</w:t>
      </w:r>
    </w:p>
    <w:p w14:paraId="0AF48D69"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a)PPM不达标</w:t>
      </w:r>
    </w:p>
    <w:p w14:paraId="62E1ADCA"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b)功能缺失</w:t>
      </w:r>
    </w:p>
    <w:p w14:paraId="06D50484" w14:textId="77777777" w:rsidR="00206532" w:rsidRPr="00206532" w:rsidRDefault="00206532" w:rsidP="00206532">
      <w:pPr>
        <w:spacing w:line="360" w:lineRule="auto"/>
        <w:ind w:firstLineChars="200" w:firstLine="480"/>
        <w:rPr>
          <w:rFonts w:asciiTheme="majorEastAsia" w:eastAsiaTheme="majorEastAsia" w:hAnsiTheme="majorEastAsia"/>
          <w:sz w:val="24"/>
        </w:rPr>
      </w:pPr>
      <w:r w:rsidRPr="00206532">
        <w:rPr>
          <w:rFonts w:asciiTheme="majorEastAsia" w:eastAsiaTheme="majorEastAsia" w:hAnsiTheme="majorEastAsia" w:hint="eastAsia"/>
          <w:sz w:val="24"/>
        </w:rPr>
        <w:t>c)设备故障率不达标</w:t>
      </w:r>
    </w:p>
    <w:p w14:paraId="37718CA7" w14:textId="351ADF2C" w:rsidR="005B444F" w:rsidRPr="00206532" w:rsidRDefault="00206532" w:rsidP="00206532">
      <w:pPr>
        <w:spacing w:line="360" w:lineRule="auto"/>
        <w:ind w:firstLineChars="200" w:firstLine="480"/>
        <w:rPr>
          <w:rFonts w:asciiTheme="majorEastAsia" w:eastAsiaTheme="majorEastAsia" w:hAnsiTheme="majorEastAsia"/>
          <w:b/>
          <w:sz w:val="24"/>
        </w:rPr>
      </w:pPr>
      <w:r w:rsidRPr="00206532">
        <w:rPr>
          <w:rFonts w:asciiTheme="majorEastAsia" w:eastAsiaTheme="majorEastAsia" w:hAnsiTheme="majorEastAsia" w:hint="eastAsia"/>
          <w:sz w:val="24"/>
        </w:rPr>
        <w:t>d)设备精度或产品合格率不达标</w:t>
      </w:r>
    </w:p>
    <w:p w14:paraId="1A2DC49B" w14:textId="77777777" w:rsidR="00FF08B3" w:rsidRPr="00667C28" w:rsidRDefault="00FF08B3" w:rsidP="00916983">
      <w:pPr>
        <w:pStyle w:val="a5"/>
        <w:numPr>
          <w:ilvl w:val="0"/>
          <w:numId w:val="1"/>
        </w:numPr>
        <w:spacing w:line="360" w:lineRule="auto"/>
        <w:ind w:firstLineChars="0"/>
        <w:outlineLvl w:val="0"/>
        <w:rPr>
          <w:rFonts w:ascii="黑体" w:eastAsia="黑体" w:hAnsi="黑体"/>
          <w:sz w:val="24"/>
          <w:szCs w:val="24"/>
        </w:rPr>
      </w:pPr>
      <w:bookmarkStart w:id="22" w:name="_Toc76020097"/>
      <w:r w:rsidRPr="00667C28">
        <w:rPr>
          <w:rFonts w:ascii="黑体" w:eastAsia="黑体" w:hAnsi="黑体" w:hint="eastAsia"/>
          <w:sz w:val="24"/>
          <w:szCs w:val="24"/>
        </w:rPr>
        <w:t>其他要求</w:t>
      </w:r>
      <w:bookmarkEnd w:id="22"/>
    </w:p>
    <w:p w14:paraId="68DC21EF" w14:textId="77777777" w:rsidR="00ED6DC0" w:rsidRPr="00667C28" w:rsidRDefault="00ED6DC0" w:rsidP="00916983">
      <w:pPr>
        <w:pStyle w:val="a5"/>
        <w:numPr>
          <w:ilvl w:val="1"/>
          <w:numId w:val="1"/>
        </w:numPr>
        <w:tabs>
          <w:tab w:val="clear" w:pos="840"/>
          <w:tab w:val="num" w:pos="567"/>
        </w:tabs>
        <w:spacing w:line="360" w:lineRule="auto"/>
        <w:ind w:left="0" w:firstLineChars="0" w:firstLine="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本文件为招标人对所需设备的技术要求文件，双方签订后即表明：投标人完全认同本技术要求文件中的所有要求。投标人需根据本技术要求编制响应方案（即技术协议文件），技术协议文件应包含对本技术要求的完整响应，就如何达到招标人的技术要求进行完整而准确的阐述，其中的设计方案、设计依据、实现方式、功能配置、经验数据等方面要有清晰的表述，方案的编制内容形式可包括（不限于）文字、图表、对外公布的产品图文资料等。</w:t>
      </w:r>
    </w:p>
    <w:p w14:paraId="600EAD6E" w14:textId="77777777" w:rsidR="00FF08B3" w:rsidRPr="00667C28" w:rsidRDefault="00ED6DC0" w:rsidP="00916983">
      <w:pPr>
        <w:pStyle w:val="a5"/>
        <w:numPr>
          <w:ilvl w:val="1"/>
          <w:numId w:val="1"/>
        </w:numPr>
        <w:tabs>
          <w:tab w:val="clear" w:pos="840"/>
          <w:tab w:val="num" w:pos="567"/>
        </w:tabs>
        <w:spacing w:line="360" w:lineRule="auto"/>
        <w:ind w:left="0" w:firstLineChars="0" w:firstLine="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本文件中标有“★”的内容为验收关键项目；标“▲”的内容为关键性内容，</w:t>
      </w:r>
      <w:r w:rsidR="00322694" w:rsidRPr="00667C28">
        <w:rPr>
          <w:rFonts w:asciiTheme="majorEastAsia" w:eastAsiaTheme="majorEastAsia" w:hAnsiTheme="majorEastAsia" w:hint="eastAsia"/>
          <w:sz w:val="24"/>
          <w:szCs w:val="24"/>
        </w:rPr>
        <w:t>投标人</w:t>
      </w:r>
      <w:r w:rsidRPr="00667C28">
        <w:rPr>
          <w:rFonts w:asciiTheme="majorEastAsia" w:eastAsiaTheme="majorEastAsia" w:hAnsiTheme="majorEastAsia" w:hint="eastAsia"/>
          <w:sz w:val="24"/>
          <w:szCs w:val="24"/>
        </w:rPr>
        <w:t>必须在技术协议中提供详细方案（设计方案、实际参数、实施、经验数据等）。</w:t>
      </w:r>
    </w:p>
    <w:p w14:paraId="229DA3C8" w14:textId="715E1F09" w:rsidR="00F11513" w:rsidRPr="0011199F" w:rsidRDefault="00F11513" w:rsidP="00F11513">
      <w:pPr>
        <w:pStyle w:val="a5"/>
        <w:numPr>
          <w:ilvl w:val="1"/>
          <w:numId w:val="1"/>
        </w:numPr>
        <w:tabs>
          <w:tab w:val="clear" w:pos="840"/>
          <w:tab w:val="num" w:pos="567"/>
        </w:tabs>
        <w:spacing w:line="360" w:lineRule="auto"/>
        <w:ind w:left="0" w:firstLineChars="0" w:firstLine="0"/>
        <w:rPr>
          <w:rFonts w:asciiTheme="majorEastAsia" w:eastAsiaTheme="majorEastAsia" w:hAnsiTheme="majorEastAsia"/>
          <w:sz w:val="24"/>
          <w:szCs w:val="24"/>
        </w:rPr>
      </w:pPr>
      <w:r w:rsidRPr="0011199F">
        <w:rPr>
          <w:rFonts w:asciiTheme="majorEastAsia" w:eastAsiaTheme="majorEastAsia" w:hAnsiTheme="majorEastAsia" w:hint="eastAsia"/>
          <w:sz w:val="24"/>
          <w:szCs w:val="24"/>
        </w:rPr>
        <w:t>设备包含</w:t>
      </w:r>
      <w:r w:rsidR="0011199F" w:rsidRPr="0011199F">
        <w:rPr>
          <w:rFonts w:asciiTheme="majorEastAsia" w:eastAsiaTheme="majorEastAsia" w:hAnsiTheme="majorEastAsia" w:hint="eastAsia"/>
          <w:sz w:val="24"/>
          <w:szCs w:val="24"/>
        </w:rPr>
        <w:t>2款</w:t>
      </w:r>
      <w:r w:rsidR="00C5012C" w:rsidRPr="0011199F">
        <w:rPr>
          <w:rFonts w:asciiTheme="majorEastAsia" w:eastAsiaTheme="majorEastAsia" w:hAnsiTheme="majorEastAsia" w:hint="eastAsia"/>
          <w:sz w:val="24"/>
          <w:szCs w:val="24"/>
        </w:rPr>
        <w:t>标准型号</w:t>
      </w:r>
      <w:r w:rsidRPr="003F6182">
        <w:rPr>
          <w:rFonts w:asciiTheme="majorEastAsia" w:eastAsiaTheme="majorEastAsia" w:hAnsiTheme="majorEastAsia" w:hint="eastAsia"/>
          <w:sz w:val="24"/>
          <w:szCs w:val="24"/>
        </w:rPr>
        <w:t>换型所需零部件</w:t>
      </w:r>
      <w:r w:rsidRPr="0011199F">
        <w:rPr>
          <w:rFonts w:asciiTheme="majorEastAsia" w:eastAsiaTheme="majorEastAsia" w:hAnsiTheme="majorEastAsia" w:hint="eastAsia"/>
          <w:sz w:val="24"/>
          <w:szCs w:val="24"/>
        </w:rPr>
        <w:t>，根据招标方需求时间</w:t>
      </w:r>
      <w:r w:rsidR="0011199F" w:rsidRPr="0011199F">
        <w:rPr>
          <w:rFonts w:asciiTheme="majorEastAsia" w:eastAsiaTheme="majorEastAsia" w:hAnsiTheme="majorEastAsia" w:hint="eastAsia"/>
          <w:sz w:val="24"/>
          <w:szCs w:val="24"/>
        </w:rPr>
        <w:t>和型号</w:t>
      </w:r>
      <w:r w:rsidRPr="0011199F">
        <w:rPr>
          <w:rFonts w:asciiTheme="majorEastAsia" w:eastAsiaTheme="majorEastAsia" w:hAnsiTheme="majorEastAsia" w:hint="eastAsia"/>
          <w:sz w:val="24"/>
          <w:szCs w:val="24"/>
        </w:rPr>
        <w:t>进行打包发货；</w:t>
      </w:r>
    </w:p>
    <w:p w14:paraId="2E204C79" w14:textId="5AA26230" w:rsidR="00FF08B3" w:rsidRPr="00667C28" w:rsidRDefault="00FF08B3" w:rsidP="00916983">
      <w:pPr>
        <w:pStyle w:val="a5"/>
        <w:numPr>
          <w:ilvl w:val="1"/>
          <w:numId w:val="1"/>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sz w:val="24"/>
          <w:szCs w:val="24"/>
        </w:rPr>
        <w:t>如关于本设备的其他协议内容与本文件有冲突，以修订后</w:t>
      </w:r>
      <w:r w:rsidR="00C225D9" w:rsidRPr="00667C28">
        <w:rPr>
          <w:rFonts w:asciiTheme="majorEastAsia" w:eastAsiaTheme="majorEastAsia" w:hAnsiTheme="majorEastAsia" w:hint="eastAsia"/>
          <w:sz w:val="24"/>
          <w:szCs w:val="24"/>
        </w:rPr>
        <w:t>双方签字的</w:t>
      </w:r>
      <w:r w:rsidRPr="00667C28">
        <w:rPr>
          <w:rFonts w:asciiTheme="majorEastAsia" w:eastAsiaTheme="majorEastAsia" w:hAnsiTheme="majorEastAsia"/>
          <w:sz w:val="24"/>
          <w:szCs w:val="24"/>
        </w:rPr>
        <w:t>最新版的本文件内容为准。</w:t>
      </w:r>
    </w:p>
    <w:p w14:paraId="28228CEF" w14:textId="77777777" w:rsidR="00DD0C77" w:rsidRPr="00667C28" w:rsidRDefault="00DD0C77" w:rsidP="00916983">
      <w:pPr>
        <w:pStyle w:val="a5"/>
        <w:numPr>
          <w:ilvl w:val="1"/>
          <w:numId w:val="1"/>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本文件包含附件</w:t>
      </w:r>
      <w:r w:rsidR="00ED6DC0" w:rsidRPr="00667C28">
        <w:rPr>
          <w:rFonts w:asciiTheme="majorEastAsia" w:eastAsiaTheme="majorEastAsia" w:hAnsiTheme="majorEastAsia" w:hint="eastAsia"/>
          <w:sz w:val="24"/>
          <w:szCs w:val="24"/>
        </w:rPr>
        <w:t>一</w:t>
      </w:r>
      <w:r w:rsidRPr="00667C28">
        <w:rPr>
          <w:rFonts w:asciiTheme="majorEastAsia" w:eastAsiaTheme="majorEastAsia" w:hAnsiTheme="majorEastAsia" w:hint="eastAsia"/>
          <w:sz w:val="24"/>
          <w:szCs w:val="24"/>
        </w:rPr>
        <w:t>《设备通用技术要求》；</w:t>
      </w:r>
    </w:p>
    <w:p w14:paraId="50857188" w14:textId="77777777" w:rsidR="00FF08B3" w:rsidRPr="00667C28" w:rsidRDefault="00FF08B3" w:rsidP="00916983">
      <w:pPr>
        <w:pStyle w:val="a5"/>
        <w:numPr>
          <w:ilvl w:val="1"/>
          <w:numId w:val="1"/>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sz w:val="24"/>
          <w:szCs w:val="24"/>
        </w:rPr>
        <w:t>本文件一式两份，经双方签字盖章后生效。</w:t>
      </w:r>
    </w:p>
    <w:p w14:paraId="745C252E" w14:textId="1AC2E4C1" w:rsidR="00FA6BA3" w:rsidRPr="006A31E9" w:rsidRDefault="00FF08B3" w:rsidP="006A31E9">
      <w:pPr>
        <w:pStyle w:val="a5"/>
        <w:numPr>
          <w:ilvl w:val="1"/>
          <w:numId w:val="1"/>
        </w:numPr>
        <w:spacing w:line="360" w:lineRule="auto"/>
        <w:ind w:firstLineChars="0"/>
        <w:rPr>
          <w:rFonts w:asciiTheme="majorEastAsia" w:eastAsiaTheme="majorEastAsia" w:hAnsiTheme="majorEastAsia"/>
          <w:sz w:val="24"/>
          <w:szCs w:val="24"/>
        </w:rPr>
      </w:pPr>
      <w:r w:rsidRPr="00667C28">
        <w:rPr>
          <w:rFonts w:asciiTheme="majorEastAsia" w:eastAsiaTheme="majorEastAsia" w:hAnsiTheme="majorEastAsia" w:hint="eastAsia"/>
          <w:sz w:val="24"/>
          <w:szCs w:val="24"/>
        </w:rPr>
        <w:t>本文件最终解释权归招标人所有。</w:t>
      </w:r>
    </w:p>
    <w:p w14:paraId="0E0B53BE" w14:textId="77777777" w:rsidR="00C92299" w:rsidRPr="00C92299" w:rsidRDefault="00C92299" w:rsidP="00916983">
      <w:pPr>
        <w:pStyle w:val="a5"/>
        <w:widowControl/>
        <w:numPr>
          <w:ilvl w:val="0"/>
          <w:numId w:val="1"/>
        </w:numPr>
        <w:spacing w:line="360" w:lineRule="auto"/>
        <w:ind w:firstLineChars="0"/>
        <w:jc w:val="left"/>
        <w:outlineLvl w:val="0"/>
        <w:rPr>
          <w:rFonts w:ascii="宋体" w:hAnsi="宋体"/>
          <w:b/>
          <w:sz w:val="24"/>
        </w:rPr>
      </w:pPr>
      <w:bookmarkStart w:id="23" w:name="_Toc76020098"/>
      <w:r w:rsidRPr="00C92299">
        <w:rPr>
          <w:rFonts w:ascii="黑体" w:eastAsia="黑体" w:hAnsi="黑体" w:hint="eastAsia"/>
          <w:sz w:val="24"/>
          <w:szCs w:val="24"/>
        </w:rPr>
        <w:t>技术要求变更履历</w:t>
      </w:r>
      <w:bookmarkEnd w:id="23"/>
    </w:p>
    <w:tbl>
      <w:tblPr>
        <w:tblStyle w:val="a9"/>
        <w:tblW w:w="0" w:type="auto"/>
        <w:jc w:val="center"/>
        <w:tblLook w:val="04A0" w:firstRow="1" w:lastRow="0" w:firstColumn="1" w:lastColumn="0" w:noHBand="0" w:noVBand="1"/>
      </w:tblPr>
      <w:tblGrid>
        <w:gridCol w:w="1129"/>
        <w:gridCol w:w="3542"/>
        <w:gridCol w:w="1842"/>
        <w:gridCol w:w="1275"/>
        <w:gridCol w:w="1416"/>
      </w:tblGrid>
      <w:tr w:rsidR="00C92299" w:rsidRPr="00964EB2" w14:paraId="7AC14D6D" w14:textId="77777777" w:rsidTr="009067F1">
        <w:trPr>
          <w:jc w:val="center"/>
        </w:trPr>
        <w:tc>
          <w:tcPr>
            <w:tcW w:w="1129" w:type="dxa"/>
            <w:vAlign w:val="center"/>
          </w:tcPr>
          <w:p w14:paraId="63986794" w14:textId="77777777" w:rsidR="00C92299" w:rsidRPr="00964EB2" w:rsidRDefault="00C92299" w:rsidP="009067F1">
            <w:pPr>
              <w:jc w:val="center"/>
              <w:rPr>
                <w:b/>
                <w:bCs/>
                <w:sz w:val="24"/>
              </w:rPr>
            </w:pPr>
            <w:r w:rsidRPr="00964EB2">
              <w:rPr>
                <w:rFonts w:hint="eastAsia"/>
                <w:b/>
                <w:bCs/>
                <w:sz w:val="24"/>
              </w:rPr>
              <w:lastRenderedPageBreak/>
              <w:t>版本号</w:t>
            </w:r>
          </w:p>
        </w:tc>
        <w:tc>
          <w:tcPr>
            <w:tcW w:w="3542" w:type="dxa"/>
            <w:vAlign w:val="center"/>
          </w:tcPr>
          <w:p w14:paraId="68CA8483" w14:textId="77777777" w:rsidR="00C92299" w:rsidRPr="00964EB2" w:rsidRDefault="00C92299" w:rsidP="009067F1">
            <w:pPr>
              <w:jc w:val="center"/>
              <w:rPr>
                <w:b/>
                <w:bCs/>
                <w:sz w:val="24"/>
              </w:rPr>
            </w:pPr>
            <w:r>
              <w:rPr>
                <w:rFonts w:hint="eastAsia"/>
                <w:b/>
                <w:bCs/>
                <w:sz w:val="24"/>
              </w:rPr>
              <w:t>主要</w:t>
            </w:r>
            <w:r w:rsidRPr="00964EB2">
              <w:rPr>
                <w:rFonts w:hint="eastAsia"/>
                <w:b/>
                <w:bCs/>
                <w:sz w:val="24"/>
              </w:rPr>
              <w:t>修订</w:t>
            </w:r>
            <w:r w:rsidRPr="00964EB2">
              <w:rPr>
                <w:b/>
                <w:bCs/>
                <w:sz w:val="24"/>
              </w:rPr>
              <w:t>内容</w:t>
            </w:r>
          </w:p>
        </w:tc>
        <w:tc>
          <w:tcPr>
            <w:tcW w:w="1842" w:type="dxa"/>
            <w:vAlign w:val="center"/>
          </w:tcPr>
          <w:p w14:paraId="3C4A7712" w14:textId="77777777" w:rsidR="00C92299" w:rsidRPr="00964EB2" w:rsidRDefault="00C92299" w:rsidP="009067F1">
            <w:pPr>
              <w:jc w:val="center"/>
              <w:rPr>
                <w:b/>
                <w:bCs/>
                <w:sz w:val="24"/>
              </w:rPr>
            </w:pPr>
            <w:r w:rsidRPr="00964EB2">
              <w:rPr>
                <w:rFonts w:hint="eastAsia"/>
                <w:b/>
                <w:bCs/>
                <w:sz w:val="24"/>
              </w:rPr>
              <w:t>修订记录</w:t>
            </w:r>
          </w:p>
        </w:tc>
        <w:tc>
          <w:tcPr>
            <w:tcW w:w="1275" w:type="dxa"/>
            <w:vAlign w:val="center"/>
          </w:tcPr>
          <w:p w14:paraId="0FC6D372" w14:textId="77777777" w:rsidR="00C92299" w:rsidRPr="00964EB2" w:rsidRDefault="00C92299" w:rsidP="009067F1">
            <w:pPr>
              <w:jc w:val="center"/>
              <w:rPr>
                <w:b/>
                <w:bCs/>
                <w:sz w:val="24"/>
              </w:rPr>
            </w:pPr>
            <w:r w:rsidRPr="00964EB2">
              <w:rPr>
                <w:rFonts w:hint="eastAsia"/>
                <w:b/>
                <w:bCs/>
                <w:sz w:val="24"/>
              </w:rPr>
              <w:t>修订</w:t>
            </w:r>
            <w:r w:rsidRPr="00964EB2">
              <w:rPr>
                <w:b/>
                <w:bCs/>
                <w:sz w:val="24"/>
              </w:rPr>
              <w:t>人</w:t>
            </w:r>
          </w:p>
        </w:tc>
        <w:tc>
          <w:tcPr>
            <w:tcW w:w="1416" w:type="dxa"/>
            <w:vAlign w:val="center"/>
          </w:tcPr>
          <w:p w14:paraId="59AA7116" w14:textId="77777777" w:rsidR="00C92299" w:rsidRPr="00964EB2" w:rsidRDefault="00C92299" w:rsidP="009067F1">
            <w:pPr>
              <w:jc w:val="center"/>
              <w:rPr>
                <w:b/>
                <w:bCs/>
                <w:sz w:val="24"/>
              </w:rPr>
            </w:pPr>
            <w:r w:rsidRPr="00964EB2">
              <w:rPr>
                <w:rFonts w:hint="eastAsia"/>
                <w:b/>
                <w:bCs/>
                <w:sz w:val="24"/>
              </w:rPr>
              <w:t>修订</w:t>
            </w:r>
            <w:r w:rsidRPr="00964EB2">
              <w:rPr>
                <w:b/>
                <w:bCs/>
                <w:sz w:val="24"/>
              </w:rPr>
              <w:t>日期</w:t>
            </w:r>
          </w:p>
        </w:tc>
      </w:tr>
      <w:tr w:rsidR="00C92299" w:rsidRPr="00964EB2" w14:paraId="7B0E5D65" w14:textId="77777777" w:rsidTr="009067F1">
        <w:trPr>
          <w:jc w:val="center"/>
        </w:trPr>
        <w:tc>
          <w:tcPr>
            <w:tcW w:w="1129" w:type="dxa"/>
            <w:vAlign w:val="center"/>
          </w:tcPr>
          <w:p w14:paraId="64C45923" w14:textId="77777777" w:rsidR="00C92299" w:rsidRPr="002A2BBC" w:rsidRDefault="00C92299" w:rsidP="009067F1">
            <w:pPr>
              <w:jc w:val="center"/>
              <w:rPr>
                <w:rFonts w:ascii="宋体" w:hAnsi="宋体"/>
                <w:bCs/>
                <w:sz w:val="24"/>
              </w:rPr>
            </w:pPr>
            <w:r w:rsidRPr="002A2BBC">
              <w:rPr>
                <w:rFonts w:ascii="宋体" w:hAnsi="宋体" w:hint="eastAsia"/>
                <w:bCs/>
                <w:sz w:val="24"/>
              </w:rPr>
              <w:t>0</w:t>
            </w:r>
          </w:p>
        </w:tc>
        <w:tc>
          <w:tcPr>
            <w:tcW w:w="3542" w:type="dxa"/>
            <w:vAlign w:val="center"/>
          </w:tcPr>
          <w:p w14:paraId="5B9C8E5F" w14:textId="77777777" w:rsidR="00C92299" w:rsidRPr="002A2BBC" w:rsidRDefault="00C92299" w:rsidP="009067F1">
            <w:pPr>
              <w:jc w:val="center"/>
              <w:rPr>
                <w:rFonts w:ascii="宋体" w:hAnsi="宋体"/>
                <w:bCs/>
                <w:sz w:val="24"/>
              </w:rPr>
            </w:pPr>
          </w:p>
        </w:tc>
        <w:tc>
          <w:tcPr>
            <w:tcW w:w="1842" w:type="dxa"/>
            <w:vAlign w:val="center"/>
          </w:tcPr>
          <w:p w14:paraId="200EB99E" w14:textId="77777777" w:rsidR="00C92299" w:rsidRPr="002A2BBC" w:rsidRDefault="00C92299" w:rsidP="009067F1">
            <w:pPr>
              <w:jc w:val="center"/>
              <w:rPr>
                <w:rFonts w:ascii="宋体" w:hAnsi="宋体"/>
                <w:bCs/>
                <w:sz w:val="24"/>
              </w:rPr>
            </w:pPr>
          </w:p>
        </w:tc>
        <w:tc>
          <w:tcPr>
            <w:tcW w:w="1275" w:type="dxa"/>
            <w:vAlign w:val="center"/>
          </w:tcPr>
          <w:p w14:paraId="6FF39379" w14:textId="77777777" w:rsidR="00C92299" w:rsidRPr="002A2BBC" w:rsidRDefault="00C92299" w:rsidP="009067F1">
            <w:pPr>
              <w:jc w:val="center"/>
              <w:rPr>
                <w:rFonts w:ascii="宋体" w:hAnsi="宋体"/>
                <w:bCs/>
                <w:sz w:val="24"/>
              </w:rPr>
            </w:pPr>
          </w:p>
        </w:tc>
        <w:tc>
          <w:tcPr>
            <w:tcW w:w="1416" w:type="dxa"/>
            <w:vAlign w:val="center"/>
          </w:tcPr>
          <w:p w14:paraId="6E6D882F" w14:textId="77777777" w:rsidR="00C92299" w:rsidRPr="002A2BBC" w:rsidRDefault="00C92299" w:rsidP="009067F1">
            <w:pPr>
              <w:jc w:val="center"/>
              <w:rPr>
                <w:rFonts w:ascii="宋体" w:hAnsi="宋体"/>
                <w:bCs/>
                <w:sz w:val="24"/>
              </w:rPr>
            </w:pPr>
          </w:p>
        </w:tc>
      </w:tr>
      <w:tr w:rsidR="00C92299" w:rsidRPr="00964EB2" w14:paraId="547137A1" w14:textId="77777777" w:rsidTr="009067F1">
        <w:trPr>
          <w:jc w:val="center"/>
        </w:trPr>
        <w:tc>
          <w:tcPr>
            <w:tcW w:w="1129" w:type="dxa"/>
            <w:vAlign w:val="center"/>
          </w:tcPr>
          <w:p w14:paraId="7121E24D" w14:textId="77777777" w:rsidR="00C92299" w:rsidRPr="002A2BBC" w:rsidRDefault="00C92299" w:rsidP="009067F1">
            <w:pPr>
              <w:jc w:val="center"/>
              <w:rPr>
                <w:rFonts w:ascii="宋体" w:hAnsi="宋体"/>
                <w:bCs/>
                <w:sz w:val="24"/>
              </w:rPr>
            </w:pPr>
            <w:r w:rsidRPr="002A2BBC">
              <w:rPr>
                <w:rFonts w:ascii="宋体" w:hAnsi="宋体" w:hint="eastAsia"/>
                <w:bCs/>
                <w:sz w:val="24"/>
              </w:rPr>
              <w:t>1</w:t>
            </w:r>
          </w:p>
        </w:tc>
        <w:tc>
          <w:tcPr>
            <w:tcW w:w="3542" w:type="dxa"/>
            <w:vAlign w:val="center"/>
          </w:tcPr>
          <w:p w14:paraId="3BF3927E" w14:textId="77777777" w:rsidR="00C92299" w:rsidRPr="002A2BBC" w:rsidRDefault="00C92299" w:rsidP="009067F1">
            <w:pPr>
              <w:jc w:val="center"/>
              <w:rPr>
                <w:rFonts w:ascii="宋体" w:hAnsi="宋体"/>
                <w:bCs/>
                <w:sz w:val="24"/>
              </w:rPr>
            </w:pPr>
          </w:p>
        </w:tc>
        <w:tc>
          <w:tcPr>
            <w:tcW w:w="1842" w:type="dxa"/>
            <w:vAlign w:val="center"/>
          </w:tcPr>
          <w:p w14:paraId="0A47C29E" w14:textId="77777777" w:rsidR="00C92299" w:rsidRPr="002A2BBC" w:rsidRDefault="00C92299" w:rsidP="009067F1">
            <w:pPr>
              <w:jc w:val="center"/>
              <w:rPr>
                <w:rFonts w:ascii="宋体" w:hAnsi="宋体"/>
                <w:bCs/>
                <w:sz w:val="24"/>
              </w:rPr>
            </w:pPr>
          </w:p>
        </w:tc>
        <w:tc>
          <w:tcPr>
            <w:tcW w:w="1275" w:type="dxa"/>
            <w:vAlign w:val="center"/>
          </w:tcPr>
          <w:p w14:paraId="7E01EEE0" w14:textId="77777777" w:rsidR="00C92299" w:rsidRPr="002A2BBC" w:rsidRDefault="00C92299" w:rsidP="009067F1">
            <w:pPr>
              <w:jc w:val="center"/>
              <w:rPr>
                <w:rFonts w:ascii="宋体" w:hAnsi="宋体"/>
                <w:bCs/>
                <w:sz w:val="24"/>
              </w:rPr>
            </w:pPr>
          </w:p>
        </w:tc>
        <w:tc>
          <w:tcPr>
            <w:tcW w:w="1416" w:type="dxa"/>
            <w:vAlign w:val="center"/>
          </w:tcPr>
          <w:p w14:paraId="2B361285" w14:textId="77777777" w:rsidR="00C92299" w:rsidRPr="002A2BBC" w:rsidRDefault="00C92299" w:rsidP="009067F1">
            <w:pPr>
              <w:jc w:val="center"/>
              <w:rPr>
                <w:rFonts w:ascii="宋体" w:hAnsi="宋体"/>
                <w:bCs/>
                <w:sz w:val="24"/>
              </w:rPr>
            </w:pPr>
          </w:p>
        </w:tc>
      </w:tr>
      <w:tr w:rsidR="00C92299" w:rsidRPr="00964EB2" w14:paraId="59BAD779" w14:textId="77777777" w:rsidTr="009067F1">
        <w:trPr>
          <w:jc w:val="center"/>
        </w:trPr>
        <w:tc>
          <w:tcPr>
            <w:tcW w:w="1129" w:type="dxa"/>
            <w:vAlign w:val="center"/>
          </w:tcPr>
          <w:p w14:paraId="167007FD" w14:textId="77777777" w:rsidR="00C92299" w:rsidRPr="002A2BBC" w:rsidRDefault="00C92299" w:rsidP="009067F1">
            <w:pPr>
              <w:jc w:val="center"/>
              <w:rPr>
                <w:rFonts w:ascii="宋体" w:hAnsi="宋体"/>
                <w:bCs/>
                <w:sz w:val="24"/>
              </w:rPr>
            </w:pPr>
            <w:r w:rsidRPr="002A2BBC">
              <w:rPr>
                <w:rFonts w:ascii="宋体" w:hAnsi="宋体" w:hint="eastAsia"/>
                <w:bCs/>
                <w:sz w:val="24"/>
              </w:rPr>
              <w:t>2</w:t>
            </w:r>
          </w:p>
        </w:tc>
        <w:tc>
          <w:tcPr>
            <w:tcW w:w="3542" w:type="dxa"/>
            <w:vAlign w:val="center"/>
          </w:tcPr>
          <w:p w14:paraId="62EF28FC" w14:textId="77777777" w:rsidR="00C92299" w:rsidRPr="002A2BBC" w:rsidRDefault="00C92299" w:rsidP="009067F1">
            <w:pPr>
              <w:jc w:val="center"/>
              <w:rPr>
                <w:rFonts w:ascii="宋体" w:hAnsi="宋体"/>
                <w:bCs/>
                <w:sz w:val="24"/>
              </w:rPr>
            </w:pPr>
          </w:p>
        </w:tc>
        <w:tc>
          <w:tcPr>
            <w:tcW w:w="1842" w:type="dxa"/>
            <w:vAlign w:val="center"/>
          </w:tcPr>
          <w:p w14:paraId="0C042E9B" w14:textId="77777777" w:rsidR="00C92299" w:rsidRPr="002A2BBC" w:rsidRDefault="00C92299" w:rsidP="009067F1">
            <w:pPr>
              <w:jc w:val="center"/>
              <w:rPr>
                <w:rFonts w:ascii="宋体" w:hAnsi="宋体"/>
                <w:bCs/>
                <w:sz w:val="24"/>
              </w:rPr>
            </w:pPr>
          </w:p>
        </w:tc>
        <w:tc>
          <w:tcPr>
            <w:tcW w:w="1275" w:type="dxa"/>
            <w:vAlign w:val="center"/>
          </w:tcPr>
          <w:p w14:paraId="177CA8BB" w14:textId="77777777" w:rsidR="00C92299" w:rsidRPr="002A2BBC" w:rsidRDefault="00C92299" w:rsidP="009067F1">
            <w:pPr>
              <w:jc w:val="center"/>
              <w:rPr>
                <w:rFonts w:ascii="宋体" w:hAnsi="宋体"/>
                <w:bCs/>
                <w:sz w:val="24"/>
              </w:rPr>
            </w:pPr>
          </w:p>
        </w:tc>
        <w:tc>
          <w:tcPr>
            <w:tcW w:w="1416" w:type="dxa"/>
            <w:vAlign w:val="center"/>
          </w:tcPr>
          <w:p w14:paraId="2461DF28" w14:textId="77777777" w:rsidR="00C92299" w:rsidRPr="002A2BBC" w:rsidRDefault="00C92299" w:rsidP="009067F1">
            <w:pPr>
              <w:jc w:val="center"/>
              <w:rPr>
                <w:rFonts w:ascii="宋体" w:hAnsi="宋体"/>
                <w:bCs/>
                <w:sz w:val="24"/>
              </w:rPr>
            </w:pPr>
          </w:p>
        </w:tc>
      </w:tr>
    </w:tbl>
    <w:p w14:paraId="203578AB" w14:textId="77777777" w:rsidR="00ED4FC5" w:rsidRPr="00ED4FC5" w:rsidRDefault="00ED4FC5" w:rsidP="00ED4FC5">
      <w:pPr>
        <w:rPr>
          <w:szCs w:val="21"/>
        </w:rPr>
      </w:pPr>
      <w:r>
        <w:rPr>
          <w:noProof/>
          <w:sz w:val="28"/>
          <w:szCs w:val="28"/>
        </w:rPr>
        <mc:AlternateContent>
          <mc:Choice Requires="wps">
            <w:drawing>
              <wp:anchor distT="4294967295" distB="4294967295" distL="114300" distR="114300" simplePos="0" relativeHeight="251660288" behindDoc="0" locked="0" layoutInCell="1" allowOverlap="1" wp14:anchorId="6F8CD754" wp14:editId="092DA296">
                <wp:simplePos x="0" y="0"/>
                <wp:positionH relativeFrom="column">
                  <wp:posOffset>311727</wp:posOffset>
                </wp:positionH>
                <wp:positionV relativeFrom="paragraph">
                  <wp:posOffset>98425</wp:posOffset>
                </wp:positionV>
                <wp:extent cx="5600700" cy="0"/>
                <wp:effectExtent l="0" t="0" r="1905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25400">
                          <a:solidFill>
                            <a:srgbClr val="000000"/>
                          </a:solidFill>
                          <a:round/>
                        </a:ln>
                        <a:effectLst/>
                      </wps:spPr>
                      <wps:bodyPr/>
                    </wps:wsp>
                  </a:graphicData>
                </a:graphic>
                <wp14:sizeRelH relativeFrom="page">
                  <wp14:pctWidth>0</wp14:pctWidth>
                </wp14:sizeRelH>
                <wp14:sizeRelV relativeFrom="page">
                  <wp14:pctHeight>0</wp14:pctHeight>
                </wp14:sizeRelV>
              </wp:anchor>
            </w:drawing>
          </mc:Choice>
          <mc:Fallback>
            <w:pict>
              <v:line w14:anchorId="7951E7A6" id="直接连接符 4"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55pt,7.75pt" to="465.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" strokeweight="2pt"/>
            </w:pict>
          </mc:Fallback>
        </mc:AlternateContent>
      </w:r>
    </w:p>
    <w:p w14:paraId="0633931E" w14:textId="77777777" w:rsidR="00015CA1" w:rsidRDefault="00015CA1" w:rsidP="001A0680">
      <w:pPr>
        <w:spacing w:line="276" w:lineRule="auto"/>
        <w:ind w:firstLineChars="200" w:firstLine="562"/>
        <w:rPr>
          <w:b/>
          <w:sz w:val="28"/>
          <w:szCs w:val="28"/>
        </w:rPr>
        <w:sectPr w:rsidR="00015CA1" w:rsidSect="00F7181A">
          <w:footerReference w:type="default" r:id="rId16"/>
          <w:pgSz w:w="11906" w:h="16838"/>
          <w:pgMar w:top="1091" w:right="851" w:bottom="1440" w:left="851" w:header="851" w:footer="992" w:gutter="0"/>
          <w:pgNumType w:start="0"/>
          <w:cols w:space="720"/>
          <w:titlePg/>
          <w:docGrid w:type="lines" w:linePitch="312"/>
        </w:sectPr>
      </w:pPr>
    </w:p>
    <w:p w14:paraId="039FAA3D" w14:textId="77777777" w:rsidR="00BE7821" w:rsidRPr="00263A54" w:rsidRDefault="002A2BBC" w:rsidP="003B7DB9">
      <w:pPr>
        <w:pStyle w:val="1"/>
        <w:rPr>
          <w:sz w:val="28"/>
          <w:szCs w:val="28"/>
        </w:rPr>
      </w:pPr>
      <w:bookmarkStart w:id="24" w:name="_Toc76020099"/>
      <w:r>
        <w:rPr>
          <w:rFonts w:hint="eastAsia"/>
          <w:sz w:val="28"/>
          <w:szCs w:val="28"/>
        </w:rPr>
        <w:lastRenderedPageBreak/>
        <w:t>附件</w:t>
      </w:r>
      <w:r>
        <w:rPr>
          <w:rFonts w:hint="eastAsia"/>
          <w:sz w:val="28"/>
          <w:szCs w:val="28"/>
        </w:rPr>
        <w:t>1</w:t>
      </w:r>
      <w:r w:rsidR="00BE7821" w:rsidRPr="00263A54">
        <w:rPr>
          <w:rFonts w:hint="eastAsia"/>
          <w:sz w:val="28"/>
          <w:szCs w:val="28"/>
        </w:rPr>
        <w:t>：</w:t>
      </w:r>
      <w:r w:rsidR="00E34929" w:rsidRPr="00263A54">
        <w:rPr>
          <w:rFonts w:hint="eastAsia"/>
          <w:sz w:val="28"/>
          <w:szCs w:val="28"/>
        </w:rPr>
        <w:t>《</w:t>
      </w:r>
      <w:r w:rsidR="00525D42" w:rsidRPr="00263A54">
        <w:rPr>
          <w:rFonts w:hint="eastAsia"/>
          <w:sz w:val="28"/>
          <w:szCs w:val="28"/>
        </w:rPr>
        <w:t>设备通用</w:t>
      </w:r>
      <w:r w:rsidR="00FA6E4E" w:rsidRPr="00263A54">
        <w:rPr>
          <w:rFonts w:hint="eastAsia"/>
          <w:sz w:val="28"/>
          <w:szCs w:val="28"/>
        </w:rPr>
        <w:t>技术</w:t>
      </w:r>
      <w:r w:rsidR="00525D42" w:rsidRPr="00263A54">
        <w:rPr>
          <w:rFonts w:hint="eastAsia"/>
          <w:sz w:val="28"/>
          <w:szCs w:val="28"/>
        </w:rPr>
        <w:t>要求</w:t>
      </w:r>
      <w:r w:rsidR="00E34929" w:rsidRPr="00263A54">
        <w:rPr>
          <w:rFonts w:hint="eastAsia"/>
          <w:sz w:val="28"/>
          <w:szCs w:val="28"/>
        </w:rPr>
        <w:t>》</w:t>
      </w:r>
      <w:bookmarkEnd w:id="24"/>
    </w:p>
    <w:p w14:paraId="1F528C73" w14:textId="77777777" w:rsidR="00023839" w:rsidRDefault="00023839" w:rsidP="00023839">
      <w:pPr>
        <w:widowControl/>
        <w:jc w:val="left"/>
        <w:rPr>
          <w:rFonts w:ascii="宋体" w:hAnsi="宋体"/>
          <w:b/>
          <w:sz w:val="24"/>
        </w:rPr>
      </w:pPr>
    </w:p>
    <w:p w14:paraId="3CE2EAA6" w14:textId="77777777" w:rsidR="00023839" w:rsidRDefault="00023839" w:rsidP="00023839">
      <w:pPr>
        <w:jc w:val="center"/>
        <w:rPr>
          <w:rFonts w:ascii="宋体" w:hAnsi="宋体"/>
          <w:b/>
          <w:sz w:val="24"/>
        </w:rPr>
      </w:pPr>
    </w:p>
    <w:p w14:paraId="6850B818" w14:textId="77777777" w:rsidR="00023839" w:rsidRDefault="00023839" w:rsidP="00023839">
      <w:pPr>
        <w:jc w:val="center"/>
        <w:rPr>
          <w:rFonts w:ascii="宋体" w:hAnsi="宋体"/>
          <w:b/>
          <w:sz w:val="24"/>
        </w:rPr>
      </w:pPr>
    </w:p>
    <w:p w14:paraId="7BB37018" w14:textId="77777777" w:rsidR="00023839" w:rsidRDefault="00023839" w:rsidP="00023839">
      <w:pPr>
        <w:jc w:val="center"/>
        <w:rPr>
          <w:rFonts w:ascii="宋体" w:hAnsi="宋体"/>
          <w:b/>
          <w:sz w:val="24"/>
        </w:rPr>
      </w:pPr>
    </w:p>
    <w:p w14:paraId="2DE040D5" w14:textId="77777777" w:rsidR="00023839" w:rsidRDefault="00023839" w:rsidP="00023839">
      <w:pPr>
        <w:jc w:val="center"/>
        <w:rPr>
          <w:rFonts w:ascii="宋体" w:hAnsi="宋体"/>
          <w:b/>
          <w:sz w:val="24"/>
        </w:rPr>
      </w:pPr>
    </w:p>
    <w:p w14:paraId="0F23E574" w14:textId="77777777" w:rsidR="00023839" w:rsidRDefault="00023839" w:rsidP="00023839">
      <w:pPr>
        <w:jc w:val="center"/>
        <w:rPr>
          <w:rFonts w:ascii="宋体" w:hAnsi="宋体"/>
          <w:b/>
          <w:sz w:val="24"/>
        </w:rPr>
      </w:pPr>
    </w:p>
    <w:p w14:paraId="6F263DD9" w14:textId="77777777" w:rsidR="00023839" w:rsidRDefault="00023839" w:rsidP="00023839">
      <w:pPr>
        <w:jc w:val="center"/>
        <w:rPr>
          <w:rFonts w:ascii="宋体" w:hAnsi="宋体"/>
          <w:b/>
          <w:sz w:val="24"/>
        </w:rPr>
      </w:pPr>
    </w:p>
    <w:p w14:paraId="291F9C34" w14:textId="77777777" w:rsidR="00023839" w:rsidRDefault="00023839" w:rsidP="00023839">
      <w:pPr>
        <w:jc w:val="center"/>
        <w:rPr>
          <w:rFonts w:ascii="宋体" w:hAnsi="宋体"/>
          <w:b/>
          <w:sz w:val="24"/>
        </w:rPr>
      </w:pPr>
    </w:p>
    <w:p w14:paraId="037444D6" w14:textId="77777777" w:rsidR="00023839" w:rsidRPr="000E3321" w:rsidRDefault="00023839" w:rsidP="00023839">
      <w:pPr>
        <w:spacing w:line="360" w:lineRule="auto"/>
        <w:jc w:val="center"/>
        <w:rPr>
          <w:rFonts w:ascii="宋体" w:hAnsi="宋体"/>
          <w:color w:val="FF0000"/>
          <w:szCs w:val="21"/>
        </w:rPr>
      </w:pPr>
    </w:p>
    <w:p w14:paraId="1E818369" w14:textId="77777777" w:rsidR="00023839" w:rsidRPr="006B07C6" w:rsidRDefault="0033323F" w:rsidP="00023839">
      <w:pPr>
        <w:jc w:val="center"/>
        <w:rPr>
          <w:rFonts w:ascii="宋体" w:hAnsi="宋体"/>
          <w:b/>
          <w:sz w:val="56"/>
          <w:szCs w:val="52"/>
        </w:rPr>
      </w:pPr>
      <w:r>
        <w:rPr>
          <w:rFonts w:ascii="宋体" w:hAnsi="宋体" w:hint="eastAsia"/>
          <w:b/>
          <w:sz w:val="56"/>
          <w:szCs w:val="52"/>
        </w:rPr>
        <w:t>设备</w:t>
      </w:r>
      <w:r w:rsidR="00023839">
        <w:rPr>
          <w:rFonts w:ascii="宋体" w:hAnsi="宋体" w:hint="eastAsia"/>
          <w:b/>
          <w:sz w:val="56"/>
          <w:szCs w:val="52"/>
        </w:rPr>
        <w:t>通用</w:t>
      </w:r>
      <w:r w:rsidR="00023839" w:rsidRPr="006B07C6">
        <w:rPr>
          <w:rFonts w:ascii="宋体" w:hAnsi="宋体"/>
          <w:b/>
          <w:sz w:val="56"/>
          <w:szCs w:val="52"/>
        </w:rPr>
        <w:t>技术</w:t>
      </w:r>
      <w:r w:rsidR="00023839" w:rsidRPr="006B07C6">
        <w:rPr>
          <w:rFonts w:ascii="宋体" w:hAnsi="宋体" w:hint="eastAsia"/>
          <w:b/>
          <w:sz w:val="56"/>
          <w:szCs w:val="52"/>
        </w:rPr>
        <w:t>要求</w:t>
      </w:r>
    </w:p>
    <w:p w14:paraId="699B196D" w14:textId="77777777" w:rsidR="00023839" w:rsidRPr="009B208A" w:rsidRDefault="00023839" w:rsidP="00023839">
      <w:pPr>
        <w:spacing w:line="360" w:lineRule="auto"/>
        <w:jc w:val="center"/>
        <w:rPr>
          <w:rFonts w:ascii="宋体" w:hAnsi="宋体"/>
          <w:color w:val="FF0000"/>
          <w:szCs w:val="21"/>
        </w:rPr>
      </w:pPr>
    </w:p>
    <w:p w14:paraId="7E2B52F8" w14:textId="77777777" w:rsidR="00023839" w:rsidRPr="006B07C6" w:rsidRDefault="00023839" w:rsidP="00023839">
      <w:pPr>
        <w:pStyle w:val="ad"/>
        <w:spacing w:line="360" w:lineRule="auto"/>
        <w:ind w:firstLine="1044"/>
        <w:jc w:val="center"/>
        <w:rPr>
          <w:rFonts w:ascii="Times New Roman" w:eastAsia="宋体" w:hAnsi="Times New Roman"/>
          <w:b/>
          <w:bCs/>
          <w:color w:val="auto"/>
          <w:sz w:val="52"/>
          <w:szCs w:val="52"/>
          <w:lang w:eastAsia="zh-CN"/>
        </w:rPr>
      </w:pPr>
    </w:p>
    <w:p w14:paraId="5F1AF545" w14:textId="4574B3FA" w:rsidR="00023839" w:rsidRPr="003B17B6" w:rsidRDefault="00023839" w:rsidP="00023839">
      <w:pPr>
        <w:pStyle w:val="ad"/>
        <w:spacing w:line="360" w:lineRule="auto"/>
        <w:ind w:firstLine="480"/>
        <w:jc w:val="center"/>
        <w:rPr>
          <w:rFonts w:ascii="Times New Roman" w:eastAsia="宋体" w:hAnsi="Times New Roman"/>
          <w:b/>
          <w:bCs/>
          <w:color w:val="auto"/>
          <w:sz w:val="24"/>
          <w:szCs w:val="24"/>
          <w:lang w:eastAsia="zh-CN"/>
        </w:rPr>
      </w:pPr>
    </w:p>
    <w:p w14:paraId="2840379A" w14:textId="77777777" w:rsidR="00023839" w:rsidRPr="003B17B6" w:rsidRDefault="00023839" w:rsidP="00023839">
      <w:pPr>
        <w:pStyle w:val="ad"/>
        <w:spacing w:line="360" w:lineRule="auto"/>
        <w:ind w:firstLine="482"/>
        <w:jc w:val="center"/>
        <w:rPr>
          <w:rFonts w:ascii="Times New Roman" w:eastAsia="宋体" w:hAnsi="Times New Roman"/>
          <w:b/>
          <w:bCs/>
          <w:color w:val="auto"/>
          <w:sz w:val="24"/>
          <w:szCs w:val="24"/>
          <w:lang w:eastAsia="zh-CN"/>
        </w:rPr>
      </w:pPr>
    </w:p>
    <w:p w14:paraId="42A1D920" w14:textId="77777777" w:rsidR="00023839" w:rsidRPr="003B17B6" w:rsidRDefault="00023839" w:rsidP="00023839">
      <w:pPr>
        <w:pStyle w:val="ad"/>
        <w:spacing w:line="360" w:lineRule="auto"/>
        <w:ind w:firstLine="482"/>
        <w:jc w:val="center"/>
        <w:rPr>
          <w:rFonts w:ascii="Times New Roman" w:eastAsia="宋体" w:hAnsi="Times New Roman"/>
          <w:b/>
          <w:bCs/>
          <w:color w:val="auto"/>
          <w:sz w:val="24"/>
          <w:szCs w:val="24"/>
          <w:lang w:eastAsia="zh-CN"/>
        </w:rPr>
      </w:pPr>
    </w:p>
    <w:p w14:paraId="561373B8" w14:textId="77777777" w:rsidR="00023839" w:rsidRPr="00964EB2" w:rsidRDefault="00023839" w:rsidP="00023839">
      <w:pPr>
        <w:pStyle w:val="ad"/>
        <w:spacing w:line="360" w:lineRule="auto"/>
        <w:ind w:firstLine="482"/>
        <w:rPr>
          <w:rFonts w:ascii="Times New Roman" w:eastAsia="宋体" w:hAnsi="Times New Roman"/>
          <w:b/>
          <w:bCs/>
          <w:color w:val="auto"/>
          <w:sz w:val="24"/>
          <w:szCs w:val="24"/>
          <w:lang w:eastAsia="zh-CN"/>
        </w:rPr>
      </w:pPr>
    </w:p>
    <w:p w14:paraId="434B448B" w14:textId="77777777" w:rsidR="00023839" w:rsidRPr="00964EB2" w:rsidRDefault="00023839" w:rsidP="00023839">
      <w:pPr>
        <w:pStyle w:val="ad"/>
        <w:spacing w:line="360" w:lineRule="auto"/>
        <w:ind w:firstLine="482"/>
        <w:rPr>
          <w:rFonts w:ascii="Times New Roman" w:eastAsia="宋体" w:hAnsi="Times New Roman"/>
          <w:b/>
          <w:bCs/>
          <w:color w:val="auto"/>
          <w:sz w:val="24"/>
          <w:szCs w:val="24"/>
          <w:lang w:eastAsia="zh-CN"/>
        </w:rPr>
      </w:pPr>
    </w:p>
    <w:p w14:paraId="39915526" w14:textId="77777777" w:rsidR="00023839" w:rsidRPr="00964EB2" w:rsidRDefault="00023839" w:rsidP="00023839">
      <w:pPr>
        <w:pStyle w:val="ad"/>
        <w:spacing w:line="360" w:lineRule="auto"/>
        <w:ind w:firstLine="482"/>
        <w:rPr>
          <w:rFonts w:ascii="Times New Roman" w:eastAsia="宋体" w:hAnsi="Times New Roman"/>
          <w:b/>
          <w:bCs/>
          <w:color w:val="auto"/>
          <w:sz w:val="24"/>
          <w:szCs w:val="24"/>
          <w:lang w:eastAsia="zh-CN"/>
        </w:rPr>
      </w:pPr>
    </w:p>
    <w:p w14:paraId="177C65AE" w14:textId="77777777" w:rsidR="00023839" w:rsidRPr="00964EB2" w:rsidRDefault="00023839" w:rsidP="00023839">
      <w:pPr>
        <w:pStyle w:val="ad"/>
        <w:spacing w:line="360" w:lineRule="auto"/>
        <w:ind w:firstLine="482"/>
        <w:rPr>
          <w:rFonts w:ascii="Times New Roman" w:eastAsia="宋体" w:hAnsi="Times New Roman"/>
          <w:b/>
          <w:bCs/>
          <w:color w:val="auto"/>
          <w:sz w:val="24"/>
          <w:szCs w:val="24"/>
          <w:lang w:eastAsia="zh-CN"/>
        </w:rPr>
      </w:pPr>
    </w:p>
    <w:p w14:paraId="1A5573A5" w14:textId="77777777" w:rsidR="00023839" w:rsidRPr="00964EB2" w:rsidRDefault="00023839" w:rsidP="00023839">
      <w:pPr>
        <w:pStyle w:val="ad"/>
        <w:spacing w:line="360" w:lineRule="auto"/>
        <w:ind w:firstLine="482"/>
        <w:rPr>
          <w:rFonts w:ascii="Times New Roman" w:eastAsia="宋体" w:hAnsi="Times New Roman"/>
          <w:b/>
          <w:bCs/>
          <w:color w:val="auto"/>
          <w:sz w:val="24"/>
          <w:szCs w:val="24"/>
          <w:lang w:eastAsia="zh-CN"/>
        </w:rPr>
      </w:pPr>
    </w:p>
    <w:p w14:paraId="5B423397" w14:textId="77777777" w:rsidR="00023839" w:rsidRPr="00964EB2" w:rsidRDefault="00023839" w:rsidP="00023839">
      <w:pPr>
        <w:pStyle w:val="ad"/>
        <w:spacing w:line="360" w:lineRule="auto"/>
        <w:ind w:firstLine="480"/>
        <w:rPr>
          <w:rFonts w:ascii="Times New Roman" w:eastAsia="GulimChe" w:hAnsi="Times New Roman"/>
          <w:b/>
          <w:bCs/>
          <w:color w:val="auto"/>
          <w:sz w:val="24"/>
          <w:szCs w:val="24"/>
          <w:lang w:eastAsia="zh-CN"/>
        </w:rPr>
      </w:pPr>
    </w:p>
    <w:p w14:paraId="15C21FF8" w14:textId="77777777" w:rsidR="00322694" w:rsidRPr="00964EB2" w:rsidRDefault="00322694" w:rsidP="00322694">
      <w:pPr>
        <w:pStyle w:val="ad"/>
        <w:spacing w:line="360" w:lineRule="auto"/>
        <w:ind w:firstLine="480"/>
        <w:rPr>
          <w:rFonts w:ascii="Times New Roman" w:eastAsia="GulimChe" w:hAnsi="Times New Roman"/>
          <w:b/>
          <w:bCs/>
          <w:color w:val="auto"/>
          <w:sz w:val="24"/>
          <w:szCs w:val="24"/>
          <w:lang w:eastAsia="zh-CN"/>
        </w:rPr>
      </w:pPr>
    </w:p>
    <w:p w14:paraId="53512716" w14:textId="77777777" w:rsidR="00322694" w:rsidRDefault="00322694" w:rsidP="00322694">
      <w:pPr>
        <w:widowControl/>
        <w:jc w:val="left"/>
        <w:rPr>
          <w:rFonts w:ascii="宋体" w:hAnsi="宋体"/>
          <w:b/>
          <w:sz w:val="24"/>
        </w:rPr>
      </w:pPr>
      <w:r>
        <w:rPr>
          <w:rFonts w:ascii="宋体" w:hAnsi="宋体"/>
          <w:b/>
          <w:sz w:val="24"/>
        </w:rPr>
        <w:br w:type="page"/>
      </w:r>
    </w:p>
    <w:p w14:paraId="6B556775" w14:textId="77777777" w:rsidR="00322694" w:rsidRPr="00891E37" w:rsidRDefault="00322694" w:rsidP="00AE68F2">
      <w:pPr>
        <w:pStyle w:val="a5"/>
        <w:numPr>
          <w:ilvl w:val="0"/>
          <w:numId w:val="22"/>
        </w:numPr>
        <w:spacing w:line="360" w:lineRule="auto"/>
        <w:ind w:firstLineChars="0"/>
        <w:outlineLvl w:val="0"/>
        <w:rPr>
          <w:rFonts w:ascii="黑体" w:eastAsia="黑体" w:hAnsi="黑体"/>
          <w:sz w:val="24"/>
          <w:szCs w:val="24"/>
        </w:rPr>
      </w:pPr>
      <w:bookmarkStart w:id="25" w:name="_Toc76020100"/>
      <w:r w:rsidRPr="00891E37">
        <w:rPr>
          <w:rFonts w:ascii="黑体" w:eastAsia="黑体" w:hAnsi="黑体" w:hint="eastAsia"/>
          <w:sz w:val="24"/>
          <w:szCs w:val="24"/>
        </w:rPr>
        <w:lastRenderedPageBreak/>
        <w:t>售后服务</w:t>
      </w:r>
      <w:bookmarkEnd w:id="25"/>
    </w:p>
    <w:p w14:paraId="466EE5FF" w14:textId="77777777" w:rsidR="00322694" w:rsidRPr="00891E37" w:rsidRDefault="00322694" w:rsidP="00AE68F2">
      <w:pPr>
        <w:pStyle w:val="2"/>
        <w:numPr>
          <w:ilvl w:val="1"/>
          <w:numId w:val="22"/>
        </w:numPr>
        <w:spacing w:before="0" w:after="0" w:line="360" w:lineRule="auto"/>
        <w:rPr>
          <w:rFonts w:ascii="黑体" w:eastAsia="黑体" w:hAnsi="黑体"/>
          <w:b w:val="0"/>
          <w:sz w:val="24"/>
          <w:szCs w:val="24"/>
        </w:rPr>
      </w:pPr>
      <w:bookmarkStart w:id="26" w:name="_Toc76020101"/>
      <w:r w:rsidRPr="00891E37">
        <w:rPr>
          <w:rFonts w:ascii="黑体" w:eastAsia="黑体" w:hAnsi="黑体"/>
          <w:b w:val="0"/>
          <w:sz w:val="24"/>
          <w:szCs w:val="24"/>
        </w:rPr>
        <w:t>培训及保修</w:t>
      </w:r>
      <w:bookmarkEnd w:id="26"/>
    </w:p>
    <w:p w14:paraId="277A3018" w14:textId="77777777" w:rsidR="00322694" w:rsidRPr="00667C28" w:rsidRDefault="00322694" w:rsidP="00AE68F2">
      <w:pPr>
        <w:numPr>
          <w:ilvl w:val="2"/>
          <w:numId w:val="20"/>
        </w:numPr>
        <w:spacing w:line="360" w:lineRule="auto"/>
        <w:ind w:left="0" w:firstLine="0"/>
        <w:rPr>
          <w:rFonts w:ascii="宋体" w:hAnsi="宋体"/>
          <w:sz w:val="24"/>
          <w:szCs w:val="21"/>
        </w:rPr>
      </w:pPr>
      <w:r w:rsidRPr="00667C28">
        <w:rPr>
          <w:rFonts w:ascii="宋体" w:hAnsi="宋体"/>
          <w:sz w:val="24"/>
          <w:szCs w:val="21"/>
        </w:rPr>
        <w:t>设备最终验收合格后保修一年。设备各部位在正常环境和正确</w:t>
      </w:r>
      <w:r w:rsidRPr="00667C28">
        <w:rPr>
          <w:rFonts w:ascii="宋体" w:hAnsi="宋体" w:hint="eastAsia"/>
          <w:sz w:val="24"/>
          <w:szCs w:val="21"/>
        </w:rPr>
        <w:t>的</w:t>
      </w:r>
      <w:r w:rsidR="00C81BDC" w:rsidRPr="00667C28">
        <w:rPr>
          <w:rFonts w:ascii="宋体" w:hAnsi="宋体"/>
          <w:sz w:val="24"/>
          <w:szCs w:val="21"/>
        </w:rPr>
        <w:t>维护（</w:t>
      </w:r>
      <w:r w:rsidR="00C81BDC" w:rsidRPr="00667C28">
        <w:rPr>
          <w:rFonts w:ascii="宋体" w:hAnsi="宋体" w:hint="eastAsia"/>
          <w:sz w:val="24"/>
          <w:szCs w:val="21"/>
        </w:rPr>
        <w:t>投标人</w:t>
      </w:r>
      <w:r w:rsidRPr="00667C28">
        <w:rPr>
          <w:rFonts w:ascii="宋体" w:hAnsi="宋体"/>
          <w:sz w:val="24"/>
          <w:szCs w:val="21"/>
        </w:rPr>
        <w:t>提供维护方法，并给</w:t>
      </w:r>
      <w:r w:rsidR="00C81BDC" w:rsidRPr="00667C28">
        <w:rPr>
          <w:rFonts w:ascii="宋体" w:hAnsi="宋体" w:hint="eastAsia"/>
          <w:sz w:val="24"/>
          <w:szCs w:val="21"/>
        </w:rPr>
        <w:t>招标人</w:t>
      </w:r>
      <w:r w:rsidRPr="00667C28">
        <w:rPr>
          <w:rFonts w:ascii="宋体" w:hAnsi="宋体"/>
          <w:sz w:val="24"/>
          <w:szCs w:val="21"/>
        </w:rPr>
        <w:t>培训）下不会生锈。</w:t>
      </w:r>
    </w:p>
    <w:p w14:paraId="1593D500" w14:textId="77777777" w:rsidR="00322694" w:rsidRPr="00667C28" w:rsidRDefault="00322694" w:rsidP="00AE68F2">
      <w:pPr>
        <w:numPr>
          <w:ilvl w:val="2"/>
          <w:numId w:val="20"/>
        </w:numPr>
        <w:spacing w:line="360" w:lineRule="auto"/>
        <w:ind w:left="0" w:firstLine="0"/>
        <w:rPr>
          <w:rFonts w:ascii="宋体" w:hAnsi="宋体"/>
          <w:sz w:val="24"/>
          <w:szCs w:val="21"/>
        </w:rPr>
      </w:pPr>
      <w:r w:rsidRPr="00667C28">
        <w:rPr>
          <w:rFonts w:ascii="宋体" w:hAnsi="宋体" w:hint="eastAsia"/>
          <w:sz w:val="24"/>
          <w:szCs w:val="21"/>
          <w:lang w:val="es-ES"/>
        </w:rPr>
        <w:t>投标人提供不少于半年消耗的易损件。设备最终验收时，并根据易损件清单交付</w:t>
      </w:r>
      <w:r w:rsidR="002548BB" w:rsidRPr="00667C28">
        <w:rPr>
          <w:rFonts w:ascii="宋体" w:hAnsi="宋体" w:hint="eastAsia"/>
          <w:sz w:val="24"/>
          <w:szCs w:val="21"/>
          <w:lang w:val="es-ES"/>
        </w:rPr>
        <w:t>招标人</w:t>
      </w:r>
      <w:r w:rsidRPr="00667C28">
        <w:rPr>
          <w:rFonts w:ascii="宋体" w:hAnsi="宋体" w:hint="eastAsia"/>
          <w:sz w:val="24"/>
          <w:szCs w:val="21"/>
          <w:lang w:val="es-ES"/>
        </w:rPr>
        <w:t>。</w:t>
      </w:r>
    </w:p>
    <w:p w14:paraId="635F1107" w14:textId="77777777" w:rsidR="00322694" w:rsidRPr="003F6182" w:rsidRDefault="00322694" w:rsidP="00AE68F2">
      <w:pPr>
        <w:numPr>
          <w:ilvl w:val="2"/>
          <w:numId w:val="20"/>
        </w:numPr>
        <w:spacing w:line="360" w:lineRule="auto"/>
        <w:ind w:left="0" w:firstLine="0"/>
        <w:rPr>
          <w:rFonts w:ascii="宋体" w:hAnsi="宋体"/>
          <w:sz w:val="24"/>
          <w:szCs w:val="21"/>
        </w:rPr>
      </w:pPr>
      <w:r w:rsidRPr="00667C28">
        <w:rPr>
          <w:rFonts w:ascii="宋体" w:hAnsi="宋体"/>
          <w:sz w:val="24"/>
          <w:szCs w:val="21"/>
        </w:rPr>
        <w:t>设备验收前对招标人技术人员和操作人员进行操作、维护、</w:t>
      </w:r>
      <w:r w:rsidRPr="003F6182">
        <w:rPr>
          <w:rFonts w:ascii="宋体" w:hAnsi="宋体"/>
          <w:sz w:val="24"/>
          <w:szCs w:val="21"/>
        </w:rPr>
        <w:t>换型和程序编写与维护培训。</w:t>
      </w:r>
    </w:p>
    <w:p w14:paraId="511D23F1" w14:textId="7AB6BB25" w:rsidR="00322694" w:rsidRPr="003F6182" w:rsidRDefault="003F6182" w:rsidP="00AE68F2">
      <w:pPr>
        <w:numPr>
          <w:ilvl w:val="2"/>
          <w:numId w:val="20"/>
        </w:numPr>
        <w:spacing w:line="360" w:lineRule="auto"/>
        <w:ind w:left="0" w:firstLine="0"/>
        <w:rPr>
          <w:rFonts w:ascii="宋体" w:hAnsi="宋体"/>
          <w:sz w:val="24"/>
          <w:szCs w:val="21"/>
        </w:rPr>
      </w:pPr>
      <w:r>
        <w:rPr>
          <w:rFonts w:ascii="宋体" w:hAnsi="宋体" w:hint="eastAsia"/>
          <w:sz w:val="24"/>
          <w:szCs w:val="21"/>
        </w:rPr>
        <w:t>设备尽量兼容范围内所有型号，无法兼容的</w:t>
      </w:r>
      <w:r w:rsidR="00322694" w:rsidRPr="003F6182">
        <w:rPr>
          <w:rFonts w:ascii="宋体" w:hAnsi="宋体"/>
          <w:sz w:val="24"/>
          <w:szCs w:val="21"/>
        </w:rPr>
        <w:t>通过更换部件可以实现尺寸范围内的所有型号，部件更换方便</w:t>
      </w:r>
      <w:r>
        <w:rPr>
          <w:rFonts w:ascii="宋体" w:hAnsi="宋体" w:hint="eastAsia"/>
          <w:sz w:val="24"/>
          <w:szCs w:val="21"/>
        </w:rPr>
        <w:t>。</w:t>
      </w:r>
      <w:r w:rsidR="0030239D">
        <w:rPr>
          <w:rFonts w:ascii="宋体" w:hAnsi="宋体" w:hint="eastAsia"/>
          <w:sz w:val="24"/>
          <w:szCs w:val="21"/>
        </w:rPr>
        <w:t>除首次换型外，再次换型时间：</w:t>
      </w:r>
      <w:r>
        <w:rPr>
          <w:rFonts w:ascii="宋体" w:hAnsi="宋体" w:hint="eastAsia"/>
          <w:sz w:val="24"/>
          <w:szCs w:val="21"/>
        </w:rPr>
        <w:t>负压库位换型时间每库位最长2人</w:t>
      </w:r>
      <w:r>
        <w:rPr>
          <w:rFonts w:ascii="宋体" w:hAnsi="宋体"/>
          <w:sz w:val="24"/>
          <w:szCs w:val="21"/>
        </w:rPr>
        <w:t>30</w:t>
      </w:r>
      <w:r>
        <w:rPr>
          <w:rFonts w:ascii="宋体" w:hAnsi="宋体" w:hint="eastAsia"/>
          <w:sz w:val="24"/>
          <w:szCs w:val="21"/>
        </w:rPr>
        <w:t>分钟，</w:t>
      </w:r>
      <w:r w:rsidR="0030239D">
        <w:rPr>
          <w:rFonts w:ascii="宋体" w:hAnsi="宋体" w:hint="eastAsia"/>
          <w:sz w:val="24"/>
          <w:szCs w:val="21"/>
        </w:rPr>
        <w:t>化成</w:t>
      </w:r>
      <w:r>
        <w:rPr>
          <w:rFonts w:ascii="宋体" w:hAnsi="宋体" w:hint="eastAsia"/>
          <w:sz w:val="24"/>
          <w:szCs w:val="21"/>
        </w:rPr>
        <w:t>分容及补电库位换型时间最长每库位2人1</w:t>
      </w:r>
      <w:r>
        <w:rPr>
          <w:rFonts w:ascii="宋体" w:hAnsi="宋体"/>
          <w:sz w:val="24"/>
          <w:szCs w:val="21"/>
        </w:rPr>
        <w:t>5</w:t>
      </w:r>
      <w:r>
        <w:rPr>
          <w:rFonts w:ascii="宋体" w:hAnsi="宋体" w:hint="eastAsia"/>
          <w:sz w:val="24"/>
          <w:szCs w:val="21"/>
        </w:rPr>
        <w:t>分钟，其他设备最长</w:t>
      </w:r>
      <w:r w:rsidR="00322694" w:rsidRPr="003F6182">
        <w:rPr>
          <w:rFonts w:ascii="宋体" w:hAnsi="宋体"/>
          <w:sz w:val="24"/>
          <w:szCs w:val="21"/>
        </w:rPr>
        <w:t>换型停机时间小于2小时</w:t>
      </w:r>
      <w:r w:rsidR="00C37B44">
        <w:rPr>
          <w:rFonts w:hint="eastAsia"/>
          <w:sz w:val="24"/>
        </w:rPr>
        <w:t>。</w:t>
      </w:r>
      <w:r w:rsidR="00322694" w:rsidRPr="003F6182">
        <w:rPr>
          <w:rFonts w:ascii="宋体" w:hAnsi="宋体" w:hint="eastAsia"/>
          <w:sz w:val="24"/>
          <w:szCs w:val="21"/>
        </w:rPr>
        <w:t>精确定位部件换型需要提供换型操作步骤、指引及注意事项。</w:t>
      </w:r>
    </w:p>
    <w:p w14:paraId="65F8ABB1" w14:textId="77777777" w:rsidR="00322694" w:rsidRPr="00667C28" w:rsidRDefault="00322694" w:rsidP="00AE68F2">
      <w:pPr>
        <w:numPr>
          <w:ilvl w:val="2"/>
          <w:numId w:val="20"/>
        </w:numPr>
        <w:spacing w:line="360" w:lineRule="auto"/>
        <w:ind w:left="0" w:firstLine="0"/>
        <w:rPr>
          <w:rFonts w:ascii="宋体" w:hAnsi="宋体"/>
          <w:sz w:val="24"/>
          <w:szCs w:val="21"/>
          <w:lang w:val="es-ES"/>
        </w:rPr>
      </w:pPr>
      <w:r w:rsidRPr="00667C28">
        <w:rPr>
          <w:rFonts w:ascii="宋体" w:hAnsi="宋体" w:hint="eastAsia"/>
          <w:sz w:val="24"/>
          <w:szCs w:val="21"/>
        </w:rPr>
        <w:t>保修期间如遇到重大品质和设备异常时，在远程无法解决的情况下，投标人需应在收到</w:t>
      </w:r>
      <w:r w:rsidR="002548BB" w:rsidRPr="00667C28">
        <w:rPr>
          <w:rFonts w:ascii="宋体" w:hAnsi="宋体" w:hint="eastAsia"/>
          <w:sz w:val="24"/>
          <w:szCs w:val="21"/>
        </w:rPr>
        <w:t>招标人</w:t>
      </w:r>
      <w:r w:rsidRPr="00667C28">
        <w:rPr>
          <w:rFonts w:ascii="宋体" w:hAnsi="宋体" w:hint="eastAsia"/>
          <w:sz w:val="24"/>
          <w:szCs w:val="21"/>
        </w:rPr>
        <w:t>通知后24小时内到达现场。</w:t>
      </w:r>
    </w:p>
    <w:p w14:paraId="0FDF88A9" w14:textId="77777777" w:rsidR="009578C2" w:rsidRPr="00B8409D" w:rsidRDefault="009578C2" w:rsidP="00682A39">
      <w:pPr>
        <w:spacing w:line="360" w:lineRule="auto"/>
        <w:ind w:left="1260"/>
        <w:rPr>
          <w:rFonts w:ascii="宋体" w:hAnsi="宋体"/>
          <w:szCs w:val="21"/>
          <w:lang w:val="es-ES"/>
        </w:rPr>
      </w:pPr>
    </w:p>
    <w:p w14:paraId="0D8A6954" w14:textId="77777777" w:rsidR="00322694" w:rsidRPr="00891E37" w:rsidRDefault="00322694" w:rsidP="00AE68F2">
      <w:pPr>
        <w:pStyle w:val="2"/>
        <w:numPr>
          <w:ilvl w:val="1"/>
          <w:numId w:val="22"/>
        </w:numPr>
        <w:spacing w:before="0" w:after="0" w:line="360" w:lineRule="auto"/>
        <w:rPr>
          <w:rFonts w:ascii="黑体" w:eastAsia="黑体" w:hAnsi="黑体"/>
          <w:b w:val="0"/>
          <w:sz w:val="24"/>
          <w:szCs w:val="21"/>
        </w:rPr>
      </w:pPr>
      <w:bookmarkStart w:id="27" w:name="_Toc76020102"/>
      <w:r w:rsidRPr="00891E37">
        <w:rPr>
          <w:rFonts w:ascii="黑体" w:eastAsia="黑体" w:hAnsi="黑体"/>
          <w:b w:val="0"/>
          <w:sz w:val="24"/>
          <w:szCs w:val="21"/>
        </w:rPr>
        <w:t>文件清单</w:t>
      </w:r>
      <w:bookmarkEnd w:id="27"/>
    </w:p>
    <w:p w14:paraId="11F77C42" w14:textId="77777777" w:rsidR="00322694" w:rsidRPr="00667C28" w:rsidRDefault="00322694" w:rsidP="00AE68F2">
      <w:pPr>
        <w:numPr>
          <w:ilvl w:val="2"/>
          <w:numId w:val="26"/>
        </w:numPr>
        <w:spacing w:line="360" w:lineRule="auto"/>
        <w:rPr>
          <w:rFonts w:ascii="宋体" w:hAnsi="宋体"/>
          <w:sz w:val="24"/>
          <w:lang w:val="es-ES"/>
        </w:rPr>
      </w:pPr>
      <w:r w:rsidRPr="00667C28">
        <w:rPr>
          <w:rFonts w:ascii="宋体" w:hAnsi="宋体" w:hint="eastAsia"/>
          <w:sz w:val="24"/>
        </w:rPr>
        <w:t>投标人</w:t>
      </w:r>
      <w:r w:rsidRPr="00667C28">
        <w:rPr>
          <w:rFonts w:ascii="宋体" w:hAnsi="宋体" w:hint="eastAsia"/>
          <w:sz w:val="24"/>
          <w:lang w:val="es-ES"/>
        </w:rPr>
        <w:t>需根据下表内容提供相关资料</w:t>
      </w:r>
      <w:r w:rsidRPr="00667C28">
        <w:rPr>
          <w:rFonts w:ascii="宋体" w:hAnsi="宋体"/>
          <w:sz w:val="24"/>
          <w:lang w:val="es-ES"/>
        </w:rPr>
        <w:t>。</w:t>
      </w:r>
    </w:p>
    <w:tbl>
      <w:tblPr>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8"/>
        <w:gridCol w:w="3707"/>
        <w:gridCol w:w="698"/>
        <w:gridCol w:w="698"/>
        <w:gridCol w:w="4369"/>
      </w:tblGrid>
      <w:tr w:rsidR="00B8409D" w:rsidRPr="00667C28" w14:paraId="227A1A64" w14:textId="77777777" w:rsidTr="00667C28">
        <w:trPr>
          <w:trHeight w:val="303"/>
          <w:jc w:val="center"/>
        </w:trPr>
        <w:tc>
          <w:tcPr>
            <w:tcW w:w="0" w:type="auto"/>
            <w:vAlign w:val="center"/>
          </w:tcPr>
          <w:p w14:paraId="5E66A10E"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序号</w:t>
            </w:r>
          </w:p>
        </w:tc>
        <w:tc>
          <w:tcPr>
            <w:tcW w:w="0" w:type="auto"/>
            <w:vAlign w:val="center"/>
          </w:tcPr>
          <w:p w14:paraId="223D6EF4"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名称</w:t>
            </w:r>
          </w:p>
        </w:tc>
        <w:tc>
          <w:tcPr>
            <w:tcW w:w="0" w:type="auto"/>
            <w:vAlign w:val="center"/>
          </w:tcPr>
          <w:p w14:paraId="29D64A74"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数量</w:t>
            </w:r>
          </w:p>
        </w:tc>
        <w:tc>
          <w:tcPr>
            <w:tcW w:w="0" w:type="auto"/>
            <w:vAlign w:val="center"/>
          </w:tcPr>
          <w:p w14:paraId="1CF30661"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单位</w:t>
            </w:r>
          </w:p>
        </w:tc>
        <w:tc>
          <w:tcPr>
            <w:tcW w:w="0" w:type="auto"/>
            <w:vAlign w:val="center"/>
          </w:tcPr>
          <w:p w14:paraId="32488098"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备注</w:t>
            </w:r>
          </w:p>
        </w:tc>
      </w:tr>
      <w:tr w:rsidR="00B8409D" w:rsidRPr="00667C28" w14:paraId="1B30A4F7" w14:textId="77777777" w:rsidTr="00667C28">
        <w:trPr>
          <w:trHeight w:val="297"/>
          <w:jc w:val="center"/>
        </w:trPr>
        <w:tc>
          <w:tcPr>
            <w:tcW w:w="0" w:type="auto"/>
            <w:vAlign w:val="center"/>
          </w:tcPr>
          <w:p w14:paraId="415339A2"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kern w:val="0"/>
                <w:sz w:val="24"/>
              </w:rPr>
              <w:t>1</w:t>
            </w:r>
          </w:p>
        </w:tc>
        <w:tc>
          <w:tcPr>
            <w:tcW w:w="0" w:type="auto"/>
            <w:vAlign w:val="center"/>
          </w:tcPr>
          <w:p w14:paraId="30D6C462"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设备装箱单</w:t>
            </w:r>
          </w:p>
        </w:tc>
        <w:tc>
          <w:tcPr>
            <w:tcW w:w="0" w:type="auto"/>
            <w:vAlign w:val="center"/>
          </w:tcPr>
          <w:p w14:paraId="3A38B6D9"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1</w:t>
            </w:r>
          </w:p>
        </w:tc>
        <w:tc>
          <w:tcPr>
            <w:tcW w:w="0" w:type="auto"/>
            <w:vAlign w:val="center"/>
          </w:tcPr>
          <w:p w14:paraId="2CCB751B"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份</w:t>
            </w:r>
          </w:p>
        </w:tc>
        <w:tc>
          <w:tcPr>
            <w:tcW w:w="0" w:type="auto"/>
            <w:vAlign w:val="center"/>
          </w:tcPr>
          <w:p w14:paraId="14585139" w14:textId="77777777" w:rsidR="00322694" w:rsidRPr="00667C28" w:rsidRDefault="00322694" w:rsidP="003B7DB9">
            <w:pPr>
              <w:snapToGrid w:val="0"/>
              <w:spacing w:line="0" w:lineRule="atLeast"/>
              <w:jc w:val="center"/>
              <w:textAlignment w:val="baseline"/>
              <w:rPr>
                <w:rFonts w:ascii="宋体" w:hAnsi="宋体" w:cs="宋体"/>
                <w:kern w:val="0"/>
                <w:sz w:val="24"/>
              </w:rPr>
            </w:pPr>
          </w:p>
        </w:tc>
      </w:tr>
      <w:tr w:rsidR="00B8409D" w:rsidRPr="00667C28" w14:paraId="48A10CE8" w14:textId="77777777" w:rsidTr="00667C28">
        <w:trPr>
          <w:trHeight w:val="297"/>
          <w:jc w:val="center"/>
        </w:trPr>
        <w:tc>
          <w:tcPr>
            <w:tcW w:w="0" w:type="auto"/>
            <w:vAlign w:val="center"/>
          </w:tcPr>
          <w:p w14:paraId="3435667B"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2</w:t>
            </w:r>
          </w:p>
        </w:tc>
        <w:tc>
          <w:tcPr>
            <w:tcW w:w="0" w:type="auto"/>
            <w:vAlign w:val="center"/>
          </w:tcPr>
          <w:p w14:paraId="7FA952D9"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交货规格书</w:t>
            </w:r>
          </w:p>
        </w:tc>
        <w:tc>
          <w:tcPr>
            <w:tcW w:w="0" w:type="auto"/>
            <w:vAlign w:val="center"/>
          </w:tcPr>
          <w:p w14:paraId="1DDC4AB1"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272A2585"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件</w:t>
            </w:r>
          </w:p>
        </w:tc>
        <w:tc>
          <w:tcPr>
            <w:tcW w:w="0" w:type="auto"/>
            <w:vAlign w:val="center"/>
          </w:tcPr>
          <w:p w14:paraId="16EE2228" w14:textId="77777777" w:rsidR="00322694" w:rsidRPr="00667C28" w:rsidRDefault="00322694" w:rsidP="003B7DB9">
            <w:pPr>
              <w:snapToGrid w:val="0"/>
              <w:spacing w:line="0" w:lineRule="atLeast"/>
              <w:jc w:val="center"/>
              <w:textAlignment w:val="baseline"/>
              <w:rPr>
                <w:rFonts w:ascii="宋体" w:hAnsi="宋体" w:cs="宋体"/>
                <w:kern w:val="0"/>
                <w:sz w:val="24"/>
              </w:rPr>
            </w:pPr>
          </w:p>
        </w:tc>
      </w:tr>
      <w:tr w:rsidR="00B8409D" w:rsidRPr="00667C28" w14:paraId="3751D64C" w14:textId="77777777" w:rsidTr="00667C28">
        <w:trPr>
          <w:trHeight w:val="297"/>
          <w:jc w:val="center"/>
        </w:trPr>
        <w:tc>
          <w:tcPr>
            <w:tcW w:w="0" w:type="auto"/>
            <w:vAlign w:val="center"/>
          </w:tcPr>
          <w:p w14:paraId="6578F8D8"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3</w:t>
            </w:r>
          </w:p>
        </w:tc>
        <w:tc>
          <w:tcPr>
            <w:tcW w:w="0" w:type="auto"/>
            <w:vAlign w:val="center"/>
          </w:tcPr>
          <w:p w14:paraId="6CEF6B21"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随机备件及清单</w:t>
            </w:r>
          </w:p>
        </w:tc>
        <w:tc>
          <w:tcPr>
            <w:tcW w:w="0" w:type="auto"/>
            <w:vAlign w:val="center"/>
          </w:tcPr>
          <w:p w14:paraId="37EDCA13"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386E02C2"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件</w:t>
            </w:r>
          </w:p>
        </w:tc>
        <w:tc>
          <w:tcPr>
            <w:tcW w:w="0" w:type="auto"/>
            <w:vAlign w:val="center"/>
          </w:tcPr>
          <w:p w14:paraId="6F6CADBB" w14:textId="77777777" w:rsidR="00322694" w:rsidRPr="00667C28" w:rsidRDefault="00322694" w:rsidP="003B7DB9">
            <w:pPr>
              <w:snapToGrid w:val="0"/>
              <w:spacing w:line="0" w:lineRule="atLeast"/>
              <w:jc w:val="center"/>
              <w:textAlignment w:val="baseline"/>
              <w:rPr>
                <w:rFonts w:ascii="宋体" w:hAnsi="宋体" w:cs="宋体"/>
                <w:kern w:val="0"/>
                <w:sz w:val="24"/>
              </w:rPr>
            </w:pPr>
          </w:p>
        </w:tc>
      </w:tr>
      <w:tr w:rsidR="00B8409D" w:rsidRPr="00667C28" w14:paraId="7622F36A" w14:textId="77777777" w:rsidTr="00667C28">
        <w:trPr>
          <w:trHeight w:val="297"/>
          <w:jc w:val="center"/>
        </w:trPr>
        <w:tc>
          <w:tcPr>
            <w:tcW w:w="0" w:type="auto"/>
            <w:vAlign w:val="center"/>
          </w:tcPr>
          <w:p w14:paraId="5996E2B9"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4</w:t>
            </w:r>
          </w:p>
        </w:tc>
        <w:tc>
          <w:tcPr>
            <w:tcW w:w="0" w:type="auto"/>
            <w:vAlign w:val="center"/>
          </w:tcPr>
          <w:p w14:paraId="0C84A721"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检测设备的第三方校验报告</w:t>
            </w:r>
          </w:p>
        </w:tc>
        <w:tc>
          <w:tcPr>
            <w:tcW w:w="0" w:type="auto"/>
            <w:vAlign w:val="center"/>
          </w:tcPr>
          <w:p w14:paraId="580C613F"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6DFB99EE"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684D3CD0" w14:textId="77777777" w:rsidR="00322694" w:rsidRPr="00667C28" w:rsidRDefault="00322694" w:rsidP="003B7DB9">
            <w:pPr>
              <w:snapToGrid w:val="0"/>
              <w:spacing w:line="0" w:lineRule="atLeast"/>
              <w:jc w:val="center"/>
              <w:textAlignment w:val="baseline"/>
              <w:rPr>
                <w:rFonts w:ascii="宋体" w:hAnsi="宋体" w:cs="宋体"/>
                <w:kern w:val="0"/>
                <w:sz w:val="24"/>
              </w:rPr>
            </w:pPr>
          </w:p>
        </w:tc>
      </w:tr>
      <w:tr w:rsidR="00B8409D" w:rsidRPr="00667C28" w14:paraId="24ACF16E" w14:textId="77777777" w:rsidTr="00667C28">
        <w:trPr>
          <w:trHeight w:val="297"/>
          <w:jc w:val="center"/>
        </w:trPr>
        <w:tc>
          <w:tcPr>
            <w:tcW w:w="0" w:type="auto"/>
            <w:vAlign w:val="center"/>
          </w:tcPr>
          <w:p w14:paraId="35E13360" w14:textId="77777777" w:rsidR="00322694" w:rsidRPr="00667C28" w:rsidRDefault="00322694"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5</w:t>
            </w:r>
          </w:p>
        </w:tc>
        <w:tc>
          <w:tcPr>
            <w:tcW w:w="0" w:type="auto"/>
            <w:vAlign w:val="center"/>
          </w:tcPr>
          <w:p w14:paraId="1B7CCC1C"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（中文）</w:t>
            </w:r>
            <w:r w:rsidRPr="00667C28">
              <w:rPr>
                <w:rFonts w:ascii="宋体" w:hAnsi="宋体" w:cs="宋体"/>
                <w:kern w:val="0"/>
                <w:sz w:val="24"/>
              </w:rPr>
              <w:t>设备操作及维护说明书</w:t>
            </w:r>
          </w:p>
        </w:tc>
        <w:tc>
          <w:tcPr>
            <w:tcW w:w="0" w:type="auto"/>
            <w:vAlign w:val="center"/>
          </w:tcPr>
          <w:p w14:paraId="1DAF06AC"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5E9FA64F"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套</w:t>
            </w:r>
          </w:p>
        </w:tc>
        <w:tc>
          <w:tcPr>
            <w:tcW w:w="0" w:type="auto"/>
            <w:vAlign w:val="center"/>
          </w:tcPr>
          <w:p w14:paraId="2DBC1CE3" w14:textId="77777777" w:rsidR="00322694" w:rsidRPr="00667C28" w:rsidRDefault="006E06A8" w:rsidP="003B7DB9">
            <w:pPr>
              <w:snapToGrid w:val="0"/>
              <w:spacing w:line="0" w:lineRule="atLeast"/>
              <w:jc w:val="center"/>
              <w:textAlignment w:val="baseline"/>
              <w:rPr>
                <w:rFonts w:ascii="宋体" w:hAnsi="宋体" w:cs="宋体"/>
                <w:kern w:val="0"/>
                <w:sz w:val="24"/>
              </w:rPr>
            </w:pPr>
            <w:r w:rsidRPr="00667C28">
              <w:rPr>
                <w:rFonts w:ascii="宋体" w:hAnsi="宋体" w:cs="宋体" w:hint="eastAsia"/>
                <w:kern w:val="0"/>
                <w:sz w:val="24"/>
              </w:rPr>
              <w:t>包含设备润滑保养方法及周期</w:t>
            </w:r>
          </w:p>
        </w:tc>
      </w:tr>
      <w:tr w:rsidR="00B8409D" w:rsidRPr="00667C28" w14:paraId="3CB53695" w14:textId="77777777" w:rsidTr="00667C28">
        <w:trPr>
          <w:trHeight w:val="297"/>
          <w:jc w:val="center"/>
        </w:trPr>
        <w:tc>
          <w:tcPr>
            <w:tcW w:w="0" w:type="auto"/>
            <w:vAlign w:val="center"/>
          </w:tcPr>
          <w:p w14:paraId="19B6CEF2"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6</w:t>
            </w:r>
          </w:p>
        </w:tc>
        <w:tc>
          <w:tcPr>
            <w:tcW w:w="0" w:type="auto"/>
            <w:vAlign w:val="center"/>
          </w:tcPr>
          <w:p w14:paraId="152DE66B"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设备主要器件说明书</w:t>
            </w:r>
          </w:p>
        </w:tc>
        <w:tc>
          <w:tcPr>
            <w:tcW w:w="0" w:type="auto"/>
            <w:vAlign w:val="center"/>
          </w:tcPr>
          <w:p w14:paraId="1CED5BCF"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58E7CBDF"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件</w:t>
            </w:r>
          </w:p>
        </w:tc>
        <w:tc>
          <w:tcPr>
            <w:tcW w:w="0" w:type="auto"/>
            <w:vAlign w:val="center"/>
          </w:tcPr>
          <w:p w14:paraId="4F850247" w14:textId="77777777" w:rsidR="00322694" w:rsidRPr="00667C28" w:rsidRDefault="00322694" w:rsidP="003B7DB9">
            <w:pPr>
              <w:spacing w:line="0" w:lineRule="atLeast"/>
              <w:ind w:left="180"/>
              <w:jc w:val="center"/>
              <w:rPr>
                <w:rFonts w:ascii="宋体" w:hAnsi="宋体" w:cs="宋体"/>
                <w:kern w:val="0"/>
                <w:sz w:val="24"/>
              </w:rPr>
            </w:pPr>
          </w:p>
        </w:tc>
      </w:tr>
      <w:tr w:rsidR="00B8409D" w:rsidRPr="00667C28" w14:paraId="774D68AF" w14:textId="77777777" w:rsidTr="00667C28">
        <w:trPr>
          <w:trHeight w:val="297"/>
          <w:jc w:val="center"/>
        </w:trPr>
        <w:tc>
          <w:tcPr>
            <w:tcW w:w="0" w:type="auto"/>
            <w:vAlign w:val="center"/>
          </w:tcPr>
          <w:p w14:paraId="0EFBD556"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7</w:t>
            </w:r>
          </w:p>
        </w:tc>
        <w:tc>
          <w:tcPr>
            <w:tcW w:w="0" w:type="auto"/>
            <w:vAlign w:val="center"/>
          </w:tcPr>
          <w:p w14:paraId="6E340A99"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易损件清单</w:t>
            </w:r>
            <w:r w:rsidRPr="00667C28">
              <w:rPr>
                <w:rFonts w:ascii="宋体" w:hAnsi="宋体" w:cs="宋体" w:hint="eastAsia"/>
                <w:kern w:val="0"/>
                <w:sz w:val="24"/>
              </w:rPr>
              <w:t>（加工件）</w:t>
            </w:r>
          </w:p>
        </w:tc>
        <w:tc>
          <w:tcPr>
            <w:tcW w:w="0" w:type="auto"/>
            <w:vAlign w:val="center"/>
          </w:tcPr>
          <w:p w14:paraId="5D877EED"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321D20F1"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22858509"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加工件需提供零件加工图（CAD格式）</w:t>
            </w:r>
          </w:p>
        </w:tc>
      </w:tr>
      <w:tr w:rsidR="00B8409D" w:rsidRPr="00667C28" w14:paraId="4BE946BA" w14:textId="77777777" w:rsidTr="00667C28">
        <w:trPr>
          <w:trHeight w:val="297"/>
          <w:jc w:val="center"/>
        </w:trPr>
        <w:tc>
          <w:tcPr>
            <w:tcW w:w="0" w:type="auto"/>
            <w:vAlign w:val="center"/>
          </w:tcPr>
          <w:p w14:paraId="6FB5E72D"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8</w:t>
            </w:r>
          </w:p>
        </w:tc>
        <w:tc>
          <w:tcPr>
            <w:tcW w:w="0" w:type="auto"/>
            <w:vAlign w:val="center"/>
          </w:tcPr>
          <w:p w14:paraId="30728EE0"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易损件清单</w:t>
            </w:r>
            <w:r w:rsidRPr="00667C28">
              <w:rPr>
                <w:rFonts w:ascii="宋体" w:hAnsi="宋体" w:cs="宋体" w:hint="eastAsia"/>
                <w:kern w:val="0"/>
                <w:sz w:val="24"/>
              </w:rPr>
              <w:t>（标准件）</w:t>
            </w:r>
          </w:p>
        </w:tc>
        <w:tc>
          <w:tcPr>
            <w:tcW w:w="0" w:type="auto"/>
            <w:vAlign w:val="center"/>
          </w:tcPr>
          <w:p w14:paraId="35E00603"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6E53645F"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103E9510" w14:textId="77777777" w:rsidR="00322694" w:rsidRPr="00667C28" w:rsidRDefault="00322694" w:rsidP="003B7DB9">
            <w:pPr>
              <w:spacing w:line="0" w:lineRule="atLeast"/>
              <w:jc w:val="center"/>
              <w:rPr>
                <w:rFonts w:ascii="宋体" w:hAnsi="宋体" w:cs="宋体"/>
                <w:kern w:val="0"/>
                <w:sz w:val="24"/>
              </w:rPr>
            </w:pPr>
          </w:p>
        </w:tc>
      </w:tr>
      <w:tr w:rsidR="00B8409D" w:rsidRPr="00667C28" w14:paraId="24DC731D" w14:textId="77777777" w:rsidTr="00667C28">
        <w:trPr>
          <w:trHeight w:val="297"/>
          <w:jc w:val="center"/>
        </w:trPr>
        <w:tc>
          <w:tcPr>
            <w:tcW w:w="0" w:type="auto"/>
            <w:vAlign w:val="center"/>
          </w:tcPr>
          <w:p w14:paraId="4F4B2516"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9</w:t>
            </w:r>
          </w:p>
        </w:tc>
        <w:tc>
          <w:tcPr>
            <w:tcW w:w="0" w:type="auto"/>
            <w:vAlign w:val="center"/>
          </w:tcPr>
          <w:p w14:paraId="10DA9CD4"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电气图纸</w:t>
            </w:r>
          </w:p>
        </w:tc>
        <w:tc>
          <w:tcPr>
            <w:tcW w:w="0" w:type="auto"/>
            <w:vAlign w:val="center"/>
          </w:tcPr>
          <w:p w14:paraId="2DBF30B5"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1ABC525E"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45B0A5FB"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电柜布局图、主回路接线图、IO接线图</w:t>
            </w:r>
          </w:p>
        </w:tc>
      </w:tr>
      <w:tr w:rsidR="00B8409D" w:rsidRPr="00667C28" w14:paraId="54FB27B1" w14:textId="77777777" w:rsidTr="00667C28">
        <w:trPr>
          <w:trHeight w:val="297"/>
          <w:jc w:val="center"/>
        </w:trPr>
        <w:tc>
          <w:tcPr>
            <w:tcW w:w="0" w:type="auto"/>
            <w:vAlign w:val="center"/>
          </w:tcPr>
          <w:p w14:paraId="3838ECB6"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10</w:t>
            </w:r>
          </w:p>
        </w:tc>
        <w:tc>
          <w:tcPr>
            <w:tcW w:w="0" w:type="auto"/>
            <w:vAlign w:val="center"/>
          </w:tcPr>
          <w:p w14:paraId="7ADDDF66"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kern w:val="0"/>
                <w:sz w:val="24"/>
              </w:rPr>
              <w:t>气路图</w:t>
            </w:r>
            <w:r w:rsidRPr="00667C28">
              <w:rPr>
                <w:rFonts w:ascii="宋体" w:hAnsi="宋体" w:cs="宋体" w:hint="eastAsia"/>
                <w:kern w:val="0"/>
                <w:sz w:val="24"/>
              </w:rPr>
              <w:t>纸</w:t>
            </w:r>
          </w:p>
        </w:tc>
        <w:tc>
          <w:tcPr>
            <w:tcW w:w="0" w:type="auto"/>
            <w:vAlign w:val="center"/>
          </w:tcPr>
          <w:p w14:paraId="2CD051BA"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4EDC2835"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6EFF58B6" w14:textId="77777777" w:rsidR="00322694" w:rsidRPr="00667C28" w:rsidRDefault="00322694" w:rsidP="003B7DB9">
            <w:pPr>
              <w:spacing w:line="0" w:lineRule="atLeast"/>
              <w:jc w:val="center"/>
              <w:rPr>
                <w:rFonts w:ascii="宋体" w:hAnsi="宋体" w:cs="宋体"/>
                <w:kern w:val="0"/>
                <w:sz w:val="24"/>
              </w:rPr>
            </w:pPr>
          </w:p>
        </w:tc>
      </w:tr>
      <w:tr w:rsidR="00B8409D" w:rsidRPr="00667C28" w14:paraId="69845296" w14:textId="77777777" w:rsidTr="00667C28">
        <w:trPr>
          <w:trHeight w:val="297"/>
          <w:jc w:val="center"/>
        </w:trPr>
        <w:tc>
          <w:tcPr>
            <w:tcW w:w="0" w:type="auto"/>
            <w:vAlign w:val="center"/>
          </w:tcPr>
          <w:p w14:paraId="422E8898"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11</w:t>
            </w:r>
          </w:p>
        </w:tc>
        <w:tc>
          <w:tcPr>
            <w:tcW w:w="0" w:type="auto"/>
            <w:vAlign w:val="center"/>
          </w:tcPr>
          <w:p w14:paraId="0E3AFA27"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标准件使用说明书</w:t>
            </w:r>
          </w:p>
        </w:tc>
        <w:tc>
          <w:tcPr>
            <w:tcW w:w="0" w:type="auto"/>
            <w:vAlign w:val="center"/>
          </w:tcPr>
          <w:p w14:paraId="079B4FDC"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6C536C68"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5772C88B" w14:textId="77777777" w:rsidR="00322694" w:rsidRPr="00667C28" w:rsidRDefault="00322694" w:rsidP="003B7DB9">
            <w:pPr>
              <w:spacing w:line="0" w:lineRule="atLeast"/>
              <w:jc w:val="center"/>
              <w:rPr>
                <w:rFonts w:ascii="宋体" w:hAnsi="宋体" w:cs="宋体"/>
                <w:kern w:val="0"/>
                <w:sz w:val="24"/>
              </w:rPr>
            </w:pPr>
          </w:p>
        </w:tc>
      </w:tr>
      <w:tr w:rsidR="00B8409D" w:rsidRPr="00667C28" w14:paraId="3512A2B4" w14:textId="77777777" w:rsidTr="00667C28">
        <w:trPr>
          <w:trHeight w:val="297"/>
          <w:jc w:val="center"/>
        </w:trPr>
        <w:tc>
          <w:tcPr>
            <w:tcW w:w="0" w:type="auto"/>
            <w:vAlign w:val="center"/>
          </w:tcPr>
          <w:p w14:paraId="14613962"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12</w:t>
            </w:r>
          </w:p>
        </w:tc>
        <w:tc>
          <w:tcPr>
            <w:tcW w:w="0" w:type="auto"/>
            <w:vAlign w:val="center"/>
          </w:tcPr>
          <w:p w14:paraId="70E325DD"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设备换型手册</w:t>
            </w:r>
          </w:p>
        </w:tc>
        <w:tc>
          <w:tcPr>
            <w:tcW w:w="0" w:type="auto"/>
            <w:vAlign w:val="center"/>
          </w:tcPr>
          <w:p w14:paraId="55307124"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3E71549C"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1CC7B90B" w14:textId="4D31E423"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零件清单</w:t>
            </w:r>
            <w:r w:rsidR="003F6182">
              <w:rPr>
                <w:rFonts w:ascii="宋体" w:hAnsi="宋体" w:cs="宋体" w:hint="eastAsia"/>
                <w:kern w:val="0"/>
                <w:sz w:val="24"/>
              </w:rPr>
              <w:t>、图纸</w:t>
            </w:r>
            <w:r w:rsidRPr="00667C28">
              <w:rPr>
                <w:rFonts w:ascii="宋体" w:hAnsi="宋体" w:cs="宋体" w:hint="eastAsia"/>
                <w:kern w:val="0"/>
                <w:sz w:val="24"/>
              </w:rPr>
              <w:t>及操作规范</w:t>
            </w:r>
          </w:p>
        </w:tc>
      </w:tr>
      <w:tr w:rsidR="00B8409D" w:rsidRPr="00667C28" w14:paraId="2F27CBA3" w14:textId="77777777" w:rsidTr="00667C28">
        <w:trPr>
          <w:trHeight w:val="297"/>
          <w:jc w:val="center"/>
        </w:trPr>
        <w:tc>
          <w:tcPr>
            <w:tcW w:w="0" w:type="auto"/>
            <w:vAlign w:val="center"/>
          </w:tcPr>
          <w:p w14:paraId="26F8A6B6"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13</w:t>
            </w:r>
          </w:p>
        </w:tc>
        <w:tc>
          <w:tcPr>
            <w:tcW w:w="0" w:type="auto"/>
            <w:vAlign w:val="center"/>
          </w:tcPr>
          <w:p w14:paraId="2C206D5C"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PLC、触摸屏、运动控制器源程序</w:t>
            </w:r>
          </w:p>
        </w:tc>
        <w:tc>
          <w:tcPr>
            <w:tcW w:w="0" w:type="auto"/>
            <w:vAlign w:val="center"/>
          </w:tcPr>
          <w:p w14:paraId="731022B5"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4D10741D"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0B4347D7"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含中文注释</w:t>
            </w:r>
          </w:p>
        </w:tc>
      </w:tr>
      <w:tr w:rsidR="00B8409D" w:rsidRPr="00667C28" w14:paraId="3C3CD846" w14:textId="77777777" w:rsidTr="00667C28">
        <w:trPr>
          <w:trHeight w:val="297"/>
          <w:jc w:val="center"/>
        </w:trPr>
        <w:tc>
          <w:tcPr>
            <w:tcW w:w="0" w:type="auto"/>
            <w:vAlign w:val="center"/>
          </w:tcPr>
          <w:p w14:paraId="24BBFF76"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14</w:t>
            </w:r>
          </w:p>
        </w:tc>
        <w:tc>
          <w:tcPr>
            <w:tcW w:w="0" w:type="auto"/>
            <w:vAlign w:val="center"/>
          </w:tcPr>
          <w:p w14:paraId="5B442423"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上位机软件源代码</w:t>
            </w:r>
          </w:p>
        </w:tc>
        <w:tc>
          <w:tcPr>
            <w:tcW w:w="0" w:type="auto"/>
            <w:vAlign w:val="center"/>
          </w:tcPr>
          <w:p w14:paraId="602B3D7C"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1</w:t>
            </w:r>
          </w:p>
        </w:tc>
        <w:tc>
          <w:tcPr>
            <w:tcW w:w="0" w:type="auto"/>
            <w:vAlign w:val="center"/>
          </w:tcPr>
          <w:p w14:paraId="75E2B807" w14:textId="77777777" w:rsidR="00322694" w:rsidRPr="00667C28" w:rsidRDefault="00322694" w:rsidP="003B7DB9">
            <w:pPr>
              <w:spacing w:line="0" w:lineRule="atLeast"/>
              <w:jc w:val="center"/>
              <w:rPr>
                <w:rFonts w:ascii="宋体" w:hAnsi="宋体" w:cs="宋体"/>
                <w:kern w:val="0"/>
                <w:sz w:val="24"/>
              </w:rPr>
            </w:pPr>
            <w:r w:rsidRPr="00667C28">
              <w:rPr>
                <w:rFonts w:ascii="宋体" w:hAnsi="宋体" w:cs="宋体" w:hint="eastAsia"/>
                <w:kern w:val="0"/>
                <w:sz w:val="24"/>
              </w:rPr>
              <w:t>份</w:t>
            </w:r>
          </w:p>
        </w:tc>
        <w:tc>
          <w:tcPr>
            <w:tcW w:w="0" w:type="auto"/>
            <w:vAlign w:val="center"/>
          </w:tcPr>
          <w:p w14:paraId="15BAD9A9" w14:textId="77777777" w:rsidR="00322694" w:rsidRPr="00667C28" w:rsidRDefault="00322694" w:rsidP="003B7DB9">
            <w:pPr>
              <w:spacing w:line="0" w:lineRule="atLeast"/>
              <w:jc w:val="center"/>
              <w:rPr>
                <w:rFonts w:ascii="宋体" w:hAnsi="宋体" w:cs="宋体"/>
                <w:kern w:val="0"/>
                <w:sz w:val="24"/>
              </w:rPr>
            </w:pPr>
          </w:p>
        </w:tc>
      </w:tr>
    </w:tbl>
    <w:p w14:paraId="0541D1E5" w14:textId="77777777" w:rsidR="00322694" w:rsidRPr="00667C28" w:rsidRDefault="00322694" w:rsidP="00AE68F2">
      <w:pPr>
        <w:numPr>
          <w:ilvl w:val="2"/>
          <w:numId w:val="26"/>
        </w:numPr>
        <w:spacing w:line="360" w:lineRule="auto"/>
        <w:rPr>
          <w:rFonts w:ascii="宋体" w:hAnsi="宋体"/>
          <w:sz w:val="24"/>
          <w:lang w:val="es-ES"/>
        </w:rPr>
      </w:pPr>
      <w:r w:rsidRPr="00667C28">
        <w:rPr>
          <w:rFonts w:ascii="宋体" w:hAnsi="宋体" w:cs="宋体"/>
          <w:kern w:val="0"/>
          <w:sz w:val="24"/>
        </w:rPr>
        <w:t>易损件清单</w:t>
      </w:r>
      <w:r w:rsidRPr="00667C28">
        <w:rPr>
          <w:rFonts w:ascii="宋体" w:hAnsi="宋体" w:cs="宋体" w:hint="eastAsia"/>
          <w:kern w:val="0"/>
          <w:sz w:val="24"/>
        </w:rPr>
        <w:t>（标准件）依照下表格式提供</w:t>
      </w:r>
      <w:r w:rsidRPr="00667C28">
        <w:rPr>
          <w:rFonts w:ascii="宋体" w:hAnsi="宋体" w:hint="eastAsia"/>
          <w:sz w:val="24"/>
          <w:lang w:val="es-ES"/>
        </w:rPr>
        <w:t>。</w:t>
      </w:r>
    </w:p>
    <w:tbl>
      <w:tblPr>
        <w:tblW w:w="8891" w:type="dxa"/>
        <w:jc w:val="center"/>
        <w:tblLook w:val="04A0" w:firstRow="1" w:lastRow="0" w:firstColumn="1" w:lastColumn="0" w:noHBand="0" w:noVBand="1"/>
      </w:tblPr>
      <w:tblGrid>
        <w:gridCol w:w="696"/>
        <w:gridCol w:w="1176"/>
        <w:gridCol w:w="1176"/>
        <w:gridCol w:w="1176"/>
        <w:gridCol w:w="696"/>
        <w:gridCol w:w="696"/>
        <w:gridCol w:w="1176"/>
        <w:gridCol w:w="1656"/>
        <w:gridCol w:w="1656"/>
      </w:tblGrid>
      <w:tr w:rsidR="00B8409D" w:rsidRPr="00667C28" w14:paraId="3C5CF85B" w14:textId="77777777" w:rsidTr="003B7DB9">
        <w:trPr>
          <w:trHeight w:val="414"/>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DF736"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序号</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A1B53A"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设备名称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FB2270B"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设备型号</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090BAF2"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备件名称</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60A99C"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型号</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579B64"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品牌</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F11D61"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安装位置</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00C1BF"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单机使用数量</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2157601"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建议更换周期</w:t>
            </w:r>
          </w:p>
        </w:tc>
      </w:tr>
      <w:tr w:rsidR="00B8409D" w:rsidRPr="00667C28" w14:paraId="710CE3E3" w14:textId="77777777" w:rsidTr="003B7DB9">
        <w:trPr>
          <w:trHeight w:val="414"/>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B08C81"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10B1BB5"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232EFB4"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722BD76"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ACB0F03"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B0BDA4E"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0C2B19C"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8248E41"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D7232A0" w14:textId="77777777" w:rsidR="00322694" w:rsidRPr="00667C28" w:rsidRDefault="00322694" w:rsidP="003B7DB9">
            <w:pPr>
              <w:widowControl/>
              <w:spacing w:line="276" w:lineRule="auto"/>
              <w:jc w:val="center"/>
              <w:rPr>
                <w:rFonts w:ascii="宋体" w:hAnsi="宋体" w:cs="宋体"/>
                <w:kern w:val="0"/>
                <w:sz w:val="24"/>
              </w:rPr>
            </w:pPr>
            <w:r w:rsidRPr="00667C28">
              <w:rPr>
                <w:rFonts w:ascii="宋体" w:hAnsi="宋体" w:cs="宋体" w:hint="eastAsia"/>
                <w:kern w:val="0"/>
                <w:sz w:val="24"/>
              </w:rPr>
              <w:t xml:space="preserve">　</w:t>
            </w:r>
          </w:p>
        </w:tc>
      </w:tr>
    </w:tbl>
    <w:p w14:paraId="168F6B69" w14:textId="77777777" w:rsidR="00322694" w:rsidRDefault="00322694" w:rsidP="00AE68F2">
      <w:pPr>
        <w:numPr>
          <w:ilvl w:val="2"/>
          <w:numId w:val="26"/>
        </w:numPr>
        <w:spacing w:line="360" w:lineRule="auto"/>
        <w:rPr>
          <w:rFonts w:ascii="宋体" w:hAnsi="宋体"/>
          <w:sz w:val="24"/>
        </w:rPr>
      </w:pPr>
      <w:r w:rsidRPr="00667C28">
        <w:rPr>
          <w:rFonts w:ascii="宋体" w:hAnsi="宋体" w:hint="eastAsia"/>
          <w:sz w:val="24"/>
        </w:rPr>
        <w:t>投标人未提供以上全部资料前，不得启动正式验收。</w:t>
      </w:r>
    </w:p>
    <w:p w14:paraId="17185D02" w14:textId="77777777" w:rsidR="00667C28" w:rsidRPr="00667C28" w:rsidRDefault="00667C28" w:rsidP="00667C28">
      <w:pPr>
        <w:spacing w:line="360" w:lineRule="auto"/>
        <w:ind w:left="709"/>
        <w:rPr>
          <w:rFonts w:ascii="宋体" w:hAnsi="宋体"/>
          <w:sz w:val="24"/>
        </w:rPr>
      </w:pPr>
    </w:p>
    <w:p w14:paraId="1CB4E29B" w14:textId="77777777" w:rsidR="00322694" w:rsidRPr="00667C28" w:rsidRDefault="003B7DB9" w:rsidP="00AE68F2">
      <w:pPr>
        <w:pStyle w:val="a5"/>
        <w:numPr>
          <w:ilvl w:val="0"/>
          <w:numId w:val="22"/>
        </w:numPr>
        <w:spacing w:line="360" w:lineRule="auto"/>
        <w:ind w:firstLineChars="0"/>
        <w:outlineLvl w:val="0"/>
        <w:rPr>
          <w:rFonts w:ascii="黑体" w:eastAsia="黑体" w:hAnsi="黑体"/>
          <w:sz w:val="24"/>
          <w:szCs w:val="24"/>
        </w:rPr>
      </w:pPr>
      <w:bookmarkStart w:id="28" w:name="_Toc76020103"/>
      <w:r w:rsidRPr="00667C28">
        <w:rPr>
          <w:rFonts w:ascii="黑体" w:eastAsia="黑体" w:hAnsi="黑体" w:hint="eastAsia"/>
          <w:sz w:val="24"/>
          <w:szCs w:val="24"/>
        </w:rPr>
        <w:lastRenderedPageBreak/>
        <w:t>数字化</w:t>
      </w:r>
      <w:r w:rsidR="00322694" w:rsidRPr="00667C28">
        <w:rPr>
          <w:rFonts w:ascii="黑体" w:eastAsia="黑体" w:hAnsi="黑体"/>
          <w:sz w:val="24"/>
          <w:szCs w:val="24"/>
        </w:rPr>
        <w:t>要求</w:t>
      </w:r>
      <w:bookmarkEnd w:id="28"/>
    </w:p>
    <w:p w14:paraId="626615B8" w14:textId="77777777" w:rsidR="00322694" w:rsidRPr="00667C28" w:rsidRDefault="00322694" w:rsidP="00AE68F2">
      <w:pPr>
        <w:pStyle w:val="2"/>
        <w:numPr>
          <w:ilvl w:val="1"/>
          <w:numId w:val="22"/>
        </w:numPr>
        <w:spacing w:before="0" w:after="0" w:line="360" w:lineRule="auto"/>
        <w:rPr>
          <w:rFonts w:ascii="黑体" w:eastAsia="黑体" w:hAnsi="黑体"/>
          <w:b w:val="0"/>
          <w:sz w:val="24"/>
          <w:szCs w:val="24"/>
        </w:rPr>
      </w:pPr>
      <w:bookmarkStart w:id="29" w:name="_Toc76020104"/>
      <w:r w:rsidRPr="00667C28">
        <w:rPr>
          <w:rFonts w:ascii="黑体" w:eastAsia="黑体" w:hAnsi="黑体" w:hint="eastAsia"/>
          <w:b w:val="0"/>
          <w:sz w:val="24"/>
          <w:szCs w:val="24"/>
        </w:rPr>
        <w:t>数字化接口</w:t>
      </w:r>
      <w:bookmarkEnd w:id="29"/>
    </w:p>
    <w:p w14:paraId="015C23A4" w14:textId="77777777" w:rsidR="00322694" w:rsidRPr="00667C28" w:rsidRDefault="00322694" w:rsidP="00AE68F2">
      <w:pPr>
        <w:pStyle w:val="a5"/>
        <w:numPr>
          <w:ilvl w:val="2"/>
          <w:numId w:val="27"/>
        </w:numPr>
        <w:spacing w:line="360" w:lineRule="auto"/>
        <w:ind w:left="0" w:firstLineChars="0" w:firstLine="0"/>
        <w:rPr>
          <w:rFonts w:ascii="宋体" w:hAnsi="宋体"/>
          <w:sz w:val="24"/>
          <w:szCs w:val="24"/>
        </w:rPr>
      </w:pPr>
      <w:r w:rsidRPr="00667C28">
        <w:rPr>
          <w:rFonts w:ascii="宋体" w:hAnsi="宋体" w:hint="eastAsia"/>
          <w:sz w:val="24"/>
          <w:szCs w:val="24"/>
        </w:rPr>
        <w:t>PLC控制设备：要求设备PLC预留空闲工业以太网接口；支持OPC协议或其他标准通信协议，可通过以太网接口使用数据采集软件直接读取设备运行的各项数据，不需要通过电脑二次处理。设备的参数</w:t>
      </w:r>
      <w:r w:rsidRPr="00667C28">
        <w:rPr>
          <w:rFonts w:ascii="宋体" w:hAnsi="宋体"/>
          <w:sz w:val="24"/>
          <w:szCs w:val="24"/>
        </w:rPr>
        <w:t>及运行状态可以在线监控，生产数据</w:t>
      </w:r>
      <w:r w:rsidRPr="00667C28">
        <w:rPr>
          <w:rFonts w:ascii="宋体" w:hAnsi="宋体" w:hint="eastAsia"/>
          <w:sz w:val="24"/>
          <w:szCs w:val="24"/>
        </w:rPr>
        <w:t>可以</w:t>
      </w:r>
      <w:r w:rsidRPr="00667C28">
        <w:rPr>
          <w:rFonts w:ascii="宋体" w:hAnsi="宋体"/>
          <w:sz w:val="24"/>
          <w:szCs w:val="24"/>
        </w:rPr>
        <w:t>自动统计并上传</w:t>
      </w:r>
      <w:r w:rsidRPr="00667C28">
        <w:rPr>
          <w:rFonts w:ascii="宋体" w:hAnsi="宋体" w:hint="eastAsia"/>
          <w:sz w:val="24"/>
          <w:szCs w:val="24"/>
        </w:rPr>
        <w:t>。</w:t>
      </w:r>
    </w:p>
    <w:p w14:paraId="46CFFE5A" w14:textId="77777777" w:rsidR="00322694" w:rsidRPr="00667C28" w:rsidRDefault="00322694" w:rsidP="00AE68F2">
      <w:pPr>
        <w:pStyle w:val="a5"/>
        <w:numPr>
          <w:ilvl w:val="2"/>
          <w:numId w:val="27"/>
        </w:numPr>
        <w:spacing w:line="360" w:lineRule="auto"/>
        <w:ind w:left="0" w:firstLineChars="0" w:firstLine="0"/>
        <w:rPr>
          <w:rFonts w:ascii="宋体" w:hAnsi="宋体"/>
          <w:sz w:val="24"/>
          <w:szCs w:val="24"/>
        </w:rPr>
      </w:pPr>
      <w:r w:rsidRPr="00667C28">
        <w:rPr>
          <w:rFonts w:ascii="宋体" w:hAnsi="宋体" w:hint="eastAsia"/>
          <w:sz w:val="24"/>
          <w:szCs w:val="24"/>
        </w:rPr>
        <w:t>设备应该具备不少于300个16字节的数据存储单元；这300个单元的数据包括：生产数据区，设备运行数据区和生产质量数据区，具体定义可由投标人提供。</w:t>
      </w:r>
    </w:p>
    <w:p w14:paraId="345DB03E" w14:textId="77777777" w:rsidR="00322694" w:rsidRPr="00667C28" w:rsidRDefault="00322694" w:rsidP="00AE68F2">
      <w:pPr>
        <w:pStyle w:val="a5"/>
        <w:numPr>
          <w:ilvl w:val="2"/>
          <w:numId w:val="27"/>
        </w:numPr>
        <w:spacing w:line="360" w:lineRule="auto"/>
        <w:ind w:left="0" w:firstLineChars="0" w:firstLine="0"/>
        <w:rPr>
          <w:rFonts w:ascii="宋体" w:hAnsi="宋体"/>
          <w:sz w:val="24"/>
          <w:szCs w:val="24"/>
        </w:rPr>
      </w:pPr>
      <w:r w:rsidRPr="00667C28">
        <w:rPr>
          <w:rFonts w:ascii="宋体" w:hAnsi="宋体" w:hint="eastAsia"/>
          <w:sz w:val="24"/>
          <w:szCs w:val="24"/>
        </w:rPr>
        <w:t>设备压力、张力、温度、湿度、正压、负压等数据均要求数字化显示在设备触摸屏及上位机软件上，并且与M</w:t>
      </w:r>
      <w:r w:rsidRPr="00667C28">
        <w:rPr>
          <w:rFonts w:ascii="宋体" w:hAnsi="宋体"/>
          <w:sz w:val="24"/>
          <w:szCs w:val="24"/>
        </w:rPr>
        <w:t>ES</w:t>
      </w:r>
      <w:r w:rsidRPr="00667C28">
        <w:rPr>
          <w:rFonts w:ascii="宋体" w:hAnsi="宋体" w:hint="eastAsia"/>
          <w:sz w:val="24"/>
          <w:szCs w:val="24"/>
        </w:rPr>
        <w:t>系统进行交互，产品加工过程数据要求全部与产品条码绑定存储并上传M</w:t>
      </w:r>
      <w:r w:rsidRPr="00667C28">
        <w:rPr>
          <w:rFonts w:ascii="宋体" w:hAnsi="宋体"/>
          <w:sz w:val="24"/>
          <w:szCs w:val="24"/>
        </w:rPr>
        <w:t>ES</w:t>
      </w:r>
      <w:r w:rsidRPr="00667C28">
        <w:rPr>
          <w:rFonts w:ascii="宋体" w:hAnsi="宋体" w:hint="eastAsia"/>
          <w:sz w:val="24"/>
          <w:szCs w:val="24"/>
        </w:rPr>
        <w:t>。</w:t>
      </w:r>
    </w:p>
    <w:p w14:paraId="093F0EE5" w14:textId="77777777" w:rsidR="00322694" w:rsidRPr="00667C28" w:rsidRDefault="00322694" w:rsidP="00AE68F2">
      <w:pPr>
        <w:pStyle w:val="a5"/>
        <w:numPr>
          <w:ilvl w:val="2"/>
          <w:numId w:val="27"/>
        </w:numPr>
        <w:spacing w:line="360" w:lineRule="auto"/>
        <w:ind w:left="0" w:firstLineChars="0" w:firstLine="0"/>
        <w:rPr>
          <w:rFonts w:ascii="宋体" w:hAnsi="宋体"/>
          <w:sz w:val="24"/>
          <w:szCs w:val="24"/>
        </w:rPr>
      </w:pPr>
      <w:r w:rsidRPr="00667C28">
        <w:rPr>
          <w:rFonts w:ascii="宋体" w:hAnsi="宋体" w:hint="eastAsia"/>
          <w:sz w:val="24"/>
          <w:szCs w:val="24"/>
        </w:rPr>
        <w:t>网络接入：设备自身的以太网络要与服务器网络隔离或兼容，保证接入生产网络后不影响设备自身运行，同时不影响生产网运行。</w:t>
      </w:r>
    </w:p>
    <w:p w14:paraId="532B2EE6" w14:textId="77777777" w:rsidR="00322694" w:rsidRPr="00667C28" w:rsidRDefault="00322694" w:rsidP="00AE68F2">
      <w:pPr>
        <w:pStyle w:val="a5"/>
        <w:numPr>
          <w:ilvl w:val="2"/>
          <w:numId w:val="27"/>
        </w:numPr>
        <w:spacing w:line="360" w:lineRule="auto"/>
        <w:ind w:left="0" w:firstLineChars="0" w:firstLine="0"/>
        <w:rPr>
          <w:rFonts w:ascii="宋体" w:hAnsi="宋体"/>
          <w:sz w:val="24"/>
          <w:szCs w:val="24"/>
        </w:rPr>
      </w:pPr>
      <w:r w:rsidRPr="00667C28">
        <w:rPr>
          <w:rFonts w:ascii="宋体" w:hAnsi="宋体" w:hint="eastAsia"/>
          <w:sz w:val="24"/>
          <w:szCs w:val="24"/>
        </w:rPr>
        <w:t>设备除了可以通过OPC让系统采集信息以外，另均须具备上位机通讯的功能，且该上位机必须要能够实现目前招标人MES所提出的联网架构，并做相应的对接开发来与招标人MES通讯，MES方提供相关资料及技术支持；招标人MES通讯方式举例如下：</w:t>
      </w:r>
    </w:p>
    <w:p w14:paraId="3AB300E0" w14:textId="77777777" w:rsidR="00322694" w:rsidRPr="00667C28" w:rsidRDefault="00E84F8B" w:rsidP="00667C28">
      <w:pPr>
        <w:spacing w:line="360" w:lineRule="auto"/>
        <w:ind w:left="420"/>
        <w:rPr>
          <w:rFonts w:ascii="宋体" w:hAnsi="宋体"/>
          <w:sz w:val="24"/>
        </w:rPr>
      </w:pPr>
      <w:r w:rsidRPr="00667C28">
        <w:rPr>
          <w:rFonts w:ascii="宋体" w:hAnsi="宋体" w:hint="eastAsia"/>
          <w:sz w:val="24"/>
        </w:rPr>
        <w:t xml:space="preserve">a)  </w:t>
      </w:r>
      <w:r w:rsidR="00322694" w:rsidRPr="00667C28">
        <w:rPr>
          <w:rFonts w:ascii="宋体" w:hAnsi="宋体" w:hint="eastAsia"/>
          <w:sz w:val="24"/>
        </w:rPr>
        <w:t>与MES的沟通(接收或是上报)都必须要透过消息中间件例如Apache ActiveMQ作为彼此间通讯的平台。</w:t>
      </w:r>
    </w:p>
    <w:p w14:paraId="00356A9E" w14:textId="77777777" w:rsidR="00322694" w:rsidRPr="00667C28" w:rsidRDefault="00E84F8B" w:rsidP="00667C28">
      <w:pPr>
        <w:spacing w:line="360" w:lineRule="auto"/>
        <w:ind w:left="420"/>
        <w:rPr>
          <w:rFonts w:ascii="宋体" w:hAnsi="宋体"/>
          <w:sz w:val="24"/>
        </w:rPr>
      </w:pPr>
      <w:r w:rsidRPr="00667C28">
        <w:rPr>
          <w:rFonts w:ascii="宋体" w:hAnsi="宋体" w:hint="eastAsia"/>
          <w:sz w:val="24"/>
        </w:rPr>
        <w:t xml:space="preserve">b)  </w:t>
      </w:r>
      <w:r w:rsidR="00322694" w:rsidRPr="00667C28">
        <w:rPr>
          <w:rFonts w:ascii="宋体" w:hAnsi="宋体" w:hint="eastAsia"/>
          <w:sz w:val="24"/>
        </w:rPr>
        <w:t>与MES之间所触发之事件，必须要遵循招标人MES所规范之接口文件，所有接口均以MES方所规定的数据格式作为沟通的格式。</w:t>
      </w:r>
    </w:p>
    <w:p w14:paraId="1C47EFB0" w14:textId="77777777" w:rsidR="00322694" w:rsidRPr="00667C28" w:rsidRDefault="00E84F8B" w:rsidP="00667C28">
      <w:pPr>
        <w:spacing w:line="360" w:lineRule="auto"/>
        <w:ind w:left="420"/>
        <w:rPr>
          <w:rFonts w:ascii="宋体" w:hAnsi="宋体"/>
          <w:sz w:val="24"/>
        </w:rPr>
      </w:pPr>
      <w:r w:rsidRPr="00667C28">
        <w:rPr>
          <w:rFonts w:ascii="宋体" w:hAnsi="宋体" w:hint="eastAsia"/>
          <w:sz w:val="24"/>
        </w:rPr>
        <w:t xml:space="preserve">c)  </w:t>
      </w:r>
      <w:r w:rsidR="00322694" w:rsidRPr="00667C28">
        <w:rPr>
          <w:rFonts w:ascii="宋体" w:hAnsi="宋体" w:hint="eastAsia"/>
          <w:sz w:val="24"/>
        </w:rPr>
        <w:t>如设备有需要接收来自MES的通讯指令时，上位机必须要能监听消息中间件例如Apache ActiveMQ的Queue。</w:t>
      </w:r>
    </w:p>
    <w:p w14:paraId="0EC306F0" w14:textId="6BB0F7B0" w:rsidR="003B7DB9" w:rsidRPr="00667C28" w:rsidRDefault="00E84F8B" w:rsidP="00667C28">
      <w:pPr>
        <w:spacing w:line="360" w:lineRule="auto"/>
        <w:ind w:left="420"/>
        <w:rPr>
          <w:rFonts w:ascii="宋体" w:hAnsi="宋体"/>
          <w:sz w:val="24"/>
        </w:rPr>
      </w:pPr>
      <w:r w:rsidRPr="00667C28">
        <w:rPr>
          <w:rFonts w:ascii="宋体" w:hAnsi="宋体" w:hint="eastAsia"/>
          <w:sz w:val="24"/>
        </w:rPr>
        <w:t xml:space="preserve">d)  </w:t>
      </w:r>
      <w:r w:rsidR="00322694" w:rsidRPr="00667C28">
        <w:rPr>
          <w:rFonts w:ascii="宋体" w:hAnsi="宋体" w:hint="eastAsia"/>
          <w:sz w:val="24"/>
        </w:rPr>
        <w:t>验收时必须要能通过招标人制定的验收标准</w:t>
      </w:r>
      <w:r w:rsidR="0083689B">
        <w:rPr>
          <w:rFonts w:ascii="宋体" w:hAnsi="宋体" w:hint="eastAsia"/>
          <w:sz w:val="24"/>
        </w:rPr>
        <w:t>，数据采集要列表说明</w:t>
      </w:r>
      <w:r w:rsidR="00322694" w:rsidRPr="00667C28">
        <w:rPr>
          <w:rFonts w:ascii="宋体" w:hAnsi="宋体" w:hint="eastAsia"/>
          <w:sz w:val="24"/>
        </w:rPr>
        <w:t>。</w:t>
      </w:r>
    </w:p>
    <w:p w14:paraId="6AEDD870" w14:textId="77777777" w:rsidR="00322694" w:rsidRPr="00667C28" w:rsidRDefault="00322694" w:rsidP="00AE68F2">
      <w:pPr>
        <w:pStyle w:val="2"/>
        <w:numPr>
          <w:ilvl w:val="1"/>
          <w:numId w:val="22"/>
        </w:numPr>
        <w:spacing w:before="0" w:after="0" w:line="360" w:lineRule="auto"/>
        <w:rPr>
          <w:rFonts w:ascii="黑体" w:eastAsia="黑体" w:hAnsi="黑体"/>
          <w:b w:val="0"/>
          <w:sz w:val="24"/>
          <w:szCs w:val="24"/>
        </w:rPr>
      </w:pPr>
      <w:bookmarkStart w:id="30" w:name="_Toc76020105"/>
      <w:r w:rsidRPr="00667C28">
        <w:rPr>
          <w:rFonts w:ascii="黑体" w:eastAsia="黑体" w:hAnsi="黑体" w:hint="eastAsia"/>
          <w:b w:val="0"/>
          <w:sz w:val="24"/>
          <w:szCs w:val="24"/>
        </w:rPr>
        <w:t>人机界面</w:t>
      </w:r>
      <w:bookmarkEnd w:id="30"/>
    </w:p>
    <w:p w14:paraId="419523D1" w14:textId="77777777" w:rsidR="00322694" w:rsidRPr="00667C28" w:rsidRDefault="00322694" w:rsidP="00AE68F2">
      <w:pPr>
        <w:numPr>
          <w:ilvl w:val="2"/>
          <w:numId w:val="13"/>
        </w:numPr>
        <w:spacing w:line="360" w:lineRule="auto"/>
        <w:rPr>
          <w:rFonts w:ascii="宋体" w:hAnsi="宋体"/>
          <w:sz w:val="24"/>
        </w:rPr>
      </w:pPr>
      <w:r w:rsidRPr="00667C28">
        <w:rPr>
          <w:rFonts w:ascii="宋体" w:hAnsi="宋体"/>
          <w:sz w:val="24"/>
        </w:rPr>
        <w:t>设备数据界面要有</w:t>
      </w:r>
      <w:r w:rsidRPr="00667C28">
        <w:rPr>
          <w:rFonts w:ascii="宋体" w:hAnsi="宋体" w:hint="eastAsia"/>
          <w:sz w:val="24"/>
        </w:rPr>
        <w:t>生产数量</w:t>
      </w:r>
      <w:r w:rsidRPr="00667C28">
        <w:rPr>
          <w:rFonts w:ascii="宋体" w:hAnsi="宋体"/>
          <w:sz w:val="24"/>
        </w:rPr>
        <w:t>、良品率、稼动率等记录。</w:t>
      </w:r>
    </w:p>
    <w:p w14:paraId="118BEEC2" w14:textId="77777777" w:rsidR="00322694" w:rsidRPr="00667C28" w:rsidRDefault="00322694" w:rsidP="00AE68F2">
      <w:pPr>
        <w:numPr>
          <w:ilvl w:val="2"/>
          <w:numId w:val="13"/>
        </w:numPr>
        <w:spacing w:line="360" w:lineRule="auto"/>
        <w:rPr>
          <w:rFonts w:ascii="宋体" w:hAnsi="宋体"/>
          <w:sz w:val="24"/>
        </w:rPr>
      </w:pPr>
      <w:r w:rsidRPr="00667C28">
        <w:rPr>
          <w:rFonts w:ascii="宋体" w:hAnsi="宋体"/>
          <w:sz w:val="24"/>
        </w:rPr>
        <w:t>操作面板为中文界面。</w:t>
      </w:r>
      <w:r w:rsidRPr="00667C28">
        <w:rPr>
          <w:rFonts w:ascii="宋体" w:hAnsi="宋体" w:hint="eastAsia"/>
          <w:sz w:val="24"/>
        </w:rPr>
        <w:t>设备表面及软件操作界面不允许有任何供应商标识。</w:t>
      </w:r>
    </w:p>
    <w:p w14:paraId="4053362F" w14:textId="77777777" w:rsidR="00322694" w:rsidRPr="00667C28" w:rsidRDefault="00322694" w:rsidP="00AE68F2">
      <w:pPr>
        <w:numPr>
          <w:ilvl w:val="2"/>
          <w:numId w:val="13"/>
        </w:numPr>
        <w:spacing w:line="360" w:lineRule="auto"/>
        <w:rPr>
          <w:rFonts w:ascii="宋体" w:hAnsi="宋体"/>
          <w:sz w:val="24"/>
        </w:rPr>
      </w:pPr>
      <w:r w:rsidRPr="00667C28">
        <w:rPr>
          <w:rFonts w:ascii="宋体" w:hAnsi="宋体"/>
          <w:sz w:val="24"/>
        </w:rPr>
        <w:t>设备操作有一级密码保护，工艺参数设定要有二级密码保护，电机、伺服等参数更改要有三级密码保护。</w:t>
      </w:r>
    </w:p>
    <w:p w14:paraId="53527B45" w14:textId="77777777" w:rsidR="003B7DB9" w:rsidRPr="00667C28" w:rsidRDefault="003B7DB9" w:rsidP="00667C28">
      <w:pPr>
        <w:spacing w:line="360" w:lineRule="auto"/>
        <w:rPr>
          <w:rFonts w:ascii="宋体" w:hAnsi="宋体"/>
          <w:sz w:val="24"/>
        </w:rPr>
      </w:pPr>
    </w:p>
    <w:p w14:paraId="1E4FE9E0" w14:textId="77777777" w:rsidR="003B7DB9" w:rsidRPr="00667C28" w:rsidRDefault="003B7DB9" w:rsidP="00AE68F2">
      <w:pPr>
        <w:pStyle w:val="a5"/>
        <w:numPr>
          <w:ilvl w:val="0"/>
          <w:numId w:val="22"/>
        </w:numPr>
        <w:spacing w:line="360" w:lineRule="auto"/>
        <w:ind w:firstLineChars="0"/>
        <w:outlineLvl w:val="0"/>
        <w:rPr>
          <w:rFonts w:ascii="黑体" w:eastAsia="黑体" w:hAnsi="黑体"/>
          <w:sz w:val="24"/>
          <w:szCs w:val="24"/>
        </w:rPr>
      </w:pPr>
      <w:bookmarkStart w:id="31" w:name="_Toc76020106"/>
      <w:r w:rsidRPr="00667C28">
        <w:rPr>
          <w:rFonts w:ascii="黑体" w:eastAsia="黑体" w:hAnsi="黑体" w:hint="eastAsia"/>
          <w:sz w:val="24"/>
          <w:szCs w:val="24"/>
        </w:rPr>
        <w:t>设计规范</w:t>
      </w:r>
      <w:bookmarkEnd w:id="31"/>
    </w:p>
    <w:p w14:paraId="7ACBE7C0" w14:textId="77777777" w:rsidR="00322694" w:rsidRPr="00667C28" w:rsidRDefault="00322694" w:rsidP="00AE68F2">
      <w:pPr>
        <w:pStyle w:val="2"/>
        <w:numPr>
          <w:ilvl w:val="1"/>
          <w:numId w:val="22"/>
        </w:numPr>
        <w:spacing w:before="0" w:after="0" w:line="360" w:lineRule="auto"/>
        <w:rPr>
          <w:rFonts w:ascii="黑体" w:eastAsia="黑体" w:hAnsi="黑体"/>
          <w:b w:val="0"/>
          <w:sz w:val="24"/>
          <w:szCs w:val="24"/>
        </w:rPr>
      </w:pPr>
      <w:bookmarkStart w:id="32" w:name="_Toc76020107"/>
      <w:r w:rsidRPr="00667C28">
        <w:rPr>
          <w:rFonts w:ascii="黑体" w:eastAsia="黑体" w:hAnsi="黑体" w:hint="eastAsia"/>
          <w:b w:val="0"/>
          <w:sz w:val="24"/>
          <w:szCs w:val="24"/>
        </w:rPr>
        <w:t>结构设计规范</w:t>
      </w:r>
      <w:bookmarkEnd w:id="32"/>
    </w:p>
    <w:p w14:paraId="7B86A57C" w14:textId="77777777" w:rsidR="00322694" w:rsidRPr="00667C28" w:rsidRDefault="00322694" w:rsidP="00AE68F2">
      <w:pPr>
        <w:numPr>
          <w:ilvl w:val="2"/>
          <w:numId w:val="14"/>
        </w:numPr>
        <w:spacing w:line="360" w:lineRule="auto"/>
        <w:rPr>
          <w:rFonts w:ascii="宋体" w:hAnsi="宋体"/>
          <w:sz w:val="24"/>
        </w:rPr>
      </w:pPr>
      <w:r w:rsidRPr="00667C28">
        <w:rPr>
          <w:rFonts w:ascii="宋体" w:hAnsi="宋体"/>
          <w:sz w:val="24"/>
        </w:rPr>
        <w:t>设备适应7*24小时连续运行</w:t>
      </w:r>
      <w:r w:rsidRPr="00667C28">
        <w:rPr>
          <w:rFonts w:ascii="宋体" w:hAnsi="宋体" w:hint="eastAsia"/>
          <w:sz w:val="24"/>
        </w:rPr>
        <w:t>。</w:t>
      </w:r>
    </w:p>
    <w:p w14:paraId="7787863F"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hint="eastAsia"/>
          <w:sz w:val="24"/>
        </w:rPr>
        <w:lastRenderedPageBreak/>
        <w:t>压缩空气气管颜色选用蓝色、氮气气管颜色选用橙色、真空气管选用无色透明、电解液管路选用白色。</w:t>
      </w:r>
    </w:p>
    <w:p w14:paraId="25361700"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sz w:val="24"/>
        </w:rPr>
        <w:t>设备安装承重型脚轮，同时安装非金属底承重型脚杯；设备地脚φ120，间隔距离1.2~1.5米均布；同类设备脚杯上方露出螺纹长度需一致(国标:螺杆高出螺帽2~3个螺纹)。</w:t>
      </w:r>
    </w:p>
    <w:p w14:paraId="271D1512"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hint="eastAsia"/>
          <w:sz w:val="24"/>
        </w:rPr>
        <w:t>设备应留有充足的操作及维修空间，可预见空间不足处，不应设置运动部件、切刀、易燃易爆品存放等危险源。</w:t>
      </w:r>
    </w:p>
    <w:p w14:paraId="21BE249D"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hint="eastAsia"/>
          <w:sz w:val="24"/>
        </w:rPr>
        <w:t>设备仪器仪表调整及观察高度符合人员站立直视调整。</w:t>
      </w:r>
    </w:p>
    <w:p w14:paraId="168F630B"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hint="eastAsia"/>
          <w:sz w:val="24"/>
        </w:rPr>
        <w:t>不良品通道设置与操作员工同一侧，不良品去除不得影响设备正常运行，且一次性去除不良品重量不得超过10公斤。</w:t>
      </w:r>
    </w:p>
    <w:p w14:paraId="15D765D4"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hint="eastAsia"/>
          <w:sz w:val="24"/>
        </w:rPr>
        <w:t>设备在设计、制作过程应以”设备不得对产品造成污染”为准则，具体如下：材料选择：尽量使用非金属材料；若非金属材料无法满足要求，优先选择不锈钢SUS304。铝制零件材料性能不低于6061-T6，表面氧化处理。钢制零件材料性能不低于Q235，表面喷涂耐腐蚀漆。</w:t>
      </w:r>
    </w:p>
    <w:p w14:paraId="036A3EC6"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hint="eastAsia"/>
          <w:sz w:val="24"/>
        </w:rPr>
        <w:t>设备配有气动四联件：含两级过滤，一级为40μm级别过滤，二级为1μm级别过滤；含油雾器，如需要吹气时，吹气使用的管路另外加装气动四联件，以解决润滑油污染。</w:t>
      </w:r>
    </w:p>
    <w:p w14:paraId="1DF6F3B8"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hint="eastAsia"/>
          <w:sz w:val="24"/>
        </w:rPr>
        <w:t>真空元件的前部需加真空过滤元件。</w:t>
      </w:r>
    </w:p>
    <w:p w14:paraId="25F09FC1" w14:textId="77777777" w:rsidR="00322694" w:rsidRPr="00667C28" w:rsidRDefault="00322694" w:rsidP="00AE68F2">
      <w:pPr>
        <w:numPr>
          <w:ilvl w:val="2"/>
          <w:numId w:val="14"/>
        </w:numPr>
        <w:spacing w:line="360" w:lineRule="auto"/>
        <w:ind w:left="0" w:firstLine="0"/>
        <w:rPr>
          <w:rFonts w:ascii="宋体" w:hAnsi="宋体"/>
          <w:sz w:val="24"/>
        </w:rPr>
      </w:pPr>
      <w:r w:rsidRPr="00667C28">
        <w:rPr>
          <w:rFonts w:ascii="宋体" w:hAnsi="宋体" w:hint="eastAsia"/>
          <w:sz w:val="24"/>
        </w:rPr>
        <w:t>设备Logo信息为招标人信息。见下图：</w:t>
      </w:r>
    </w:p>
    <w:p w14:paraId="2157D3D8" w14:textId="4B2518B0" w:rsidR="000D3244" w:rsidRDefault="000D3244" w:rsidP="00667C28">
      <w:pPr>
        <w:spacing w:line="360" w:lineRule="auto"/>
        <w:ind w:left="840"/>
        <w:jc w:val="center"/>
        <w:rPr>
          <w:rFonts w:ascii="宋体" w:hAnsi="宋体"/>
          <w:sz w:val="24"/>
        </w:rPr>
      </w:pPr>
      <w:r>
        <w:object w:dxaOrig="29029" w:dyaOrig="9071" w14:anchorId="5F654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pt;height:47pt" o:ole="">
            <v:imagedata r:id="rId17" o:title=""/>
          </v:shape>
          <o:OLEObject Type="Embed" ProgID="Unknown" ShapeID="_x0000_i1025" DrawAspect="Content" ObjectID="_1695121010" r:id="rId18"/>
        </w:object>
      </w:r>
    </w:p>
    <w:p w14:paraId="39E0CD5C" w14:textId="77777777" w:rsidR="00322694" w:rsidRPr="00667C28" w:rsidRDefault="00322694" w:rsidP="00AE68F2">
      <w:pPr>
        <w:numPr>
          <w:ilvl w:val="2"/>
          <w:numId w:val="14"/>
        </w:numPr>
        <w:spacing w:line="360" w:lineRule="auto"/>
        <w:ind w:left="0" w:firstLine="0"/>
        <w:rPr>
          <w:rFonts w:ascii="宋体" w:hAnsi="宋体"/>
          <w:sz w:val="24"/>
        </w:rPr>
      </w:pPr>
      <w:r w:rsidRPr="00667C28">
        <w:rPr>
          <w:sz w:val="24"/>
        </w:rPr>
        <w:t>铭牌样式按照如下样式</w:t>
      </w:r>
      <w:r w:rsidRPr="00667C28">
        <w:rPr>
          <w:rFonts w:hint="eastAsia"/>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858"/>
        <w:gridCol w:w="1381"/>
        <w:gridCol w:w="2013"/>
        <w:gridCol w:w="1430"/>
      </w:tblGrid>
      <w:tr w:rsidR="00B8409D" w:rsidRPr="00667C28" w14:paraId="16D74CE8" w14:textId="77777777" w:rsidTr="003B7DB9">
        <w:trPr>
          <w:trHeight w:val="255"/>
          <w:jc w:val="center"/>
        </w:trPr>
        <w:tc>
          <w:tcPr>
            <w:tcW w:w="2858" w:type="dxa"/>
            <w:shd w:val="clear" w:color="auto" w:fill="auto"/>
            <w:hideMark/>
          </w:tcPr>
          <w:p w14:paraId="00332016" w14:textId="77777777" w:rsidR="00322694" w:rsidRPr="00667C28" w:rsidRDefault="00322694" w:rsidP="00667C28">
            <w:pPr>
              <w:spacing w:line="360" w:lineRule="auto"/>
              <w:rPr>
                <w:sz w:val="24"/>
              </w:rPr>
            </w:pPr>
            <w:r w:rsidRPr="00667C28">
              <w:rPr>
                <w:sz w:val="24"/>
              </w:rPr>
              <w:t>设备名称：</w:t>
            </w:r>
          </w:p>
        </w:tc>
        <w:tc>
          <w:tcPr>
            <w:tcW w:w="4824" w:type="dxa"/>
            <w:gridSpan w:val="3"/>
            <w:shd w:val="clear" w:color="auto" w:fill="auto"/>
            <w:hideMark/>
          </w:tcPr>
          <w:p w14:paraId="4462A16B" w14:textId="77777777" w:rsidR="00322694" w:rsidRPr="00667C28" w:rsidRDefault="00322694" w:rsidP="00667C28">
            <w:pPr>
              <w:spacing w:line="360" w:lineRule="auto"/>
              <w:rPr>
                <w:sz w:val="24"/>
              </w:rPr>
            </w:pPr>
          </w:p>
        </w:tc>
      </w:tr>
      <w:tr w:rsidR="00B8409D" w:rsidRPr="00667C28" w14:paraId="6D1B25D3" w14:textId="77777777" w:rsidTr="001E711A">
        <w:trPr>
          <w:trHeight w:val="255"/>
          <w:jc w:val="center"/>
        </w:trPr>
        <w:tc>
          <w:tcPr>
            <w:tcW w:w="2858" w:type="dxa"/>
            <w:shd w:val="clear" w:color="auto" w:fill="auto"/>
            <w:hideMark/>
          </w:tcPr>
          <w:p w14:paraId="5CAE29A2" w14:textId="77777777" w:rsidR="00322694" w:rsidRPr="00667C28" w:rsidRDefault="00322694" w:rsidP="00667C28">
            <w:pPr>
              <w:spacing w:line="360" w:lineRule="auto"/>
              <w:rPr>
                <w:sz w:val="24"/>
              </w:rPr>
            </w:pPr>
            <w:r w:rsidRPr="00667C28">
              <w:rPr>
                <w:sz w:val="24"/>
              </w:rPr>
              <w:t>出厂日期</w:t>
            </w:r>
          </w:p>
        </w:tc>
        <w:tc>
          <w:tcPr>
            <w:tcW w:w="1381" w:type="dxa"/>
            <w:shd w:val="clear" w:color="auto" w:fill="auto"/>
          </w:tcPr>
          <w:p w14:paraId="20802563" w14:textId="77777777" w:rsidR="00322694" w:rsidRPr="00667C28" w:rsidRDefault="00322694" w:rsidP="00667C28">
            <w:pPr>
              <w:spacing w:line="360" w:lineRule="auto"/>
              <w:rPr>
                <w:sz w:val="24"/>
              </w:rPr>
            </w:pPr>
          </w:p>
        </w:tc>
        <w:tc>
          <w:tcPr>
            <w:tcW w:w="2013" w:type="dxa"/>
            <w:shd w:val="clear" w:color="auto" w:fill="auto"/>
            <w:hideMark/>
          </w:tcPr>
          <w:p w14:paraId="6F271244" w14:textId="77777777" w:rsidR="00322694" w:rsidRPr="00667C28" w:rsidRDefault="00322694" w:rsidP="00667C28">
            <w:pPr>
              <w:spacing w:line="360" w:lineRule="auto"/>
              <w:rPr>
                <w:sz w:val="24"/>
              </w:rPr>
            </w:pPr>
            <w:r w:rsidRPr="00667C28">
              <w:rPr>
                <w:sz w:val="24"/>
              </w:rPr>
              <w:t>出厂编号</w:t>
            </w:r>
          </w:p>
        </w:tc>
        <w:tc>
          <w:tcPr>
            <w:tcW w:w="1430" w:type="dxa"/>
            <w:shd w:val="clear" w:color="auto" w:fill="auto"/>
          </w:tcPr>
          <w:p w14:paraId="48F4A999" w14:textId="77777777" w:rsidR="00322694" w:rsidRPr="00667C28" w:rsidRDefault="00322694" w:rsidP="00667C28">
            <w:pPr>
              <w:spacing w:line="360" w:lineRule="auto"/>
              <w:rPr>
                <w:sz w:val="24"/>
              </w:rPr>
            </w:pPr>
          </w:p>
        </w:tc>
      </w:tr>
      <w:tr w:rsidR="00B8409D" w:rsidRPr="00667C28" w14:paraId="14FD05A1" w14:textId="77777777" w:rsidTr="001E711A">
        <w:trPr>
          <w:trHeight w:val="255"/>
          <w:jc w:val="center"/>
        </w:trPr>
        <w:tc>
          <w:tcPr>
            <w:tcW w:w="2858" w:type="dxa"/>
            <w:shd w:val="clear" w:color="auto" w:fill="auto"/>
            <w:hideMark/>
          </w:tcPr>
          <w:p w14:paraId="45870849" w14:textId="77777777" w:rsidR="00322694" w:rsidRPr="00667C28" w:rsidRDefault="00322694" w:rsidP="00667C28">
            <w:pPr>
              <w:spacing w:line="360" w:lineRule="auto"/>
              <w:rPr>
                <w:sz w:val="24"/>
              </w:rPr>
            </w:pPr>
            <w:r w:rsidRPr="00667C28">
              <w:rPr>
                <w:sz w:val="24"/>
              </w:rPr>
              <w:t>额定电压</w:t>
            </w:r>
          </w:p>
        </w:tc>
        <w:tc>
          <w:tcPr>
            <w:tcW w:w="1381" w:type="dxa"/>
            <w:shd w:val="clear" w:color="auto" w:fill="auto"/>
          </w:tcPr>
          <w:p w14:paraId="6855C371" w14:textId="77777777" w:rsidR="00322694" w:rsidRPr="00667C28" w:rsidRDefault="00322694" w:rsidP="00667C28">
            <w:pPr>
              <w:spacing w:line="360" w:lineRule="auto"/>
              <w:rPr>
                <w:sz w:val="24"/>
              </w:rPr>
            </w:pPr>
          </w:p>
        </w:tc>
        <w:tc>
          <w:tcPr>
            <w:tcW w:w="2013" w:type="dxa"/>
            <w:shd w:val="clear" w:color="auto" w:fill="auto"/>
            <w:hideMark/>
          </w:tcPr>
          <w:p w14:paraId="3D37A79C" w14:textId="77777777" w:rsidR="00322694" w:rsidRPr="00667C28" w:rsidRDefault="00322694" w:rsidP="00667C28">
            <w:pPr>
              <w:spacing w:line="360" w:lineRule="auto"/>
              <w:rPr>
                <w:sz w:val="24"/>
              </w:rPr>
            </w:pPr>
            <w:r w:rsidRPr="00667C28">
              <w:rPr>
                <w:sz w:val="24"/>
              </w:rPr>
              <w:t>功率</w:t>
            </w:r>
          </w:p>
        </w:tc>
        <w:tc>
          <w:tcPr>
            <w:tcW w:w="1430" w:type="dxa"/>
            <w:shd w:val="clear" w:color="auto" w:fill="auto"/>
          </w:tcPr>
          <w:p w14:paraId="1B25D22F" w14:textId="77777777" w:rsidR="00322694" w:rsidRPr="00667C28" w:rsidRDefault="00322694" w:rsidP="00667C28">
            <w:pPr>
              <w:spacing w:line="360" w:lineRule="auto"/>
              <w:rPr>
                <w:sz w:val="24"/>
              </w:rPr>
            </w:pPr>
          </w:p>
        </w:tc>
      </w:tr>
      <w:tr w:rsidR="00B8409D" w:rsidRPr="00667C28" w14:paraId="33291A0F" w14:textId="77777777" w:rsidTr="001E711A">
        <w:trPr>
          <w:trHeight w:val="255"/>
          <w:jc w:val="center"/>
        </w:trPr>
        <w:tc>
          <w:tcPr>
            <w:tcW w:w="2858" w:type="dxa"/>
            <w:shd w:val="clear" w:color="auto" w:fill="auto"/>
            <w:hideMark/>
          </w:tcPr>
          <w:p w14:paraId="49CDBFF0" w14:textId="77777777" w:rsidR="00322694" w:rsidRPr="00667C28" w:rsidRDefault="00322694" w:rsidP="00667C28">
            <w:pPr>
              <w:spacing w:line="360" w:lineRule="auto"/>
              <w:rPr>
                <w:sz w:val="24"/>
              </w:rPr>
            </w:pPr>
            <w:r w:rsidRPr="00667C28">
              <w:rPr>
                <w:sz w:val="24"/>
              </w:rPr>
              <w:t>压缩空气流量</w:t>
            </w:r>
          </w:p>
        </w:tc>
        <w:tc>
          <w:tcPr>
            <w:tcW w:w="1381" w:type="dxa"/>
            <w:shd w:val="clear" w:color="auto" w:fill="auto"/>
            <w:hideMark/>
          </w:tcPr>
          <w:p w14:paraId="75493AD8" w14:textId="77777777" w:rsidR="00322694" w:rsidRPr="00667C28" w:rsidRDefault="00322694" w:rsidP="001E711A">
            <w:pPr>
              <w:spacing w:line="360" w:lineRule="auto"/>
              <w:ind w:firstLineChars="100" w:firstLine="240"/>
              <w:jc w:val="left"/>
              <w:rPr>
                <w:sz w:val="24"/>
              </w:rPr>
            </w:pPr>
            <w:r w:rsidRPr="00667C28">
              <w:rPr>
                <w:sz w:val="24"/>
              </w:rPr>
              <w:t>L/min</w:t>
            </w:r>
          </w:p>
        </w:tc>
        <w:tc>
          <w:tcPr>
            <w:tcW w:w="2013" w:type="dxa"/>
            <w:shd w:val="clear" w:color="auto" w:fill="auto"/>
            <w:hideMark/>
          </w:tcPr>
          <w:p w14:paraId="15635673" w14:textId="77777777" w:rsidR="00322694" w:rsidRPr="00667C28" w:rsidRDefault="00322694" w:rsidP="00667C28">
            <w:pPr>
              <w:spacing w:line="360" w:lineRule="auto"/>
              <w:rPr>
                <w:sz w:val="24"/>
              </w:rPr>
            </w:pPr>
            <w:r w:rsidRPr="00667C28">
              <w:rPr>
                <w:sz w:val="24"/>
              </w:rPr>
              <w:t>氮气流量</w:t>
            </w:r>
          </w:p>
        </w:tc>
        <w:tc>
          <w:tcPr>
            <w:tcW w:w="1430" w:type="dxa"/>
            <w:shd w:val="clear" w:color="auto" w:fill="auto"/>
            <w:hideMark/>
          </w:tcPr>
          <w:p w14:paraId="1EF8357F" w14:textId="77777777" w:rsidR="00322694" w:rsidRPr="00667C28" w:rsidRDefault="00322694" w:rsidP="00667C28">
            <w:pPr>
              <w:wordWrap w:val="0"/>
              <w:spacing w:line="360" w:lineRule="auto"/>
              <w:jc w:val="right"/>
              <w:rPr>
                <w:sz w:val="24"/>
              </w:rPr>
            </w:pPr>
            <w:r w:rsidRPr="00667C28">
              <w:rPr>
                <w:sz w:val="24"/>
              </w:rPr>
              <w:t>L/min</w:t>
            </w:r>
          </w:p>
        </w:tc>
      </w:tr>
      <w:tr w:rsidR="00B8409D" w:rsidRPr="00667C28" w14:paraId="0883D496" w14:textId="77777777" w:rsidTr="001E711A">
        <w:trPr>
          <w:trHeight w:val="255"/>
          <w:jc w:val="center"/>
        </w:trPr>
        <w:tc>
          <w:tcPr>
            <w:tcW w:w="2858" w:type="dxa"/>
            <w:shd w:val="clear" w:color="auto" w:fill="auto"/>
            <w:hideMark/>
          </w:tcPr>
          <w:p w14:paraId="4AD991E2" w14:textId="77777777" w:rsidR="00322694" w:rsidRPr="00667C28" w:rsidRDefault="00322694" w:rsidP="00667C28">
            <w:pPr>
              <w:spacing w:line="360" w:lineRule="auto"/>
              <w:rPr>
                <w:sz w:val="24"/>
              </w:rPr>
            </w:pPr>
            <w:r w:rsidRPr="00667C28">
              <w:rPr>
                <w:sz w:val="24"/>
              </w:rPr>
              <w:t>真空流量</w:t>
            </w:r>
          </w:p>
        </w:tc>
        <w:tc>
          <w:tcPr>
            <w:tcW w:w="1381" w:type="dxa"/>
            <w:shd w:val="clear" w:color="auto" w:fill="auto"/>
            <w:hideMark/>
          </w:tcPr>
          <w:p w14:paraId="17BE5C2D" w14:textId="77777777" w:rsidR="00322694" w:rsidRPr="00667C28" w:rsidRDefault="00322694" w:rsidP="001E711A">
            <w:pPr>
              <w:spacing w:line="360" w:lineRule="auto"/>
              <w:ind w:firstLineChars="100" w:firstLine="240"/>
              <w:jc w:val="left"/>
              <w:rPr>
                <w:sz w:val="24"/>
              </w:rPr>
            </w:pPr>
            <w:r w:rsidRPr="00667C28">
              <w:rPr>
                <w:sz w:val="24"/>
              </w:rPr>
              <w:t>L/min</w:t>
            </w:r>
          </w:p>
        </w:tc>
        <w:tc>
          <w:tcPr>
            <w:tcW w:w="2013" w:type="dxa"/>
            <w:shd w:val="clear" w:color="auto" w:fill="auto"/>
            <w:hideMark/>
          </w:tcPr>
          <w:p w14:paraId="7CE2F25A" w14:textId="77777777" w:rsidR="00322694" w:rsidRPr="00667C28" w:rsidRDefault="00322694" w:rsidP="00667C28">
            <w:pPr>
              <w:spacing w:line="360" w:lineRule="auto"/>
              <w:rPr>
                <w:sz w:val="24"/>
              </w:rPr>
            </w:pPr>
            <w:r w:rsidRPr="00667C28">
              <w:rPr>
                <w:sz w:val="24"/>
              </w:rPr>
              <w:t>冷却水流量</w:t>
            </w:r>
          </w:p>
        </w:tc>
        <w:tc>
          <w:tcPr>
            <w:tcW w:w="1430" w:type="dxa"/>
            <w:shd w:val="clear" w:color="auto" w:fill="auto"/>
            <w:hideMark/>
          </w:tcPr>
          <w:p w14:paraId="297855E4" w14:textId="77777777" w:rsidR="00322694" w:rsidRPr="00667C28" w:rsidRDefault="00322694" w:rsidP="00667C28">
            <w:pPr>
              <w:wordWrap w:val="0"/>
              <w:spacing w:line="360" w:lineRule="auto"/>
              <w:jc w:val="right"/>
              <w:rPr>
                <w:sz w:val="24"/>
              </w:rPr>
            </w:pPr>
            <w:r w:rsidRPr="00667C28">
              <w:rPr>
                <w:sz w:val="24"/>
              </w:rPr>
              <w:t>L/min</w:t>
            </w:r>
          </w:p>
        </w:tc>
      </w:tr>
      <w:tr w:rsidR="00B8409D" w:rsidRPr="00667C28" w14:paraId="264791B9" w14:textId="77777777" w:rsidTr="001E711A">
        <w:trPr>
          <w:trHeight w:val="255"/>
          <w:jc w:val="center"/>
        </w:trPr>
        <w:tc>
          <w:tcPr>
            <w:tcW w:w="2858" w:type="dxa"/>
            <w:shd w:val="clear" w:color="auto" w:fill="auto"/>
            <w:hideMark/>
          </w:tcPr>
          <w:p w14:paraId="447F4047" w14:textId="77777777" w:rsidR="00322694" w:rsidRPr="00667C28" w:rsidRDefault="00322694" w:rsidP="00667C28">
            <w:pPr>
              <w:spacing w:line="360" w:lineRule="auto"/>
              <w:rPr>
                <w:sz w:val="24"/>
              </w:rPr>
            </w:pPr>
            <w:r w:rsidRPr="00667C28">
              <w:rPr>
                <w:sz w:val="24"/>
              </w:rPr>
              <w:t>整体外形尺寸</w:t>
            </w:r>
            <w:r w:rsidRPr="00667C28">
              <w:rPr>
                <w:sz w:val="24"/>
              </w:rPr>
              <w:t>(L*W*H,m)</w:t>
            </w:r>
          </w:p>
        </w:tc>
        <w:tc>
          <w:tcPr>
            <w:tcW w:w="1381" w:type="dxa"/>
            <w:shd w:val="clear" w:color="auto" w:fill="auto"/>
          </w:tcPr>
          <w:p w14:paraId="60D1D010" w14:textId="77777777" w:rsidR="00322694" w:rsidRPr="00667C28" w:rsidRDefault="00322694" w:rsidP="00667C28">
            <w:pPr>
              <w:spacing w:line="360" w:lineRule="auto"/>
              <w:ind w:firstLine="960"/>
              <w:rPr>
                <w:sz w:val="24"/>
              </w:rPr>
            </w:pPr>
          </w:p>
        </w:tc>
        <w:tc>
          <w:tcPr>
            <w:tcW w:w="2013" w:type="dxa"/>
            <w:shd w:val="clear" w:color="auto" w:fill="auto"/>
            <w:hideMark/>
          </w:tcPr>
          <w:p w14:paraId="6C27E1B5" w14:textId="77777777" w:rsidR="00322694" w:rsidRPr="00667C28" w:rsidRDefault="00322694" w:rsidP="00667C28">
            <w:pPr>
              <w:spacing w:line="360" w:lineRule="auto"/>
              <w:rPr>
                <w:sz w:val="24"/>
              </w:rPr>
            </w:pPr>
            <w:r w:rsidRPr="00667C28">
              <w:rPr>
                <w:sz w:val="24"/>
              </w:rPr>
              <w:t>整体重量</w:t>
            </w:r>
            <w:r w:rsidRPr="00667C28">
              <w:rPr>
                <w:sz w:val="24"/>
              </w:rPr>
              <w:t>(t)</w:t>
            </w:r>
          </w:p>
        </w:tc>
        <w:tc>
          <w:tcPr>
            <w:tcW w:w="1430" w:type="dxa"/>
            <w:shd w:val="clear" w:color="auto" w:fill="auto"/>
          </w:tcPr>
          <w:p w14:paraId="510ACC2C" w14:textId="77777777" w:rsidR="00322694" w:rsidRPr="00667C28" w:rsidRDefault="00322694" w:rsidP="00667C28">
            <w:pPr>
              <w:spacing w:line="360" w:lineRule="auto"/>
              <w:jc w:val="right"/>
              <w:rPr>
                <w:sz w:val="24"/>
              </w:rPr>
            </w:pPr>
          </w:p>
        </w:tc>
      </w:tr>
      <w:tr w:rsidR="00B8409D" w:rsidRPr="00667C28" w14:paraId="06F0CC8F" w14:textId="77777777" w:rsidTr="001E711A">
        <w:trPr>
          <w:trHeight w:val="255"/>
          <w:jc w:val="center"/>
        </w:trPr>
        <w:tc>
          <w:tcPr>
            <w:tcW w:w="2858" w:type="dxa"/>
            <w:shd w:val="clear" w:color="auto" w:fill="auto"/>
            <w:hideMark/>
          </w:tcPr>
          <w:p w14:paraId="22AE229A" w14:textId="77777777" w:rsidR="00322694" w:rsidRPr="00667C28" w:rsidRDefault="00322694" w:rsidP="00667C28">
            <w:pPr>
              <w:spacing w:line="360" w:lineRule="auto"/>
              <w:rPr>
                <w:sz w:val="24"/>
              </w:rPr>
            </w:pPr>
            <w:r w:rsidRPr="00667C28">
              <w:rPr>
                <w:sz w:val="24"/>
              </w:rPr>
              <w:t>分段</w:t>
            </w:r>
            <w:r w:rsidRPr="00667C28">
              <w:rPr>
                <w:sz w:val="24"/>
              </w:rPr>
              <w:t>1,</w:t>
            </w:r>
            <w:r w:rsidRPr="00667C28">
              <w:rPr>
                <w:sz w:val="24"/>
              </w:rPr>
              <w:t>尺寸</w:t>
            </w:r>
          </w:p>
        </w:tc>
        <w:tc>
          <w:tcPr>
            <w:tcW w:w="1381" w:type="dxa"/>
            <w:shd w:val="clear" w:color="auto" w:fill="auto"/>
          </w:tcPr>
          <w:p w14:paraId="0D7230DC" w14:textId="77777777" w:rsidR="00322694" w:rsidRPr="00667C28" w:rsidRDefault="00322694" w:rsidP="00667C28">
            <w:pPr>
              <w:spacing w:line="360" w:lineRule="auto"/>
              <w:ind w:firstLine="960"/>
              <w:rPr>
                <w:sz w:val="24"/>
              </w:rPr>
            </w:pPr>
          </w:p>
        </w:tc>
        <w:tc>
          <w:tcPr>
            <w:tcW w:w="2013" w:type="dxa"/>
            <w:shd w:val="clear" w:color="auto" w:fill="auto"/>
            <w:hideMark/>
          </w:tcPr>
          <w:p w14:paraId="70C92343" w14:textId="77777777" w:rsidR="00322694" w:rsidRPr="00667C28" w:rsidRDefault="00322694" w:rsidP="00667C28">
            <w:pPr>
              <w:spacing w:line="360" w:lineRule="auto"/>
              <w:rPr>
                <w:sz w:val="24"/>
              </w:rPr>
            </w:pPr>
            <w:r w:rsidRPr="00667C28">
              <w:rPr>
                <w:sz w:val="24"/>
              </w:rPr>
              <w:t>重量</w:t>
            </w:r>
            <w:r w:rsidRPr="00667C28">
              <w:rPr>
                <w:sz w:val="24"/>
              </w:rPr>
              <w:t>(t)</w:t>
            </w:r>
          </w:p>
        </w:tc>
        <w:tc>
          <w:tcPr>
            <w:tcW w:w="1430" w:type="dxa"/>
            <w:shd w:val="clear" w:color="auto" w:fill="auto"/>
          </w:tcPr>
          <w:p w14:paraId="6F5ABC25" w14:textId="77777777" w:rsidR="00322694" w:rsidRPr="00667C28" w:rsidRDefault="00322694" w:rsidP="00667C28">
            <w:pPr>
              <w:spacing w:line="360" w:lineRule="auto"/>
              <w:jc w:val="right"/>
              <w:rPr>
                <w:sz w:val="24"/>
              </w:rPr>
            </w:pPr>
          </w:p>
        </w:tc>
      </w:tr>
      <w:tr w:rsidR="00B8409D" w:rsidRPr="00667C28" w14:paraId="4B5BCDD8" w14:textId="77777777" w:rsidTr="001E711A">
        <w:trPr>
          <w:trHeight w:val="255"/>
          <w:jc w:val="center"/>
        </w:trPr>
        <w:tc>
          <w:tcPr>
            <w:tcW w:w="2858" w:type="dxa"/>
            <w:shd w:val="clear" w:color="auto" w:fill="auto"/>
            <w:hideMark/>
          </w:tcPr>
          <w:p w14:paraId="5EE439D4" w14:textId="77777777" w:rsidR="00322694" w:rsidRPr="00667C28" w:rsidRDefault="00322694" w:rsidP="00667C28">
            <w:pPr>
              <w:spacing w:line="360" w:lineRule="auto"/>
              <w:rPr>
                <w:sz w:val="24"/>
              </w:rPr>
            </w:pPr>
            <w:r w:rsidRPr="00667C28">
              <w:rPr>
                <w:sz w:val="24"/>
              </w:rPr>
              <w:t>分段</w:t>
            </w:r>
            <w:r w:rsidRPr="00667C28">
              <w:rPr>
                <w:sz w:val="24"/>
              </w:rPr>
              <w:t>2,</w:t>
            </w:r>
            <w:r w:rsidRPr="00667C28">
              <w:rPr>
                <w:sz w:val="24"/>
              </w:rPr>
              <w:t>尺寸</w:t>
            </w:r>
          </w:p>
        </w:tc>
        <w:tc>
          <w:tcPr>
            <w:tcW w:w="1381" w:type="dxa"/>
            <w:shd w:val="clear" w:color="auto" w:fill="auto"/>
          </w:tcPr>
          <w:p w14:paraId="748B5679" w14:textId="77777777" w:rsidR="00322694" w:rsidRPr="00667C28" w:rsidRDefault="00322694" w:rsidP="00667C28">
            <w:pPr>
              <w:spacing w:line="360" w:lineRule="auto"/>
              <w:ind w:firstLine="960"/>
              <w:rPr>
                <w:sz w:val="24"/>
              </w:rPr>
            </w:pPr>
          </w:p>
        </w:tc>
        <w:tc>
          <w:tcPr>
            <w:tcW w:w="2013" w:type="dxa"/>
            <w:shd w:val="clear" w:color="auto" w:fill="auto"/>
            <w:hideMark/>
          </w:tcPr>
          <w:p w14:paraId="208165B5" w14:textId="77777777" w:rsidR="00322694" w:rsidRPr="00667C28" w:rsidRDefault="00322694" w:rsidP="00667C28">
            <w:pPr>
              <w:spacing w:line="360" w:lineRule="auto"/>
              <w:rPr>
                <w:sz w:val="24"/>
              </w:rPr>
            </w:pPr>
            <w:r w:rsidRPr="00667C28">
              <w:rPr>
                <w:sz w:val="24"/>
              </w:rPr>
              <w:t>重量</w:t>
            </w:r>
            <w:r w:rsidRPr="00667C28">
              <w:rPr>
                <w:sz w:val="24"/>
              </w:rPr>
              <w:t>(t)</w:t>
            </w:r>
          </w:p>
        </w:tc>
        <w:tc>
          <w:tcPr>
            <w:tcW w:w="1430" w:type="dxa"/>
            <w:shd w:val="clear" w:color="auto" w:fill="auto"/>
          </w:tcPr>
          <w:p w14:paraId="1F278D13" w14:textId="77777777" w:rsidR="00322694" w:rsidRPr="00667C28" w:rsidRDefault="00322694" w:rsidP="00667C28">
            <w:pPr>
              <w:spacing w:line="360" w:lineRule="auto"/>
              <w:jc w:val="right"/>
              <w:rPr>
                <w:sz w:val="24"/>
              </w:rPr>
            </w:pPr>
          </w:p>
        </w:tc>
      </w:tr>
      <w:tr w:rsidR="00B8409D" w:rsidRPr="00667C28" w14:paraId="4456743C" w14:textId="77777777" w:rsidTr="001E711A">
        <w:trPr>
          <w:trHeight w:val="255"/>
          <w:jc w:val="center"/>
        </w:trPr>
        <w:tc>
          <w:tcPr>
            <w:tcW w:w="2858" w:type="dxa"/>
            <w:shd w:val="clear" w:color="auto" w:fill="auto"/>
            <w:hideMark/>
          </w:tcPr>
          <w:p w14:paraId="1BF4BD4C" w14:textId="77777777" w:rsidR="00322694" w:rsidRPr="00667C28" w:rsidRDefault="00322694" w:rsidP="00667C28">
            <w:pPr>
              <w:spacing w:line="360" w:lineRule="auto"/>
              <w:rPr>
                <w:sz w:val="24"/>
              </w:rPr>
            </w:pPr>
            <w:r w:rsidRPr="00667C28">
              <w:rPr>
                <w:sz w:val="24"/>
              </w:rPr>
              <w:t>分段</w:t>
            </w:r>
            <w:r w:rsidRPr="00667C28">
              <w:rPr>
                <w:sz w:val="24"/>
              </w:rPr>
              <w:t>3,</w:t>
            </w:r>
            <w:r w:rsidRPr="00667C28">
              <w:rPr>
                <w:sz w:val="24"/>
              </w:rPr>
              <w:t>尺寸</w:t>
            </w:r>
          </w:p>
        </w:tc>
        <w:tc>
          <w:tcPr>
            <w:tcW w:w="1381" w:type="dxa"/>
            <w:shd w:val="clear" w:color="auto" w:fill="auto"/>
          </w:tcPr>
          <w:p w14:paraId="170EE0AF" w14:textId="77777777" w:rsidR="00322694" w:rsidRPr="00667C28" w:rsidRDefault="00322694" w:rsidP="00667C28">
            <w:pPr>
              <w:spacing w:line="360" w:lineRule="auto"/>
              <w:ind w:firstLine="960"/>
              <w:rPr>
                <w:sz w:val="24"/>
              </w:rPr>
            </w:pPr>
          </w:p>
        </w:tc>
        <w:tc>
          <w:tcPr>
            <w:tcW w:w="2013" w:type="dxa"/>
            <w:shd w:val="clear" w:color="auto" w:fill="auto"/>
            <w:hideMark/>
          </w:tcPr>
          <w:p w14:paraId="30CE4569" w14:textId="77777777" w:rsidR="00322694" w:rsidRPr="00667C28" w:rsidRDefault="00322694" w:rsidP="00667C28">
            <w:pPr>
              <w:spacing w:line="360" w:lineRule="auto"/>
              <w:rPr>
                <w:sz w:val="24"/>
              </w:rPr>
            </w:pPr>
            <w:r w:rsidRPr="00667C28">
              <w:rPr>
                <w:sz w:val="24"/>
              </w:rPr>
              <w:t>重量</w:t>
            </w:r>
            <w:r w:rsidRPr="00667C28">
              <w:rPr>
                <w:sz w:val="24"/>
              </w:rPr>
              <w:t>(t)</w:t>
            </w:r>
          </w:p>
        </w:tc>
        <w:tc>
          <w:tcPr>
            <w:tcW w:w="1430" w:type="dxa"/>
            <w:shd w:val="clear" w:color="auto" w:fill="auto"/>
          </w:tcPr>
          <w:p w14:paraId="74498A95" w14:textId="77777777" w:rsidR="00322694" w:rsidRPr="00667C28" w:rsidRDefault="00322694" w:rsidP="00667C28">
            <w:pPr>
              <w:spacing w:line="360" w:lineRule="auto"/>
              <w:jc w:val="right"/>
              <w:rPr>
                <w:sz w:val="24"/>
              </w:rPr>
            </w:pPr>
          </w:p>
        </w:tc>
      </w:tr>
      <w:tr w:rsidR="00B8409D" w:rsidRPr="00667C28" w14:paraId="3E8573AF" w14:textId="77777777" w:rsidTr="001E711A">
        <w:trPr>
          <w:trHeight w:val="255"/>
          <w:jc w:val="center"/>
        </w:trPr>
        <w:tc>
          <w:tcPr>
            <w:tcW w:w="2858" w:type="dxa"/>
            <w:shd w:val="clear" w:color="auto" w:fill="auto"/>
            <w:hideMark/>
          </w:tcPr>
          <w:p w14:paraId="43B5F03F" w14:textId="77777777" w:rsidR="00322694" w:rsidRPr="00667C28" w:rsidRDefault="00322694" w:rsidP="00667C28">
            <w:pPr>
              <w:spacing w:line="360" w:lineRule="auto"/>
              <w:rPr>
                <w:sz w:val="24"/>
              </w:rPr>
            </w:pPr>
            <w:r w:rsidRPr="00667C28">
              <w:rPr>
                <w:sz w:val="24"/>
              </w:rPr>
              <w:t>…</w:t>
            </w:r>
          </w:p>
        </w:tc>
        <w:tc>
          <w:tcPr>
            <w:tcW w:w="1381" w:type="dxa"/>
            <w:shd w:val="clear" w:color="auto" w:fill="auto"/>
          </w:tcPr>
          <w:p w14:paraId="35CE818C" w14:textId="77777777" w:rsidR="00322694" w:rsidRPr="00667C28" w:rsidRDefault="00322694" w:rsidP="00667C28">
            <w:pPr>
              <w:spacing w:line="360" w:lineRule="auto"/>
              <w:ind w:firstLine="960"/>
              <w:rPr>
                <w:sz w:val="24"/>
              </w:rPr>
            </w:pPr>
          </w:p>
        </w:tc>
        <w:tc>
          <w:tcPr>
            <w:tcW w:w="2013" w:type="dxa"/>
            <w:shd w:val="clear" w:color="auto" w:fill="auto"/>
            <w:hideMark/>
          </w:tcPr>
          <w:p w14:paraId="4E4C9779" w14:textId="77777777" w:rsidR="00322694" w:rsidRPr="00667C28" w:rsidRDefault="00322694" w:rsidP="00667C28">
            <w:pPr>
              <w:spacing w:line="360" w:lineRule="auto"/>
              <w:rPr>
                <w:sz w:val="24"/>
              </w:rPr>
            </w:pPr>
            <w:r w:rsidRPr="00667C28">
              <w:rPr>
                <w:sz w:val="24"/>
              </w:rPr>
              <w:t>…</w:t>
            </w:r>
          </w:p>
        </w:tc>
        <w:tc>
          <w:tcPr>
            <w:tcW w:w="1430" w:type="dxa"/>
            <w:shd w:val="clear" w:color="auto" w:fill="auto"/>
          </w:tcPr>
          <w:p w14:paraId="6B5BDEF6" w14:textId="77777777" w:rsidR="00322694" w:rsidRPr="00667C28" w:rsidRDefault="00322694" w:rsidP="00667C28">
            <w:pPr>
              <w:spacing w:line="360" w:lineRule="auto"/>
              <w:jc w:val="right"/>
              <w:rPr>
                <w:sz w:val="24"/>
              </w:rPr>
            </w:pPr>
          </w:p>
        </w:tc>
      </w:tr>
      <w:tr w:rsidR="00322694" w:rsidRPr="00667C28" w14:paraId="5CC36A5F" w14:textId="77777777" w:rsidTr="001E711A">
        <w:trPr>
          <w:trHeight w:val="255"/>
          <w:jc w:val="center"/>
        </w:trPr>
        <w:tc>
          <w:tcPr>
            <w:tcW w:w="2858" w:type="dxa"/>
            <w:shd w:val="clear" w:color="auto" w:fill="auto"/>
            <w:hideMark/>
          </w:tcPr>
          <w:p w14:paraId="20B3E535" w14:textId="77777777" w:rsidR="00322694" w:rsidRPr="00667C28" w:rsidRDefault="00322694" w:rsidP="00667C28">
            <w:pPr>
              <w:spacing w:line="360" w:lineRule="auto"/>
              <w:rPr>
                <w:sz w:val="24"/>
              </w:rPr>
            </w:pPr>
            <w:r w:rsidRPr="00667C28">
              <w:rPr>
                <w:sz w:val="24"/>
              </w:rPr>
              <w:lastRenderedPageBreak/>
              <w:t>分段</w:t>
            </w:r>
            <w:r w:rsidRPr="00667C28">
              <w:rPr>
                <w:sz w:val="24"/>
              </w:rPr>
              <w:t>n,</w:t>
            </w:r>
            <w:r w:rsidRPr="00667C28">
              <w:rPr>
                <w:sz w:val="24"/>
              </w:rPr>
              <w:t>尺寸</w:t>
            </w:r>
          </w:p>
        </w:tc>
        <w:tc>
          <w:tcPr>
            <w:tcW w:w="1381" w:type="dxa"/>
            <w:shd w:val="clear" w:color="auto" w:fill="auto"/>
          </w:tcPr>
          <w:p w14:paraId="306CD38F" w14:textId="77777777" w:rsidR="00322694" w:rsidRPr="00667C28" w:rsidRDefault="00322694" w:rsidP="00667C28">
            <w:pPr>
              <w:spacing w:line="360" w:lineRule="auto"/>
              <w:ind w:firstLine="960"/>
              <w:rPr>
                <w:sz w:val="24"/>
              </w:rPr>
            </w:pPr>
          </w:p>
        </w:tc>
        <w:tc>
          <w:tcPr>
            <w:tcW w:w="2013" w:type="dxa"/>
            <w:shd w:val="clear" w:color="auto" w:fill="auto"/>
            <w:hideMark/>
          </w:tcPr>
          <w:p w14:paraId="59FCDC5B" w14:textId="77777777" w:rsidR="00322694" w:rsidRPr="00667C28" w:rsidRDefault="00322694" w:rsidP="00667C28">
            <w:pPr>
              <w:spacing w:line="360" w:lineRule="auto"/>
              <w:rPr>
                <w:sz w:val="24"/>
              </w:rPr>
            </w:pPr>
            <w:r w:rsidRPr="00667C28">
              <w:rPr>
                <w:sz w:val="24"/>
              </w:rPr>
              <w:t>重量</w:t>
            </w:r>
            <w:r w:rsidRPr="00667C28">
              <w:rPr>
                <w:sz w:val="24"/>
              </w:rPr>
              <w:t>(t)</w:t>
            </w:r>
          </w:p>
        </w:tc>
        <w:tc>
          <w:tcPr>
            <w:tcW w:w="1430" w:type="dxa"/>
            <w:shd w:val="clear" w:color="auto" w:fill="auto"/>
          </w:tcPr>
          <w:p w14:paraId="549E6CDE" w14:textId="77777777" w:rsidR="00322694" w:rsidRPr="00667C28" w:rsidRDefault="00322694" w:rsidP="00667C28">
            <w:pPr>
              <w:spacing w:line="360" w:lineRule="auto"/>
              <w:jc w:val="right"/>
              <w:rPr>
                <w:sz w:val="24"/>
              </w:rPr>
            </w:pPr>
          </w:p>
        </w:tc>
      </w:tr>
    </w:tbl>
    <w:p w14:paraId="4FD4A3AA" w14:textId="77777777" w:rsidR="00322694" w:rsidRPr="00667C28" w:rsidRDefault="00322694" w:rsidP="00AE68F2">
      <w:pPr>
        <w:numPr>
          <w:ilvl w:val="2"/>
          <w:numId w:val="14"/>
        </w:numPr>
        <w:spacing w:line="360" w:lineRule="auto"/>
        <w:ind w:left="0" w:firstLine="0"/>
        <w:rPr>
          <w:sz w:val="24"/>
        </w:rPr>
      </w:pPr>
      <w:r w:rsidRPr="00667C28">
        <w:rPr>
          <w:sz w:val="24"/>
        </w:rPr>
        <w:t>设备零部件材质要求：与产品接触零件</w:t>
      </w:r>
      <w:r w:rsidRPr="00667C28">
        <w:rPr>
          <w:rFonts w:hint="eastAsia"/>
          <w:sz w:val="24"/>
        </w:rPr>
        <w:t>须</w:t>
      </w:r>
      <w:r w:rsidRPr="00667C28">
        <w:rPr>
          <w:sz w:val="24"/>
        </w:rPr>
        <w:t>禁铜、锌、镍</w:t>
      </w:r>
      <w:r w:rsidRPr="00667C28">
        <w:rPr>
          <w:rFonts w:hint="eastAsia"/>
          <w:sz w:val="24"/>
        </w:rPr>
        <w:t>。</w:t>
      </w:r>
    </w:p>
    <w:p w14:paraId="2B9792D7"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螺栓标准化：</w:t>
      </w:r>
      <w:r w:rsidRPr="00667C28">
        <w:rPr>
          <w:rFonts w:hint="eastAsia"/>
          <w:sz w:val="24"/>
        </w:rPr>
        <w:t>1)</w:t>
      </w:r>
      <w:r w:rsidRPr="00667C28">
        <w:rPr>
          <w:rFonts w:hint="eastAsia"/>
          <w:sz w:val="24"/>
        </w:rPr>
        <w:t>普通紧固件螺栓需使用标准公制粗牙螺纹</w:t>
      </w:r>
      <w:r w:rsidRPr="00667C28">
        <w:rPr>
          <w:rFonts w:hint="eastAsia"/>
          <w:sz w:val="24"/>
        </w:rPr>
        <w:t>(</w:t>
      </w:r>
      <w:r w:rsidRPr="00667C28">
        <w:rPr>
          <w:rFonts w:hint="eastAsia"/>
          <w:sz w:val="24"/>
        </w:rPr>
        <w:t>右旋</w:t>
      </w:r>
      <w:r w:rsidRPr="00667C28">
        <w:rPr>
          <w:rFonts w:hint="eastAsia"/>
          <w:sz w:val="24"/>
        </w:rPr>
        <w:t>)</w:t>
      </w:r>
      <w:r w:rsidRPr="00667C28">
        <w:rPr>
          <w:rFonts w:hint="eastAsia"/>
          <w:sz w:val="24"/>
        </w:rPr>
        <w:t>且螺纹旋入长度</w:t>
      </w:r>
      <w:r w:rsidRPr="00667C28">
        <w:rPr>
          <w:rFonts w:hint="eastAsia"/>
          <w:sz w:val="24"/>
        </w:rPr>
        <w:t>8~10</w:t>
      </w:r>
      <w:r w:rsidRPr="00667C28">
        <w:rPr>
          <w:rFonts w:hint="eastAsia"/>
          <w:sz w:val="24"/>
        </w:rPr>
        <w:t>圈为宜；同一部件的螺栓型号</w:t>
      </w:r>
      <w:r w:rsidRPr="00667C28">
        <w:rPr>
          <w:rFonts w:hint="eastAsia"/>
          <w:sz w:val="24"/>
        </w:rPr>
        <w:t>/</w:t>
      </w:r>
      <w:r w:rsidRPr="00667C28">
        <w:rPr>
          <w:rFonts w:hint="eastAsia"/>
          <w:sz w:val="24"/>
        </w:rPr>
        <w:t>长短</w:t>
      </w:r>
      <w:r w:rsidRPr="00667C28">
        <w:rPr>
          <w:rFonts w:hint="eastAsia"/>
          <w:sz w:val="24"/>
        </w:rPr>
        <w:t>/</w:t>
      </w:r>
      <w:r w:rsidRPr="00667C28">
        <w:rPr>
          <w:rFonts w:hint="eastAsia"/>
          <w:sz w:val="24"/>
        </w:rPr>
        <w:t>颜色</w:t>
      </w:r>
      <w:r w:rsidRPr="00667C28">
        <w:rPr>
          <w:rFonts w:hint="eastAsia"/>
          <w:sz w:val="24"/>
        </w:rPr>
        <w:t>/</w:t>
      </w:r>
      <w:r w:rsidRPr="00667C28">
        <w:rPr>
          <w:rFonts w:hint="eastAsia"/>
          <w:sz w:val="24"/>
        </w:rPr>
        <w:t>使用方式需一致；</w:t>
      </w:r>
      <w:r w:rsidRPr="00667C28">
        <w:rPr>
          <w:rFonts w:hint="eastAsia"/>
          <w:sz w:val="24"/>
        </w:rPr>
        <w:t>3)</w:t>
      </w:r>
      <w:r w:rsidRPr="00667C28">
        <w:rPr>
          <w:rFonts w:hint="eastAsia"/>
          <w:sz w:val="24"/>
        </w:rPr>
        <w:t>非特殊情况，避免使用非内六角螺栓；</w:t>
      </w:r>
      <w:r w:rsidRPr="00667C28">
        <w:rPr>
          <w:rFonts w:hint="eastAsia"/>
          <w:sz w:val="24"/>
        </w:rPr>
        <w:t xml:space="preserve">4) </w:t>
      </w:r>
      <w:r w:rsidRPr="00667C28">
        <w:rPr>
          <w:rFonts w:hint="eastAsia"/>
          <w:sz w:val="24"/>
        </w:rPr>
        <w:t>所有紧固件在完成紧固后螺栓及对应位置需要用黄色油性笔画线标记，便于检查松紧；</w:t>
      </w:r>
      <w:r w:rsidRPr="00667C28">
        <w:rPr>
          <w:rFonts w:hint="eastAsia"/>
          <w:sz w:val="24"/>
        </w:rPr>
        <w:t>5)</w:t>
      </w:r>
      <w:r w:rsidRPr="00667C28">
        <w:rPr>
          <w:rFonts w:hint="eastAsia"/>
          <w:sz w:val="24"/>
        </w:rPr>
        <w:t>运动机构上的螺栓需要加防松垫圈，螺丝通孔直径大于螺栓直径</w:t>
      </w:r>
      <w:r w:rsidRPr="00667C28">
        <w:rPr>
          <w:rFonts w:hint="eastAsia"/>
          <w:sz w:val="24"/>
        </w:rPr>
        <w:t>15%</w:t>
      </w:r>
      <w:r w:rsidRPr="00667C28">
        <w:rPr>
          <w:rFonts w:hint="eastAsia"/>
          <w:sz w:val="24"/>
        </w:rPr>
        <w:t>需加平垫圈；</w:t>
      </w:r>
      <w:r w:rsidRPr="00667C28">
        <w:rPr>
          <w:rFonts w:hint="eastAsia"/>
          <w:sz w:val="24"/>
        </w:rPr>
        <w:t>6)</w:t>
      </w:r>
      <w:r w:rsidRPr="00667C28">
        <w:rPr>
          <w:rFonts w:hint="eastAsia"/>
          <w:sz w:val="24"/>
        </w:rPr>
        <w:t>设备各部件目视无螺栓缺失</w:t>
      </w:r>
      <w:r w:rsidRPr="00667C28">
        <w:rPr>
          <w:rFonts w:hint="eastAsia"/>
          <w:sz w:val="24"/>
        </w:rPr>
        <w:t>/</w:t>
      </w:r>
      <w:r w:rsidRPr="00667C28">
        <w:rPr>
          <w:rFonts w:hint="eastAsia"/>
          <w:sz w:val="24"/>
        </w:rPr>
        <w:t>松动，无多余无用螺孔。</w:t>
      </w:r>
    </w:p>
    <w:p w14:paraId="70E91306"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紧固件性能不低于</w:t>
      </w:r>
      <w:r w:rsidRPr="00667C28">
        <w:rPr>
          <w:rFonts w:hint="eastAsia"/>
          <w:sz w:val="24"/>
        </w:rPr>
        <w:t>8.8</w:t>
      </w:r>
      <w:r w:rsidRPr="00667C28">
        <w:rPr>
          <w:rFonts w:hint="eastAsia"/>
          <w:sz w:val="24"/>
        </w:rPr>
        <w:t>级，设备所有安装紧固件处需要进行防松设计，经常拆卸处需平垫圈加弹簧垫圈组合安装。活动机构处需使用键、销等机械结构防松设计，设备生命周期内不拆卸部件，需采用防松螺帽，涂胶安装或机械结构防松设计。</w:t>
      </w:r>
    </w:p>
    <w:p w14:paraId="388BD3FA"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所有有安装精度要求的零件、部位必须装设销钉；</w:t>
      </w:r>
    </w:p>
    <w:p w14:paraId="674FEEF7"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设备各工位机架安装稳定，不可晃动，所有导杆底座及其他支撑处底脚连接至少</w:t>
      </w:r>
      <w:r w:rsidRPr="00667C28">
        <w:rPr>
          <w:rFonts w:hint="eastAsia"/>
          <w:sz w:val="24"/>
        </w:rPr>
        <w:t>4</w:t>
      </w:r>
      <w:r w:rsidRPr="00667C28">
        <w:rPr>
          <w:rFonts w:hint="eastAsia"/>
          <w:sz w:val="24"/>
        </w:rPr>
        <w:t>颗螺栓连接，腔体及机架机构晃动幅度不可超过</w:t>
      </w:r>
      <w:r w:rsidRPr="00667C28">
        <w:rPr>
          <w:rFonts w:hint="eastAsia"/>
          <w:sz w:val="24"/>
        </w:rPr>
        <w:t>1mm</w:t>
      </w:r>
      <w:r w:rsidRPr="00667C28">
        <w:rPr>
          <w:rFonts w:hint="eastAsia"/>
          <w:sz w:val="24"/>
        </w:rPr>
        <w:t>。</w:t>
      </w:r>
    </w:p>
    <w:p w14:paraId="008F6F13" w14:textId="179AC30E" w:rsidR="00322694" w:rsidRPr="00667C28" w:rsidRDefault="00322694" w:rsidP="00AE68F2">
      <w:pPr>
        <w:numPr>
          <w:ilvl w:val="2"/>
          <w:numId w:val="14"/>
        </w:numPr>
        <w:spacing w:line="360" w:lineRule="auto"/>
        <w:ind w:left="0" w:firstLine="0"/>
        <w:rPr>
          <w:sz w:val="24"/>
        </w:rPr>
      </w:pPr>
      <w:r w:rsidRPr="00667C28">
        <w:rPr>
          <w:rFonts w:hint="eastAsia"/>
          <w:sz w:val="24"/>
        </w:rPr>
        <w:t>主要工位支撑结构必须稳定可靠，运动部件必须安装在钢制支架上，支架连接设备主支撑板。</w:t>
      </w:r>
    </w:p>
    <w:p w14:paraId="19A4CA40"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在需要手动调整位置处必须标示刻度。</w:t>
      </w:r>
    </w:p>
    <w:p w14:paraId="61EFC261"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设备机罩外的传送带，必须增加防尘保护罩，保护罩透明且可打开。</w:t>
      </w:r>
    </w:p>
    <w:p w14:paraId="4600F35E"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线缆保护链内部线缆，不可超过保护链空间</w:t>
      </w:r>
      <w:r w:rsidRPr="00667C28">
        <w:rPr>
          <w:rFonts w:hint="eastAsia"/>
          <w:sz w:val="24"/>
        </w:rPr>
        <w:t>60%</w:t>
      </w:r>
      <w:r w:rsidRPr="00667C28">
        <w:rPr>
          <w:rFonts w:hint="eastAsia"/>
          <w:sz w:val="24"/>
        </w:rPr>
        <w:t>，经常弯折处需采用高柔性线缆。</w:t>
      </w:r>
      <w:r w:rsidR="00053325" w:rsidRPr="00667C28">
        <w:rPr>
          <w:rFonts w:hint="eastAsia"/>
          <w:sz w:val="24"/>
        </w:rPr>
        <w:t>线缆、通讯卡等级要采用工业级；整根，不能采用二次接线和焊接方式。</w:t>
      </w:r>
    </w:p>
    <w:p w14:paraId="2D854380"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拖链下部须有粉尘防护罩，拖链上部拖链必须选用无尘拖链。</w:t>
      </w:r>
    </w:p>
    <w:p w14:paraId="6C7B63FB"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设备线缆及气管需固定在机架或零件上，不可处于自由状态。需从零件或外罩中间穿过时，管线穿过处开口边缘需安装胶条，防止磨损管线。</w:t>
      </w:r>
    </w:p>
    <w:p w14:paraId="54B79642"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设备噪音噪音及振动：设备适应</w:t>
      </w:r>
      <w:r w:rsidRPr="00667C28">
        <w:rPr>
          <w:rFonts w:hint="eastAsia"/>
          <w:sz w:val="24"/>
        </w:rPr>
        <w:t>24</w:t>
      </w:r>
      <w:r w:rsidRPr="00667C28">
        <w:rPr>
          <w:rFonts w:hint="eastAsia"/>
          <w:sz w:val="24"/>
        </w:rPr>
        <w:t>小时连续运行且运行稳定、可靠，站在设备操作位</w:t>
      </w:r>
      <w:r w:rsidRPr="00667C28">
        <w:rPr>
          <w:rFonts w:hint="eastAsia"/>
          <w:sz w:val="24"/>
        </w:rPr>
        <w:t>1500mm</w:t>
      </w:r>
      <w:r w:rsidRPr="00667C28">
        <w:rPr>
          <w:rFonts w:hint="eastAsia"/>
          <w:sz w:val="24"/>
        </w:rPr>
        <w:t>外测试，设备噪音≤</w:t>
      </w:r>
      <w:r w:rsidRPr="00667C28">
        <w:rPr>
          <w:rFonts w:hint="eastAsia"/>
          <w:sz w:val="24"/>
        </w:rPr>
        <w:t>70db</w:t>
      </w:r>
      <w:r w:rsidRPr="00667C28">
        <w:rPr>
          <w:rFonts w:hint="eastAsia"/>
          <w:sz w:val="24"/>
        </w:rPr>
        <w:t>，测量振动值≤</w:t>
      </w:r>
      <w:r w:rsidRPr="00667C28">
        <w:rPr>
          <w:rFonts w:hint="eastAsia"/>
          <w:sz w:val="24"/>
        </w:rPr>
        <w:t>3.5mm/s</w:t>
      </w:r>
      <w:r w:rsidRPr="00667C28">
        <w:rPr>
          <w:rFonts w:hint="eastAsia"/>
          <w:sz w:val="24"/>
        </w:rPr>
        <w:t>。</w:t>
      </w:r>
    </w:p>
    <w:p w14:paraId="220C4868"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设备设计粉尘管控要求：禁止活动部件中金属与金属直接接触摩擦</w:t>
      </w:r>
      <w:r w:rsidRPr="00667C28">
        <w:rPr>
          <w:rFonts w:hint="eastAsia"/>
          <w:sz w:val="24"/>
        </w:rPr>
        <w:t>(</w:t>
      </w:r>
      <w:r w:rsidRPr="00667C28">
        <w:rPr>
          <w:rFonts w:hint="eastAsia"/>
          <w:sz w:val="24"/>
        </w:rPr>
        <w:t>包括设备与产品之间的</w:t>
      </w:r>
      <w:r w:rsidRPr="00667C28">
        <w:rPr>
          <w:rFonts w:hint="eastAsia"/>
          <w:sz w:val="24"/>
        </w:rPr>
        <w:t>)</w:t>
      </w:r>
      <w:r w:rsidRPr="00667C28">
        <w:rPr>
          <w:rFonts w:hint="eastAsia"/>
          <w:sz w:val="24"/>
        </w:rPr>
        <w:t>，尽量采用非金属与金属接触或金属与金属之间放置非金属隔离装置，无法避免情况下必须采用隔离方式进行处理</w:t>
      </w:r>
      <w:r w:rsidRPr="00667C28">
        <w:rPr>
          <w:rFonts w:hint="eastAsia"/>
          <w:sz w:val="24"/>
        </w:rPr>
        <w:t>(</w:t>
      </w:r>
      <w:r w:rsidRPr="00667C28">
        <w:rPr>
          <w:rFonts w:hint="eastAsia"/>
          <w:sz w:val="24"/>
        </w:rPr>
        <w:t>产品传输路线上方不允许运行金属摩擦，如夹具传输运动，链条链轮传动部件等</w:t>
      </w:r>
      <w:r w:rsidRPr="00667C28">
        <w:rPr>
          <w:rFonts w:hint="eastAsia"/>
          <w:sz w:val="24"/>
        </w:rPr>
        <w:t>)</w:t>
      </w:r>
      <w:r w:rsidRPr="00667C28">
        <w:rPr>
          <w:rFonts w:hint="eastAsia"/>
          <w:sz w:val="24"/>
        </w:rPr>
        <w:t>；与产品接触的部件要求具备较强的耐磨性；与产品接触的区域尽量使用滚动摩擦代替滑动摩擦；</w:t>
      </w:r>
    </w:p>
    <w:p w14:paraId="4C427CDF"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操作员常接触地方要求包覆非金属耐磨材料；重要部件要求耐磨损或表面非金属特殊处理，</w:t>
      </w:r>
      <w:r w:rsidRPr="00667C28">
        <w:rPr>
          <w:rFonts w:hint="eastAsia"/>
          <w:sz w:val="24"/>
        </w:rPr>
        <w:lastRenderedPageBreak/>
        <w:t>如喷涂铁氟龙；若部件无法避免金属粉尘产生，应对其进行隔离并设计实现便于清理。</w:t>
      </w:r>
    </w:p>
    <w:p w14:paraId="2DBD4E9B"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设备金属部件必须采用防锈处理。目视化要求：设备各工位有目视化编号</w:t>
      </w:r>
      <w:r w:rsidRPr="00667C28">
        <w:rPr>
          <w:rFonts w:hint="eastAsia"/>
          <w:sz w:val="24"/>
        </w:rPr>
        <w:t>/</w:t>
      </w:r>
      <w:r w:rsidRPr="00667C28">
        <w:rPr>
          <w:rFonts w:hint="eastAsia"/>
          <w:sz w:val="24"/>
        </w:rPr>
        <w:t>标识；仪表安装在设备外部、布局位置方便读取、符合人体工程学。</w:t>
      </w:r>
    </w:p>
    <w:p w14:paraId="527D50BF"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设备对电池外观保护</w:t>
      </w:r>
      <w:r w:rsidRPr="00667C28">
        <w:rPr>
          <w:rFonts w:hint="eastAsia"/>
          <w:sz w:val="24"/>
        </w:rPr>
        <w:tab/>
      </w:r>
      <w:r w:rsidRPr="00667C28">
        <w:rPr>
          <w:rFonts w:hint="eastAsia"/>
          <w:sz w:val="24"/>
        </w:rPr>
        <w:t>设备上任何与电池接触的部分全部需光滑处理，不得对电池外观造成损伤，禁止采用粘贴特氟龙胶带。</w:t>
      </w:r>
    </w:p>
    <w:p w14:paraId="2C8F9152" w14:textId="77777777" w:rsidR="00322694" w:rsidRPr="00667C28" w:rsidRDefault="00322694" w:rsidP="00AE68F2">
      <w:pPr>
        <w:numPr>
          <w:ilvl w:val="2"/>
          <w:numId w:val="14"/>
        </w:numPr>
        <w:spacing w:line="360" w:lineRule="auto"/>
        <w:ind w:left="0" w:firstLine="0"/>
        <w:rPr>
          <w:sz w:val="24"/>
        </w:rPr>
      </w:pPr>
      <w:r w:rsidRPr="00667C28">
        <w:rPr>
          <w:rFonts w:hint="eastAsia"/>
          <w:sz w:val="24"/>
        </w:rPr>
        <w:t>换型</w:t>
      </w:r>
      <w:r w:rsidRPr="00667C28">
        <w:rPr>
          <w:rFonts w:hint="eastAsia"/>
          <w:sz w:val="24"/>
        </w:rPr>
        <w:t>/</w:t>
      </w:r>
      <w:r w:rsidRPr="00667C28">
        <w:rPr>
          <w:rFonts w:hint="eastAsia"/>
          <w:sz w:val="24"/>
        </w:rPr>
        <w:t>维护快速便捷</w:t>
      </w:r>
      <w:r w:rsidRPr="00667C28">
        <w:rPr>
          <w:rFonts w:hint="eastAsia"/>
          <w:sz w:val="24"/>
        </w:rPr>
        <w:tab/>
      </w:r>
      <w:r w:rsidRPr="00667C28">
        <w:rPr>
          <w:rFonts w:hint="eastAsia"/>
          <w:sz w:val="24"/>
        </w:rPr>
        <w:t>设备维修方便，更换产品时能快速切换，工装模块化，有定位销，减少手工调整变量：①更换备件方便快捷；②定量调整：需要机械调整的地方需加标尺，保证可以实现定量调整。</w:t>
      </w:r>
    </w:p>
    <w:p w14:paraId="1AC6B9C7" w14:textId="1EE5CB6D" w:rsidR="00322694" w:rsidRPr="0083689B" w:rsidRDefault="00322694" w:rsidP="006A31E9">
      <w:pPr>
        <w:numPr>
          <w:ilvl w:val="2"/>
          <w:numId w:val="14"/>
        </w:numPr>
        <w:spacing w:line="360" w:lineRule="auto"/>
        <w:ind w:left="0" w:firstLine="0"/>
        <w:rPr>
          <w:rFonts w:ascii="宋体" w:hAnsi="宋体"/>
          <w:sz w:val="24"/>
        </w:rPr>
      </w:pPr>
      <w:r w:rsidRPr="00667C28">
        <w:rPr>
          <w:rFonts w:hint="eastAsia"/>
          <w:sz w:val="24"/>
        </w:rPr>
        <w:t>设备关键元器件（气缸、电机等）需远离封头等热源，气缸、电机等表面温度不得超过</w:t>
      </w:r>
      <w:r w:rsidRPr="00667C28">
        <w:rPr>
          <w:rFonts w:hint="eastAsia"/>
          <w:sz w:val="24"/>
        </w:rPr>
        <w:t>40</w:t>
      </w:r>
      <w:r w:rsidRPr="00667C28">
        <w:rPr>
          <w:rFonts w:hint="eastAsia"/>
          <w:sz w:val="24"/>
        </w:rPr>
        <w:t>℃。</w:t>
      </w:r>
      <w:r w:rsidRPr="0083689B">
        <w:rPr>
          <w:rFonts w:hint="eastAsia"/>
          <w:sz w:val="24"/>
        </w:rPr>
        <w:t>耐腐蚀：设备内部表面需增加一层耐腐蚀的绝缘工装，方便按周期更</w:t>
      </w:r>
      <w:r w:rsidRPr="0083689B">
        <w:rPr>
          <w:rFonts w:ascii="宋体" w:hAnsi="宋体" w:hint="eastAsia"/>
          <w:sz w:val="24"/>
        </w:rPr>
        <w:t>换更新。</w:t>
      </w:r>
    </w:p>
    <w:p w14:paraId="70B9D3AF" w14:textId="65DFE1F1" w:rsidR="006A31E9" w:rsidRPr="0083689B" w:rsidRDefault="006A31E9" w:rsidP="006A31E9">
      <w:pPr>
        <w:numPr>
          <w:ilvl w:val="2"/>
          <w:numId w:val="14"/>
        </w:numPr>
        <w:spacing w:line="360" w:lineRule="auto"/>
        <w:ind w:left="0" w:firstLine="0"/>
        <w:rPr>
          <w:rFonts w:ascii="宋体" w:hAnsi="宋体"/>
          <w:sz w:val="24"/>
        </w:rPr>
      </w:pPr>
      <w:r w:rsidRPr="0083689B">
        <w:rPr>
          <w:rFonts w:ascii="宋体" w:hAnsi="宋体" w:hint="eastAsia"/>
          <w:sz w:val="24"/>
        </w:rPr>
        <w:t>与产品接触或产品上方的机构避免使用需要润滑脂、润滑油的部件；滑轨滑块、丝杆、轴承等需要润滑脂、润滑油润滑的运动部件，避免设计在产品上方；无法避免情况，必须增加隔离或防护措施，避免油脂掉落到产品上。</w:t>
      </w:r>
    </w:p>
    <w:p w14:paraId="54D1C99B" w14:textId="77777777" w:rsidR="00322694" w:rsidRPr="00667C28" w:rsidRDefault="00322694" w:rsidP="00AE68F2">
      <w:pPr>
        <w:pStyle w:val="2"/>
        <w:numPr>
          <w:ilvl w:val="1"/>
          <w:numId w:val="22"/>
        </w:numPr>
        <w:spacing w:before="0" w:after="0" w:line="360" w:lineRule="auto"/>
        <w:rPr>
          <w:rFonts w:ascii="黑体" w:eastAsia="黑体" w:hAnsi="黑体"/>
          <w:b w:val="0"/>
          <w:sz w:val="24"/>
          <w:szCs w:val="24"/>
        </w:rPr>
      </w:pPr>
      <w:bookmarkStart w:id="33" w:name="_Toc76020108"/>
      <w:r w:rsidRPr="00667C28">
        <w:rPr>
          <w:rFonts w:ascii="黑体" w:eastAsia="黑体" w:hAnsi="黑体" w:hint="eastAsia"/>
          <w:b w:val="0"/>
          <w:sz w:val="24"/>
          <w:szCs w:val="24"/>
        </w:rPr>
        <w:t>电气设计规范</w:t>
      </w:r>
      <w:bookmarkEnd w:id="33"/>
    </w:p>
    <w:p w14:paraId="0F300FA3"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电气控制系统设计必须依据工艺要求、设备维护、设备管理、生产节拍、安全防火、机械化机构稳定性等功能要求进行。</w:t>
      </w:r>
    </w:p>
    <w:p w14:paraId="41D488E7"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电气控制系统开动率≥99%。</w:t>
      </w:r>
    </w:p>
    <w:p w14:paraId="1194D199"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设备停电时不可发生任何风险，不会出现误操作、短路、控制程序紊乱、控制数据丢失等问题，恢复供电时，机械机构不可自行启动，安全保护电路应通过复位操作才能再次启动。</w:t>
      </w:r>
    </w:p>
    <w:p w14:paraId="15399F98"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对易发生伤害事故的设备或机构，应采取有效的防护措施、设置警示标志并在电气控制程序中做完善的防呆保护设计，保证在操作人员进入危险区域时设备不能启动，运行中的设备立即自动停止。保证设备完全停止且脱离危险状态后，操作人员才能进入该区域。</w:t>
      </w:r>
    </w:p>
    <w:p w14:paraId="5EAC48DB"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使用的检测仪表、CCD视觉检测系统、超声焊接控制器等辅助设备的控制，需要并入该工序设备的控制系统之中，其工作状态、报警信息、运行参数、控制参数设定等功能通过该工序设备控制系统以及上位机软件实现。</w:t>
      </w:r>
    </w:p>
    <w:p w14:paraId="1273F412"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设备使用的检测仪表、CCD视觉检测系统、超声焊接控制器等辅助设备具备与设备的数据传输通讯功能，具备控制参数自动由设备端发送至仪表并不可修改的功能。</w:t>
      </w:r>
    </w:p>
    <w:p w14:paraId="05670958"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设备使用的伺服电机的控制，需要并入该工序设备的控制系统之中，其工作状态、报警信息、运行参数、控制参数设定和修改可反馈至上位机软件，实现信息可追溯。</w:t>
      </w:r>
    </w:p>
    <w:p w14:paraId="5CDE2E4A"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选用的电气设备及元件的设备噪音不可高于70分贝。</w:t>
      </w:r>
    </w:p>
    <w:p w14:paraId="52A2A4FF"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hAnsi="宋体"/>
          <w:sz w:val="24"/>
        </w:rPr>
        <w:lastRenderedPageBreak/>
        <w:t>设备接地电阻符合国标要求，确保设备接地有效。</w:t>
      </w:r>
    </w:p>
    <w:p w14:paraId="44A0BBDA" w14:textId="77777777" w:rsidR="00322694" w:rsidRPr="00667C28" w:rsidRDefault="00322694" w:rsidP="00AE68F2">
      <w:pPr>
        <w:numPr>
          <w:ilvl w:val="2"/>
          <w:numId w:val="15"/>
        </w:numPr>
        <w:spacing w:line="360" w:lineRule="auto"/>
        <w:ind w:left="0" w:firstLine="0"/>
        <w:rPr>
          <w:rFonts w:ascii="宋体" w:hAnsi="宋体"/>
          <w:b/>
          <w:sz w:val="24"/>
        </w:rPr>
      </w:pPr>
      <w:r w:rsidRPr="00667C28">
        <w:rPr>
          <w:rFonts w:hAnsi="宋体"/>
          <w:sz w:val="24"/>
        </w:rPr>
        <w:t>控制系统包含手动模式、自动模式、单步运行模式、换型模式和空运行模式。</w:t>
      </w:r>
    </w:p>
    <w:p w14:paraId="655385A4" w14:textId="77777777" w:rsidR="00322694" w:rsidRPr="00667C28" w:rsidRDefault="00322694" w:rsidP="00AE68F2">
      <w:pPr>
        <w:numPr>
          <w:ilvl w:val="2"/>
          <w:numId w:val="15"/>
        </w:numPr>
        <w:spacing w:line="360" w:lineRule="auto"/>
        <w:ind w:left="0" w:firstLine="0"/>
        <w:rPr>
          <w:rFonts w:ascii="宋体" w:hAnsi="宋体"/>
          <w:b/>
          <w:sz w:val="24"/>
        </w:rPr>
      </w:pPr>
      <w:r w:rsidRPr="00667C28">
        <w:rPr>
          <w:sz w:val="24"/>
        </w:rPr>
        <w:t>手动模式：必须具备操作安全联锁功能，不可出现机械干涉、碰撞等不安全情况。在触发安全联锁功能时，人机界面应给出该操作由于安全联锁无法动作的原因说明。</w:t>
      </w:r>
    </w:p>
    <w:p w14:paraId="503AD08D" w14:textId="77777777" w:rsidR="00322694" w:rsidRPr="00667C28" w:rsidRDefault="00322694" w:rsidP="00AE68F2">
      <w:pPr>
        <w:numPr>
          <w:ilvl w:val="2"/>
          <w:numId w:val="15"/>
        </w:numPr>
        <w:spacing w:line="360" w:lineRule="auto"/>
        <w:ind w:left="0" w:firstLine="0"/>
        <w:rPr>
          <w:rFonts w:ascii="宋体" w:hAnsi="宋体"/>
          <w:b/>
          <w:sz w:val="24"/>
        </w:rPr>
      </w:pPr>
      <w:r w:rsidRPr="00667C28">
        <w:rPr>
          <w:sz w:val="24"/>
        </w:rPr>
        <w:t>单步模式：按照功能模块对设备进行拆分，合理设置单步运行模式，在人机界面设置单步运行按钮。单步运行过程中，该区域安全装置同样起效，触发安全装置后设备立即停止运行。</w:t>
      </w:r>
      <w:r w:rsidRPr="00667C28">
        <w:rPr>
          <w:rFonts w:hint="eastAsia"/>
          <w:sz w:val="24"/>
        </w:rPr>
        <w:t>动作分解数量</w:t>
      </w:r>
      <w:r w:rsidRPr="00667C28">
        <w:rPr>
          <w:rFonts w:hint="eastAsia"/>
          <w:sz w:val="24"/>
        </w:rPr>
        <w:t>4</w:t>
      </w:r>
      <w:r w:rsidRPr="00667C28">
        <w:rPr>
          <w:rFonts w:hint="eastAsia"/>
          <w:sz w:val="24"/>
        </w:rPr>
        <w:t>个及以上的工位要求具备单步模式，按下相应工位的单步动作按钮，该工位的分解工作依次完成。</w:t>
      </w:r>
    </w:p>
    <w:p w14:paraId="7B5F813E"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换型模式：针对工艺复杂，功能模块较多的设备，为了提升设备换型效率，应设置换型模式。目的在于在换型模式下的设备，可以同时对不同功能模块的机构进行并行操作，并行控制。但对于相邻功能模块间的安全联锁应进行充分设计，确保安全可靠。在换型模式下，每一功能模块应设置唯一对应的人机界面进行手动操作。</w:t>
      </w:r>
    </w:p>
    <w:p w14:paraId="19EE276E"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空运行模式：在此模式下设备可不带料自动连续运行。</w:t>
      </w:r>
    </w:p>
    <w:p w14:paraId="606B5CD5"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设备在人机界面的布置上，需充分考虑设备功能布局特点，依据所有被操作的机构必须能够被操作人员直观观察的原则下，合理设计人机界面的数量、设计人机界面的布置位置以及布置方式。</w:t>
      </w:r>
    </w:p>
    <w:p w14:paraId="11D54839"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不可出现操作人员使用人机界面操作设备机构动作但无法直观观察到该机构的情况。</w:t>
      </w:r>
    </w:p>
    <w:p w14:paraId="3E407B50"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同一台设备如果设置两个或两个以上人机界面，各人机界面在手动模式、自动模式以及单步模式下不可同时操作，任何一个人机界面被激活，其余人机界面就丧失对设备的操作权限。换型模式除外。</w:t>
      </w:r>
    </w:p>
    <w:p w14:paraId="4AC78647" w14:textId="77777777" w:rsidR="00322694" w:rsidRPr="00667C28" w:rsidRDefault="00322694" w:rsidP="00AE68F2">
      <w:pPr>
        <w:numPr>
          <w:ilvl w:val="2"/>
          <w:numId w:val="15"/>
        </w:numPr>
        <w:spacing w:line="360" w:lineRule="auto"/>
        <w:ind w:left="0" w:firstLine="0"/>
        <w:rPr>
          <w:rFonts w:ascii="宋体" w:hAnsi="宋体"/>
          <w:sz w:val="24"/>
        </w:rPr>
      </w:pPr>
      <w:r w:rsidRPr="00667C28">
        <w:rPr>
          <w:sz w:val="24"/>
        </w:rPr>
        <w:t>PLC</w:t>
      </w:r>
      <w:r w:rsidRPr="00667C28">
        <w:rPr>
          <w:sz w:val="24"/>
        </w:rPr>
        <w:t>端子式</w:t>
      </w:r>
      <w:r w:rsidRPr="00667C28">
        <w:rPr>
          <w:sz w:val="24"/>
        </w:rPr>
        <w:t>I/O</w:t>
      </w:r>
      <w:r w:rsidRPr="00667C28">
        <w:rPr>
          <w:sz w:val="24"/>
        </w:rPr>
        <w:t>：在设备验收后必须保证</w:t>
      </w:r>
      <w:r w:rsidRPr="00667C28">
        <w:rPr>
          <w:sz w:val="24"/>
        </w:rPr>
        <w:t>I/O</w:t>
      </w:r>
      <w:r w:rsidRPr="00667C28">
        <w:rPr>
          <w:sz w:val="24"/>
        </w:rPr>
        <w:t>输入、输出各按照实际使用配置</w:t>
      </w:r>
      <w:r w:rsidRPr="00667C28">
        <w:rPr>
          <w:sz w:val="24"/>
        </w:rPr>
        <w:t>I/O</w:t>
      </w:r>
      <w:r w:rsidRPr="00667C28">
        <w:rPr>
          <w:sz w:val="24"/>
        </w:rPr>
        <w:t>总点数的</w:t>
      </w:r>
      <w:r w:rsidRPr="00667C28">
        <w:rPr>
          <w:sz w:val="24"/>
        </w:rPr>
        <w:t>10%</w:t>
      </w:r>
      <w:r w:rsidRPr="00667C28">
        <w:rPr>
          <w:sz w:val="24"/>
        </w:rPr>
        <w:t>及以上做预留，最少各预留</w:t>
      </w:r>
      <w:r w:rsidRPr="00667C28">
        <w:rPr>
          <w:sz w:val="24"/>
        </w:rPr>
        <w:t>10</w:t>
      </w:r>
      <w:r w:rsidRPr="00667C28">
        <w:rPr>
          <w:sz w:val="24"/>
        </w:rPr>
        <w:t>个点，并且预留点位为连续排布</w:t>
      </w:r>
      <w:r w:rsidRPr="00667C28">
        <w:rPr>
          <w:rFonts w:hint="eastAsia"/>
          <w:sz w:val="24"/>
        </w:rPr>
        <w:t>。</w:t>
      </w:r>
    </w:p>
    <w:p w14:paraId="63771FF1"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控制柜内部端子排：在设备验收后必须保证控制柜内端子排按照实际使用配置使用总点数的20%及以上做预留。并且预留点位为连续排布。</w:t>
      </w:r>
    </w:p>
    <w:p w14:paraId="6C114BB2"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控制柜与设备内部传感器、执行器间应合理设置分线盒、分线盒内部端子排点数设置应根据外部传感器、执行器I/O实际使用配置进行布置并做预留，每个分线盒预留4个点。分线盒内部不允许多根线共用一个端子的情况出现，如有多根线需要短接必须使用短接片实现。</w:t>
      </w:r>
    </w:p>
    <w:p w14:paraId="6E91E220"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分线盒内要张贴端子图，所有导线必须压接端子并配有线号。</w:t>
      </w:r>
    </w:p>
    <w:p w14:paraId="6D9CC635"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开关电源输出侧要根据负载分布情况合理设置分支线路，并在每条分支线路上设直流断路器进行短路保护，不得使用熔断器。</w:t>
      </w:r>
    </w:p>
    <w:p w14:paraId="326CBE57" w14:textId="77777777" w:rsidR="00322694" w:rsidRPr="00667C28" w:rsidRDefault="00322694" w:rsidP="00AE68F2">
      <w:pPr>
        <w:numPr>
          <w:ilvl w:val="2"/>
          <w:numId w:val="15"/>
        </w:numPr>
        <w:spacing w:line="360" w:lineRule="auto"/>
        <w:ind w:left="0" w:firstLine="0"/>
        <w:rPr>
          <w:rFonts w:ascii="宋体" w:hAnsi="宋体"/>
          <w:sz w:val="24"/>
        </w:rPr>
      </w:pPr>
      <w:r w:rsidRPr="00667C28">
        <w:rPr>
          <w:sz w:val="24"/>
        </w:rPr>
        <w:lastRenderedPageBreak/>
        <w:t>所有动力线、控制线的接线端必须压接端子，并使用线号，线号标记应清晰、牢固</w:t>
      </w:r>
      <w:r w:rsidRPr="00667C28">
        <w:rPr>
          <w:rFonts w:hint="eastAsia"/>
          <w:sz w:val="24"/>
        </w:rPr>
        <w:t>。</w:t>
      </w:r>
    </w:p>
    <w:p w14:paraId="10CED66A"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导线两端线号必须与电气原理图、接线图一致。线号必须打印完成，不可手写。</w:t>
      </w:r>
    </w:p>
    <w:p w14:paraId="6A046CEF" w14:textId="77777777" w:rsidR="00322694" w:rsidRPr="00667C28" w:rsidRDefault="00322694" w:rsidP="00AE68F2">
      <w:pPr>
        <w:numPr>
          <w:ilvl w:val="2"/>
          <w:numId w:val="15"/>
        </w:numPr>
        <w:spacing w:line="360" w:lineRule="auto"/>
        <w:ind w:left="0" w:firstLine="0"/>
        <w:rPr>
          <w:rFonts w:ascii="宋体" w:hAnsi="宋体"/>
          <w:sz w:val="24"/>
        </w:rPr>
      </w:pPr>
      <w:r w:rsidRPr="00667C28">
        <w:rPr>
          <w:sz w:val="24"/>
        </w:rPr>
        <w:t>所有导线的去掉绝缘层的导线线芯应全部插入接线端子或冷压端子内。必须保证所有导线接线的接触安全性。</w:t>
      </w:r>
    </w:p>
    <w:p w14:paraId="46D3F127"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hAnsi="宋体"/>
          <w:sz w:val="24"/>
        </w:rPr>
        <w:t>所有去现场电气设备的动力线，控制信号线，检测信号线等必须经过接线端子连接，所有导线除接线端子外不允许有中间接头。</w:t>
      </w:r>
    </w:p>
    <w:p w14:paraId="4BD74753"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不同电压等级的接线端子应使用隔板进行隔断，所有接线端子必须带有与电气原理图一致的标记。</w:t>
      </w:r>
    </w:p>
    <w:p w14:paraId="1CD8130C"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接线端子不允许多根导线连接到一个端子的连接方式，如有短接需求应使用短接片连接。</w:t>
      </w:r>
    </w:p>
    <w:p w14:paraId="285F694F"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设备电气检测线路中，不允许多个传感器串联后用作一个PLC输入点使用。</w:t>
      </w:r>
    </w:p>
    <w:p w14:paraId="6F57CD25"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涉及水循环泵、循环风机的系统，在泵、风机出口要设置电子式压力传感器，在检测到水泵、风机出口压力不足或空转时停止工作并报警。</w:t>
      </w:r>
    </w:p>
    <w:p w14:paraId="1665EF4B"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hAnsi="宋体"/>
          <w:sz w:val="24"/>
        </w:rPr>
        <w:t>对生产工艺中某些关键参数进行控制的附属系统（例如冷却水循环系统、生产环境温度、湿度控制系统，真空源系统、集中式除尘系统等等），在该系统所在本地具备自动检测、自动控制等功能以外，在该系统所对应的工艺生产区域内的醒目位置，要增设目视化看板，实时显示该系统工作状态，该系统故障时实时给出报警信息以及声光报警指示。</w:t>
      </w:r>
    </w:p>
    <w:p w14:paraId="5F99C49F"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PLC程序、触摸屏HMI程序、工控机和上位机软件的权限对招标人开放，不得使用密码保护；PLC程序、HMI程序和上位机软件需开放源码以及相关开发资料给招标人，招标人可以依此独立完成系统的二次开发和应用扩展。</w:t>
      </w:r>
    </w:p>
    <w:p w14:paraId="2918E054"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设备触摸屏界面设定密码，防止非专业人员误操作导致设备或人员的安全隐患。</w:t>
      </w:r>
    </w:p>
    <w:p w14:paraId="3A62C4D1"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hAnsi="宋体"/>
          <w:sz w:val="24"/>
        </w:rPr>
        <w:t>设备自动生成触摸屏操作日志，操作日志每天生成</w:t>
      </w:r>
      <w:r w:rsidRPr="00667C28">
        <w:rPr>
          <w:rFonts w:hAnsi="宋体"/>
          <w:sz w:val="24"/>
        </w:rPr>
        <w:t>*.csv</w:t>
      </w:r>
      <w:r w:rsidRPr="00667C28">
        <w:rPr>
          <w:rFonts w:hAnsi="宋体"/>
          <w:sz w:val="24"/>
        </w:rPr>
        <w:t>文件并自动存储在工控机上。触摸屏操作日志内容包括伺服参数、温度、真空和压力参数修改等</w:t>
      </w:r>
      <w:r w:rsidRPr="00667C28">
        <w:rPr>
          <w:rFonts w:hAnsi="宋体" w:hint="eastAsia"/>
          <w:sz w:val="24"/>
        </w:rPr>
        <w:t>。</w:t>
      </w:r>
    </w:p>
    <w:p w14:paraId="7A2558A5"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生产智能化：设备上位机软件必须可以直接与招标人MES规定的接口进行数据交互，PLC内存储的数据必须可以直接被招标人MES所采集；设备具备与前后机器联机生产的能力；设备配有PLC和与HMI的通讯接口，以便远程查看机器状态和参数设置。</w:t>
      </w:r>
    </w:p>
    <w:p w14:paraId="05C6A02A"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走线布线：设备内部走线布线规范、整齐，强电、弱电分离，易于维护和检修。</w:t>
      </w:r>
    </w:p>
    <w:p w14:paraId="2FFB263A"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设备内部照明：安装防爆灯，每个灯管有独立控制开关，照度：≥750lux；设备内部精密调整部位应有额外照明装置。</w:t>
      </w:r>
    </w:p>
    <w:p w14:paraId="50F65709"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调试用电源插座：五孔插座2套以上。</w:t>
      </w:r>
    </w:p>
    <w:p w14:paraId="1575D78D" w14:textId="77777777" w:rsidR="00322694" w:rsidRPr="00667C28" w:rsidRDefault="00322694" w:rsidP="00AE68F2">
      <w:pPr>
        <w:numPr>
          <w:ilvl w:val="2"/>
          <w:numId w:val="15"/>
        </w:numPr>
        <w:spacing w:line="360" w:lineRule="auto"/>
        <w:ind w:left="0" w:firstLine="0"/>
        <w:rPr>
          <w:rFonts w:ascii="宋体" w:hAnsi="宋体"/>
          <w:sz w:val="24"/>
        </w:rPr>
      </w:pPr>
      <w:r w:rsidRPr="00667C28">
        <w:rPr>
          <w:rFonts w:ascii="宋体" w:hAnsi="宋体" w:hint="eastAsia"/>
          <w:sz w:val="24"/>
        </w:rPr>
        <w:t>防电磁干扰：设备内部仪表供电电源需采用1:1电源变压器隔离，以降低电磁干扰。</w:t>
      </w:r>
    </w:p>
    <w:p w14:paraId="64DB098C" w14:textId="77777777" w:rsidR="00322694" w:rsidRPr="00667C28" w:rsidRDefault="00322694" w:rsidP="00AE68F2">
      <w:pPr>
        <w:pStyle w:val="2"/>
        <w:numPr>
          <w:ilvl w:val="1"/>
          <w:numId w:val="22"/>
        </w:numPr>
        <w:spacing w:before="0" w:after="0" w:line="360" w:lineRule="auto"/>
        <w:rPr>
          <w:rFonts w:ascii="黑体" w:eastAsia="黑体" w:hAnsi="黑体"/>
          <w:b w:val="0"/>
          <w:sz w:val="24"/>
          <w:szCs w:val="24"/>
        </w:rPr>
      </w:pPr>
      <w:bookmarkStart w:id="34" w:name="_Toc76020109"/>
      <w:r w:rsidRPr="00667C28">
        <w:rPr>
          <w:rFonts w:ascii="黑体" w:eastAsia="黑体" w:hAnsi="黑体" w:hint="eastAsia"/>
          <w:b w:val="0"/>
          <w:sz w:val="24"/>
          <w:szCs w:val="24"/>
        </w:rPr>
        <w:lastRenderedPageBreak/>
        <w:t>安全与防护</w:t>
      </w:r>
      <w:bookmarkEnd w:id="34"/>
    </w:p>
    <w:p w14:paraId="420A2B15"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设备</w:t>
      </w:r>
      <w:r w:rsidRPr="00667C28">
        <w:rPr>
          <w:kern w:val="0"/>
          <w:sz w:val="24"/>
        </w:rPr>
        <w:t>具备防护机罩，门禁系统，急停按钮，实现动作自锁，安装漏电保护开关、有效接地，符合国际有关机电设备的安全标准</w:t>
      </w:r>
      <w:r w:rsidRPr="00667C28">
        <w:rPr>
          <w:rFonts w:hint="eastAsia"/>
          <w:kern w:val="0"/>
          <w:sz w:val="24"/>
        </w:rPr>
        <w:t>。</w:t>
      </w:r>
    </w:p>
    <w:p w14:paraId="1B239BB3"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安全门：设备敞开空间要装有安全门或安全光栅，避免安全隐患。自动模式下，当安全门开启，设备停止运行；当安全门报警手动复位消除后，设备可恢复自动运行。安全门功能不可屏蔽。</w:t>
      </w:r>
    </w:p>
    <w:p w14:paraId="4018D80D"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需人员进入维护、调整的运动部件间隙内应设置，需设置安全销阻挡运动部件运动，且设置传感器组织该机构运动。</w:t>
      </w:r>
    </w:p>
    <w:p w14:paraId="14254324"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设备内部人手工作区域要设置安全光栅、人手触发装置、四色警示灯以保护人身安全。</w:t>
      </w:r>
    </w:p>
    <w:p w14:paraId="748D7C70"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设备的物理动作，不能靠鼠标操作完成，避免光标漂移误动作。</w:t>
      </w:r>
    </w:p>
    <w:p w14:paraId="72EBD603"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hint="eastAsia"/>
          <w:kern w:val="0"/>
          <w:sz w:val="24"/>
        </w:rPr>
        <w:t>设备的安全功能除了自动情况有效，手动状态下同样有效。</w:t>
      </w:r>
    </w:p>
    <w:p w14:paraId="5C7E1EB5"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安全标识：投标人在有必要提</w:t>
      </w:r>
      <w:r w:rsidRPr="00667C28">
        <w:rPr>
          <w:rFonts w:ascii="宋体" w:hAnsi="宋体" w:hint="eastAsia"/>
          <w:sz w:val="24"/>
        </w:rPr>
        <w:tab/>
        <w:t>醒作业人员注意安全的位置张贴安全标识牌，安全标识牌的张贴和样式标准按投标人标准执行，安全标识要醒目、明确。</w:t>
      </w:r>
    </w:p>
    <w:p w14:paraId="6D6CFC10"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sz w:val="24"/>
        </w:rPr>
        <w:t>设备总电源空开要有安全锁，防止人员误操作造成人身伤害。</w:t>
      </w:r>
    </w:p>
    <w:p w14:paraId="090EEAC0"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所有插座需有保护措施，防止水、油等液体进入。插座尽可能倒置放置，周围增加透明防护罩。放置在底部的插座，除需要有保护罩外，需在底部有垫高措施，防止底部积液造成插座短路。</w:t>
      </w:r>
    </w:p>
    <w:p w14:paraId="1C5081D2"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设备中工作电压高于110V器件，应设置安全防护防止误触，且粘贴安全警示标。</w:t>
      </w:r>
    </w:p>
    <w:p w14:paraId="5791265C"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涉及加热工位，需有不少于一个的、专门的超温传感器用于温度超限的断电保护</w:t>
      </w:r>
    </w:p>
    <w:p w14:paraId="767985CA"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对于加热、切刀等危险部位需有必要的安全防护及防呆涉及。</w:t>
      </w:r>
    </w:p>
    <w:p w14:paraId="2F0E8594" w14:textId="77777777" w:rsidR="00322694" w:rsidRPr="00667C28" w:rsidRDefault="00322694" w:rsidP="00AE68F2">
      <w:pPr>
        <w:numPr>
          <w:ilvl w:val="2"/>
          <w:numId w:val="16"/>
        </w:numPr>
        <w:spacing w:line="360" w:lineRule="auto"/>
        <w:ind w:left="0" w:firstLine="0"/>
        <w:rPr>
          <w:rFonts w:ascii="宋体" w:hAnsi="宋体"/>
          <w:sz w:val="24"/>
        </w:rPr>
      </w:pPr>
      <w:r w:rsidRPr="00667C28">
        <w:rPr>
          <w:rFonts w:ascii="宋体" w:hAnsi="宋体" w:hint="eastAsia"/>
          <w:sz w:val="24"/>
        </w:rPr>
        <w:t>设备中涉及易燃易爆、危化学品、腐蚀性材料应用时，设备内应用电气件应充分考虑防爆防腐设计，要求电柜独立设计且具备防爆功能，与设备本体保证安全距离。</w:t>
      </w:r>
    </w:p>
    <w:p w14:paraId="5B274785" w14:textId="77777777" w:rsidR="003B7DB9" w:rsidRPr="00667C28" w:rsidRDefault="003B7DB9" w:rsidP="00667C28">
      <w:pPr>
        <w:spacing w:line="360" w:lineRule="auto"/>
        <w:rPr>
          <w:rFonts w:ascii="宋体" w:hAnsi="宋体"/>
          <w:sz w:val="24"/>
        </w:rPr>
      </w:pPr>
    </w:p>
    <w:p w14:paraId="0CEFA178" w14:textId="77777777" w:rsidR="003B7DB9" w:rsidRPr="00667C28" w:rsidRDefault="00AE1A75" w:rsidP="00AE68F2">
      <w:pPr>
        <w:pStyle w:val="a5"/>
        <w:numPr>
          <w:ilvl w:val="0"/>
          <w:numId w:val="22"/>
        </w:numPr>
        <w:spacing w:line="360" w:lineRule="auto"/>
        <w:ind w:firstLineChars="0"/>
        <w:outlineLvl w:val="0"/>
        <w:rPr>
          <w:rFonts w:ascii="黑体" w:eastAsia="黑体" w:hAnsi="黑体"/>
          <w:sz w:val="24"/>
          <w:szCs w:val="24"/>
        </w:rPr>
      </w:pPr>
      <w:bookmarkStart w:id="35" w:name="_Toc76020110"/>
      <w:r w:rsidRPr="00667C28">
        <w:rPr>
          <w:rFonts w:ascii="黑体" w:eastAsia="黑体" w:hAnsi="黑体" w:hint="eastAsia"/>
          <w:sz w:val="24"/>
          <w:szCs w:val="24"/>
        </w:rPr>
        <w:t>安装与搬运</w:t>
      </w:r>
      <w:bookmarkEnd w:id="35"/>
    </w:p>
    <w:p w14:paraId="60123E80" w14:textId="77777777" w:rsidR="00322694" w:rsidRPr="00667C28" w:rsidRDefault="00322694" w:rsidP="00AE68F2">
      <w:pPr>
        <w:numPr>
          <w:ilvl w:val="2"/>
          <w:numId w:val="28"/>
        </w:numPr>
        <w:spacing w:line="360" w:lineRule="auto"/>
        <w:rPr>
          <w:rFonts w:ascii="宋体" w:hAnsi="宋体"/>
          <w:sz w:val="24"/>
        </w:rPr>
      </w:pPr>
      <w:r w:rsidRPr="00667C28">
        <w:rPr>
          <w:rFonts w:ascii="宋体" w:hAnsi="宋体" w:hint="eastAsia"/>
          <w:sz w:val="24"/>
        </w:rPr>
        <w:t>由投标人完成设备包装，包装要求：设备用木箱包装，箱内设备用塑料薄膜包裹严实。</w:t>
      </w:r>
    </w:p>
    <w:p w14:paraId="36F4A066" w14:textId="77777777" w:rsidR="00322694" w:rsidRPr="00667C28" w:rsidRDefault="00322694" w:rsidP="00AE68F2">
      <w:pPr>
        <w:numPr>
          <w:ilvl w:val="2"/>
          <w:numId w:val="28"/>
        </w:numPr>
        <w:spacing w:line="360" w:lineRule="auto"/>
        <w:rPr>
          <w:rFonts w:ascii="宋体" w:hAnsi="宋体"/>
          <w:sz w:val="24"/>
        </w:rPr>
      </w:pPr>
      <w:r w:rsidRPr="00667C28">
        <w:rPr>
          <w:rFonts w:ascii="宋体" w:hAnsi="宋体" w:hint="eastAsia"/>
          <w:sz w:val="24"/>
        </w:rPr>
        <w:t>由投标人完成设备运输。</w:t>
      </w:r>
    </w:p>
    <w:p w14:paraId="61BA321C" w14:textId="17775086" w:rsidR="00322694" w:rsidRPr="0083689B" w:rsidRDefault="00506458" w:rsidP="00C47744">
      <w:pPr>
        <w:numPr>
          <w:ilvl w:val="2"/>
          <w:numId w:val="28"/>
        </w:numPr>
        <w:spacing w:line="360" w:lineRule="auto"/>
        <w:ind w:left="0" w:firstLine="0"/>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投标人负责将设备运输到招标人指定的现场，投标人负责在现场监督设备的吊装、拆箱搬运，完成设备的安装、调试，包含但不限于微调位置、安装、接线、调试等相关工作，并达到本协议的要求。投标人人员在招标人现场时，要遵守招标人现场管理要求（安全和上下班时间要求），穿戴相应劳保防护工具，包括工服、干燥服、工鞋、帽子、口罩和</w:t>
      </w:r>
      <w:r w:rsidR="00322694" w:rsidRPr="0083689B">
        <w:rPr>
          <w:rFonts w:ascii="宋体" w:hAnsi="宋体" w:hint="eastAsia"/>
          <w:sz w:val="24"/>
        </w:rPr>
        <w:t>手套等</w:t>
      </w:r>
      <w:r w:rsidR="00C47744" w:rsidRPr="0083689B">
        <w:rPr>
          <w:rFonts w:ascii="宋体" w:hAnsi="宋体" w:hint="eastAsia"/>
          <w:sz w:val="24"/>
        </w:rPr>
        <w:t>。具体责任范畴详见附件2。</w:t>
      </w:r>
    </w:p>
    <w:p w14:paraId="3F2139D5" w14:textId="77777777" w:rsidR="00322694" w:rsidRPr="00667C28" w:rsidRDefault="00322694" w:rsidP="00AE68F2">
      <w:pPr>
        <w:numPr>
          <w:ilvl w:val="2"/>
          <w:numId w:val="28"/>
        </w:numPr>
        <w:spacing w:line="360" w:lineRule="auto"/>
        <w:rPr>
          <w:rFonts w:ascii="宋体" w:hAnsi="宋体"/>
          <w:sz w:val="24"/>
        </w:rPr>
      </w:pPr>
      <w:r w:rsidRPr="00667C28">
        <w:rPr>
          <w:rFonts w:ascii="宋体" w:hAnsi="宋体" w:hint="eastAsia"/>
          <w:sz w:val="24"/>
        </w:rPr>
        <w:t>设备尺寸满足搬运安装要求，投标人需提前确定从厂房外到车间内部的搬运路线和安装方式。</w:t>
      </w:r>
    </w:p>
    <w:p w14:paraId="78B47C2A" w14:textId="77777777" w:rsidR="00322694" w:rsidRPr="00667C28" w:rsidRDefault="00506458" w:rsidP="00AE68F2">
      <w:pPr>
        <w:numPr>
          <w:ilvl w:val="2"/>
          <w:numId w:val="28"/>
        </w:numPr>
        <w:spacing w:line="360" w:lineRule="auto"/>
        <w:ind w:left="0" w:firstLine="0"/>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装使用环境条件：大气压力74.8kPa~106kPa，温度5~50℃，湿度RH 90％以下，安全卫生符</w:t>
      </w:r>
      <w:r w:rsidR="00322694" w:rsidRPr="00667C28">
        <w:rPr>
          <w:rFonts w:ascii="宋体" w:hAnsi="宋体" w:hint="eastAsia"/>
          <w:sz w:val="24"/>
        </w:rPr>
        <w:lastRenderedPageBreak/>
        <w:t>合GB 5083-1999标准。</w:t>
      </w:r>
    </w:p>
    <w:p w14:paraId="3F0C44A7" w14:textId="77777777" w:rsidR="00322694" w:rsidRPr="00667C28" w:rsidRDefault="00506458" w:rsidP="00AE68F2">
      <w:pPr>
        <w:numPr>
          <w:ilvl w:val="2"/>
          <w:numId w:val="28"/>
        </w:numPr>
        <w:spacing w:line="360" w:lineRule="auto"/>
        <w:ind w:left="0" w:firstLine="0"/>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设备分多段时，设备每段均需要标示出重心位置。如外框架为钢架结构，需自行设计吊点位置并配备吊环。如外框架为铝合金框架，需要在设备侧向标示出重心位置。</w:t>
      </w:r>
    </w:p>
    <w:p w14:paraId="54B29C00" w14:textId="77777777" w:rsidR="00322694" w:rsidRPr="00667C28" w:rsidRDefault="00322694" w:rsidP="00AE68F2">
      <w:pPr>
        <w:numPr>
          <w:ilvl w:val="2"/>
          <w:numId w:val="28"/>
        </w:numPr>
        <w:spacing w:line="360" w:lineRule="auto"/>
        <w:rPr>
          <w:rFonts w:ascii="宋体" w:hAnsi="宋体"/>
          <w:sz w:val="24"/>
        </w:rPr>
      </w:pPr>
      <w:r w:rsidRPr="00667C28">
        <w:rPr>
          <w:rFonts w:ascii="宋体" w:hAnsi="宋体" w:hint="eastAsia"/>
          <w:sz w:val="24"/>
        </w:rPr>
        <w:t>厂房提供压缩空气压力≥0.5MPa，氮气压力≥0.3MPa。</w:t>
      </w:r>
    </w:p>
    <w:p w14:paraId="631783F7" w14:textId="77777777" w:rsidR="00322694" w:rsidRPr="00667C28" w:rsidRDefault="00322694" w:rsidP="00AE68F2">
      <w:pPr>
        <w:numPr>
          <w:ilvl w:val="2"/>
          <w:numId w:val="28"/>
        </w:numPr>
        <w:spacing w:line="360" w:lineRule="auto"/>
        <w:rPr>
          <w:rFonts w:ascii="宋体" w:hAnsi="宋体"/>
          <w:sz w:val="24"/>
        </w:rPr>
      </w:pPr>
      <w:r w:rsidRPr="00667C28">
        <w:rPr>
          <w:rFonts w:ascii="宋体" w:hAnsi="宋体" w:hint="eastAsia"/>
          <w:sz w:val="24"/>
        </w:rPr>
        <w:t>设备安装电源、气源、真空源、网络通讯等均由厂房顶部（天花板）接入设备。</w:t>
      </w:r>
    </w:p>
    <w:p w14:paraId="182E7E03" w14:textId="77777777" w:rsidR="00012025" w:rsidRPr="00667C28" w:rsidRDefault="00012025" w:rsidP="00667C28">
      <w:pPr>
        <w:spacing w:line="360" w:lineRule="auto"/>
        <w:ind w:left="839"/>
        <w:rPr>
          <w:rFonts w:ascii="宋体" w:hAnsi="宋体"/>
          <w:sz w:val="24"/>
        </w:rPr>
      </w:pPr>
    </w:p>
    <w:p w14:paraId="4AA5066A" w14:textId="77777777" w:rsidR="00322694" w:rsidRPr="00667C28" w:rsidRDefault="00322694" w:rsidP="00AE68F2">
      <w:pPr>
        <w:pStyle w:val="a5"/>
        <w:numPr>
          <w:ilvl w:val="0"/>
          <w:numId w:val="22"/>
        </w:numPr>
        <w:spacing w:line="360" w:lineRule="auto"/>
        <w:ind w:firstLineChars="0"/>
        <w:outlineLvl w:val="0"/>
        <w:rPr>
          <w:rFonts w:ascii="黑体" w:eastAsia="黑体" w:hAnsi="黑体"/>
          <w:sz w:val="24"/>
          <w:szCs w:val="24"/>
        </w:rPr>
      </w:pPr>
      <w:bookmarkStart w:id="36" w:name="_Toc76020111"/>
      <w:r w:rsidRPr="00667C28">
        <w:rPr>
          <w:rFonts w:ascii="黑体" w:eastAsia="黑体" w:hAnsi="黑体" w:hint="eastAsia"/>
          <w:sz w:val="24"/>
          <w:szCs w:val="24"/>
        </w:rPr>
        <w:t>保密要求</w:t>
      </w:r>
      <w:bookmarkEnd w:id="36"/>
    </w:p>
    <w:p w14:paraId="37F3FBBB" w14:textId="77777777" w:rsidR="00322694" w:rsidRPr="00667C28" w:rsidRDefault="0097663C" w:rsidP="00AE68F2">
      <w:pPr>
        <w:numPr>
          <w:ilvl w:val="1"/>
          <w:numId w:val="17"/>
        </w:numPr>
        <w:spacing w:line="360" w:lineRule="auto"/>
        <w:ind w:left="0" w:firstLine="0"/>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该设备技术要求、技术协议及调机材料等相关内容，不得以任何形式透露或提供给其他公司，不得转卖给其他公司进行经营活动。</w:t>
      </w:r>
    </w:p>
    <w:p w14:paraId="260D0C01" w14:textId="77777777" w:rsidR="00322694" w:rsidRPr="00667C28" w:rsidRDefault="0097663C" w:rsidP="00AE68F2">
      <w:pPr>
        <w:numPr>
          <w:ilvl w:val="1"/>
          <w:numId w:val="17"/>
        </w:numPr>
        <w:spacing w:line="360" w:lineRule="auto"/>
        <w:ind w:left="0" w:firstLine="0"/>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投标人不得以任何理由、通过任何形式（如程序密码、远程锁机等）影响设备正常运行，若有违背，</w:t>
      </w:r>
      <w:r w:rsidR="00C81BDC" w:rsidRPr="00667C28">
        <w:rPr>
          <w:rFonts w:ascii="宋体" w:hAnsi="宋体" w:hint="eastAsia"/>
          <w:sz w:val="24"/>
        </w:rPr>
        <w:t>投标人</w:t>
      </w:r>
      <w:r w:rsidR="00322694" w:rsidRPr="00667C28">
        <w:rPr>
          <w:rFonts w:ascii="宋体" w:hAnsi="宋体" w:hint="eastAsia"/>
          <w:sz w:val="24"/>
        </w:rPr>
        <w:t>应承担由此造成</w:t>
      </w:r>
      <w:r w:rsidR="00C81BDC" w:rsidRPr="00667C28">
        <w:rPr>
          <w:rFonts w:ascii="宋体" w:hAnsi="宋体" w:hint="eastAsia"/>
          <w:sz w:val="24"/>
        </w:rPr>
        <w:t>招标人</w:t>
      </w:r>
      <w:r w:rsidR="00322694" w:rsidRPr="00667C28">
        <w:rPr>
          <w:rFonts w:ascii="宋体" w:hAnsi="宋体" w:hint="eastAsia"/>
          <w:sz w:val="24"/>
        </w:rPr>
        <w:t>的所有直接和间接损失。</w:t>
      </w:r>
    </w:p>
    <w:p w14:paraId="5D923863" w14:textId="77777777" w:rsidR="00012025" w:rsidRPr="00667C28" w:rsidRDefault="00012025" w:rsidP="00667C28">
      <w:pPr>
        <w:spacing w:line="360" w:lineRule="auto"/>
        <w:ind w:left="840"/>
        <w:rPr>
          <w:rFonts w:ascii="宋体" w:hAnsi="宋体"/>
          <w:sz w:val="24"/>
        </w:rPr>
      </w:pPr>
    </w:p>
    <w:p w14:paraId="4D8A0661" w14:textId="77777777" w:rsidR="00322694" w:rsidRPr="00667C28" w:rsidRDefault="00322694" w:rsidP="00AE68F2">
      <w:pPr>
        <w:pStyle w:val="a5"/>
        <w:numPr>
          <w:ilvl w:val="0"/>
          <w:numId w:val="22"/>
        </w:numPr>
        <w:spacing w:line="360" w:lineRule="auto"/>
        <w:ind w:firstLineChars="0"/>
        <w:outlineLvl w:val="0"/>
        <w:rPr>
          <w:rFonts w:ascii="黑体" w:eastAsia="黑体" w:hAnsi="黑体"/>
          <w:sz w:val="24"/>
          <w:szCs w:val="24"/>
        </w:rPr>
      </w:pPr>
      <w:bookmarkStart w:id="37" w:name="_Toc76020112"/>
      <w:r w:rsidRPr="00667C28">
        <w:rPr>
          <w:rFonts w:ascii="黑体" w:eastAsia="黑体" w:hAnsi="黑体" w:hint="eastAsia"/>
          <w:sz w:val="24"/>
          <w:szCs w:val="24"/>
        </w:rPr>
        <w:t>标准件品牌</w:t>
      </w:r>
      <w:bookmarkEnd w:id="37"/>
    </w:p>
    <w:p w14:paraId="43239DF7" w14:textId="77777777" w:rsidR="00322694" w:rsidRPr="00667C28" w:rsidRDefault="0097663C" w:rsidP="00AE68F2">
      <w:pPr>
        <w:numPr>
          <w:ilvl w:val="0"/>
          <w:numId w:val="18"/>
        </w:numPr>
        <w:spacing w:line="360" w:lineRule="auto"/>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品牌选择应尽量选取所列品牌中一项。</w:t>
      </w:r>
    </w:p>
    <w:p w14:paraId="486FE7B1" w14:textId="77777777" w:rsidR="00322694" w:rsidRPr="00667C28" w:rsidRDefault="0097663C" w:rsidP="00AE68F2">
      <w:pPr>
        <w:numPr>
          <w:ilvl w:val="0"/>
          <w:numId w:val="18"/>
        </w:numPr>
        <w:spacing w:line="360" w:lineRule="auto"/>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未从清单中选取的品牌，需在方案评审时双方书面确认，明确使用品牌、型号、位置、数量等信息。</w:t>
      </w:r>
    </w:p>
    <w:p w14:paraId="08185EC6" w14:textId="77777777" w:rsidR="00322694" w:rsidRPr="00667C28" w:rsidRDefault="0097663C" w:rsidP="00AE68F2">
      <w:pPr>
        <w:numPr>
          <w:ilvl w:val="0"/>
          <w:numId w:val="18"/>
        </w:numPr>
        <w:spacing w:line="360" w:lineRule="auto"/>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所选取替换品牌需为目录中同档次品牌。</w:t>
      </w:r>
    </w:p>
    <w:p w14:paraId="29F893DE" w14:textId="77777777" w:rsidR="00322694" w:rsidRPr="00667C28" w:rsidRDefault="0097663C" w:rsidP="00AE68F2">
      <w:pPr>
        <w:numPr>
          <w:ilvl w:val="0"/>
          <w:numId w:val="18"/>
        </w:numPr>
        <w:spacing w:line="360" w:lineRule="auto"/>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更换清单中标准件品牌、未书面说明，且对产线生产造成负面影响的，需无条件进行更换。</w:t>
      </w:r>
    </w:p>
    <w:p w14:paraId="404D7F7E" w14:textId="77777777" w:rsidR="00322694" w:rsidRPr="00667C28" w:rsidRDefault="0097663C" w:rsidP="00AE68F2">
      <w:pPr>
        <w:numPr>
          <w:ilvl w:val="0"/>
          <w:numId w:val="18"/>
        </w:numPr>
        <w:spacing w:line="360" w:lineRule="auto"/>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表中未列明的项目双方协商确认。</w:t>
      </w:r>
    </w:p>
    <w:tbl>
      <w:tblPr>
        <w:tblpPr w:leftFromText="180" w:rightFromText="180" w:vertAnchor="text" w:horzAnchor="margin" w:tblpXSpec="center" w:tblpY="244"/>
        <w:tblW w:w="9889" w:type="dxa"/>
        <w:tblLayout w:type="fixed"/>
        <w:tblLook w:val="00A0" w:firstRow="1" w:lastRow="0" w:firstColumn="1" w:lastColumn="0" w:noHBand="0" w:noVBand="0"/>
      </w:tblPr>
      <w:tblGrid>
        <w:gridCol w:w="817"/>
        <w:gridCol w:w="1985"/>
        <w:gridCol w:w="4961"/>
        <w:gridCol w:w="2126"/>
      </w:tblGrid>
      <w:tr w:rsidR="00B8409D" w:rsidRPr="00667C28" w14:paraId="21818DC4" w14:textId="77777777" w:rsidTr="00667C28">
        <w:trPr>
          <w:trHeight w:val="340"/>
        </w:trPr>
        <w:tc>
          <w:tcPr>
            <w:tcW w:w="9889" w:type="dxa"/>
            <w:gridSpan w:val="4"/>
            <w:tcBorders>
              <w:top w:val="single" w:sz="4" w:space="0" w:color="auto"/>
              <w:left w:val="single" w:sz="4" w:space="0" w:color="auto"/>
              <w:bottom w:val="single" w:sz="4" w:space="0" w:color="auto"/>
              <w:right w:val="single" w:sz="4" w:space="0" w:color="auto"/>
            </w:tcBorders>
            <w:vAlign w:val="center"/>
          </w:tcPr>
          <w:p w14:paraId="7820E86D" w14:textId="77777777" w:rsidR="00322694" w:rsidRPr="00667C28" w:rsidRDefault="00322694" w:rsidP="00667C28">
            <w:pPr>
              <w:spacing w:line="360" w:lineRule="auto"/>
              <w:jc w:val="center"/>
              <w:rPr>
                <w:rFonts w:ascii="宋体" w:hAnsi="宋体" w:cs="宋体"/>
                <w:b/>
                <w:kern w:val="0"/>
                <w:sz w:val="24"/>
              </w:rPr>
            </w:pPr>
            <w:r w:rsidRPr="00667C28">
              <w:rPr>
                <w:rFonts w:ascii="宋体" w:hAnsi="宋体" w:cs="宋体" w:hint="eastAsia"/>
                <w:b/>
                <w:kern w:val="0"/>
                <w:sz w:val="24"/>
              </w:rPr>
              <w:t>工控机/电脑</w:t>
            </w:r>
          </w:p>
        </w:tc>
      </w:tr>
      <w:tr w:rsidR="00B8409D" w:rsidRPr="00667C28" w14:paraId="652AF97A" w14:textId="77777777" w:rsidTr="00667C28">
        <w:trPr>
          <w:trHeight w:val="340"/>
        </w:trPr>
        <w:tc>
          <w:tcPr>
            <w:tcW w:w="817" w:type="dxa"/>
            <w:tcBorders>
              <w:top w:val="single" w:sz="4" w:space="0" w:color="auto"/>
              <w:left w:val="single" w:sz="4" w:space="0" w:color="auto"/>
              <w:bottom w:val="single" w:sz="4" w:space="0" w:color="auto"/>
              <w:right w:val="single" w:sz="4" w:space="0" w:color="auto"/>
            </w:tcBorders>
            <w:vAlign w:val="center"/>
          </w:tcPr>
          <w:p w14:paraId="02286EE6" w14:textId="77777777" w:rsidR="00322694" w:rsidRPr="00667C28" w:rsidRDefault="00322694" w:rsidP="00667C28">
            <w:pPr>
              <w:widowControl/>
              <w:spacing w:line="360" w:lineRule="auto"/>
              <w:jc w:val="center"/>
              <w:rPr>
                <w:rFonts w:ascii="宋体" w:cs="宋体"/>
                <w:b/>
                <w:kern w:val="0"/>
                <w:sz w:val="24"/>
              </w:rPr>
            </w:pPr>
            <w:r w:rsidRPr="00667C28">
              <w:rPr>
                <w:rFonts w:ascii="宋体" w:hAnsi="宋体" w:cs="宋体" w:hint="eastAsia"/>
                <w:b/>
                <w:kern w:val="0"/>
                <w:sz w:val="24"/>
              </w:rPr>
              <w:t>序号</w:t>
            </w:r>
          </w:p>
        </w:tc>
        <w:tc>
          <w:tcPr>
            <w:tcW w:w="1985" w:type="dxa"/>
            <w:tcBorders>
              <w:top w:val="single" w:sz="4" w:space="0" w:color="auto"/>
              <w:left w:val="nil"/>
              <w:bottom w:val="single" w:sz="4" w:space="0" w:color="auto"/>
              <w:right w:val="single" w:sz="4" w:space="0" w:color="auto"/>
            </w:tcBorders>
            <w:vAlign w:val="center"/>
          </w:tcPr>
          <w:p w14:paraId="64332719" w14:textId="77777777" w:rsidR="00322694" w:rsidRPr="00667C28" w:rsidRDefault="00322694" w:rsidP="00667C28">
            <w:pPr>
              <w:widowControl/>
              <w:spacing w:line="360" w:lineRule="auto"/>
              <w:jc w:val="center"/>
              <w:rPr>
                <w:rFonts w:ascii="宋体" w:cs="宋体"/>
                <w:b/>
                <w:kern w:val="0"/>
                <w:sz w:val="24"/>
              </w:rPr>
            </w:pPr>
            <w:r w:rsidRPr="00667C28">
              <w:rPr>
                <w:rFonts w:ascii="宋体" w:hAnsi="宋体" w:cs="宋体" w:hint="eastAsia"/>
                <w:b/>
                <w:kern w:val="0"/>
                <w:sz w:val="24"/>
              </w:rPr>
              <w:t>名称</w:t>
            </w:r>
          </w:p>
        </w:tc>
        <w:tc>
          <w:tcPr>
            <w:tcW w:w="4961" w:type="dxa"/>
            <w:tcBorders>
              <w:top w:val="single" w:sz="4" w:space="0" w:color="auto"/>
              <w:left w:val="nil"/>
              <w:bottom w:val="single" w:sz="4" w:space="0" w:color="auto"/>
              <w:right w:val="single" w:sz="4" w:space="0" w:color="auto"/>
            </w:tcBorders>
            <w:vAlign w:val="center"/>
          </w:tcPr>
          <w:p w14:paraId="196FD71C" w14:textId="77777777" w:rsidR="00322694" w:rsidRPr="00667C28" w:rsidRDefault="00322694" w:rsidP="00667C28">
            <w:pPr>
              <w:widowControl/>
              <w:spacing w:line="360" w:lineRule="auto"/>
              <w:jc w:val="center"/>
              <w:rPr>
                <w:rFonts w:ascii="宋体" w:cs="宋体"/>
                <w:b/>
                <w:kern w:val="0"/>
                <w:sz w:val="24"/>
              </w:rPr>
            </w:pPr>
            <w:r w:rsidRPr="00667C28">
              <w:rPr>
                <w:rFonts w:ascii="宋体" w:hAnsi="宋体" w:cs="宋体" w:hint="eastAsia"/>
                <w:b/>
                <w:kern w:val="0"/>
                <w:sz w:val="24"/>
              </w:rPr>
              <w:t>使用品牌</w:t>
            </w:r>
          </w:p>
        </w:tc>
        <w:tc>
          <w:tcPr>
            <w:tcW w:w="2126" w:type="dxa"/>
            <w:tcBorders>
              <w:top w:val="single" w:sz="4" w:space="0" w:color="auto"/>
              <w:left w:val="nil"/>
              <w:bottom w:val="single" w:sz="4" w:space="0" w:color="auto"/>
              <w:right w:val="single" w:sz="4" w:space="0" w:color="auto"/>
            </w:tcBorders>
            <w:vAlign w:val="center"/>
          </w:tcPr>
          <w:p w14:paraId="729BFC4D" w14:textId="77777777" w:rsidR="00322694" w:rsidRPr="00667C28" w:rsidRDefault="00322694" w:rsidP="00667C28">
            <w:pPr>
              <w:widowControl/>
              <w:spacing w:line="360" w:lineRule="auto"/>
              <w:jc w:val="center"/>
              <w:rPr>
                <w:rFonts w:ascii="宋体" w:cs="宋体"/>
                <w:b/>
                <w:kern w:val="0"/>
                <w:sz w:val="24"/>
              </w:rPr>
            </w:pPr>
            <w:r w:rsidRPr="00667C28">
              <w:rPr>
                <w:rFonts w:ascii="宋体" w:hAnsi="宋体" w:cs="宋体" w:hint="eastAsia"/>
                <w:b/>
                <w:kern w:val="0"/>
                <w:sz w:val="24"/>
              </w:rPr>
              <w:t>备注</w:t>
            </w:r>
          </w:p>
        </w:tc>
      </w:tr>
      <w:tr w:rsidR="00B8409D" w:rsidRPr="00667C28" w14:paraId="59206F7F"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CB19F8D"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w:t>
            </w:r>
          </w:p>
        </w:tc>
        <w:tc>
          <w:tcPr>
            <w:tcW w:w="1985" w:type="dxa"/>
            <w:tcBorders>
              <w:top w:val="nil"/>
              <w:left w:val="nil"/>
              <w:bottom w:val="single" w:sz="4" w:space="0" w:color="auto"/>
              <w:right w:val="single" w:sz="4" w:space="0" w:color="auto"/>
            </w:tcBorders>
            <w:vAlign w:val="center"/>
          </w:tcPr>
          <w:p w14:paraId="0542C316"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cs="宋体" w:hint="eastAsia"/>
                <w:kern w:val="0"/>
                <w:sz w:val="24"/>
              </w:rPr>
              <w:t>工控机</w:t>
            </w:r>
          </w:p>
        </w:tc>
        <w:tc>
          <w:tcPr>
            <w:tcW w:w="4961" w:type="dxa"/>
            <w:tcBorders>
              <w:top w:val="nil"/>
              <w:left w:val="nil"/>
              <w:bottom w:val="single" w:sz="4" w:space="0" w:color="auto"/>
              <w:right w:val="single" w:sz="4" w:space="0" w:color="auto"/>
            </w:tcBorders>
            <w:vAlign w:val="center"/>
          </w:tcPr>
          <w:p w14:paraId="6D42D4D1"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研华（中国）</w:t>
            </w:r>
          </w:p>
        </w:tc>
        <w:tc>
          <w:tcPr>
            <w:tcW w:w="2126" w:type="dxa"/>
            <w:tcBorders>
              <w:top w:val="nil"/>
              <w:left w:val="nil"/>
              <w:bottom w:val="single" w:sz="4" w:space="0" w:color="auto"/>
              <w:right w:val="single" w:sz="4" w:space="0" w:color="auto"/>
            </w:tcBorders>
            <w:vAlign w:val="center"/>
          </w:tcPr>
          <w:p w14:paraId="37EB4E1D" w14:textId="77777777" w:rsidR="00322694" w:rsidRPr="00667C28" w:rsidRDefault="00322694" w:rsidP="00667C28">
            <w:pPr>
              <w:widowControl/>
              <w:spacing w:line="360" w:lineRule="auto"/>
              <w:rPr>
                <w:rFonts w:ascii="宋体" w:cs="宋体"/>
                <w:kern w:val="0"/>
                <w:sz w:val="24"/>
              </w:rPr>
            </w:pPr>
            <w:r w:rsidRPr="00667C28">
              <w:rPr>
                <w:rFonts w:ascii="宋体" w:cs="宋体" w:hint="eastAsia"/>
                <w:kern w:val="0"/>
                <w:sz w:val="24"/>
              </w:rPr>
              <w:t>以太网接口≥2</w:t>
            </w:r>
          </w:p>
        </w:tc>
      </w:tr>
      <w:tr w:rsidR="00B8409D" w:rsidRPr="00667C28" w14:paraId="7141F0F0"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4C62477C"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2</w:t>
            </w:r>
          </w:p>
        </w:tc>
        <w:tc>
          <w:tcPr>
            <w:tcW w:w="1985" w:type="dxa"/>
            <w:tcBorders>
              <w:top w:val="nil"/>
              <w:left w:val="nil"/>
              <w:bottom w:val="single" w:sz="4" w:space="0" w:color="auto"/>
              <w:right w:val="single" w:sz="4" w:space="0" w:color="auto"/>
            </w:tcBorders>
            <w:vAlign w:val="center"/>
          </w:tcPr>
          <w:p w14:paraId="715D2C8C"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cs="宋体" w:hint="eastAsia"/>
                <w:kern w:val="0"/>
                <w:sz w:val="24"/>
              </w:rPr>
              <w:t>台式电脑</w:t>
            </w:r>
          </w:p>
        </w:tc>
        <w:tc>
          <w:tcPr>
            <w:tcW w:w="4961" w:type="dxa"/>
            <w:tcBorders>
              <w:top w:val="nil"/>
              <w:left w:val="nil"/>
              <w:bottom w:val="single" w:sz="4" w:space="0" w:color="auto"/>
              <w:right w:val="single" w:sz="4" w:space="0" w:color="auto"/>
            </w:tcBorders>
            <w:shd w:val="clear" w:color="auto" w:fill="auto"/>
            <w:vAlign w:val="center"/>
          </w:tcPr>
          <w:p w14:paraId="1E82E229"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kern w:val="0"/>
                <w:sz w:val="24"/>
              </w:rPr>
              <w:t>Lenovo</w:t>
            </w:r>
            <w:r w:rsidRPr="00667C28">
              <w:rPr>
                <w:rFonts w:ascii="宋体" w:hAnsi="宋体" w:cs="宋体" w:hint="eastAsia"/>
                <w:kern w:val="0"/>
                <w:sz w:val="24"/>
              </w:rPr>
              <w:t>（中国）、惠普（美国）</w:t>
            </w:r>
          </w:p>
        </w:tc>
        <w:tc>
          <w:tcPr>
            <w:tcW w:w="2126" w:type="dxa"/>
            <w:tcBorders>
              <w:top w:val="nil"/>
              <w:left w:val="nil"/>
              <w:bottom w:val="single" w:sz="4" w:space="0" w:color="auto"/>
              <w:right w:val="single" w:sz="4" w:space="0" w:color="auto"/>
            </w:tcBorders>
            <w:vAlign w:val="center"/>
          </w:tcPr>
          <w:p w14:paraId="1E2AF692" w14:textId="77777777" w:rsidR="00322694" w:rsidRPr="00667C28" w:rsidRDefault="00322694" w:rsidP="00667C28">
            <w:pPr>
              <w:widowControl/>
              <w:spacing w:line="360" w:lineRule="auto"/>
              <w:rPr>
                <w:rFonts w:ascii="宋体" w:cs="宋体"/>
                <w:kern w:val="0"/>
                <w:sz w:val="24"/>
              </w:rPr>
            </w:pPr>
            <w:r w:rsidRPr="00667C28">
              <w:rPr>
                <w:rFonts w:ascii="宋体" w:cs="宋体" w:hint="eastAsia"/>
                <w:kern w:val="0"/>
                <w:sz w:val="24"/>
              </w:rPr>
              <w:t>以太网接口≥2</w:t>
            </w:r>
          </w:p>
        </w:tc>
      </w:tr>
      <w:tr w:rsidR="00B8409D" w:rsidRPr="00667C28" w14:paraId="6B5CBAE2" w14:textId="77777777" w:rsidTr="00667C28">
        <w:trPr>
          <w:trHeight w:val="340"/>
        </w:trPr>
        <w:tc>
          <w:tcPr>
            <w:tcW w:w="9889" w:type="dxa"/>
            <w:gridSpan w:val="4"/>
            <w:tcBorders>
              <w:top w:val="nil"/>
              <w:left w:val="single" w:sz="4" w:space="0" w:color="auto"/>
              <w:bottom w:val="single" w:sz="4" w:space="0" w:color="auto"/>
              <w:right w:val="single" w:sz="4" w:space="0" w:color="auto"/>
            </w:tcBorders>
            <w:vAlign w:val="center"/>
          </w:tcPr>
          <w:p w14:paraId="09C52658"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b/>
                <w:kern w:val="0"/>
                <w:sz w:val="24"/>
              </w:rPr>
              <w:t>电气类标准件</w:t>
            </w:r>
          </w:p>
        </w:tc>
      </w:tr>
      <w:tr w:rsidR="00B8409D" w:rsidRPr="00667C28" w14:paraId="0452A180"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5F7A63CA" w14:textId="77777777" w:rsidR="00322694" w:rsidRPr="00667C28" w:rsidRDefault="00322694" w:rsidP="00667C28">
            <w:pPr>
              <w:widowControl/>
              <w:spacing w:line="360" w:lineRule="auto"/>
              <w:jc w:val="center"/>
              <w:rPr>
                <w:rFonts w:ascii="宋体" w:hAnsi="宋体" w:cs="宋体"/>
                <w:b/>
                <w:kern w:val="0"/>
                <w:sz w:val="24"/>
              </w:rPr>
            </w:pPr>
            <w:r w:rsidRPr="00667C28">
              <w:rPr>
                <w:rFonts w:ascii="宋体" w:hAnsi="宋体" w:cs="宋体" w:hint="eastAsia"/>
                <w:b/>
                <w:kern w:val="0"/>
                <w:sz w:val="24"/>
              </w:rPr>
              <w:t>序号</w:t>
            </w:r>
          </w:p>
        </w:tc>
        <w:tc>
          <w:tcPr>
            <w:tcW w:w="1985" w:type="dxa"/>
            <w:tcBorders>
              <w:top w:val="nil"/>
              <w:left w:val="nil"/>
              <w:bottom w:val="single" w:sz="4" w:space="0" w:color="auto"/>
              <w:right w:val="single" w:sz="4" w:space="0" w:color="auto"/>
            </w:tcBorders>
            <w:vAlign w:val="center"/>
          </w:tcPr>
          <w:p w14:paraId="7553279A"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b/>
                <w:kern w:val="0"/>
                <w:sz w:val="24"/>
              </w:rPr>
              <w:t>名称</w:t>
            </w:r>
          </w:p>
        </w:tc>
        <w:tc>
          <w:tcPr>
            <w:tcW w:w="4961" w:type="dxa"/>
            <w:tcBorders>
              <w:top w:val="nil"/>
              <w:left w:val="nil"/>
              <w:bottom w:val="single" w:sz="4" w:space="0" w:color="auto"/>
              <w:right w:val="single" w:sz="4" w:space="0" w:color="auto"/>
            </w:tcBorders>
            <w:vAlign w:val="center"/>
          </w:tcPr>
          <w:p w14:paraId="12233C61"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b/>
                <w:kern w:val="0"/>
                <w:sz w:val="24"/>
              </w:rPr>
              <w:t>使用品牌</w:t>
            </w:r>
          </w:p>
        </w:tc>
        <w:tc>
          <w:tcPr>
            <w:tcW w:w="2126" w:type="dxa"/>
            <w:tcBorders>
              <w:top w:val="nil"/>
              <w:left w:val="nil"/>
              <w:bottom w:val="single" w:sz="4" w:space="0" w:color="auto"/>
              <w:right w:val="single" w:sz="4" w:space="0" w:color="auto"/>
            </w:tcBorders>
            <w:vAlign w:val="center"/>
          </w:tcPr>
          <w:p w14:paraId="6CD00B69"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hAnsi="宋体" w:cs="宋体" w:hint="eastAsia"/>
                <w:b/>
                <w:kern w:val="0"/>
                <w:sz w:val="24"/>
              </w:rPr>
              <w:t>备注</w:t>
            </w:r>
          </w:p>
        </w:tc>
      </w:tr>
      <w:tr w:rsidR="00B8409D" w:rsidRPr="00667C28" w14:paraId="49CAD4F1"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710A63C5"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kern w:val="0"/>
                <w:sz w:val="24"/>
              </w:rPr>
              <w:t>1</w:t>
            </w:r>
          </w:p>
        </w:tc>
        <w:tc>
          <w:tcPr>
            <w:tcW w:w="1985" w:type="dxa"/>
            <w:tcBorders>
              <w:top w:val="nil"/>
              <w:left w:val="nil"/>
              <w:bottom w:val="single" w:sz="4" w:space="0" w:color="auto"/>
              <w:right w:val="single" w:sz="4" w:space="0" w:color="auto"/>
            </w:tcBorders>
            <w:vAlign w:val="center"/>
          </w:tcPr>
          <w:p w14:paraId="36A26637"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控制器（</w:t>
            </w:r>
            <w:r w:rsidRPr="00667C28">
              <w:rPr>
                <w:rFonts w:ascii="宋体" w:hAnsi="宋体" w:cs="宋体"/>
                <w:kern w:val="0"/>
                <w:sz w:val="24"/>
              </w:rPr>
              <w:t>PLC</w:t>
            </w:r>
            <w:r w:rsidRPr="00667C28">
              <w:rPr>
                <w:rFonts w:ascii="宋体" w:hAnsi="宋体" w:cs="宋体" w:hint="eastAsia"/>
                <w:kern w:val="0"/>
                <w:sz w:val="24"/>
              </w:rPr>
              <w:t>）</w:t>
            </w:r>
          </w:p>
        </w:tc>
        <w:tc>
          <w:tcPr>
            <w:tcW w:w="4961" w:type="dxa"/>
            <w:tcBorders>
              <w:top w:val="nil"/>
              <w:left w:val="nil"/>
              <w:bottom w:val="single" w:sz="4" w:space="0" w:color="auto"/>
              <w:right w:val="single" w:sz="4" w:space="0" w:color="auto"/>
            </w:tcBorders>
            <w:vAlign w:val="center"/>
          </w:tcPr>
          <w:p w14:paraId="0F382A52"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优选：三菱（日本）、</w:t>
            </w:r>
            <w:r w:rsidRPr="00667C28">
              <w:rPr>
                <w:rFonts w:ascii="宋体" w:hAnsi="宋体" w:cs="宋体"/>
                <w:kern w:val="0"/>
                <w:sz w:val="24"/>
              </w:rPr>
              <w:t>OMRON</w:t>
            </w:r>
            <w:r w:rsidRPr="00667C28">
              <w:rPr>
                <w:rFonts w:ascii="宋体" w:hAnsi="宋体" w:cs="宋体" w:hint="eastAsia"/>
                <w:kern w:val="0"/>
                <w:sz w:val="24"/>
              </w:rPr>
              <w:t>（日本）、松下（日本）</w:t>
            </w:r>
          </w:p>
          <w:p w14:paraId="78BC3333" w14:textId="77777777" w:rsidR="00322694" w:rsidRPr="00667C28" w:rsidRDefault="00322694" w:rsidP="00667C28">
            <w:pPr>
              <w:widowControl/>
              <w:spacing w:line="360" w:lineRule="auto"/>
              <w:jc w:val="left"/>
              <w:rPr>
                <w:rFonts w:ascii="宋体" w:cs="宋体"/>
                <w:kern w:val="0"/>
                <w:sz w:val="24"/>
              </w:rPr>
            </w:pPr>
            <w:r w:rsidRPr="00667C28">
              <w:rPr>
                <w:rFonts w:ascii="宋体" w:hAnsi="宋体" w:cs="宋体" w:hint="eastAsia"/>
                <w:kern w:val="0"/>
                <w:sz w:val="24"/>
              </w:rPr>
              <w:t>备选：倍福（德国）、西门子（德国）</w:t>
            </w:r>
          </w:p>
        </w:tc>
        <w:tc>
          <w:tcPr>
            <w:tcW w:w="2126" w:type="dxa"/>
            <w:tcBorders>
              <w:top w:val="nil"/>
              <w:left w:val="nil"/>
              <w:bottom w:val="single" w:sz="4" w:space="0" w:color="auto"/>
              <w:right w:val="single" w:sz="4" w:space="0" w:color="auto"/>
            </w:tcBorders>
            <w:vAlign w:val="center"/>
          </w:tcPr>
          <w:p w14:paraId="67051A32" w14:textId="77777777" w:rsidR="00322694" w:rsidRPr="00667C28" w:rsidRDefault="00322694" w:rsidP="00667C28">
            <w:pPr>
              <w:widowControl/>
              <w:spacing w:line="360" w:lineRule="auto"/>
              <w:rPr>
                <w:rFonts w:ascii="宋体" w:cs="宋体"/>
                <w:kern w:val="0"/>
                <w:sz w:val="24"/>
              </w:rPr>
            </w:pPr>
            <w:r w:rsidRPr="00667C28">
              <w:rPr>
                <w:rFonts w:ascii="宋体" w:cs="宋体" w:hint="eastAsia"/>
                <w:kern w:val="0"/>
                <w:sz w:val="24"/>
              </w:rPr>
              <w:t>支持Eathercat</w:t>
            </w:r>
          </w:p>
        </w:tc>
      </w:tr>
      <w:tr w:rsidR="00B8409D" w:rsidRPr="00667C28" w14:paraId="151C28E6"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05580728"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2</w:t>
            </w:r>
          </w:p>
        </w:tc>
        <w:tc>
          <w:tcPr>
            <w:tcW w:w="1985" w:type="dxa"/>
            <w:tcBorders>
              <w:top w:val="nil"/>
              <w:left w:val="nil"/>
              <w:bottom w:val="single" w:sz="4" w:space="0" w:color="auto"/>
              <w:right w:val="single" w:sz="4" w:space="0" w:color="auto"/>
            </w:tcBorders>
            <w:vAlign w:val="center"/>
          </w:tcPr>
          <w:p w14:paraId="1D1748B3"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触摸屏</w:t>
            </w:r>
          </w:p>
        </w:tc>
        <w:tc>
          <w:tcPr>
            <w:tcW w:w="4961" w:type="dxa"/>
            <w:tcBorders>
              <w:top w:val="nil"/>
              <w:left w:val="nil"/>
              <w:bottom w:val="single" w:sz="4" w:space="0" w:color="auto"/>
              <w:right w:val="single" w:sz="4" w:space="0" w:color="auto"/>
            </w:tcBorders>
            <w:vAlign w:val="center"/>
          </w:tcPr>
          <w:p w14:paraId="214CB33A" w14:textId="77777777" w:rsidR="00322694" w:rsidRPr="00667C28" w:rsidRDefault="00322694" w:rsidP="00667C28">
            <w:pPr>
              <w:widowControl/>
              <w:spacing w:line="360" w:lineRule="auto"/>
              <w:jc w:val="left"/>
              <w:rPr>
                <w:sz w:val="24"/>
              </w:rPr>
            </w:pPr>
            <w:r w:rsidRPr="00667C28">
              <w:rPr>
                <w:rFonts w:hint="eastAsia"/>
                <w:sz w:val="24"/>
              </w:rPr>
              <w:t>优选：威纶（中国台湾）</w:t>
            </w:r>
          </w:p>
          <w:p w14:paraId="16847464" w14:textId="77777777" w:rsidR="00322694" w:rsidRPr="00667C28" w:rsidDel="00D44C1B" w:rsidRDefault="00322694" w:rsidP="00667C28">
            <w:pPr>
              <w:widowControl/>
              <w:spacing w:line="360" w:lineRule="auto"/>
              <w:jc w:val="left"/>
              <w:rPr>
                <w:sz w:val="24"/>
              </w:rPr>
            </w:pPr>
            <w:r w:rsidRPr="00667C28">
              <w:rPr>
                <w:rFonts w:hint="eastAsia"/>
                <w:sz w:val="24"/>
              </w:rPr>
              <w:lastRenderedPageBreak/>
              <w:t>备选：西门子（德国）、</w:t>
            </w:r>
            <w:r w:rsidRPr="00667C28">
              <w:rPr>
                <w:rFonts w:hint="eastAsia"/>
                <w:sz w:val="24"/>
              </w:rPr>
              <w:t xml:space="preserve">PRO-FACE </w:t>
            </w:r>
            <w:r w:rsidRPr="00667C28">
              <w:rPr>
                <w:rFonts w:hint="eastAsia"/>
                <w:sz w:val="24"/>
              </w:rPr>
              <w:t>（法国）</w:t>
            </w:r>
          </w:p>
        </w:tc>
        <w:tc>
          <w:tcPr>
            <w:tcW w:w="2126" w:type="dxa"/>
            <w:tcBorders>
              <w:top w:val="nil"/>
              <w:left w:val="nil"/>
              <w:bottom w:val="single" w:sz="4" w:space="0" w:color="auto"/>
              <w:right w:val="single" w:sz="4" w:space="0" w:color="auto"/>
            </w:tcBorders>
            <w:vAlign w:val="center"/>
          </w:tcPr>
          <w:p w14:paraId="7271DC45"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338D56EE"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7459AD55"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3</w:t>
            </w:r>
          </w:p>
        </w:tc>
        <w:tc>
          <w:tcPr>
            <w:tcW w:w="1985" w:type="dxa"/>
            <w:tcBorders>
              <w:top w:val="nil"/>
              <w:left w:val="nil"/>
              <w:bottom w:val="single" w:sz="4" w:space="0" w:color="auto"/>
              <w:right w:val="single" w:sz="4" w:space="0" w:color="auto"/>
            </w:tcBorders>
            <w:vAlign w:val="center"/>
          </w:tcPr>
          <w:p w14:paraId="2F5B9569"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伺服电机</w:t>
            </w:r>
          </w:p>
        </w:tc>
        <w:tc>
          <w:tcPr>
            <w:tcW w:w="4961" w:type="dxa"/>
            <w:tcBorders>
              <w:top w:val="nil"/>
              <w:left w:val="nil"/>
              <w:bottom w:val="single" w:sz="4" w:space="0" w:color="auto"/>
              <w:right w:val="single" w:sz="4" w:space="0" w:color="auto"/>
            </w:tcBorders>
            <w:vAlign w:val="center"/>
          </w:tcPr>
          <w:p w14:paraId="677F969D"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w:t>
            </w:r>
            <w:r w:rsidRPr="00667C28">
              <w:rPr>
                <w:rFonts w:ascii="宋体" w:hAnsi="宋体" w:cs="宋体"/>
                <w:kern w:val="0"/>
                <w:sz w:val="24"/>
              </w:rPr>
              <w:t>OMRON</w:t>
            </w:r>
            <w:r w:rsidRPr="00667C28">
              <w:rPr>
                <w:rFonts w:ascii="宋体" w:hAnsi="宋体" w:cs="宋体" w:hint="eastAsia"/>
                <w:kern w:val="0"/>
                <w:sz w:val="24"/>
              </w:rPr>
              <w:t>（日本）、三菱（日本）</w:t>
            </w:r>
          </w:p>
          <w:p w14:paraId="24C1EB17" w14:textId="77777777" w:rsidR="00322694" w:rsidRPr="00667C28" w:rsidRDefault="00322694" w:rsidP="00667C28">
            <w:pPr>
              <w:widowControl/>
              <w:spacing w:line="360" w:lineRule="auto"/>
              <w:jc w:val="left"/>
              <w:rPr>
                <w:rFonts w:ascii="宋体" w:cs="宋体"/>
                <w:kern w:val="0"/>
                <w:sz w:val="24"/>
              </w:rPr>
            </w:pPr>
            <w:r w:rsidRPr="00667C28">
              <w:rPr>
                <w:rFonts w:ascii="宋体" w:hAnsi="宋体" w:cs="宋体" w:hint="eastAsia"/>
                <w:kern w:val="0"/>
                <w:sz w:val="24"/>
              </w:rPr>
              <w:t>备选：汇川（中国）、KOSSI(中国)</w:t>
            </w:r>
          </w:p>
        </w:tc>
        <w:tc>
          <w:tcPr>
            <w:tcW w:w="2126" w:type="dxa"/>
            <w:tcBorders>
              <w:top w:val="nil"/>
              <w:left w:val="nil"/>
              <w:bottom w:val="single" w:sz="4" w:space="0" w:color="auto"/>
              <w:right w:val="single" w:sz="4" w:space="0" w:color="auto"/>
            </w:tcBorders>
            <w:vAlign w:val="center"/>
          </w:tcPr>
          <w:p w14:paraId="3E6493F8"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4C99B03F"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504CA707"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4</w:t>
            </w:r>
          </w:p>
        </w:tc>
        <w:tc>
          <w:tcPr>
            <w:tcW w:w="1985" w:type="dxa"/>
            <w:tcBorders>
              <w:top w:val="nil"/>
              <w:left w:val="nil"/>
              <w:bottom w:val="single" w:sz="4" w:space="0" w:color="auto"/>
              <w:right w:val="single" w:sz="4" w:space="0" w:color="auto"/>
            </w:tcBorders>
            <w:vAlign w:val="center"/>
          </w:tcPr>
          <w:p w14:paraId="27B084B9"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调速电机</w:t>
            </w:r>
          </w:p>
        </w:tc>
        <w:tc>
          <w:tcPr>
            <w:tcW w:w="4961" w:type="dxa"/>
            <w:tcBorders>
              <w:top w:val="nil"/>
              <w:left w:val="nil"/>
              <w:bottom w:val="single" w:sz="4" w:space="0" w:color="auto"/>
              <w:right w:val="single" w:sz="4" w:space="0" w:color="auto"/>
            </w:tcBorders>
            <w:vAlign w:val="center"/>
          </w:tcPr>
          <w:p w14:paraId="39E06421"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优选：JSCC-精研（中国）、东方（日本）、东历（中国台湾）</w:t>
            </w:r>
          </w:p>
        </w:tc>
        <w:tc>
          <w:tcPr>
            <w:tcW w:w="2126" w:type="dxa"/>
            <w:tcBorders>
              <w:top w:val="nil"/>
              <w:left w:val="nil"/>
              <w:bottom w:val="single" w:sz="4" w:space="0" w:color="auto"/>
              <w:right w:val="single" w:sz="4" w:space="0" w:color="auto"/>
            </w:tcBorders>
            <w:vAlign w:val="center"/>
          </w:tcPr>
          <w:p w14:paraId="706E254B"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1CA9C82B"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F0B406C" w14:textId="77777777" w:rsidR="00322694" w:rsidRPr="00667C28" w:rsidRDefault="00322694" w:rsidP="00667C28">
            <w:pPr>
              <w:widowControl/>
              <w:spacing w:line="360" w:lineRule="auto"/>
              <w:jc w:val="center"/>
              <w:rPr>
                <w:rFonts w:ascii="宋体" w:hAnsi="宋体" w:cs="宋体"/>
                <w:kern w:val="0"/>
                <w:sz w:val="24"/>
              </w:rPr>
            </w:pPr>
          </w:p>
        </w:tc>
        <w:tc>
          <w:tcPr>
            <w:tcW w:w="1985" w:type="dxa"/>
            <w:tcBorders>
              <w:top w:val="nil"/>
              <w:left w:val="nil"/>
              <w:bottom w:val="single" w:sz="4" w:space="0" w:color="auto"/>
              <w:right w:val="single" w:sz="4" w:space="0" w:color="auto"/>
            </w:tcBorders>
            <w:vAlign w:val="center"/>
          </w:tcPr>
          <w:p w14:paraId="2DB3396A"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电源</w:t>
            </w:r>
          </w:p>
        </w:tc>
        <w:tc>
          <w:tcPr>
            <w:tcW w:w="4961" w:type="dxa"/>
            <w:tcBorders>
              <w:top w:val="nil"/>
              <w:left w:val="nil"/>
              <w:bottom w:val="single" w:sz="4" w:space="0" w:color="auto"/>
              <w:right w:val="single" w:sz="4" w:space="0" w:color="auto"/>
            </w:tcBorders>
            <w:vAlign w:val="center"/>
          </w:tcPr>
          <w:p w14:paraId="4FAE6A9A"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优选：明纬（中国台湾）</w:t>
            </w:r>
          </w:p>
          <w:p w14:paraId="713C80A4"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备选：艾德克斯 (中国台湾)、华德（中国）</w:t>
            </w:r>
          </w:p>
        </w:tc>
        <w:tc>
          <w:tcPr>
            <w:tcW w:w="2126" w:type="dxa"/>
            <w:tcBorders>
              <w:top w:val="nil"/>
              <w:left w:val="nil"/>
              <w:bottom w:val="single" w:sz="4" w:space="0" w:color="auto"/>
              <w:right w:val="single" w:sz="4" w:space="0" w:color="auto"/>
            </w:tcBorders>
            <w:vAlign w:val="center"/>
          </w:tcPr>
          <w:p w14:paraId="39200698"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3BFA6280"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870D005"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5</w:t>
            </w:r>
          </w:p>
        </w:tc>
        <w:tc>
          <w:tcPr>
            <w:tcW w:w="1985" w:type="dxa"/>
            <w:tcBorders>
              <w:top w:val="nil"/>
              <w:left w:val="nil"/>
              <w:bottom w:val="single" w:sz="4" w:space="0" w:color="auto"/>
              <w:right w:val="single" w:sz="4" w:space="0" w:color="auto"/>
            </w:tcBorders>
            <w:vAlign w:val="center"/>
          </w:tcPr>
          <w:p w14:paraId="5AE924B5"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传感器</w:t>
            </w:r>
            <w:r w:rsidRPr="00667C28">
              <w:rPr>
                <w:rFonts w:ascii="宋体" w:hAnsi="宋体" w:cs="宋体"/>
                <w:kern w:val="0"/>
                <w:sz w:val="24"/>
              </w:rPr>
              <w:t>/</w:t>
            </w:r>
            <w:r w:rsidRPr="00667C28">
              <w:rPr>
                <w:rFonts w:ascii="宋体" w:hAnsi="宋体" w:cs="宋体" w:hint="eastAsia"/>
                <w:kern w:val="0"/>
                <w:sz w:val="24"/>
              </w:rPr>
              <w:t>放大器</w:t>
            </w:r>
          </w:p>
        </w:tc>
        <w:tc>
          <w:tcPr>
            <w:tcW w:w="4961" w:type="dxa"/>
            <w:tcBorders>
              <w:top w:val="nil"/>
              <w:left w:val="nil"/>
              <w:bottom w:val="single" w:sz="4" w:space="0" w:color="auto"/>
              <w:right w:val="single" w:sz="4" w:space="0" w:color="auto"/>
            </w:tcBorders>
            <w:vAlign w:val="center"/>
          </w:tcPr>
          <w:p w14:paraId="3D322C3D"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w:t>
            </w:r>
            <w:r w:rsidRPr="00667C28">
              <w:rPr>
                <w:rFonts w:ascii="宋体" w:hAnsi="宋体" w:cs="宋体"/>
                <w:kern w:val="0"/>
                <w:sz w:val="24"/>
              </w:rPr>
              <w:t>OMRON</w:t>
            </w:r>
            <w:r w:rsidRPr="00667C28">
              <w:rPr>
                <w:rFonts w:ascii="宋体" w:hAnsi="宋体" w:cs="宋体" w:hint="eastAsia"/>
                <w:kern w:val="0"/>
                <w:sz w:val="24"/>
              </w:rPr>
              <w:t>（日本）、</w:t>
            </w:r>
            <w:r w:rsidRPr="00667C28">
              <w:rPr>
                <w:rFonts w:ascii="宋体" w:hAnsi="宋体" w:cs="宋体"/>
                <w:kern w:val="0"/>
                <w:sz w:val="24"/>
              </w:rPr>
              <w:t xml:space="preserve"> KEYENCE</w:t>
            </w:r>
            <w:r w:rsidRPr="00667C28">
              <w:rPr>
                <w:rFonts w:ascii="宋体" w:hAnsi="宋体" w:cs="宋体" w:hint="eastAsia"/>
                <w:kern w:val="0"/>
                <w:sz w:val="24"/>
              </w:rPr>
              <w:t>（日本）</w:t>
            </w:r>
          </w:p>
          <w:p w14:paraId="48D7FCFF"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备选：SICK（德国）</w:t>
            </w:r>
          </w:p>
        </w:tc>
        <w:tc>
          <w:tcPr>
            <w:tcW w:w="2126" w:type="dxa"/>
            <w:tcBorders>
              <w:top w:val="nil"/>
              <w:left w:val="nil"/>
              <w:bottom w:val="single" w:sz="4" w:space="0" w:color="auto"/>
              <w:right w:val="single" w:sz="4" w:space="0" w:color="auto"/>
            </w:tcBorders>
            <w:vAlign w:val="center"/>
          </w:tcPr>
          <w:p w14:paraId="21119E80"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3152E657"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0FA1A5B7" w14:textId="77777777" w:rsidR="00322694" w:rsidRPr="00667C28" w:rsidDel="006F7F23"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6</w:t>
            </w:r>
          </w:p>
        </w:tc>
        <w:tc>
          <w:tcPr>
            <w:tcW w:w="1985" w:type="dxa"/>
            <w:tcBorders>
              <w:top w:val="nil"/>
              <w:left w:val="nil"/>
              <w:bottom w:val="single" w:sz="4" w:space="0" w:color="auto"/>
              <w:right w:val="single" w:sz="4" w:space="0" w:color="auto"/>
            </w:tcBorders>
            <w:vAlign w:val="center"/>
          </w:tcPr>
          <w:p w14:paraId="475F0F75" w14:textId="77777777" w:rsidR="00322694" w:rsidRPr="00667C28" w:rsidDel="00DD20FA"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继电器</w:t>
            </w:r>
          </w:p>
        </w:tc>
        <w:tc>
          <w:tcPr>
            <w:tcW w:w="4961" w:type="dxa"/>
            <w:tcBorders>
              <w:top w:val="nil"/>
              <w:left w:val="nil"/>
              <w:bottom w:val="single" w:sz="4" w:space="0" w:color="auto"/>
              <w:right w:val="single" w:sz="4" w:space="0" w:color="auto"/>
            </w:tcBorders>
            <w:vAlign w:val="center"/>
          </w:tcPr>
          <w:p w14:paraId="24E0DB44"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优选：Schneider（法国）、</w:t>
            </w:r>
            <w:r w:rsidRPr="00667C28">
              <w:rPr>
                <w:rFonts w:ascii="宋体" w:hAnsi="宋体" w:cs="宋体"/>
                <w:kern w:val="0"/>
                <w:sz w:val="24"/>
              </w:rPr>
              <w:t xml:space="preserve"> OMRON</w:t>
            </w:r>
            <w:r w:rsidRPr="00667C28">
              <w:rPr>
                <w:rFonts w:ascii="宋体" w:hAnsi="宋体" w:cs="宋体" w:hint="eastAsia"/>
                <w:kern w:val="0"/>
                <w:sz w:val="24"/>
              </w:rPr>
              <w:t>（日本）</w:t>
            </w:r>
          </w:p>
          <w:p w14:paraId="6148786C"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备选：正泰（中国）</w:t>
            </w:r>
          </w:p>
        </w:tc>
        <w:tc>
          <w:tcPr>
            <w:tcW w:w="2126" w:type="dxa"/>
            <w:tcBorders>
              <w:top w:val="nil"/>
              <w:left w:val="nil"/>
              <w:bottom w:val="single" w:sz="4" w:space="0" w:color="auto"/>
              <w:right w:val="single" w:sz="4" w:space="0" w:color="auto"/>
            </w:tcBorders>
            <w:vAlign w:val="center"/>
          </w:tcPr>
          <w:p w14:paraId="3440B455"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042EDA35"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545B59B1" w14:textId="77777777" w:rsidR="00322694" w:rsidRPr="00667C28" w:rsidRDefault="00322694" w:rsidP="00667C28">
            <w:pPr>
              <w:widowControl/>
              <w:spacing w:line="360" w:lineRule="auto"/>
              <w:jc w:val="center"/>
              <w:rPr>
                <w:rFonts w:ascii="宋体" w:hAnsi="宋体" w:cs="宋体"/>
                <w:kern w:val="0"/>
                <w:sz w:val="24"/>
              </w:rPr>
            </w:pPr>
          </w:p>
        </w:tc>
        <w:tc>
          <w:tcPr>
            <w:tcW w:w="1985" w:type="dxa"/>
            <w:tcBorders>
              <w:top w:val="nil"/>
              <w:left w:val="nil"/>
              <w:bottom w:val="single" w:sz="4" w:space="0" w:color="auto"/>
              <w:right w:val="single" w:sz="4" w:space="0" w:color="auto"/>
            </w:tcBorders>
            <w:vAlign w:val="center"/>
          </w:tcPr>
          <w:p w14:paraId="4F8CBD15"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断路器</w:t>
            </w:r>
          </w:p>
        </w:tc>
        <w:tc>
          <w:tcPr>
            <w:tcW w:w="4961" w:type="dxa"/>
            <w:tcBorders>
              <w:top w:val="nil"/>
              <w:left w:val="nil"/>
              <w:bottom w:val="single" w:sz="4" w:space="0" w:color="auto"/>
              <w:right w:val="single" w:sz="4" w:space="0" w:color="auto"/>
            </w:tcBorders>
            <w:vAlign w:val="center"/>
          </w:tcPr>
          <w:p w14:paraId="653EAA0A"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 Schneider（法国）、正泰（中国）</w:t>
            </w:r>
          </w:p>
          <w:p w14:paraId="300E328D"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备选：德力西（中国）</w:t>
            </w:r>
          </w:p>
        </w:tc>
        <w:tc>
          <w:tcPr>
            <w:tcW w:w="2126" w:type="dxa"/>
            <w:tcBorders>
              <w:top w:val="nil"/>
              <w:left w:val="nil"/>
              <w:bottom w:val="single" w:sz="4" w:space="0" w:color="auto"/>
              <w:right w:val="single" w:sz="4" w:space="0" w:color="auto"/>
            </w:tcBorders>
            <w:vAlign w:val="center"/>
          </w:tcPr>
          <w:p w14:paraId="2BB61ACC"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11ED9D42"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1475CB6B"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7</w:t>
            </w:r>
          </w:p>
        </w:tc>
        <w:tc>
          <w:tcPr>
            <w:tcW w:w="1985" w:type="dxa"/>
            <w:tcBorders>
              <w:top w:val="nil"/>
              <w:left w:val="nil"/>
              <w:bottom w:val="single" w:sz="4" w:space="0" w:color="auto"/>
              <w:right w:val="single" w:sz="4" w:space="0" w:color="auto"/>
            </w:tcBorders>
            <w:vAlign w:val="center"/>
          </w:tcPr>
          <w:p w14:paraId="06098923"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接触器</w:t>
            </w:r>
          </w:p>
        </w:tc>
        <w:tc>
          <w:tcPr>
            <w:tcW w:w="4961" w:type="dxa"/>
            <w:tcBorders>
              <w:top w:val="nil"/>
              <w:left w:val="nil"/>
              <w:bottom w:val="single" w:sz="4" w:space="0" w:color="auto"/>
              <w:right w:val="single" w:sz="4" w:space="0" w:color="auto"/>
            </w:tcBorders>
            <w:vAlign w:val="center"/>
          </w:tcPr>
          <w:p w14:paraId="36DEBF35"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优选：Schneider（法国）、ABB（德国）</w:t>
            </w:r>
          </w:p>
          <w:p w14:paraId="1A5A36A3"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备选：正泰（中国）</w:t>
            </w:r>
          </w:p>
        </w:tc>
        <w:tc>
          <w:tcPr>
            <w:tcW w:w="2126" w:type="dxa"/>
            <w:tcBorders>
              <w:top w:val="nil"/>
              <w:left w:val="nil"/>
              <w:bottom w:val="single" w:sz="4" w:space="0" w:color="auto"/>
              <w:right w:val="single" w:sz="4" w:space="0" w:color="auto"/>
            </w:tcBorders>
            <w:vAlign w:val="center"/>
          </w:tcPr>
          <w:p w14:paraId="11EED1A7"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288A5E9C"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63B6992F" w14:textId="77777777" w:rsidR="00322694" w:rsidRPr="00667C28" w:rsidDel="006F7F23"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8</w:t>
            </w:r>
          </w:p>
        </w:tc>
        <w:tc>
          <w:tcPr>
            <w:tcW w:w="1985" w:type="dxa"/>
            <w:tcBorders>
              <w:top w:val="nil"/>
              <w:left w:val="nil"/>
              <w:bottom w:val="single" w:sz="4" w:space="0" w:color="auto"/>
              <w:right w:val="single" w:sz="4" w:space="0" w:color="auto"/>
            </w:tcBorders>
            <w:vAlign w:val="center"/>
          </w:tcPr>
          <w:p w14:paraId="6F1F805B" w14:textId="77777777" w:rsidR="00322694" w:rsidRPr="00667C28" w:rsidDel="00DD20FA"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温控仪</w:t>
            </w:r>
          </w:p>
        </w:tc>
        <w:tc>
          <w:tcPr>
            <w:tcW w:w="4961" w:type="dxa"/>
            <w:tcBorders>
              <w:top w:val="nil"/>
              <w:left w:val="nil"/>
              <w:bottom w:val="single" w:sz="4" w:space="0" w:color="auto"/>
              <w:right w:val="single" w:sz="4" w:space="0" w:color="auto"/>
            </w:tcBorders>
            <w:vAlign w:val="center"/>
          </w:tcPr>
          <w:p w14:paraId="268C0C8F"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w:t>
            </w:r>
            <w:r w:rsidRPr="00667C28">
              <w:rPr>
                <w:rFonts w:ascii="宋体" w:hAnsi="宋体" w:hint="eastAsia"/>
                <w:sz w:val="24"/>
              </w:rPr>
              <w:t>OMORN</w:t>
            </w:r>
            <w:r w:rsidRPr="00667C28">
              <w:rPr>
                <w:rFonts w:ascii="宋体" w:hAnsi="宋体" w:cs="宋体" w:hint="eastAsia"/>
                <w:kern w:val="0"/>
                <w:sz w:val="24"/>
              </w:rPr>
              <w:t xml:space="preserve"> （日本）、基恩士（日本）</w:t>
            </w:r>
          </w:p>
        </w:tc>
        <w:tc>
          <w:tcPr>
            <w:tcW w:w="2126" w:type="dxa"/>
            <w:tcBorders>
              <w:top w:val="nil"/>
              <w:left w:val="nil"/>
              <w:bottom w:val="single" w:sz="4" w:space="0" w:color="auto"/>
              <w:right w:val="single" w:sz="4" w:space="0" w:color="auto"/>
            </w:tcBorders>
            <w:vAlign w:val="center"/>
          </w:tcPr>
          <w:p w14:paraId="65CA9A32"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618AE6B5"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5F5C5678"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9</w:t>
            </w:r>
          </w:p>
        </w:tc>
        <w:tc>
          <w:tcPr>
            <w:tcW w:w="1985" w:type="dxa"/>
            <w:tcBorders>
              <w:top w:val="nil"/>
              <w:left w:val="nil"/>
              <w:bottom w:val="single" w:sz="4" w:space="0" w:color="auto"/>
              <w:right w:val="single" w:sz="4" w:space="0" w:color="auto"/>
            </w:tcBorders>
            <w:vAlign w:val="center"/>
          </w:tcPr>
          <w:p w14:paraId="746E2497"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扫码枪（固定式）</w:t>
            </w:r>
          </w:p>
        </w:tc>
        <w:tc>
          <w:tcPr>
            <w:tcW w:w="4961" w:type="dxa"/>
            <w:tcBorders>
              <w:top w:val="nil"/>
              <w:left w:val="nil"/>
              <w:bottom w:val="single" w:sz="4" w:space="0" w:color="auto"/>
              <w:right w:val="single" w:sz="4" w:space="0" w:color="auto"/>
            </w:tcBorders>
            <w:vAlign w:val="center"/>
          </w:tcPr>
          <w:p w14:paraId="407E9D61"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w:t>
            </w:r>
            <w:r w:rsidRPr="00667C28">
              <w:rPr>
                <w:rFonts w:ascii="宋体" w:hAnsi="宋体" w:cs="宋体"/>
                <w:kern w:val="0"/>
                <w:sz w:val="24"/>
              </w:rPr>
              <w:t>KEYENCE</w:t>
            </w:r>
            <w:r w:rsidRPr="00667C28">
              <w:rPr>
                <w:rFonts w:ascii="宋体" w:hAnsi="宋体" w:cs="宋体" w:hint="eastAsia"/>
                <w:kern w:val="0"/>
                <w:sz w:val="24"/>
              </w:rPr>
              <w:t>（日本）</w:t>
            </w:r>
          </w:p>
          <w:p w14:paraId="54687B10"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备选：DATELOGIC(意大利)、康耐视（美国）</w:t>
            </w:r>
          </w:p>
        </w:tc>
        <w:tc>
          <w:tcPr>
            <w:tcW w:w="2126" w:type="dxa"/>
            <w:tcBorders>
              <w:top w:val="nil"/>
              <w:left w:val="nil"/>
              <w:bottom w:val="single" w:sz="4" w:space="0" w:color="auto"/>
              <w:right w:val="single" w:sz="4" w:space="0" w:color="auto"/>
            </w:tcBorders>
            <w:vAlign w:val="center"/>
          </w:tcPr>
          <w:p w14:paraId="4745F312"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266F2492"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28C1A08C"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10</w:t>
            </w:r>
          </w:p>
        </w:tc>
        <w:tc>
          <w:tcPr>
            <w:tcW w:w="1985" w:type="dxa"/>
            <w:tcBorders>
              <w:top w:val="nil"/>
              <w:left w:val="nil"/>
              <w:bottom w:val="single" w:sz="4" w:space="0" w:color="auto"/>
              <w:right w:val="single" w:sz="4" w:space="0" w:color="auto"/>
            </w:tcBorders>
            <w:vAlign w:val="center"/>
          </w:tcPr>
          <w:p w14:paraId="2738D8D4"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扫码枪（手持式）</w:t>
            </w:r>
          </w:p>
        </w:tc>
        <w:tc>
          <w:tcPr>
            <w:tcW w:w="4961" w:type="dxa"/>
            <w:tcBorders>
              <w:top w:val="nil"/>
              <w:left w:val="nil"/>
              <w:bottom w:val="single" w:sz="4" w:space="0" w:color="auto"/>
              <w:right w:val="single" w:sz="4" w:space="0" w:color="auto"/>
            </w:tcBorders>
            <w:vAlign w:val="center"/>
          </w:tcPr>
          <w:p w14:paraId="4AE2F8CF"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预选：霍尼韦尔（美国）、</w:t>
            </w:r>
            <w:r w:rsidRPr="00667C28">
              <w:rPr>
                <w:rFonts w:ascii="宋体" w:hAnsi="宋体" w:cs="宋体"/>
                <w:kern w:val="0"/>
                <w:sz w:val="24"/>
              </w:rPr>
              <w:t xml:space="preserve"> KEYENCE</w:t>
            </w:r>
            <w:r w:rsidRPr="00667C28">
              <w:rPr>
                <w:rFonts w:ascii="宋体" w:hAnsi="宋体" w:cs="宋体" w:hint="eastAsia"/>
                <w:kern w:val="0"/>
                <w:sz w:val="24"/>
              </w:rPr>
              <w:t>（日本）</w:t>
            </w:r>
          </w:p>
          <w:p w14:paraId="006FF518"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备选：康耐视（美国）</w:t>
            </w:r>
          </w:p>
        </w:tc>
        <w:tc>
          <w:tcPr>
            <w:tcW w:w="2126" w:type="dxa"/>
            <w:tcBorders>
              <w:top w:val="nil"/>
              <w:left w:val="nil"/>
              <w:bottom w:val="single" w:sz="4" w:space="0" w:color="auto"/>
              <w:right w:val="single" w:sz="4" w:space="0" w:color="auto"/>
            </w:tcBorders>
            <w:vAlign w:val="center"/>
          </w:tcPr>
          <w:p w14:paraId="621A4FAA"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110E37BC"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10DAC4FE"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11</w:t>
            </w:r>
          </w:p>
        </w:tc>
        <w:tc>
          <w:tcPr>
            <w:tcW w:w="1985" w:type="dxa"/>
            <w:tcBorders>
              <w:top w:val="nil"/>
              <w:left w:val="nil"/>
              <w:bottom w:val="single" w:sz="4" w:space="0" w:color="auto"/>
              <w:right w:val="single" w:sz="4" w:space="0" w:color="auto"/>
            </w:tcBorders>
            <w:vAlign w:val="center"/>
          </w:tcPr>
          <w:p w14:paraId="33C3F07B"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压力传感器</w:t>
            </w:r>
          </w:p>
        </w:tc>
        <w:tc>
          <w:tcPr>
            <w:tcW w:w="4961" w:type="dxa"/>
            <w:tcBorders>
              <w:top w:val="nil"/>
              <w:left w:val="nil"/>
              <w:bottom w:val="single" w:sz="4" w:space="0" w:color="auto"/>
              <w:right w:val="single" w:sz="4" w:space="0" w:color="auto"/>
            </w:tcBorders>
            <w:vAlign w:val="center"/>
          </w:tcPr>
          <w:p w14:paraId="7EED7EF7"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优选：三菱（日本）、蒙特福（美国）</w:t>
            </w:r>
          </w:p>
          <w:p w14:paraId="782CB33A"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备选：鑫精诚（中国）</w:t>
            </w:r>
          </w:p>
        </w:tc>
        <w:tc>
          <w:tcPr>
            <w:tcW w:w="2126" w:type="dxa"/>
            <w:tcBorders>
              <w:top w:val="nil"/>
              <w:left w:val="nil"/>
              <w:bottom w:val="single" w:sz="4" w:space="0" w:color="auto"/>
              <w:right w:val="single" w:sz="4" w:space="0" w:color="auto"/>
            </w:tcBorders>
            <w:vAlign w:val="center"/>
          </w:tcPr>
          <w:p w14:paraId="65E4AEAE"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16CF2F27"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697CD7B3" w14:textId="77777777" w:rsidR="00322694" w:rsidRPr="00667C28" w:rsidDel="006F7F23"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12</w:t>
            </w:r>
          </w:p>
        </w:tc>
        <w:tc>
          <w:tcPr>
            <w:tcW w:w="1985" w:type="dxa"/>
            <w:tcBorders>
              <w:top w:val="nil"/>
              <w:left w:val="nil"/>
              <w:bottom w:val="single" w:sz="4" w:space="0" w:color="auto"/>
              <w:right w:val="single" w:sz="4" w:space="0" w:color="auto"/>
            </w:tcBorders>
            <w:vAlign w:val="center"/>
          </w:tcPr>
          <w:p w14:paraId="756BD4E7" w14:textId="77777777" w:rsidR="00322694" w:rsidRPr="00667C28" w:rsidDel="00DD20FA"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变频器</w:t>
            </w:r>
          </w:p>
        </w:tc>
        <w:tc>
          <w:tcPr>
            <w:tcW w:w="4961" w:type="dxa"/>
            <w:tcBorders>
              <w:top w:val="nil"/>
              <w:left w:val="nil"/>
              <w:bottom w:val="single" w:sz="4" w:space="0" w:color="auto"/>
              <w:right w:val="single" w:sz="4" w:space="0" w:color="auto"/>
            </w:tcBorders>
            <w:vAlign w:val="center"/>
          </w:tcPr>
          <w:p w14:paraId="44D38AD1"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优选：西门子（德国） 、施耐德（法国）</w:t>
            </w:r>
          </w:p>
          <w:p w14:paraId="02815928"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备选：台达（中国台湾）</w:t>
            </w:r>
          </w:p>
        </w:tc>
        <w:tc>
          <w:tcPr>
            <w:tcW w:w="2126" w:type="dxa"/>
            <w:tcBorders>
              <w:top w:val="nil"/>
              <w:left w:val="nil"/>
              <w:bottom w:val="single" w:sz="4" w:space="0" w:color="auto"/>
              <w:right w:val="single" w:sz="4" w:space="0" w:color="auto"/>
            </w:tcBorders>
            <w:vAlign w:val="center"/>
          </w:tcPr>
          <w:p w14:paraId="37461638"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29E8BA3D"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25509641" w14:textId="77777777" w:rsidR="00322694" w:rsidRPr="00667C28" w:rsidDel="006F7F23"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13</w:t>
            </w:r>
          </w:p>
        </w:tc>
        <w:tc>
          <w:tcPr>
            <w:tcW w:w="1985" w:type="dxa"/>
            <w:tcBorders>
              <w:top w:val="nil"/>
              <w:left w:val="nil"/>
              <w:bottom w:val="single" w:sz="4" w:space="0" w:color="auto"/>
              <w:right w:val="single" w:sz="4" w:space="0" w:color="auto"/>
            </w:tcBorders>
            <w:vAlign w:val="center"/>
          </w:tcPr>
          <w:p w14:paraId="1FA1001A" w14:textId="77777777" w:rsidR="00322694" w:rsidRPr="00667C28" w:rsidDel="00DD20FA" w:rsidRDefault="00322694" w:rsidP="00667C28">
            <w:pPr>
              <w:widowControl/>
              <w:spacing w:line="360" w:lineRule="auto"/>
              <w:jc w:val="center"/>
              <w:rPr>
                <w:rFonts w:ascii="宋体" w:hAnsi="宋体" w:cs="宋体"/>
                <w:kern w:val="0"/>
                <w:sz w:val="24"/>
              </w:rPr>
            </w:pPr>
            <w:r w:rsidRPr="00667C28">
              <w:rPr>
                <w:rFonts w:ascii="宋体" w:cs="宋体" w:hint="eastAsia"/>
                <w:kern w:val="0"/>
                <w:sz w:val="24"/>
              </w:rPr>
              <w:t>按钮</w:t>
            </w:r>
          </w:p>
        </w:tc>
        <w:tc>
          <w:tcPr>
            <w:tcW w:w="4961" w:type="dxa"/>
            <w:tcBorders>
              <w:top w:val="nil"/>
              <w:left w:val="nil"/>
              <w:bottom w:val="single" w:sz="4" w:space="0" w:color="auto"/>
              <w:right w:val="single" w:sz="4" w:space="0" w:color="auto"/>
            </w:tcBorders>
            <w:vAlign w:val="center"/>
          </w:tcPr>
          <w:p w14:paraId="7E8D99AB"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hint="eastAsia"/>
                <w:sz w:val="24"/>
              </w:rPr>
              <w:t>优选：OMORN（日本）、</w:t>
            </w:r>
            <w:r w:rsidRPr="00667C28">
              <w:rPr>
                <w:rFonts w:ascii="宋体" w:hAnsi="宋体" w:cs="宋体" w:hint="eastAsia"/>
                <w:kern w:val="0"/>
                <w:sz w:val="24"/>
              </w:rPr>
              <w:t xml:space="preserve"> Schneider（法国）</w:t>
            </w:r>
          </w:p>
          <w:p w14:paraId="194D261E"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备选：正泰（中国）</w:t>
            </w:r>
          </w:p>
        </w:tc>
        <w:tc>
          <w:tcPr>
            <w:tcW w:w="2126" w:type="dxa"/>
            <w:tcBorders>
              <w:top w:val="nil"/>
              <w:left w:val="nil"/>
              <w:bottom w:val="single" w:sz="4" w:space="0" w:color="auto"/>
              <w:right w:val="single" w:sz="4" w:space="0" w:color="auto"/>
            </w:tcBorders>
            <w:vAlign w:val="center"/>
          </w:tcPr>
          <w:p w14:paraId="3FBBFD14"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41C81CAA"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603D850F"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14</w:t>
            </w:r>
          </w:p>
        </w:tc>
        <w:tc>
          <w:tcPr>
            <w:tcW w:w="1985" w:type="dxa"/>
            <w:tcBorders>
              <w:top w:val="nil"/>
              <w:left w:val="nil"/>
              <w:bottom w:val="single" w:sz="4" w:space="0" w:color="auto"/>
              <w:right w:val="single" w:sz="4" w:space="0" w:color="auto"/>
            </w:tcBorders>
            <w:vAlign w:val="center"/>
          </w:tcPr>
          <w:p w14:paraId="3326748E"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柔性线缆</w:t>
            </w:r>
          </w:p>
        </w:tc>
        <w:tc>
          <w:tcPr>
            <w:tcW w:w="4961" w:type="dxa"/>
            <w:tcBorders>
              <w:top w:val="nil"/>
              <w:left w:val="nil"/>
              <w:bottom w:val="single" w:sz="4" w:space="0" w:color="auto"/>
              <w:right w:val="single" w:sz="4" w:space="0" w:color="auto"/>
            </w:tcBorders>
            <w:vAlign w:val="center"/>
          </w:tcPr>
          <w:p w14:paraId="655238D6" w14:textId="77777777" w:rsidR="00322694" w:rsidRPr="00667C28" w:rsidRDefault="00322694" w:rsidP="00667C28">
            <w:pPr>
              <w:widowControl/>
              <w:spacing w:line="360" w:lineRule="auto"/>
              <w:jc w:val="left"/>
              <w:rPr>
                <w:rFonts w:ascii="宋体" w:hAnsi="宋体"/>
                <w:sz w:val="24"/>
              </w:rPr>
            </w:pPr>
            <w:r w:rsidRPr="00667C28">
              <w:rPr>
                <w:rFonts w:ascii="宋体" w:cs="宋体" w:hint="eastAsia"/>
                <w:kern w:val="0"/>
                <w:sz w:val="24"/>
              </w:rPr>
              <w:t>优选：易格斯（德国</w:t>
            </w:r>
            <w:r w:rsidRPr="00667C28">
              <w:rPr>
                <w:rFonts w:ascii="宋体" w:hAnsi="宋体" w:hint="eastAsia"/>
                <w:sz w:val="24"/>
              </w:rPr>
              <w:t>）、</w:t>
            </w:r>
            <w:r w:rsidRPr="00667C28">
              <w:rPr>
                <w:rFonts w:hint="eastAsia"/>
                <w:sz w:val="24"/>
              </w:rPr>
              <w:t xml:space="preserve"> </w:t>
            </w:r>
            <w:r w:rsidRPr="00667C28">
              <w:rPr>
                <w:rFonts w:ascii="宋体" w:cs="宋体" w:hint="eastAsia"/>
                <w:kern w:val="0"/>
                <w:sz w:val="24"/>
              </w:rPr>
              <w:t>ConCab（德国）</w:t>
            </w:r>
          </w:p>
          <w:p w14:paraId="1E5B4E00" w14:textId="77777777" w:rsidR="00322694" w:rsidRPr="00667C28" w:rsidRDefault="00322694" w:rsidP="00667C28">
            <w:pPr>
              <w:widowControl/>
              <w:spacing w:line="360" w:lineRule="auto"/>
              <w:jc w:val="left"/>
              <w:rPr>
                <w:rFonts w:ascii="宋体" w:hAnsi="宋体"/>
                <w:sz w:val="24"/>
              </w:rPr>
            </w:pPr>
            <w:r w:rsidRPr="00667C28">
              <w:rPr>
                <w:rFonts w:ascii="宋体" w:hAnsi="宋体" w:hint="eastAsia"/>
                <w:sz w:val="24"/>
              </w:rPr>
              <w:t>备选：成佳（中国）</w:t>
            </w:r>
          </w:p>
        </w:tc>
        <w:tc>
          <w:tcPr>
            <w:tcW w:w="2126" w:type="dxa"/>
            <w:tcBorders>
              <w:top w:val="nil"/>
              <w:left w:val="nil"/>
              <w:bottom w:val="single" w:sz="4" w:space="0" w:color="auto"/>
              <w:right w:val="single" w:sz="4" w:space="0" w:color="auto"/>
            </w:tcBorders>
            <w:vAlign w:val="center"/>
          </w:tcPr>
          <w:p w14:paraId="2FCC0AD3"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38FA2CEC"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50081B2"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15</w:t>
            </w:r>
          </w:p>
        </w:tc>
        <w:tc>
          <w:tcPr>
            <w:tcW w:w="1985" w:type="dxa"/>
            <w:tcBorders>
              <w:top w:val="nil"/>
              <w:left w:val="nil"/>
              <w:bottom w:val="single" w:sz="4" w:space="0" w:color="auto"/>
              <w:right w:val="single" w:sz="4" w:space="0" w:color="auto"/>
            </w:tcBorders>
            <w:vAlign w:val="center"/>
          </w:tcPr>
          <w:p w14:paraId="6F7C5EA1"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网线</w:t>
            </w:r>
          </w:p>
        </w:tc>
        <w:tc>
          <w:tcPr>
            <w:tcW w:w="4961" w:type="dxa"/>
            <w:tcBorders>
              <w:top w:val="nil"/>
              <w:left w:val="nil"/>
              <w:bottom w:val="single" w:sz="4" w:space="0" w:color="auto"/>
              <w:right w:val="single" w:sz="4" w:space="0" w:color="auto"/>
            </w:tcBorders>
            <w:vAlign w:val="center"/>
          </w:tcPr>
          <w:p w14:paraId="114745F2"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优选：太阳（日本</w:t>
            </w:r>
            <w:r w:rsidRPr="00667C28">
              <w:rPr>
                <w:rFonts w:ascii="宋体" w:hAnsi="宋体" w:hint="eastAsia"/>
                <w:sz w:val="24"/>
              </w:rPr>
              <w:t>）、</w:t>
            </w:r>
            <w:r w:rsidRPr="00667C28">
              <w:rPr>
                <w:rFonts w:ascii="宋体" w:cs="宋体"/>
                <w:kern w:val="0"/>
                <w:sz w:val="24"/>
              </w:rPr>
              <w:t xml:space="preserve"> AMP</w:t>
            </w:r>
            <w:r w:rsidRPr="00667C28">
              <w:rPr>
                <w:rFonts w:ascii="宋体" w:cs="宋体" w:hint="eastAsia"/>
                <w:kern w:val="0"/>
                <w:sz w:val="24"/>
              </w:rPr>
              <w:t>（美</w:t>
            </w:r>
            <w:r w:rsidRPr="00667C28">
              <w:rPr>
                <w:rFonts w:hint="eastAsia"/>
                <w:sz w:val="24"/>
              </w:rPr>
              <w:t>国）</w:t>
            </w:r>
          </w:p>
          <w:p w14:paraId="76530756"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lastRenderedPageBreak/>
              <w:t>备选：深大（中国）</w:t>
            </w:r>
          </w:p>
        </w:tc>
        <w:tc>
          <w:tcPr>
            <w:tcW w:w="2126" w:type="dxa"/>
            <w:tcBorders>
              <w:top w:val="nil"/>
              <w:left w:val="nil"/>
              <w:bottom w:val="single" w:sz="4" w:space="0" w:color="auto"/>
              <w:right w:val="single" w:sz="4" w:space="0" w:color="auto"/>
            </w:tcBorders>
            <w:vAlign w:val="center"/>
          </w:tcPr>
          <w:p w14:paraId="6A4D77CF"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1C532A5A"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709A22B6"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16</w:t>
            </w:r>
          </w:p>
        </w:tc>
        <w:tc>
          <w:tcPr>
            <w:tcW w:w="1985" w:type="dxa"/>
            <w:tcBorders>
              <w:top w:val="nil"/>
              <w:left w:val="nil"/>
              <w:bottom w:val="single" w:sz="4" w:space="0" w:color="auto"/>
              <w:right w:val="single" w:sz="4" w:space="0" w:color="auto"/>
            </w:tcBorders>
            <w:vAlign w:val="center"/>
          </w:tcPr>
          <w:p w14:paraId="64329D2C"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线阵相机</w:t>
            </w:r>
          </w:p>
        </w:tc>
        <w:tc>
          <w:tcPr>
            <w:tcW w:w="4961" w:type="dxa"/>
            <w:tcBorders>
              <w:top w:val="nil"/>
              <w:left w:val="nil"/>
              <w:bottom w:val="single" w:sz="4" w:space="0" w:color="auto"/>
              <w:right w:val="single" w:sz="4" w:space="0" w:color="auto"/>
            </w:tcBorders>
            <w:vAlign w:val="center"/>
          </w:tcPr>
          <w:p w14:paraId="04C480F9"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优选：DALSA(加拿大)</w:t>
            </w:r>
          </w:p>
          <w:p w14:paraId="019477B9"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备选：康耐视（美国）</w:t>
            </w:r>
          </w:p>
        </w:tc>
        <w:tc>
          <w:tcPr>
            <w:tcW w:w="2126" w:type="dxa"/>
            <w:tcBorders>
              <w:top w:val="nil"/>
              <w:left w:val="nil"/>
              <w:bottom w:val="single" w:sz="4" w:space="0" w:color="auto"/>
              <w:right w:val="single" w:sz="4" w:space="0" w:color="auto"/>
            </w:tcBorders>
            <w:vAlign w:val="center"/>
          </w:tcPr>
          <w:p w14:paraId="37C1AE94"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4CD2115F"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D8C81AF"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17</w:t>
            </w:r>
          </w:p>
        </w:tc>
        <w:tc>
          <w:tcPr>
            <w:tcW w:w="1985" w:type="dxa"/>
            <w:tcBorders>
              <w:top w:val="nil"/>
              <w:left w:val="nil"/>
              <w:bottom w:val="single" w:sz="4" w:space="0" w:color="auto"/>
              <w:right w:val="single" w:sz="4" w:space="0" w:color="auto"/>
            </w:tcBorders>
            <w:vAlign w:val="center"/>
          </w:tcPr>
          <w:p w14:paraId="5257D8E3"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面阵相机</w:t>
            </w:r>
          </w:p>
        </w:tc>
        <w:tc>
          <w:tcPr>
            <w:tcW w:w="4961" w:type="dxa"/>
            <w:tcBorders>
              <w:top w:val="nil"/>
              <w:left w:val="nil"/>
              <w:bottom w:val="single" w:sz="4" w:space="0" w:color="auto"/>
              <w:right w:val="single" w:sz="4" w:space="0" w:color="auto"/>
            </w:tcBorders>
            <w:vAlign w:val="center"/>
          </w:tcPr>
          <w:p w14:paraId="0F284CCB"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优选：</w:t>
            </w:r>
            <w:r w:rsidRPr="00667C28">
              <w:rPr>
                <w:sz w:val="24"/>
              </w:rPr>
              <w:t xml:space="preserve"> </w:t>
            </w:r>
            <w:r w:rsidRPr="00667C28">
              <w:rPr>
                <w:rFonts w:ascii="宋体" w:cs="宋体"/>
                <w:kern w:val="0"/>
                <w:sz w:val="24"/>
              </w:rPr>
              <w:t>Basler</w:t>
            </w:r>
            <w:r w:rsidRPr="00667C28">
              <w:rPr>
                <w:rFonts w:ascii="宋体" w:cs="宋体" w:hint="eastAsia"/>
                <w:kern w:val="0"/>
                <w:sz w:val="24"/>
              </w:rPr>
              <w:t>（德国）</w:t>
            </w:r>
          </w:p>
          <w:p w14:paraId="1816B06F"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备选：海康威视（中国）</w:t>
            </w:r>
          </w:p>
        </w:tc>
        <w:tc>
          <w:tcPr>
            <w:tcW w:w="2126" w:type="dxa"/>
            <w:tcBorders>
              <w:top w:val="nil"/>
              <w:left w:val="nil"/>
              <w:bottom w:val="single" w:sz="4" w:space="0" w:color="auto"/>
              <w:right w:val="single" w:sz="4" w:space="0" w:color="auto"/>
            </w:tcBorders>
            <w:vAlign w:val="center"/>
          </w:tcPr>
          <w:p w14:paraId="397B5E01"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5C42DB27"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1F14E84"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18</w:t>
            </w:r>
          </w:p>
        </w:tc>
        <w:tc>
          <w:tcPr>
            <w:tcW w:w="1985" w:type="dxa"/>
            <w:tcBorders>
              <w:top w:val="nil"/>
              <w:left w:val="nil"/>
              <w:bottom w:val="single" w:sz="4" w:space="0" w:color="auto"/>
              <w:right w:val="single" w:sz="4" w:space="0" w:color="auto"/>
            </w:tcBorders>
            <w:vAlign w:val="center"/>
          </w:tcPr>
          <w:p w14:paraId="115DF21A"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镜头</w:t>
            </w:r>
          </w:p>
        </w:tc>
        <w:tc>
          <w:tcPr>
            <w:tcW w:w="4961" w:type="dxa"/>
            <w:tcBorders>
              <w:top w:val="nil"/>
              <w:left w:val="nil"/>
              <w:bottom w:val="single" w:sz="4" w:space="0" w:color="auto"/>
              <w:right w:val="single" w:sz="4" w:space="0" w:color="auto"/>
            </w:tcBorders>
            <w:vAlign w:val="center"/>
          </w:tcPr>
          <w:p w14:paraId="5C1D823F"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优选：</w:t>
            </w:r>
            <w:r w:rsidRPr="00667C28">
              <w:rPr>
                <w:sz w:val="24"/>
              </w:rPr>
              <w:t xml:space="preserve"> </w:t>
            </w:r>
            <w:r w:rsidRPr="00667C28">
              <w:rPr>
                <w:rFonts w:ascii="宋体" w:cs="宋体"/>
                <w:kern w:val="0"/>
                <w:sz w:val="24"/>
              </w:rPr>
              <w:t>Morite</w:t>
            </w:r>
            <w:r w:rsidRPr="00667C28">
              <w:rPr>
                <w:rFonts w:ascii="宋体" w:cs="宋体" w:hint="eastAsia"/>
                <w:kern w:val="0"/>
                <w:sz w:val="24"/>
              </w:rPr>
              <w:t>x（日本）、</w:t>
            </w:r>
            <w:r w:rsidRPr="00667C28">
              <w:rPr>
                <w:sz w:val="24"/>
              </w:rPr>
              <w:t xml:space="preserve"> </w:t>
            </w:r>
            <w:r w:rsidRPr="00667C28">
              <w:rPr>
                <w:rFonts w:ascii="宋体" w:cs="宋体"/>
                <w:kern w:val="0"/>
                <w:sz w:val="24"/>
              </w:rPr>
              <w:t>Computar</w:t>
            </w:r>
            <w:r w:rsidRPr="00667C28">
              <w:rPr>
                <w:rFonts w:ascii="宋体" w:cs="宋体" w:hint="eastAsia"/>
                <w:kern w:val="0"/>
                <w:sz w:val="24"/>
              </w:rPr>
              <w:t>（日本）</w:t>
            </w:r>
          </w:p>
        </w:tc>
        <w:tc>
          <w:tcPr>
            <w:tcW w:w="2126" w:type="dxa"/>
            <w:tcBorders>
              <w:top w:val="nil"/>
              <w:left w:val="nil"/>
              <w:bottom w:val="single" w:sz="4" w:space="0" w:color="auto"/>
              <w:right w:val="single" w:sz="4" w:space="0" w:color="auto"/>
            </w:tcBorders>
            <w:vAlign w:val="center"/>
          </w:tcPr>
          <w:p w14:paraId="731A8A91"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22388A55"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0BDE5863"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19</w:t>
            </w:r>
          </w:p>
        </w:tc>
        <w:tc>
          <w:tcPr>
            <w:tcW w:w="1985" w:type="dxa"/>
            <w:tcBorders>
              <w:top w:val="nil"/>
              <w:left w:val="nil"/>
              <w:bottom w:val="single" w:sz="4" w:space="0" w:color="auto"/>
              <w:right w:val="single" w:sz="4" w:space="0" w:color="auto"/>
            </w:tcBorders>
            <w:vAlign w:val="center"/>
          </w:tcPr>
          <w:p w14:paraId="6BF1930C"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光源</w:t>
            </w:r>
          </w:p>
        </w:tc>
        <w:tc>
          <w:tcPr>
            <w:tcW w:w="4961" w:type="dxa"/>
            <w:tcBorders>
              <w:top w:val="nil"/>
              <w:left w:val="nil"/>
              <w:bottom w:val="single" w:sz="4" w:space="0" w:color="auto"/>
              <w:right w:val="single" w:sz="4" w:space="0" w:color="auto"/>
            </w:tcBorders>
            <w:vAlign w:val="center"/>
          </w:tcPr>
          <w:p w14:paraId="2DA31F55"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优选：奥泰斯（日本）、奥普特（中国）</w:t>
            </w:r>
          </w:p>
        </w:tc>
        <w:tc>
          <w:tcPr>
            <w:tcW w:w="2126" w:type="dxa"/>
            <w:tcBorders>
              <w:top w:val="nil"/>
              <w:left w:val="nil"/>
              <w:bottom w:val="single" w:sz="4" w:space="0" w:color="auto"/>
              <w:right w:val="single" w:sz="4" w:space="0" w:color="auto"/>
            </w:tcBorders>
            <w:vAlign w:val="center"/>
          </w:tcPr>
          <w:p w14:paraId="65F5CFFA"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7A560AEA"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6E1F908E"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20</w:t>
            </w:r>
          </w:p>
        </w:tc>
        <w:tc>
          <w:tcPr>
            <w:tcW w:w="1985" w:type="dxa"/>
            <w:tcBorders>
              <w:top w:val="nil"/>
              <w:left w:val="nil"/>
              <w:bottom w:val="single" w:sz="4" w:space="0" w:color="auto"/>
              <w:right w:val="single" w:sz="4" w:space="0" w:color="auto"/>
            </w:tcBorders>
            <w:vAlign w:val="center"/>
          </w:tcPr>
          <w:p w14:paraId="4BF981D5"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振镜</w:t>
            </w:r>
          </w:p>
        </w:tc>
        <w:tc>
          <w:tcPr>
            <w:tcW w:w="4961" w:type="dxa"/>
            <w:tcBorders>
              <w:top w:val="nil"/>
              <w:left w:val="nil"/>
              <w:bottom w:val="single" w:sz="4" w:space="0" w:color="auto"/>
              <w:right w:val="single" w:sz="4" w:space="0" w:color="auto"/>
            </w:tcBorders>
            <w:vAlign w:val="center"/>
          </w:tcPr>
          <w:p w14:paraId="3DF6B819"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优选：黑鸟（德国）、通快（德国）</w:t>
            </w:r>
          </w:p>
        </w:tc>
        <w:tc>
          <w:tcPr>
            <w:tcW w:w="2126" w:type="dxa"/>
            <w:tcBorders>
              <w:top w:val="nil"/>
              <w:left w:val="nil"/>
              <w:bottom w:val="single" w:sz="4" w:space="0" w:color="auto"/>
              <w:right w:val="single" w:sz="4" w:space="0" w:color="auto"/>
            </w:tcBorders>
            <w:vAlign w:val="center"/>
          </w:tcPr>
          <w:p w14:paraId="3D016A41"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2468EE2A" w14:textId="77777777" w:rsidTr="00667C28">
        <w:trPr>
          <w:trHeight w:val="340"/>
        </w:trPr>
        <w:tc>
          <w:tcPr>
            <w:tcW w:w="9889" w:type="dxa"/>
            <w:gridSpan w:val="4"/>
            <w:tcBorders>
              <w:top w:val="nil"/>
              <w:left w:val="single" w:sz="4" w:space="0" w:color="auto"/>
              <w:bottom w:val="single" w:sz="4" w:space="0" w:color="auto"/>
              <w:right w:val="single" w:sz="4" w:space="0" w:color="auto"/>
            </w:tcBorders>
            <w:vAlign w:val="center"/>
          </w:tcPr>
          <w:p w14:paraId="51EDA1E7" w14:textId="77777777" w:rsidR="00322694" w:rsidRPr="00667C28" w:rsidRDefault="00322694" w:rsidP="00667C28">
            <w:pPr>
              <w:widowControl/>
              <w:spacing w:line="360" w:lineRule="auto"/>
              <w:ind w:left="180"/>
              <w:jc w:val="center"/>
              <w:rPr>
                <w:rFonts w:ascii="宋体" w:cs="宋体"/>
                <w:b/>
                <w:kern w:val="0"/>
                <w:sz w:val="24"/>
              </w:rPr>
            </w:pPr>
            <w:r w:rsidRPr="00667C28">
              <w:rPr>
                <w:rFonts w:ascii="宋体" w:cs="宋体" w:hint="eastAsia"/>
                <w:b/>
                <w:kern w:val="0"/>
                <w:sz w:val="24"/>
              </w:rPr>
              <w:t>结构类标准件</w:t>
            </w:r>
          </w:p>
        </w:tc>
      </w:tr>
      <w:tr w:rsidR="00B8409D" w:rsidRPr="00667C28" w14:paraId="60FA04D6"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68859387" w14:textId="77777777" w:rsidR="00322694" w:rsidRPr="00667C28" w:rsidDel="006F7F23" w:rsidRDefault="00322694" w:rsidP="00667C28">
            <w:pPr>
              <w:widowControl/>
              <w:spacing w:line="360" w:lineRule="auto"/>
              <w:jc w:val="center"/>
              <w:rPr>
                <w:rFonts w:ascii="宋体" w:hAnsi="宋体" w:cs="宋体"/>
                <w:b/>
                <w:kern w:val="0"/>
                <w:sz w:val="24"/>
              </w:rPr>
            </w:pPr>
            <w:r w:rsidRPr="00667C28">
              <w:rPr>
                <w:rFonts w:ascii="宋体" w:hAnsi="宋体" w:cs="宋体" w:hint="eastAsia"/>
                <w:b/>
                <w:kern w:val="0"/>
                <w:sz w:val="24"/>
              </w:rPr>
              <w:t>序号</w:t>
            </w:r>
          </w:p>
        </w:tc>
        <w:tc>
          <w:tcPr>
            <w:tcW w:w="1985" w:type="dxa"/>
            <w:tcBorders>
              <w:top w:val="nil"/>
              <w:left w:val="nil"/>
              <w:bottom w:val="single" w:sz="4" w:space="0" w:color="auto"/>
              <w:right w:val="single" w:sz="4" w:space="0" w:color="auto"/>
            </w:tcBorders>
            <w:vAlign w:val="center"/>
          </w:tcPr>
          <w:p w14:paraId="67798CD0" w14:textId="77777777" w:rsidR="00322694" w:rsidRPr="00667C28" w:rsidDel="00DD20FA" w:rsidRDefault="00322694" w:rsidP="00667C28">
            <w:pPr>
              <w:widowControl/>
              <w:spacing w:line="360" w:lineRule="auto"/>
              <w:jc w:val="center"/>
              <w:rPr>
                <w:rFonts w:ascii="宋体" w:hAnsi="宋体" w:cs="宋体"/>
                <w:kern w:val="0"/>
                <w:sz w:val="24"/>
              </w:rPr>
            </w:pPr>
            <w:r w:rsidRPr="00667C28">
              <w:rPr>
                <w:rFonts w:ascii="宋体" w:hAnsi="宋体" w:cs="宋体" w:hint="eastAsia"/>
                <w:b/>
                <w:kern w:val="0"/>
                <w:sz w:val="24"/>
              </w:rPr>
              <w:t>名称</w:t>
            </w:r>
          </w:p>
        </w:tc>
        <w:tc>
          <w:tcPr>
            <w:tcW w:w="4961" w:type="dxa"/>
            <w:tcBorders>
              <w:top w:val="nil"/>
              <w:left w:val="nil"/>
              <w:bottom w:val="single" w:sz="4" w:space="0" w:color="auto"/>
              <w:right w:val="single" w:sz="4" w:space="0" w:color="auto"/>
            </w:tcBorders>
            <w:vAlign w:val="center"/>
          </w:tcPr>
          <w:p w14:paraId="3D1C018C"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b/>
                <w:kern w:val="0"/>
                <w:sz w:val="24"/>
              </w:rPr>
              <w:t>使用品牌</w:t>
            </w:r>
          </w:p>
        </w:tc>
        <w:tc>
          <w:tcPr>
            <w:tcW w:w="2126" w:type="dxa"/>
            <w:tcBorders>
              <w:top w:val="nil"/>
              <w:left w:val="nil"/>
              <w:bottom w:val="single" w:sz="4" w:space="0" w:color="auto"/>
              <w:right w:val="single" w:sz="4" w:space="0" w:color="auto"/>
            </w:tcBorders>
            <w:vAlign w:val="center"/>
          </w:tcPr>
          <w:p w14:paraId="7674269B"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hAnsi="宋体" w:cs="宋体" w:hint="eastAsia"/>
                <w:b/>
                <w:kern w:val="0"/>
                <w:sz w:val="24"/>
              </w:rPr>
              <w:t>备注</w:t>
            </w:r>
          </w:p>
        </w:tc>
      </w:tr>
      <w:tr w:rsidR="00B8409D" w:rsidRPr="00667C28" w14:paraId="23A96B6F"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729881BF"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1</w:t>
            </w:r>
          </w:p>
        </w:tc>
        <w:tc>
          <w:tcPr>
            <w:tcW w:w="1985" w:type="dxa"/>
            <w:tcBorders>
              <w:top w:val="nil"/>
              <w:left w:val="nil"/>
              <w:bottom w:val="single" w:sz="4" w:space="0" w:color="auto"/>
              <w:right w:val="single" w:sz="4" w:space="0" w:color="auto"/>
            </w:tcBorders>
            <w:vAlign w:val="center"/>
          </w:tcPr>
          <w:p w14:paraId="5FB66DD4"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滚动轴承</w:t>
            </w:r>
          </w:p>
        </w:tc>
        <w:tc>
          <w:tcPr>
            <w:tcW w:w="4961" w:type="dxa"/>
            <w:tcBorders>
              <w:top w:val="nil"/>
              <w:left w:val="nil"/>
              <w:bottom w:val="single" w:sz="4" w:space="0" w:color="auto"/>
              <w:right w:val="single" w:sz="4" w:space="0" w:color="auto"/>
            </w:tcBorders>
            <w:vAlign w:val="center"/>
          </w:tcPr>
          <w:p w14:paraId="74A03827"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w:t>
            </w:r>
            <w:r w:rsidRPr="00667C28">
              <w:rPr>
                <w:rFonts w:ascii="宋体" w:hAnsi="宋体" w:cs="宋体"/>
                <w:kern w:val="0"/>
                <w:sz w:val="24"/>
              </w:rPr>
              <w:t>NSK</w:t>
            </w:r>
            <w:r w:rsidRPr="00667C28">
              <w:rPr>
                <w:rFonts w:ascii="宋体" w:hAnsi="宋体" w:cs="宋体" w:hint="eastAsia"/>
                <w:kern w:val="0"/>
                <w:sz w:val="24"/>
              </w:rPr>
              <w:t>（日本）</w:t>
            </w:r>
            <w:r w:rsidRPr="00667C28">
              <w:rPr>
                <w:rFonts w:hint="eastAsia"/>
                <w:sz w:val="24"/>
              </w:rPr>
              <w:t>、</w:t>
            </w:r>
            <w:r w:rsidRPr="00667C28">
              <w:rPr>
                <w:rFonts w:ascii="宋体" w:hAnsi="宋体" w:cs="宋体" w:hint="eastAsia"/>
                <w:kern w:val="0"/>
                <w:sz w:val="24"/>
              </w:rPr>
              <w:t>FAG（德国）、SKF(瑞士)</w:t>
            </w:r>
          </w:p>
          <w:p w14:paraId="41971DB7" w14:textId="77777777" w:rsidR="00322694" w:rsidRPr="00667C28" w:rsidRDefault="00322694" w:rsidP="00667C28">
            <w:pPr>
              <w:widowControl/>
              <w:spacing w:line="360" w:lineRule="auto"/>
              <w:jc w:val="left"/>
              <w:rPr>
                <w:rFonts w:ascii="宋体" w:cs="宋体"/>
                <w:kern w:val="0"/>
                <w:sz w:val="24"/>
              </w:rPr>
            </w:pPr>
            <w:r w:rsidRPr="00667C28">
              <w:rPr>
                <w:rFonts w:ascii="宋体" w:hAnsi="宋体" w:cs="宋体" w:hint="eastAsia"/>
                <w:kern w:val="0"/>
                <w:sz w:val="24"/>
              </w:rPr>
              <w:t>备选：哈尔滨轴承（中国）</w:t>
            </w:r>
          </w:p>
        </w:tc>
        <w:tc>
          <w:tcPr>
            <w:tcW w:w="2126" w:type="dxa"/>
            <w:tcBorders>
              <w:top w:val="nil"/>
              <w:left w:val="nil"/>
              <w:bottom w:val="single" w:sz="4" w:space="0" w:color="auto"/>
              <w:right w:val="single" w:sz="4" w:space="0" w:color="auto"/>
            </w:tcBorders>
            <w:vAlign w:val="center"/>
          </w:tcPr>
          <w:p w14:paraId="5D5BBE89"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3DAEC4A8"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58B36C0"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2</w:t>
            </w:r>
          </w:p>
        </w:tc>
        <w:tc>
          <w:tcPr>
            <w:tcW w:w="1985" w:type="dxa"/>
            <w:tcBorders>
              <w:top w:val="nil"/>
              <w:left w:val="nil"/>
              <w:bottom w:val="single" w:sz="4" w:space="0" w:color="auto"/>
              <w:right w:val="single" w:sz="4" w:space="0" w:color="auto"/>
            </w:tcBorders>
            <w:vAlign w:val="center"/>
          </w:tcPr>
          <w:p w14:paraId="38C02AC8"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直线轴承</w:t>
            </w:r>
          </w:p>
        </w:tc>
        <w:tc>
          <w:tcPr>
            <w:tcW w:w="4961" w:type="dxa"/>
            <w:tcBorders>
              <w:top w:val="nil"/>
              <w:left w:val="nil"/>
              <w:bottom w:val="single" w:sz="4" w:space="0" w:color="auto"/>
              <w:right w:val="single" w:sz="4" w:space="0" w:color="auto"/>
            </w:tcBorders>
            <w:vAlign w:val="center"/>
          </w:tcPr>
          <w:p w14:paraId="3F361BFD"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w:t>
            </w:r>
            <w:r w:rsidRPr="00667C28">
              <w:rPr>
                <w:rFonts w:ascii="宋体" w:hAnsi="宋体" w:cs="宋体"/>
                <w:kern w:val="0"/>
                <w:sz w:val="24"/>
              </w:rPr>
              <w:t xml:space="preserve"> NSK</w:t>
            </w:r>
            <w:r w:rsidRPr="00667C28">
              <w:rPr>
                <w:rFonts w:ascii="宋体" w:hAnsi="宋体" w:cs="宋体" w:hint="eastAsia"/>
                <w:kern w:val="0"/>
                <w:sz w:val="24"/>
              </w:rPr>
              <w:t>（日本）、</w:t>
            </w:r>
            <w:r w:rsidRPr="00667C28">
              <w:rPr>
                <w:rFonts w:ascii="宋体" w:hAnsi="宋体" w:cs="宋体"/>
                <w:kern w:val="0"/>
                <w:sz w:val="24"/>
              </w:rPr>
              <w:t>THK</w:t>
            </w:r>
            <w:r w:rsidRPr="00667C28">
              <w:rPr>
                <w:rFonts w:ascii="宋体" w:hAnsi="宋体" w:cs="宋体" w:hint="eastAsia"/>
                <w:kern w:val="0"/>
                <w:sz w:val="24"/>
              </w:rPr>
              <w:t>（日本）</w:t>
            </w:r>
          </w:p>
        </w:tc>
        <w:tc>
          <w:tcPr>
            <w:tcW w:w="2126" w:type="dxa"/>
            <w:tcBorders>
              <w:top w:val="nil"/>
              <w:left w:val="nil"/>
              <w:bottom w:val="single" w:sz="4" w:space="0" w:color="auto"/>
              <w:right w:val="single" w:sz="4" w:space="0" w:color="auto"/>
            </w:tcBorders>
            <w:vAlign w:val="center"/>
          </w:tcPr>
          <w:p w14:paraId="19DC90E1"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5915E448"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74BB2E5B"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2</w:t>
            </w:r>
          </w:p>
        </w:tc>
        <w:tc>
          <w:tcPr>
            <w:tcW w:w="1985" w:type="dxa"/>
            <w:tcBorders>
              <w:top w:val="nil"/>
              <w:left w:val="nil"/>
              <w:bottom w:val="single" w:sz="4" w:space="0" w:color="auto"/>
              <w:right w:val="single" w:sz="4" w:space="0" w:color="auto"/>
            </w:tcBorders>
            <w:vAlign w:val="center"/>
          </w:tcPr>
          <w:p w14:paraId="4BEE4448"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滑轨滑块</w:t>
            </w:r>
          </w:p>
        </w:tc>
        <w:tc>
          <w:tcPr>
            <w:tcW w:w="4961" w:type="dxa"/>
            <w:tcBorders>
              <w:top w:val="nil"/>
              <w:left w:val="nil"/>
              <w:bottom w:val="single" w:sz="4" w:space="0" w:color="auto"/>
              <w:right w:val="single" w:sz="4" w:space="0" w:color="auto"/>
            </w:tcBorders>
            <w:vAlign w:val="center"/>
          </w:tcPr>
          <w:p w14:paraId="0EBE554D"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w:t>
            </w:r>
            <w:r w:rsidRPr="00667C28">
              <w:rPr>
                <w:rFonts w:ascii="宋体" w:hAnsi="宋体" w:cs="宋体"/>
                <w:kern w:val="0"/>
                <w:sz w:val="24"/>
              </w:rPr>
              <w:t>THK</w:t>
            </w:r>
            <w:r w:rsidRPr="00667C28">
              <w:rPr>
                <w:rFonts w:ascii="宋体" w:hAnsi="宋体" w:cs="宋体" w:hint="eastAsia"/>
                <w:kern w:val="0"/>
                <w:sz w:val="24"/>
              </w:rPr>
              <w:t>（日本）、PMI(中国台湾)</w:t>
            </w:r>
          </w:p>
          <w:p w14:paraId="36DB27F7" w14:textId="77777777" w:rsidR="00322694" w:rsidRPr="00667C28" w:rsidRDefault="00322694" w:rsidP="00667C28">
            <w:pPr>
              <w:widowControl/>
              <w:spacing w:line="360" w:lineRule="auto"/>
              <w:jc w:val="left"/>
              <w:rPr>
                <w:rFonts w:ascii="宋体" w:cs="宋体"/>
                <w:kern w:val="0"/>
                <w:sz w:val="24"/>
              </w:rPr>
            </w:pPr>
            <w:r w:rsidRPr="00667C28">
              <w:rPr>
                <w:rFonts w:ascii="宋体" w:hAnsi="宋体" w:cs="宋体" w:hint="eastAsia"/>
                <w:kern w:val="0"/>
                <w:sz w:val="24"/>
              </w:rPr>
              <w:t>备选：</w:t>
            </w:r>
            <w:r w:rsidRPr="00667C28">
              <w:rPr>
                <w:rFonts w:ascii="宋体" w:hAnsi="宋体" w:cs="宋体"/>
                <w:kern w:val="0"/>
                <w:sz w:val="24"/>
              </w:rPr>
              <w:t>HIWIN</w:t>
            </w:r>
            <w:r w:rsidRPr="00667C28">
              <w:rPr>
                <w:rFonts w:ascii="宋体" w:hAnsi="宋体" w:cs="宋体" w:hint="eastAsia"/>
                <w:kern w:val="0"/>
                <w:sz w:val="24"/>
              </w:rPr>
              <w:t>（中国台湾）</w:t>
            </w:r>
          </w:p>
        </w:tc>
        <w:tc>
          <w:tcPr>
            <w:tcW w:w="2126" w:type="dxa"/>
            <w:tcBorders>
              <w:top w:val="nil"/>
              <w:left w:val="nil"/>
              <w:bottom w:val="single" w:sz="4" w:space="0" w:color="auto"/>
              <w:right w:val="single" w:sz="4" w:space="0" w:color="auto"/>
            </w:tcBorders>
            <w:vAlign w:val="center"/>
          </w:tcPr>
          <w:p w14:paraId="10990307"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689AF312"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7E37599"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3</w:t>
            </w:r>
          </w:p>
        </w:tc>
        <w:tc>
          <w:tcPr>
            <w:tcW w:w="1985" w:type="dxa"/>
            <w:tcBorders>
              <w:top w:val="nil"/>
              <w:left w:val="nil"/>
              <w:bottom w:val="single" w:sz="4" w:space="0" w:color="auto"/>
              <w:right w:val="single" w:sz="4" w:space="0" w:color="auto"/>
            </w:tcBorders>
            <w:vAlign w:val="center"/>
          </w:tcPr>
          <w:p w14:paraId="2C234773"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丝杠</w:t>
            </w:r>
          </w:p>
        </w:tc>
        <w:tc>
          <w:tcPr>
            <w:tcW w:w="4961" w:type="dxa"/>
            <w:tcBorders>
              <w:top w:val="nil"/>
              <w:left w:val="nil"/>
              <w:bottom w:val="single" w:sz="4" w:space="0" w:color="auto"/>
              <w:right w:val="single" w:sz="4" w:space="0" w:color="auto"/>
            </w:tcBorders>
            <w:vAlign w:val="center"/>
          </w:tcPr>
          <w:p w14:paraId="6078CA96"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优选：THK（日本）、TBI(中国台湾)</w:t>
            </w:r>
          </w:p>
          <w:p w14:paraId="1500C518" w14:textId="77777777" w:rsidR="00322694" w:rsidRPr="00667C28" w:rsidRDefault="00322694" w:rsidP="00667C28">
            <w:pPr>
              <w:widowControl/>
              <w:spacing w:line="360" w:lineRule="auto"/>
              <w:jc w:val="left"/>
              <w:rPr>
                <w:rFonts w:ascii="宋体" w:cs="宋体"/>
                <w:kern w:val="0"/>
                <w:sz w:val="24"/>
              </w:rPr>
            </w:pPr>
            <w:r w:rsidRPr="00667C28">
              <w:rPr>
                <w:rFonts w:ascii="宋体" w:hAnsi="宋体" w:cs="宋体" w:hint="eastAsia"/>
                <w:kern w:val="0"/>
                <w:sz w:val="24"/>
              </w:rPr>
              <w:t>备选：</w:t>
            </w:r>
            <w:r w:rsidRPr="00667C28">
              <w:rPr>
                <w:rFonts w:ascii="宋体" w:hAnsi="宋体" w:cs="宋体"/>
                <w:kern w:val="0"/>
                <w:sz w:val="24"/>
              </w:rPr>
              <w:t xml:space="preserve"> HIWIN</w:t>
            </w:r>
            <w:r w:rsidRPr="00667C28">
              <w:rPr>
                <w:rFonts w:ascii="宋体" w:hAnsi="宋体" w:cs="宋体" w:hint="eastAsia"/>
                <w:kern w:val="0"/>
                <w:sz w:val="24"/>
              </w:rPr>
              <w:t>（中国台湾）</w:t>
            </w:r>
          </w:p>
        </w:tc>
        <w:tc>
          <w:tcPr>
            <w:tcW w:w="2126" w:type="dxa"/>
            <w:tcBorders>
              <w:top w:val="nil"/>
              <w:left w:val="nil"/>
              <w:bottom w:val="single" w:sz="4" w:space="0" w:color="auto"/>
              <w:right w:val="single" w:sz="4" w:space="0" w:color="auto"/>
            </w:tcBorders>
            <w:vAlign w:val="center"/>
          </w:tcPr>
          <w:p w14:paraId="5995F313"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162B18CA" w14:textId="77777777" w:rsidTr="00667C28">
        <w:trPr>
          <w:trHeight w:val="340"/>
        </w:trPr>
        <w:tc>
          <w:tcPr>
            <w:tcW w:w="9889" w:type="dxa"/>
            <w:gridSpan w:val="4"/>
            <w:tcBorders>
              <w:top w:val="nil"/>
              <w:left w:val="single" w:sz="4" w:space="0" w:color="auto"/>
              <w:bottom w:val="single" w:sz="4" w:space="0" w:color="auto"/>
              <w:right w:val="single" w:sz="4" w:space="0" w:color="auto"/>
            </w:tcBorders>
            <w:vAlign w:val="center"/>
          </w:tcPr>
          <w:p w14:paraId="1B6BEB35"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cs="宋体" w:hint="eastAsia"/>
                <w:b/>
                <w:kern w:val="0"/>
                <w:sz w:val="24"/>
              </w:rPr>
              <w:t>执行、传动类标准件</w:t>
            </w:r>
          </w:p>
        </w:tc>
      </w:tr>
      <w:tr w:rsidR="00B8409D" w:rsidRPr="00667C28" w14:paraId="76480DB4"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0E62AA45" w14:textId="77777777" w:rsidR="00322694" w:rsidRPr="00667C28" w:rsidRDefault="00322694" w:rsidP="00667C28">
            <w:pPr>
              <w:widowControl/>
              <w:spacing w:line="360" w:lineRule="auto"/>
              <w:jc w:val="center"/>
              <w:rPr>
                <w:rFonts w:ascii="宋体" w:hAnsi="宋体" w:cs="宋体"/>
                <w:b/>
                <w:kern w:val="0"/>
                <w:sz w:val="24"/>
              </w:rPr>
            </w:pPr>
            <w:r w:rsidRPr="00667C28">
              <w:rPr>
                <w:rFonts w:ascii="宋体" w:hAnsi="宋体" w:cs="宋体" w:hint="eastAsia"/>
                <w:b/>
                <w:kern w:val="0"/>
                <w:sz w:val="24"/>
              </w:rPr>
              <w:t>序号</w:t>
            </w:r>
          </w:p>
        </w:tc>
        <w:tc>
          <w:tcPr>
            <w:tcW w:w="1985" w:type="dxa"/>
            <w:tcBorders>
              <w:top w:val="nil"/>
              <w:left w:val="nil"/>
              <w:bottom w:val="single" w:sz="4" w:space="0" w:color="auto"/>
              <w:right w:val="single" w:sz="4" w:space="0" w:color="auto"/>
            </w:tcBorders>
            <w:vAlign w:val="center"/>
          </w:tcPr>
          <w:p w14:paraId="7A2AC4F9"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b/>
                <w:kern w:val="0"/>
                <w:sz w:val="24"/>
              </w:rPr>
              <w:t>名称</w:t>
            </w:r>
          </w:p>
        </w:tc>
        <w:tc>
          <w:tcPr>
            <w:tcW w:w="4961" w:type="dxa"/>
            <w:tcBorders>
              <w:top w:val="nil"/>
              <w:left w:val="nil"/>
              <w:bottom w:val="single" w:sz="4" w:space="0" w:color="auto"/>
              <w:right w:val="single" w:sz="4" w:space="0" w:color="auto"/>
            </w:tcBorders>
            <w:vAlign w:val="center"/>
          </w:tcPr>
          <w:p w14:paraId="55D36F3B"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b/>
                <w:kern w:val="0"/>
                <w:sz w:val="24"/>
              </w:rPr>
              <w:t>使用品牌</w:t>
            </w:r>
          </w:p>
        </w:tc>
        <w:tc>
          <w:tcPr>
            <w:tcW w:w="2126" w:type="dxa"/>
            <w:tcBorders>
              <w:top w:val="nil"/>
              <w:left w:val="nil"/>
              <w:bottom w:val="single" w:sz="4" w:space="0" w:color="auto"/>
              <w:right w:val="single" w:sz="4" w:space="0" w:color="auto"/>
            </w:tcBorders>
            <w:vAlign w:val="center"/>
          </w:tcPr>
          <w:p w14:paraId="2B5EFE21"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hAnsi="宋体" w:cs="宋体" w:hint="eastAsia"/>
                <w:b/>
                <w:kern w:val="0"/>
                <w:sz w:val="24"/>
              </w:rPr>
              <w:t>备注</w:t>
            </w:r>
          </w:p>
        </w:tc>
      </w:tr>
      <w:tr w:rsidR="00B8409D" w:rsidRPr="00667C28" w14:paraId="0FA894D3"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4542AACD"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w:t>
            </w:r>
          </w:p>
        </w:tc>
        <w:tc>
          <w:tcPr>
            <w:tcW w:w="1985" w:type="dxa"/>
            <w:tcBorders>
              <w:top w:val="nil"/>
              <w:left w:val="nil"/>
              <w:bottom w:val="single" w:sz="4" w:space="0" w:color="auto"/>
              <w:right w:val="single" w:sz="4" w:space="0" w:color="auto"/>
            </w:tcBorders>
            <w:vAlign w:val="center"/>
          </w:tcPr>
          <w:p w14:paraId="299F506B"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纠偏系统</w:t>
            </w:r>
          </w:p>
        </w:tc>
        <w:tc>
          <w:tcPr>
            <w:tcW w:w="4961" w:type="dxa"/>
            <w:tcBorders>
              <w:top w:val="nil"/>
              <w:left w:val="nil"/>
              <w:bottom w:val="single" w:sz="4" w:space="0" w:color="auto"/>
              <w:right w:val="single" w:sz="4" w:space="0" w:color="auto"/>
            </w:tcBorders>
            <w:vAlign w:val="center"/>
          </w:tcPr>
          <w:p w14:paraId="5FDCD975" w14:textId="77777777" w:rsidR="00322694" w:rsidRPr="00667C28" w:rsidRDefault="00322694" w:rsidP="00667C28">
            <w:pPr>
              <w:widowControl/>
              <w:spacing w:line="360" w:lineRule="auto"/>
              <w:jc w:val="left"/>
              <w:rPr>
                <w:rFonts w:ascii="宋体" w:hAnsi="宋体"/>
                <w:sz w:val="24"/>
              </w:rPr>
            </w:pPr>
            <w:r w:rsidRPr="00667C28">
              <w:rPr>
                <w:rFonts w:ascii="宋体" w:hAnsi="宋体" w:hint="eastAsia"/>
                <w:sz w:val="24"/>
              </w:rPr>
              <w:t>优选：钛玛科（美国）</w:t>
            </w:r>
          </w:p>
          <w:p w14:paraId="368F4D5F"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hint="eastAsia"/>
                <w:sz w:val="24"/>
              </w:rPr>
              <w:t>备选：美塞斯（美国）、</w:t>
            </w:r>
            <w:r w:rsidRPr="00667C28">
              <w:rPr>
                <w:rFonts w:hint="eastAsia"/>
                <w:sz w:val="24"/>
              </w:rPr>
              <w:t xml:space="preserve"> </w:t>
            </w:r>
            <w:r w:rsidRPr="00667C28">
              <w:rPr>
                <w:rFonts w:ascii="宋体" w:hAnsi="宋体" w:hint="eastAsia"/>
                <w:sz w:val="24"/>
              </w:rPr>
              <w:t>KADO（德国）</w:t>
            </w:r>
          </w:p>
        </w:tc>
        <w:tc>
          <w:tcPr>
            <w:tcW w:w="2126" w:type="dxa"/>
            <w:tcBorders>
              <w:top w:val="nil"/>
              <w:left w:val="nil"/>
              <w:bottom w:val="single" w:sz="4" w:space="0" w:color="auto"/>
              <w:right w:val="single" w:sz="4" w:space="0" w:color="auto"/>
            </w:tcBorders>
            <w:vAlign w:val="center"/>
          </w:tcPr>
          <w:p w14:paraId="3298169F"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7516BB54"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51622BEE"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2</w:t>
            </w:r>
          </w:p>
        </w:tc>
        <w:tc>
          <w:tcPr>
            <w:tcW w:w="1985" w:type="dxa"/>
            <w:tcBorders>
              <w:top w:val="nil"/>
              <w:left w:val="nil"/>
              <w:bottom w:val="single" w:sz="4" w:space="0" w:color="auto"/>
              <w:right w:val="single" w:sz="4" w:space="0" w:color="auto"/>
            </w:tcBorders>
            <w:vAlign w:val="center"/>
          </w:tcPr>
          <w:p w14:paraId="3E3C3C07"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直线模组</w:t>
            </w:r>
          </w:p>
        </w:tc>
        <w:tc>
          <w:tcPr>
            <w:tcW w:w="4961" w:type="dxa"/>
            <w:tcBorders>
              <w:top w:val="nil"/>
              <w:left w:val="nil"/>
              <w:bottom w:val="single" w:sz="4" w:space="0" w:color="auto"/>
              <w:right w:val="single" w:sz="4" w:space="0" w:color="auto"/>
            </w:tcBorders>
            <w:vAlign w:val="center"/>
          </w:tcPr>
          <w:p w14:paraId="27D7A7F8"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优选：FASTO(德国)、THK(日本)</w:t>
            </w:r>
          </w:p>
          <w:p w14:paraId="17539D41"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备选：天友（中国）</w:t>
            </w:r>
          </w:p>
        </w:tc>
        <w:tc>
          <w:tcPr>
            <w:tcW w:w="2126" w:type="dxa"/>
            <w:tcBorders>
              <w:top w:val="nil"/>
              <w:left w:val="nil"/>
              <w:bottom w:val="single" w:sz="4" w:space="0" w:color="auto"/>
              <w:right w:val="single" w:sz="4" w:space="0" w:color="auto"/>
            </w:tcBorders>
            <w:vAlign w:val="center"/>
          </w:tcPr>
          <w:p w14:paraId="7DC47703" w14:textId="77777777" w:rsidR="00322694" w:rsidRPr="00667C28" w:rsidRDefault="00322694" w:rsidP="00667C28">
            <w:pPr>
              <w:widowControl/>
              <w:spacing w:line="360" w:lineRule="auto"/>
              <w:rPr>
                <w:rFonts w:ascii="宋体" w:cs="宋体"/>
                <w:kern w:val="0"/>
                <w:sz w:val="24"/>
              </w:rPr>
            </w:pPr>
            <w:r w:rsidRPr="00667C28">
              <w:rPr>
                <w:rFonts w:ascii="宋体" w:cs="宋体" w:hint="eastAsia"/>
                <w:kern w:val="0"/>
                <w:sz w:val="24"/>
              </w:rPr>
              <w:t>THK或TBI丝杆</w:t>
            </w:r>
          </w:p>
        </w:tc>
      </w:tr>
      <w:tr w:rsidR="00B8409D" w:rsidRPr="00667C28" w14:paraId="50BFB2B8"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041D6E7F"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3</w:t>
            </w:r>
          </w:p>
        </w:tc>
        <w:tc>
          <w:tcPr>
            <w:tcW w:w="1985" w:type="dxa"/>
            <w:tcBorders>
              <w:top w:val="nil"/>
              <w:left w:val="nil"/>
              <w:bottom w:val="single" w:sz="4" w:space="0" w:color="auto"/>
              <w:right w:val="single" w:sz="4" w:space="0" w:color="auto"/>
            </w:tcBorders>
            <w:vAlign w:val="center"/>
          </w:tcPr>
          <w:p w14:paraId="78249DAE"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电缸</w:t>
            </w:r>
          </w:p>
        </w:tc>
        <w:tc>
          <w:tcPr>
            <w:tcW w:w="4961" w:type="dxa"/>
            <w:tcBorders>
              <w:top w:val="nil"/>
              <w:left w:val="nil"/>
              <w:bottom w:val="single" w:sz="4" w:space="0" w:color="auto"/>
              <w:right w:val="single" w:sz="4" w:space="0" w:color="auto"/>
            </w:tcBorders>
            <w:vAlign w:val="center"/>
          </w:tcPr>
          <w:p w14:paraId="2FC2081C"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w:t>
            </w:r>
            <w:r w:rsidRPr="00667C28" w:rsidDel="00CC6CA7">
              <w:rPr>
                <w:rFonts w:ascii="宋体" w:hAnsi="宋体" w:cs="宋体" w:hint="eastAsia"/>
                <w:kern w:val="0"/>
                <w:sz w:val="24"/>
              </w:rPr>
              <w:t xml:space="preserve"> </w:t>
            </w:r>
            <w:r w:rsidRPr="00667C28">
              <w:rPr>
                <w:rFonts w:ascii="宋体" w:hAnsi="宋体" w:cs="宋体" w:hint="eastAsia"/>
                <w:kern w:val="0"/>
                <w:sz w:val="24"/>
              </w:rPr>
              <w:t>FASTO(德国)、SMC（日本）</w:t>
            </w:r>
          </w:p>
          <w:p w14:paraId="41BDE33A"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 IAI（日本）</w:t>
            </w:r>
          </w:p>
        </w:tc>
        <w:tc>
          <w:tcPr>
            <w:tcW w:w="2126" w:type="dxa"/>
            <w:tcBorders>
              <w:top w:val="nil"/>
              <w:left w:val="nil"/>
              <w:bottom w:val="single" w:sz="4" w:space="0" w:color="auto"/>
              <w:right w:val="single" w:sz="4" w:space="0" w:color="auto"/>
            </w:tcBorders>
            <w:vAlign w:val="center"/>
          </w:tcPr>
          <w:p w14:paraId="2CC305BB"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6D288F77"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65382A3D"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4</w:t>
            </w:r>
          </w:p>
        </w:tc>
        <w:tc>
          <w:tcPr>
            <w:tcW w:w="1985" w:type="dxa"/>
            <w:tcBorders>
              <w:top w:val="nil"/>
              <w:left w:val="nil"/>
              <w:bottom w:val="single" w:sz="4" w:space="0" w:color="auto"/>
              <w:right w:val="single" w:sz="4" w:space="0" w:color="auto"/>
            </w:tcBorders>
            <w:vAlign w:val="center"/>
          </w:tcPr>
          <w:p w14:paraId="36B9477E"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DD马达</w:t>
            </w:r>
          </w:p>
        </w:tc>
        <w:tc>
          <w:tcPr>
            <w:tcW w:w="4961" w:type="dxa"/>
            <w:tcBorders>
              <w:top w:val="nil"/>
              <w:left w:val="nil"/>
              <w:bottom w:val="single" w:sz="4" w:space="0" w:color="auto"/>
              <w:right w:val="single" w:sz="4" w:space="0" w:color="auto"/>
            </w:tcBorders>
            <w:vAlign w:val="center"/>
          </w:tcPr>
          <w:p w14:paraId="7CF884BC"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优选：科尔摩根（美国）、CKD(日本)</w:t>
            </w:r>
          </w:p>
          <w:p w14:paraId="650929F0"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备选：汇川（中国）</w:t>
            </w:r>
          </w:p>
        </w:tc>
        <w:tc>
          <w:tcPr>
            <w:tcW w:w="2126" w:type="dxa"/>
            <w:tcBorders>
              <w:top w:val="nil"/>
              <w:left w:val="nil"/>
              <w:bottom w:val="single" w:sz="4" w:space="0" w:color="auto"/>
              <w:right w:val="single" w:sz="4" w:space="0" w:color="auto"/>
            </w:tcBorders>
            <w:vAlign w:val="center"/>
          </w:tcPr>
          <w:p w14:paraId="2B9ACFF4"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481DD3BE"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4814C18A"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5</w:t>
            </w:r>
          </w:p>
        </w:tc>
        <w:tc>
          <w:tcPr>
            <w:tcW w:w="1985" w:type="dxa"/>
            <w:tcBorders>
              <w:top w:val="nil"/>
              <w:left w:val="nil"/>
              <w:bottom w:val="single" w:sz="4" w:space="0" w:color="auto"/>
              <w:right w:val="single" w:sz="4" w:space="0" w:color="auto"/>
            </w:tcBorders>
            <w:vAlign w:val="center"/>
          </w:tcPr>
          <w:p w14:paraId="5F51A7F8"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直线电机</w:t>
            </w:r>
          </w:p>
        </w:tc>
        <w:tc>
          <w:tcPr>
            <w:tcW w:w="4961" w:type="dxa"/>
            <w:tcBorders>
              <w:top w:val="nil"/>
              <w:left w:val="nil"/>
              <w:bottom w:val="single" w:sz="4" w:space="0" w:color="auto"/>
              <w:right w:val="single" w:sz="4" w:space="0" w:color="auto"/>
            </w:tcBorders>
            <w:vAlign w:val="center"/>
          </w:tcPr>
          <w:p w14:paraId="5AA5B0F4"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优选：科尔摩根（美国）、雅马哈（日本）</w:t>
            </w:r>
          </w:p>
          <w:p w14:paraId="21827502"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lastRenderedPageBreak/>
              <w:t>备选：天友（中国）</w:t>
            </w:r>
          </w:p>
        </w:tc>
        <w:tc>
          <w:tcPr>
            <w:tcW w:w="2126" w:type="dxa"/>
            <w:tcBorders>
              <w:top w:val="nil"/>
              <w:left w:val="nil"/>
              <w:bottom w:val="single" w:sz="4" w:space="0" w:color="auto"/>
              <w:right w:val="single" w:sz="4" w:space="0" w:color="auto"/>
            </w:tcBorders>
            <w:vAlign w:val="center"/>
          </w:tcPr>
          <w:p w14:paraId="24CF8493"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07991816"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B50FFC8"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6</w:t>
            </w:r>
          </w:p>
        </w:tc>
        <w:tc>
          <w:tcPr>
            <w:tcW w:w="1985" w:type="dxa"/>
            <w:tcBorders>
              <w:top w:val="nil"/>
              <w:left w:val="nil"/>
              <w:bottom w:val="single" w:sz="4" w:space="0" w:color="auto"/>
              <w:right w:val="single" w:sz="4" w:space="0" w:color="auto"/>
            </w:tcBorders>
            <w:vAlign w:val="center"/>
          </w:tcPr>
          <w:p w14:paraId="2D717ABE"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四轴机械手</w:t>
            </w:r>
          </w:p>
        </w:tc>
        <w:tc>
          <w:tcPr>
            <w:tcW w:w="4961" w:type="dxa"/>
            <w:tcBorders>
              <w:top w:val="nil"/>
              <w:left w:val="nil"/>
              <w:bottom w:val="single" w:sz="4" w:space="0" w:color="auto"/>
              <w:right w:val="single" w:sz="4" w:space="0" w:color="auto"/>
            </w:tcBorders>
            <w:vAlign w:val="center"/>
          </w:tcPr>
          <w:p w14:paraId="757E91C1"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优选：YAMAHA(日本)、EPSON(日本)</w:t>
            </w:r>
          </w:p>
          <w:p w14:paraId="13AA84F0"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 STAUBLI(德国)</w:t>
            </w:r>
          </w:p>
        </w:tc>
        <w:tc>
          <w:tcPr>
            <w:tcW w:w="2126" w:type="dxa"/>
            <w:tcBorders>
              <w:top w:val="nil"/>
              <w:left w:val="nil"/>
              <w:bottom w:val="single" w:sz="4" w:space="0" w:color="auto"/>
              <w:right w:val="single" w:sz="4" w:space="0" w:color="auto"/>
            </w:tcBorders>
            <w:vAlign w:val="center"/>
          </w:tcPr>
          <w:p w14:paraId="0FBAAD5A"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42360C48"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173DB4EC"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7</w:t>
            </w:r>
          </w:p>
        </w:tc>
        <w:tc>
          <w:tcPr>
            <w:tcW w:w="1985" w:type="dxa"/>
            <w:tcBorders>
              <w:top w:val="nil"/>
              <w:left w:val="nil"/>
              <w:bottom w:val="single" w:sz="4" w:space="0" w:color="auto"/>
              <w:right w:val="single" w:sz="4" w:space="0" w:color="auto"/>
            </w:tcBorders>
            <w:vAlign w:val="center"/>
          </w:tcPr>
          <w:p w14:paraId="35528CAA"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六周机械手</w:t>
            </w:r>
          </w:p>
        </w:tc>
        <w:tc>
          <w:tcPr>
            <w:tcW w:w="4961" w:type="dxa"/>
            <w:tcBorders>
              <w:top w:val="nil"/>
              <w:left w:val="nil"/>
              <w:bottom w:val="single" w:sz="4" w:space="0" w:color="auto"/>
              <w:right w:val="single" w:sz="4" w:space="0" w:color="auto"/>
            </w:tcBorders>
            <w:vAlign w:val="center"/>
          </w:tcPr>
          <w:p w14:paraId="3AEB21D0"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优选：KUKA(德国)</w:t>
            </w:r>
          </w:p>
          <w:p w14:paraId="697CEA0C"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备选：ABB（瑞士</w:t>
            </w:r>
            <w:r w:rsidRPr="00667C28">
              <w:rPr>
                <w:rFonts w:ascii="宋体" w:hAnsi="宋体" w:cs="宋体"/>
                <w:kern w:val="0"/>
                <w:sz w:val="24"/>
              </w:rPr>
              <w:t>）</w:t>
            </w:r>
            <w:r w:rsidRPr="00667C28">
              <w:rPr>
                <w:rFonts w:ascii="宋体" w:hAnsi="宋体" w:cs="宋体" w:hint="eastAsia"/>
                <w:kern w:val="0"/>
                <w:sz w:val="24"/>
              </w:rPr>
              <w:t>、FANUC(日本)</w:t>
            </w:r>
          </w:p>
        </w:tc>
        <w:tc>
          <w:tcPr>
            <w:tcW w:w="2126" w:type="dxa"/>
            <w:tcBorders>
              <w:top w:val="nil"/>
              <w:left w:val="nil"/>
              <w:bottom w:val="single" w:sz="4" w:space="0" w:color="auto"/>
              <w:right w:val="single" w:sz="4" w:space="0" w:color="auto"/>
            </w:tcBorders>
            <w:vAlign w:val="center"/>
          </w:tcPr>
          <w:p w14:paraId="782BC51E"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208F72E9"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2E81EDB7"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8</w:t>
            </w:r>
          </w:p>
        </w:tc>
        <w:tc>
          <w:tcPr>
            <w:tcW w:w="1985" w:type="dxa"/>
            <w:tcBorders>
              <w:top w:val="nil"/>
              <w:left w:val="nil"/>
              <w:bottom w:val="single" w:sz="4" w:space="0" w:color="auto"/>
              <w:right w:val="single" w:sz="4" w:space="0" w:color="auto"/>
            </w:tcBorders>
            <w:vAlign w:val="center"/>
          </w:tcPr>
          <w:p w14:paraId="49894ADD"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减速机</w:t>
            </w:r>
          </w:p>
        </w:tc>
        <w:tc>
          <w:tcPr>
            <w:tcW w:w="4961" w:type="dxa"/>
            <w:tcBorders>
              <w:top w:val="nil"/>
              <w:left w:val="nil"/>
              <w:bottom w:val="single" w:sz="4" w:space="0" w:color="auto"/>
              <w:right w:val="single" w:sz="4" w:space="0" w:color="auto"/>
            </w:tcBorders>
            <w:vAlign w:val="center"/>
          </w:tcPr>
          <w:p w14:paraId="3309E1C5"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优选：东方（日本）、SEW-赛威（德国）</w:t>
            </w:r>
          </w:p>
          <w:p w14:paraId="1D27021C"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 JSCC-精研（中国）</w:t>
            </w:r>
          </w:p>
        </w:tc>
        <w:tc>
          <w:tcPr>
            <w:tcW w:w="2126" w:type="dxa"/>
            <w:tcBorders>
              <w:top w:val="nil"/>
              <w:left w:val="nil"/>
              <w:bottom w:val="single" w:sz="4" w:space="0" w:color="auto"/>
              <w:right w:val="single" w:sz="4" w:space="0" w:color="auto"/>
            </w:tcBorders>
            <w:vAlign w:val="center"/>
          </w:tcPr>
          <w:p w14:paraId="7C88A0D8"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6530D49B"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3A38129C"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9</w:t>
            </w:r>
          </w:p>
        </w:tc>
        <w:tc>
          <w:tcPr>
            <w:tcW w:w="1985" w:type="dxa"/>
            <w:tcBorders>
              <w:top w:val="nil"/>
              <w:left w:val="nil"/>
              <w:bottom w:val="single" w:sz="4" w:space="0" w:color="auto"/>
              <w:right w:val="single" w:sz="4" w:space="0" w:color="auto"/>
            </w:tcBorders>
            <w:vAlign w:val="center"/>
          </w:tcPr>
          <w:p w14:paraId="142ECCD5"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凸轮分割器</w:t>
            </w:r>
          </w:p>
        </w:tc>
        <w:tc>
          <w:tcPr>
            <w:tcW w:w="4961" w:type="dxa"/>
            <w:tcBorders>
              <w:top w:val="nil"/>
              <w:left w:val="nil"/>
              <w:bottom w:val="single" w:sz="4" w:space="0" w:color="auto"/>
              <w:right w:val="single" w:sz="4" w:space="0" w:color="auto"/>
            </w:tcBorders>
            <w:vAlign w:val="center"/>
          </w:tcPr>
          <w:p w14:paraId="6274B8E8"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优选：三共（日本）、</w:t>
            </w:r>
            <w:r w:rsidRPr="00667C28">
              <w:rPr>
                <w:rFonts w:hint="eastAsia"/>
                <w:sz w:val="24"/>
              </w:rPr>
              <w:t xml:space="preserve"> </w:t>
            </w:r>
            <w:r w:rsidRPr="00667C28">
              <w:rPr>
                <w:rFonts w:ascii="宋体" w:hAnsi="宋体" w:cs="宋体" w:hint="eastAsia"/>
                <w:kern w:val="0"/>
                <w:sz w:val="24"/>
              </w:rPr>
              <w:t>WEISS（德国）</w:t>
            </w:r>
          </w:p>
          <w:p w14:paraId="32E67898"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备选：SUNKING（中国台湾）</w:t>
            </w:r>
          </w:p>
        </w:tc>
        <w:tc>
          <w:tcPr>
            <w:tcW w:w="2126" w:type="dxa"/>
            <w:tcBorders>
              <w:top w:val="nil"/>
              <w:left w:val="nil"/>
              <w:bottom w:val="single" w:sz="4" w:space="0" w:color="auto"/>
              <w:right w:val="single" w:sz="4" w:space="0" w:color="auto"/>
            </w:tcBorders>
            <w:vAlign w:val="center"/>
          </w:tcPr>
          <w:p w14:paraId="4EAD30AA"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48AC3F24"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1D5918E6"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10</w:t>
            </w:r>
          </w:p>
        </w:tc>
        <w:tc>
          <w:tcPr>
            <w:tcW w:w="1985" w:type="dxa"/>
            <w:tcBorders>
              <w:top w:val="nil"/>
              <w:left w:val="nil"/>
              <w:bottom w:val="single" w:sz="4" w:space="0" w:color="auto"/>
              <w:right w:val="single" w:sz="4" w:space="0" w:color="auto"/>
            </w:tcBorders>
            <w:vAlign w:val="center"/>
          </w:tcPr>
          <w:p w14:paraId="7E1CFA2E"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皮带</w:t>
            </w:r>
          </w:p>
        </w:tc>
        <w:tc>
          <w:tcPr>
            <w:tcW w:w="4961" w:type="dxa"/>
            <w:tcBorders>
              <w:top w:val="nil"/>
              <w:left w:val="nil"/>
              <w:bottom w:val="single" w:sz="4" w:space="0" w:color="auto"/>
              <w:right w:val="single" w:sz="4" w:space="0" w:color="auto"/>
            </w:tcBorders>
            <w:vAlign w:val="center"/>
          </w:tcPr>
          <w:p w14:paraId="38B6B39E"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优选：</w:t>
            </w:r>
            <w:r w:rsidR="00073732" w:rsidRPr="00667C28">
              <w:rPr>
                <w:rFonts w:ascii="宋体" w:cs="宋体" w:hint="eastAsia"/>
                <w:kern w:val="0"/>
                <w:sz w:val="24"/>
              </w:rPr>
              <w:t>司毛特（中国）</w:t>
            </w:r>
          </w:p>
          <w:p w14:paraId="54158672"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备选：</w:t>
            </w:r>
            <w:r w:rsidRPr="00667C28">
              <w:rPr>
                <w:rFonts w:hint="eastAsia"/>
                <w:sz w:val="24"/>
              </w:rPr>
              <w:t xml:space="preserve"> </w:t>
            </w:r>
            <w:r w:rsidRPr="00667C28">
              <w:rPr>
                <w:rFonts w:ascii="宋体" w:cs="宋体" w:hint="eastAsia"/>
                <w:kern w:val="0"/>
                <w:sz w:val="24"/>
              </w:rPr>
              <w:t>BANDO （日本）</w:t>
            </w:r>
          </w:p>
        </w:tc>
        <w:tc>
          <w:tcPr>
            <w:tcW w:w="2126" w:type="dxa"/>
            <w:tcBorders>
              <w:top w:val="nil"/>
              <w:left w:val="nil"/>
              <w:bottom w:val="single" w:sz="4" w:space="0" w:color="auto"/>
              <w:right w:val="single" w:sz="4" w:space="0" w:color="auto"/>
            </w:tcBorders>
            <w:vAlign w:val="center"/>
          </w:tcPr>
          <w:p w14:paraId="58D39948"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701455D0" w14:textId="77777777" w:rsidTr="00667C28">
        <w:trPr>
          <w:trHeight w:val="340"/>
        </w:trPr>
        <w:tc>
          <w:tcPr>
            <w:tcW w:w="817" w:type="dxa"/>
            <w:tcBorders>
              <w:top w:val="nil"/>
              <w:left w:val="single" w:sz="4" w:space="0" w:color="auto"/>
              <w:bottom w:val="single" w:sz="4" w:space="0" w:color="auto"/>
              <w:right w:val="single" w:sz="4" w:space="0" w:color="auto"/>
            </w:tcBorders>
            <w:vAlign w:val="center"/>
          </w:tcPr>
          <w:p w14:paraId="12FF15B5"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11</w:t>
            </w:r>
          </w:p>
        </w:tc>
        <w:tc>
          <w:tcPr>
            <w:tcW w:w="1985" w:type="dxa"/>
            <w:tcBorders>
              <w:top w:val="nil"/>
              <w:left w:val="nil"/>
              <w:bottom w:val="single" w:sz="4" w:space="0" w:color="auto"/>
              <w:right w:val="single" w:sz="4" w:space="0" w:color="auto"/>
            </w:tcBorders>
            <w:vAlign w:val="center"/>
          </w:tcPr>
          <w:p w14:paraId="5EF07B1F"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无尘拖链</w:t>
            </w:r>
          </w:p>
        </w:tc>
        <w:tc>
          <w:tcPr>
            <w:tcW w:w="4961" w:type="dxa"/>
            <w:tcBorders>
              <w:top w:val="nil"/>
              <w:left w:val="nil"/>
              <w:bottom w:val="single" w:sz="4" w:space="0" w:color="auto"/>
              <w:right w:val="single" w:sz="4" w:space="0" w:color="auto"/>
            </w:tcBorders>
            <w:vAlign w:val="center"/>
          </w:tcPr>
          <w:p w14:paraId="4AB04135"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优选：易格斯（德国）、椿本（日本）</w:t>
            </w:r>
          </w:p>
          <w:p w14:paraId="66C26C23" w14:textId="77777777" w:rsidR="00322694" w:rsidRPr="00667C28" w:rsidRDefault="00322694" w:rsidP="00667C28">
            <w:pPr>
              <w:widowControl/>
              <w:spacing w:line="360" w:lineRule="auto"/>
              <w:jc w:val="left"/>
              <w:rPr>
                <w:rFonts w:ascii="宋体" w:cs="宋体"/>
                <w:kern w:val="0"/>
                <w:sz w:val="24"/>
              </w:rPr>
            </w:pPr>
            <w:r w:rsidRPr="00667C28">
              <w:rPr>
                <w:rFonts w:ascii="宋体" w:cs="宋体" w:hint="eastAsia"/>
                <w:kern w:val="0"/>
                <w:sz w:val="24"/>
              </w:rPr>
              <w:t>备选：爱安特（中国）</w:t>
            </w:r>
          </w:p>
        </w:tc>
        <w:tc>
          <w:tcPr>
            <w:tcW w:w="2126" w:type="dxa"/>
            <w:tcBorders>
              <w:top w:val="nil"/>
              <w:left w:val="nil"/>
              <w:bottom w:val="single" w:sz="4" w:space="0" w:color="auto"/>
              <w:right w:val="single" w:sz="4" w:space="0" w:color="auto"/>
            </w:tcBorders>
            <w:vAlign w:val="center"/>
          </w:tcPr>
          <w:p w14:paraId="4BBB6B68"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71DA605D" w14:textId="77777777" w:rsidTr="00667C28">
        <w:trPr>
          <w:trHeight w:val="340"/>
        </w:trPr>
        <w:tc>
          <w:tcPr>
            <w:tcW w:w="9889" w:type="dxa"/>
            <w:gridSpan w:val="4"/>
            <w:tcBorders>
              <w:top w:val="single" w:sz="4" w:space="0" w:color="auto"/>
              <w:left w:val="single" w:sz="4" w:space="0" w:color="auto"/>
              <w:bottom w:val="single" w:sz="4" w:space="0" w:color="auto"/>
              <w:right w:val="single" w:sz="4" w:space="0" w:color="auto"/>
            </w:tcBorders>
            <w:vAlign w:val="center"/>
          </w:tcPr>
          <w:p w14:paraId="572CEF04" w14:textId="77777777" w:rsidR="00322694" w:rsidRPr="00667C28" w:rsidRDefault="00322694" w:rsidP="00667C28">
            <w:pPr>
              <w:widowControl/>
              <w:spacing w:line="360" w:lineRule="auto"/>
              <w:jc w:val="center"/>
              <w:rPr>
                <w:rFonts w:ascii="宋体" w:hAnsi="宋体" w:cs="宋体"/>
                <w:b/>
                <w:kern w:val="0"/>
                <w:sz w:val="24"/>
              </w:rPr>
            </w:pPr>
            <w:r w:rsidRPr="00667C28">
              <w:rPr>
                <w:rFonts w:ascii="宋体" w:hAnsi="宋体" w:cs="宋体" w:hint="eastAsia"/>
                <w:b/>
                <w:kern w:val="0"/>
                <w:sz w:val="24"/>
              </w:rPr>
              <w:t>空气类标准件</w:t>
            </w:r>
          </w:p>
        </w:tc>
      </w:tr>
      <w:tr w:rsidR="00B8409D" w:rsidRPr="00667C28" w14:paraId="53A3B049" w14:textId="77777777" w:rsidTr="00667C28">
        <w:trPr>
          <w:trHeight w:val="340"/>
        </w:trPr>
        <w:tc>
          <w:tcPr>
            <w:tcW w:w="817" w:type="dxa"/>
            <w:tcBorders>
              <w:top w:val="single" w:sz="4" w:space="0" w:color="auto"/>
              <w:left w:val="single" w:sz="4" w:space="0" w:color="auto"/>
              <w:bottom w:val="single" w:sz="4" w:space="0" w:color="auto"/>
              <w:right w:val="single" w:sz="4" w:space="0" w:color="auto"/>
            </w:tcBorders>
            <w:vAlign w:val="center"/>
          </w:tcPr>
          <w:p w14:paraId="61AFCFE9" w14:textId="77777777" w:rsidR="00322694" w:rsidRPr="00667C28" w:rsidRDefault="00322694" w:rsidP="00667C28">
            <w:pPr>
              <w:widowControl/>
              <w:spacing w:line="360" w:lineRule="auto"/>
              <w:jc w:val="center"/>
              <w:rPr>
                <w:rFonts w:ascii="宋体" w:hAnsi="宋体" w:cs="宋体"/>
                <w:b/>
                <w:kern w:val="0"/>
                <w:sz w:val="24"/>
              </w:rPr>
            </w:pPr>
            <w:r w:rsidRPr="00667C28">
              <w:rPr>
                <w:rFonts w:ascii="宋体" w:hAnsi="宋体" w:cs="宋体" w:hint="eastAsia"/>
                <w:b/>
                <w:kern w:val="0"/>
                <w:sz w:val="24"/>
              </w:rPr>
              <w:t>序号</w:t>
            </w:r>
          </w:p>
        </w:tc>
        <w:tc>
          <w:tcPr>
            <w:tcW w:w="1985" w:type="dxa"/>
            <w:tcBorders>
              <w:top w:val="single" w:sz="4" w:space="0" w:color="auto"/>
              <w:left w:val="nil"/>
              <w:bottom w:val="single" w:sz="4" w:space="0" w:color="auto"/>
              <w:right w:val="single" w:sz="4" w:space="0" w:color="auto"/>
            </w:tcBorders>
            <w:vAlign w:val="center"/>
          </w:tcPr>
          <w:p w14:paraId="30C80EDD"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b/>
                <w:kern w:val="0"/>
                <w:sz w:val="24"/>
              </w:rPr>
              <w:t>名称</w:t>
            </w:r>
          </w:p>
        </w:tc>
        <w:tc>
          <w:tcPr>
            <w:tcW w:w="4961" w:type="dxa"/>
            <w:tcBorders>
              <w:top w:val="single" w:sz="4" w:space="0" w:color="auto"/>
              <w:left w:val="nil"/>
              <w:bottom w:val="single" w:sz="4" w:space="0" w:color="auto"/>
              <w:right w:val="single" w:sz="4" w:space="0" w:color="auto"/>
            </w:tcBorders>
            <w:vAlign w:val="center"/>
          </w:tcPr>
          <w:p w14:paraId="05EEF95F"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b/>
                <w:kern w:val="0"/>
                <w:sz w:val="24"/>
              </w:rPr>
              <w:t>使用品牌</w:t>
            </w:r>
          </w:p>
        </w:tc>
        <w:tc>
          <w:tcPr>
            <w:tcW w:w="2126" w:type="dxa"/>
            <w:tcBorders>
              <w:top w:val="single" w:sz="4" w:space="0" w:color="auto"/>
              <w:left w:val="nil"/>
              <w:bottom w:val="single" w:sz="4" w:space="0" w:color="auto"/>
              <w:right w:val="single" w:sz="4" w:space="0" w:color="auto"/>
            </w:tcBorders>
            <w:vAlign w:val="center"/>
          </w:tcPr>
          <w:p w14:paraId="3BE1771F"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hAnsi="宋体" w:cs="宋体" w:hint="eastAsia"/>
                <w:b/>
                <w:kern w:val="0"/>
                <w:sz w:val="24"/>
              </w:rPr>
              <w:t>备注</w:t>
            </w:r>
          </w:p>
        </w:tc>
      </w:tr>
      <w:tr w:rsidR="00B8409D" w:rsidRPr="00667C28" w14:paraId="49E9008D" w14:textId="77777777" w:rsidTr="00667C28">
        <w:trPr>
          <w:trHeight w:val="340"/>
        </w:trPr>
        <w:tc>
          <w:tcPr>
            <w:tcW w:w="817" w:type="dxa"/>
            <w:tcBorders>
              <w:top w:val="single" w:sz="4" w:space="0" w:color="auto"/>
              <w:left w:val="single" w:sz="4" w:space="0" w:color="auto"/>
              <w:bottom w:val="single" w:sz="4" w:space="0" w:color="auto"/>
              <w:right w:val="single" w:sz="4" w:space="0" w:color="auto"/>
            </w:tcBorders>
            <w:vAlign w:val="center"/>
          </w:tcPr>
          <w:p w14:paraId="49AEBA0F"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w:t>
            </w:r>
          </w:p>
        </w:tc>
        <w:tc>
          <w:tcPr>
            <w:tcW w:w="1985" w:type="dxa"/>
            <w:tcBorders>
              <w:top w:val="single" w:sz="4" w:space="0" w:color="auto"/>
              <w:left w:val="nil"/>
              <w:bottom w:val="single" w:sz="4" w:space="0" w:color="auto"/>
              <w:right w:val="single" w:sz="4" w:space="0" w:color="auto"/>
            </w:tcBorders>
            <w:vAlign w:val="center"/>
          </w:tcPr>
          <w:p w14:paraId="4F24AD9C" w14:textId="77777777" w:rsidR="00322694" w:rsidRPr="00667C28" w:rsidRDefault="00322694" w:rsidP="00667C28">
            <w:pPr>
              <w:widowControl/>
              <w:spacing w:line="360" w:lineRule="auto"/>
              <w:jc w:val="center"/>
              <w:rPr>
                <w:rFonts w:ascii="宋体" w:cs="宋体"/>
                <w:kern w:val="0"/>
                <w:sz w:val="24"/>
              </w:rPr>
            </w:pPr>
            <w:r w:rsidRPr="00667C28">
              <w:rPr>
                <w:rFonts w:ascii="宋体" w:hAnsi="宋体" w:cs="宋体" w:hint="eastAsia"/>
                <w:kern w:val="0"/>
                <w:sz w:val="24"/>
              </w:rPr>
              <w:t>气动元器件</w:t>
            </w:r>
          </w:p>
        </w:tc>
        <w:tc>
          <w:tcPr>
            <w:tcW w:w="4961" w:type="dxa"/>
            <w:tcBorders>
              <w:top w:val="single" w:sz="4" w:space="0" w:color="auto"/>
              <w:left w:val="nil"/>
              <w:bottom w:val="single" w:sz="4" w:space="0" w:color="auto"/>
              <w:right w:val="single" w:sz="4" w:space="0" w:color="auto"/>
            </w:tcBorders>
            <w:vAlign w:val="center"/>
          </w:tcPr>
          <w:p w14:paraId="4D25238C"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优选：SMC(日本)</w:t>
            </w:r>
          </w:p>
          <w:p w14:paraId="24D17E97"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备选：FESTO（德国）、CKD(日本)</w:t>
            </w:r>
          </w:p>
        </w:tc>
        <w:tc>
          <w:tcPr>
            <w:tcW w:w="2126" w:type="dxa"/>
            <w:tcBorders>
              <w:top w:val="single" w:sz="4" w:space="0" w:color="auto"/>
              <w:left w:val="nil"/>
              <w:bottom w:val="single" w:sz="4" w:space="0" w:color="auto"/>
              <w:right w:val="single" w:sz="4" w:space="0" w:color="auto"/>
            </w:tcBorders>
            <w:vAlign w:val="center"/>
          </w:tcPr>
          <w:p w14:paraId="13F21A56"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3E05AA8C" w14:textId="77777777" w:rsidTr="00667C28">
        <w:trPr>
          <w:trHeight w:val="340"/>
        </w:trPr>
        <w:tc>
          <w:tcPr>
            <w:tcW w:w="817" w:type="dxa"/>
            <w:tcBorders>
              <w:top w:val="single" w:sz="4" w:space="0" w:color="auto"/>
              <w:left w:val="single" w:sz="4" w:space="0" w:color="auto"/>
              <w:bottom w:val="single" w:sz="4" w:space="0" w:color="auto"/>
              <w:right w:val="single" w:sz="4" w:space="0" w:color="auto"/>
            </w:tcBorders>
            <w:vAlign w:val="center"/>
          </w:tcPr>
          <w:p w14:paraId="0AC6FA9E"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2</w:t>
            </w:r>
          </w:p>
        </w:tc>
        <w:tc>
          <w:tcPr>
            <w:tcW w:w="1985" w:type="dxa"/>
            <w:tcBorders>
              <w:top w:val="single" w:sz="4" w:space="0" w:color="auto"/>
              <w:left w:val="nil"/>
              <w:bottom w:val="single" w:sz="4" w:space="0" w:color="auto"/>
              <w:right w:val="single" w:sz="4" w:space="0" w:color="auto"/>
            </w:tcBorders>
            <w:vAlign w:val="center"/>
          </w:tcPr>
          <w:p w14:paraId="0E892743"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真空泵</w:t>
            </w:r>
          </w:p>
        </w:tc>
        <w:tc>
          <w:tcPr>
            <w:tcW w:w="4961" w:type="dxa"/>
            <w:tcBorders>
              <w:top w:val="single" w:sz="4" w:space="0" w:color="auto"/>
              <w:left w:val="nil"/>
              <w:bottom w:val="single" w:sz="4" w:space="0" w:color="auto"/>
              <w:right w:val="single" w:sz="4" w:space="0" w:color="auto"/>
            </w:tcBorders>
            <w:vAlign w:val="center"/>
          </w:tcPr>
          <w:p w14:paraId="3EB40118" w14:textId="77777777" w:rsidR="00322694" w:rsidRPr="00667C28" w:rsidRDefault="00322694" w:rsidP="00667C28">
            <w:pPr>
              <w:widowControl/>
              <w:spacing w:line="360" w:lineRule="auto"/>
              <w:jc w:val="left"/>
              <w:rPr>
                <w:rFonts w:ascii="宋体" w:hAnsi="宋体" w:cs="宋体"/>
                <w:kern w:val="0"/>
                <w:sz w:val="24"/>
              </w:rPr>
            </w:pPr>
            <w:r w:rsidRPr="00667C28">
              <w:rPr>
                <w:rFonts w:ascii="宋体" w:hAnsi="宋体" w:cs="宋体" w:hint="eastAsia"/>
                <w:kern w:val="0"/>
                <w:sz w:val="24"/>
              </w:rPr>
              <w:t>优选：爱德华（英国）、莱宝（德国）</w:t>
            </w:r>
          </w:p>
        </w:tc>
        <w:tc>
          <w:tcPr>
            <w:tcW w:w="2126" w:type="dxa"/>
            <w:tcBorders>
              <w:top w:val="single" w:sz="4" w:space="0" w:color="auto"/>
              <w:left w:val="nil"/>
              <w:bottom w:val="single" w:sz="4" w:space="0" w:color="auto"/>
              <w:right w:val="single" w:sz="4" w:space="0" w:color="auto"/>
            </w:tcBorders>
            <w:vAlign w:val="center"/>
          </w:tcPr>
          <w:p w14:paraId="1A9AC1B3" w14:textId="77777777" w:rsidR="00322694" w:rsidRPr="00667C28" w:rsidRDefault="00322694" w:rsidP="00667C28">
            <w:pPr>
              <w:widowControl/>
              <w:spacing w:line="360" w:lineRule="auto"/>
              <w:ind w:left="180"/>
              <w:jc w:val="center"/>
              <w:rPr>
                <w:rFonts w:ascii="宋体" w:cs="宋体"/>
                <w:kern w:val="0"/>
                <w:sz w:val="24"/>
              </w:rPr>
            </w:pPr>
          </w:p>
        </w:tc>
      </w:tr>
    </w:tbl>
    <w:p w14:paraId="7A6C9160" w14:textId="77777777" w:rsidR="00E13BEE" w:rsidRPr="00667C28" w:rsidRDefault="00E13BEE" w:rsidP="00667C28">
      <w:pPr>
        <w:spacing w:line="360" w:lineRule="auto"/>
        <w:ind w:left="840"/>
        <w:rPr>
          <w:rFonts w:ascii="宋体" w:hAnsi="宋体"/>
          <w:sz w:val="24"/>
        </w:rPr>
      </w:pPr>
    </w:p>
    <w:p w14:paraId="32120BE2" w14:textId="77777777" w:rsidR="00322694" w:rsidRPr="00667C28" w:rsidRDefault="00322694" w:rsidP="00AE68F2">
      <w:pPr>
        <w:pStyle w:val="a5"/>
        <w:numPr>
          <w:ilvl w:val="0"/>
          <w:numId w:val="22"/>
        </w:numPr>
        <w:spacing w:line="360" w:lineRule="auto"/>
        <w:ind w:firstLineChars="0"/>
        <w:outlineLvl w:val="0"/>
        <w:rPr>
          <w:rFonts w:ascii="黑体" w:eastAsia="黑体" w:hAnsi="黑体"/>
          <w:sz w:val="24"/>
          <w:szCs w:val="24"/>
        </w:rPr>
      </w:pPr>
      <w:bookmarkStart w:id="38" w:name="_Toc76020113"/>
      <w:r w:rsidRPr="00667C28">
        <w:rPr>
          <w:rFonts w:ascii="黑体" w:eastAsia="黑体" w:hAnsi="黑体" w:hint="eastAsia"/>
          <w:sz w:val="24"/>
          <w:szCs w:val="24"/>
        </w:rPr>
        <w:t>随机工具要求</w:t>
      </w:r>
      <w:bookmarkEnd w:id="38"/>
    </w:p>
    <w:p w14:paraId="795EA840" w14:textId="77777777" w:rsidR="00322694" w:rsidRPr="00667C28" w:rsidRDefault="0097663C" w:rsidP="00AE68F2">
      <w:pPr>
        <w:numPr>
          <w:ilvl w:val="0"/>
          <w:numId w:val="19"/>
        </w:numPr>
        <w:spacing w:line="360" w:lineRule="auto"/>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通用工具：</w:t>
      </w:r>
      <w:r w:rsidR="00322694" w:rsidRPr="00667C28">
        <w:rPr>
          <w:rFonts w:ascii="宋体" w:hAnsi="宋体"/>
          <w:sz w:val="24"/>
        </w:rPr>
        <w:t>每台设备提供一套维修工具</w:t>
      </w:r>
      <w:r w:rsidR="00322694" w:rsidRPr="00667C28">
        <w:rPr>
          <w:rFonts w:ascii="宋体" w:hAnsi="宋体" w:hint="eastAsia"/>
          <w:sz w:val="24"/>
        </w:rPr>
        <w:t>，详见清单。</w:t>
      </w:r>
    </w:p>
    <w:tbl>
      <w:tblPr>
        <w:tblpPr w:leftFromText="180" w:rightFromText="180" w:vertAnchor="text" w:horzAnchor="margin" w:tblpXSpec="center" w:tblpY="165"/>
        <w:tblW w:w="9442" w:type="dxa"/>
        <w:tblLayout w:type="fixed"/>
        <w:tblLook w:val="00A0" w:firstRow="1" w:lastRow="0" w:firstColumn="1" w:lastColumn="0" w:noHBand="0" w:noVBand="0"/>
      </w:tblPr>
      <w:tblGrid>
        <w:gridCol w:w="817"/>
        <w:gridCol w:w="1985"/>
        <w:gridCol w:w="2409"/>
        <w:gridCol w:w="2552"/>
        <w:gridCol w:w="1679"/>
      </w:tblGrid>
      <w:tr w:rsidR="00B8409D" w:rsidRPr="00667C28" w14:paraId="634A463E" w14:textId="77777777" w:rsidTr="003B7DB9">
        <w:trPr>
          <w:trHeight w:val="280"/>
        </w:trPr>
        <w:tc>
          <w:tcPr>
            <w:tcW w:w="817" w:type="dxa"/>
            <w:tcBorders>
              <w:top w:val="single" w:sz="4" w:space="0" w:color="auto"/>
              <w:left w:val="single" w:sz="4" w:space="0" w:color="auto"/>
              <w:bottom w:val="single" w:sz="4" w:space="0" w:color="auto"/>
              <w:right w:val="single" w:sz="4" w:space="0" w:color="auto"/>
            </w:tcBorders>
            <w:vAlign w:val="center"/>
          </w:tcPr>
          <w:p w14:paraId="3F69A692"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序号</w:t>
            </w:r>
          </w:p>
        </w:tc>
        <w:tc>
          <w:tcPr>
            <w:tcW w:w="1985" w:type="dxa"/>
            <w:tcBorders>
              <w:top w:val="single" w:sz="4" w:space="0" w:color="auto"/>
              <w:left w:val="nil"/>
              <w:bottom w:val="single" w:sz="4" w:space="0" w:color="auto"/>
              <w:right w:val="single" w:sz="4" w:space="0" w:color="auto"/>
            </w:tcBorders>
            <w:vAlign w:val="center"/>
          </w:tcPr>
          <w:p w14:paraId="53280AAD"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名称</w:t>
            </w:r>
          </w:p>
        </w:tc>
        <w:tc>
          <w:tcPr>
            <w:tcW w:w="2409" w:type="dxa"/>
            <w:tcBorders>
              <w:top w:val="single" w:sz="4" w:space="0" w:color="auto"/>
              <w:left w:val="nil"/>
              <w:bottom w:val="single" w:sz="4" w:space="0" w:color="auto"/>
              <w:right w:val="single" w:sz="4" w:space="0" w:color="auto"/>
            </w:tcBorders>
          </w:tcPr>
          <w:p w14:paraId="422E6E4E"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品牌</w:t>
            </w:r>
          </w:p>
        </w:tc>
        <w:tc>
          <w:tcPr>
            <w:tcW w:w="2552" w:type="dxa"/>
            <w:tcBorders>
              <w:top w:val="single" w:sz="4" w:space="0" w:color="auto"/>
              <w:left w:val="single" w:sz="4" w:space="0" w:color="auto"/>
              <w:bottom w:val="single" w:sz="4" w:space="0" w:color="auto"/>
              <w:right w:val="single" w:sz="4" w:space="0" w:color="auto"/>
            </w:tcBorders>
            <w:vAlign w:val="center"/>
          </w:tcPr>
          <w:p w14:paraId="0A4A8FEA"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型号</w:t>
            </w:r>
          </w:p>
        </w:tc>
        <w:tc>
          <w:tcPr>
            <w:tcW w:w="1679" w:type="dxa"/>
            <w:tcBorders>
              <w:top w:val="single" w:sz="4" w:space="0" w:color="auto"/>
              <w:left w:val="nil"/>
              <w:bottom w:val="single" w:sz="4" w:space="0" w:color="auto"/>
              <w:right w:val="single" w:sz="4" w:space="0" w:color="auto"/>
            </w:tcBorders>
            <w:vAlign w:val="center"/>
          </w:tcPr>
          <w:p w14:paraId="697FB4DC"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cs="宋体" w:hint="eastAsia"/>
                <w:kern w:val="0"/>
                <w:sz w:val="24"/>
              </w:rPr>
              <w:t>数量</w:t>
            </w:r>
          </w:p>
        </w:tc>
      </w:tr>
      <w:tr w:rsidR="00B8409D" w:rsidRPr="00667C28" w14:paraId="41E4DA45" w14:textId="77777777" w:rsidTr="003B7DB9">
        <w:trPr>
          <w:trHeight w:val="280"/>
        </w:trPr>
        <w:tc>
          <w:tcPr>
            <w:tcW w:w="817" w:type="dxa"/>
            <w:tcBorders>
              <w:top w:val="single" w:sz="4" w:space="0" w:color="auto"/>
              <w:left w:val="single" w:sz="4" w:space="0" w:color="auto"/>
              <w:bottom w:val="single" w:sz="4" w:space="0" w:color="auto"/>
              <w:right w:val="single" w:sz="4" w:space="0" w:color="auto"/>
            </w:tcBorders>
            <w:vAlign w:val="center"/>
          </w:tcPr>
          <w:p w14:paraId="3375AF10"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1</w:t>
            </w:r>
          </w:p>
        </w:tc>
        <w:tc>
          <w:tcPr>
            <w:tcW w:w="1985" w:type="dxa"/>
            <w:tcBorders>
              <w:top w:val="single" w:sz="4" w:space="0" w:color="auto"/>
              <w:left w:val="nil"/>
              <w:bottom w:val="single" w:sz="4" w:space="0" w:color="auto"/>
              <w:right w:val="single" w:sz="4" w:space="0" w:color="auto"/>
            </w:tcBorders>
            <w:vAlign w:val="center"/>
          </w:tcPr>
          <w:p w14:paraId="44C9B9ED"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工具箱</w:t>
            </w:r>
          </w:p>
        </w:tc>
        <w:tc>
          <w:tcPr>
            <w:tcW w:w="2409" w:type="dxa"/>
            <w:tcBorders>
              <w:top w:val="single" w:sz="4" w:space="0" w:color="auto"/>
              <w:left w:val="nil"/>
              <w:bottom w:val="single" w:sz="4" w:space="0" w:color="auto"/>
              <w:right w:val="single" w:sz="4" w:space="0" w:color="auto"/>
            </w:tcBorders>
          </w:tcPr>
          <w:p w14:paraId="09EE8D05"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世达或同等品牌</w:t>
            </w:r>
          </w:p>
        </w:tc>
        <w:tc>
          <w:tcPr>
            <w:tcW w:w="2552" w:type="dxa"/>
            <w:tcBorders>
              <w:top w:val="single" w:sz="4" w:space="0" w:color="auto"/>
              <w:left w:val="single" w:sz="4" w:space="0" w:color="auto"/>
              <w:bottom w:val="single" w:sz="4" w:space="0" w:color="auto"/>
              <w:right w:val="single" w:sz="4" w:space="0" w:color="auto"/>
            </w:tcBorders>
            <w:vAlign w:val="center"/>
          </w:tcPr>
          <w:p w14:paraId="1FA4BD14"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95101或同规格</w:t>
            </w:r>
          </w:p>
        </w:tc>
        <w:tc>
          <w:tcPr>
            <w:tcW w:w="1679" w:type="dxa"/>
            <w:tcBorders>
              <w:top w:val="single" w:sz="4" w:space="0" w:color="auto"/>
              <w:left w:val="nil"/>
              <w:bottom w:val="single" w:sz="4" w:space="0" w:color="auto"/>
              <w:right w:val="single" w:sz="4" w:space="0" w:color="auto"/>
            </w:tcBorders>
            <w:vAlign w:val="center"/>
          </w:tcPr>
          <w:p w14:paraId="0DF66DF4"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cs="宋体" w:hint="eastAsia"/>
                <w:kern w:val="0"/>
                <w:sz w:val="24"/>
              </w:rPr>
              <w:t>1个</w:t>
            </w:r>
          </w:p>
        </w:tc>
      </w:tr>
      <w:tr w:rsidR="00B8409D" w:rsidRPr="00667C28" w14:paraId="12567A4F" w14:textId="77777777" w:rsidTr="003B7DB9">
        <w:trPr>
          <w:trHeight w:val="280"/>
        </w:trPr>
        <w:tc>
          <w:tcPr>
            <w:tcW w:w="817" w:type="dxa"/>
            <w:tcBorders>
              <w:top w:val="single" w:sz="4" w:space="0" w:color="auto"/>
              <w:left w:val="single" w:sz="4" w:space="0" w:color="auto"/>
              <w:bottom w:val="single" w:sz="4" w:space="0" w:color="auto"/>
              <w:right w:val="single" w:sz="4" w:space="0" w:color="auto"/>
            </w:tcBorders>
            <w:vAlign w:val="center"/>
          </w:tcPr>
          <w:p w14:paraId="03965E7D"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2</w:t>
            </w:r>
          </w:p>
        </w:tc>
        <w:tc>
          <w:tcPr>
            <w:tcW w:w="1985" w:type="dxa"/>
            <w:tcBorders>
              <w:top w:val="single" w:sz="4" w:space="0" w:color="auto"/>
              <w:left w:val="nil"/>
              <w:bottom w:val="single" w:sz="4" w:space="0" w:color="auto"/>
              <w:right w:val="single" w:sz="4" w:space="0" w:color="auto"/>
            </w:tcBorders>
            <w:vAlign w:val="center"/>
          </w:tcPr>
          <w:p w14:paraId="3AB39795"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内六角扳手</w:t>
            </w:r>
          </w:p>
        </w:tc>
        <w:tc>
          <w:tcPr>
            <w:tcW w:w="2409" w:type="dxa"/>
            <w:tcBorders>
              <w:top w:val="single" w:sz="4" w:space="0" w:color="auto"/>
              <w:left w:val="nil"/>
              <w:bottom w:val="single" w:sz="4" w:space="0" w:color="auto"/>
              <w:right w:val="single" w:sz="4" w:space="0" w:color="auto"/>
            </w:tcBorders>
          </w:tcPr>
          <w:p w14:paraId="16CB157C"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百利或同等品牌</w:t>
            </w:r>
          </w:p>
        </w:tc>
        <w:tc>
          <w:tcPr>
            <w:tcW w:w="2552" w:type="dxa"/>
            <w:tcBorders>
              <w:top w:val="single" w:sz="4" w:space="0" w:color="auto"/>
              <w:left w:val="single" w:sz="4" w:space="0" w:color="auto"/>
              <w:bottom w:val="single" w:sz="4" w:space="0" w:color="auto"/>
              <w:right w:val="single" w:sz="4" w:space="0" w:color="auto"/>
            </w:tcBorders>
            <w:vAlign w:val="center"/>
          </w:tcPr>
          <w:p w14:paraId="0803EE2C"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TLS-9或同规格</w:t>
            </w:r>
          </w:p>
        </w:tc>
        <w:tc>
          <w:tcPr>
            <w:tcW w:w="1679" w:type="dxa"/>
            <w:tcBorders>
              <w:top w:val="single" w:sz="4" w:space="0" w:color="auto"/>
              <w:left w:val="nil"/>
              <w:bottom w:val="single" w:sz="4" w:space="0" w:color="auto"/>
              <w:right w:val="single" w:sz="4" w:space="0" w:color="auto"/>
            </w:tcBorders>
            <w:vAlign w:val="center"/>
          </w:tcPr>
          <w:p w14:paraId="19D4C356"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cs="宋体" w:hint="eastAsia"/>
                <w:kern w:val="0"/>
                <w:sz w:val="24"/>
              </w:rPr>
              <w:t>1套</w:t>
            </w:r>
          </w:p>
        </w:tc>
      </w:tr>
      <w:tr w:rsidR="00B8409D" w:rsidRPr="00667C28" w14:paraId="15A23909" w14:textId="77777777" w:rsidTr="003B7DB9">
        <w:trPr>
          <w:trHeight w:val="280"/>
        </w:trPr>
        <w:tc>
          <w:tcPr>
            <w:tcW w:w="817" w:type="dxa"/>
            <w:tcBorders>
              <w:top w:val="single" w:sz="4" w:space="0" w:color="auto"/>
              <w:left w:val="single" w:sz="4" w:space="0" w:color="auto"/>
              <w:bottom w:val="single" w:sz="4" w:space="0" w:color="auto"/>
              <w:right w:val="single" w:sz="4" w:space="0" w:color="auto"/>
            </w:tcBorders>
            <w:vAlign w:val="center"/>
          </w:tcPr>
          <w:p w14:paraId="1A9EE7CB"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3</w:t>
            </w:r>
          </w:p>
        </w:tc>
        <w:tc>
          <w:tcPr>
            <w:tcW w:w="1985" w:type="dxa"/>
            <w:tcBorders>
              <w:top w:val="single" w:sz="4" w:space="0" w:color="auto"/>
              <w:left w:val="nil"/>
              <w:bottom w:val="single" w:sz="4" w:space="0" w:color="auto"/>
              <w:right w:val="single" w:sz="4" w:space="0" w:color="auto"/>
            </w:tcBorders>
            <w:vAlign w:val="center"/>
          </w:tcPr>
          <w:p w14:paraId="5D2F07F9"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斜口钳</w:t>
            </w:r>
          </w:p>
        </w:tc>
        <w:tc>
          <w:tcPr>
            <w:tcW w:w="2409" w:type="dxa"/>
            <w:tcBorders>
              <w:top w:val="single" w:sz="4" w:space="0" w:color="auto"/>
              <w:left w:val="nil"/>
              <w:bottom w:val="single" w:sz="4" w:space="0" w:color="auto"/>
              <w:right w:val="single" w:sz="4" w:space="0" w:color="auto"/>
            </w:tcBorders>
          </w:tcPr>
          <w:p w14:paraId="7051C242"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世达或同等品牌</w:t>
            </w:r>
          </w:p>
        </w:tc>
        <w:tc>
          <w:tcPr>
            <w:tcW w:w="2552" w:type="dxa"/>
            <w:tcBorders>
              <w:top w:val="single" w:sz="4" w:space="0" w:color="auto"/>
              <w:left w:val="single" w:sz="4" w:space="0" w:color="auto"/>
              <w:bottom w:val="single" w:sz="4" w:space="0" w:color="auto"/>
              <w:right w:val="single" w:sz="4" w:space="0" w:color="auto"/>
            </w:tcBorders>
            <w:vAlign w:val="center"/>
          </w:tcPr>
          <w:p w14:paraId="0B963FE9"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70202A或同规格</w:t>
            </w:r>
          </w:p>
        </w:tc>
        <w:tc>
          <w:tcPr>
            <w:tcW w:w="1679" w:type="dxa"/>
            <w:tcBorders>
              <w:top w:val="single" w:sz="4" w:space="0" w:color="auto"/>
              <w:left w:val="nil"/>
              <w:bottom w:val="single" w:sz="4" w:space="0" w:color="auto"/>
              <w:right w:val="single" w:sz="4" w:space="0" w:color="auto"/>
            </w:tcBorders>
            <w:vAlign w:val="center"/>
          </w:tcPr>
          <w:p w14:paraId="1E1E90B5"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cs="宋体" w:hint="eastAsia"/>
                <w:kern w:val="0"/>
                <w:sz w:val="24"/>
              </w:rPr>
              <w:t>1个</w:t>
            </w:r>
          </w:p>
        </w:tc>
      </w:tr>
      <w:tr w:rsidR="00B8409D" w:rsidRPr="00667C28" w14:paraId="3F8B95B2" w14:textId="77777777" w:rsidTr="003B7DB9">
        <w:trPr>
          <w:trHeight w:val="280"/>
        </w:trPr>
        <w:tc>
          <w:tcPr>
            <w:tcW w:w="817" w:type="dxa"/>
            <w:tcBorders>
              <w:top w:val="single" w:sz="4" w:space="0" w:color="auto"/>
              <w:left w:val="single" w:sz="4" w:space="0" w:color="auto"/>
              <w:bottom w:val="single" w:sz="4" w:space="0" w:color="auto"/>
              <w:right w:val="single" w:sz="4" w:space="0" w:color="auto"/>
            </w:tcBorders>
            <w:vAlign w:val="center"/>
          </w:tcPr>
          <w:p w14:paraId="0B72DA7A"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4</w:t>
            </w:r>
          </w:p>
        </w:tc>
        <w:tc>
          <w:tcPr>
            <w:tcW w:w="1985" w:type="dxa"/>
            <w:tcBorders>
              <w:top w:val="single" w:sz="4" w:space="0" w:color="auto"/>
              <w:left w:val="nil"/>
              <w:bottom w:val="single" w:sz="4" w:space="0" w:color="auto"/>
              <w:right w:val="single" w:sz="4" w:space="0" w:color="auto"/>
            </w:tcBorders>
            <w:vAlign w:val="center"/>
          </w:tcPr>
          <w:p w14:paraId="50342361"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活动扳手</w:t>
            </w:r>
          </w:p>
        </w:tc>
        <w:tc>
          <w:tcPr>
            <w:tcW w:w="2409" w:type="dxa"/>
            <w:tcBorders>
              <w:top w:val="single" w:sz="4" w:space="0" w:color="auto"/>
              <w:left w:val="nil"/>
              <w:bottom w:val="single" w:sz="4" w:space="0" w:color="auto"/>
              <w:right w:val="single" w:sz="4" w:space="0" w:color="auto"/>
            </w:tcBorders>
          </w:tcPr>
          <w:p w14:paraId="7B3E2EC1"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世达或同等品牌</w:t>
            </w:r>
          </w:p>
        </w:tc>
        <w:tc>
          <w:tcPr>
            <w:tcW w:w="2552" w:type="dxa"/>
            <w:tcBorders>
              <w:top w:val="single" w:sz="4" w:space="0" w:color="auto"/>
              <w:left w:val="single" w:sz="4" w:space="0" w:color="auto"/>
              <w:bottom w:val="single" w:sz="4" w:space="0" w:color="auto"/>
              <w:right w:val="single" w:sz="4" w:space="0" w:color="auto"/>
            </w:tcBorders>
            <w:vAlign w:val="center"/>
          </w:tcPr>
          <w:p w14:paraId="1B949F3F"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47250或同规格</w:t>
            </w:r>
          </w:p>
        </w:tc>
        <w:tc>
          <w:tcPr>
            <w:tcW w:w="1679" w:type="dxa"/>
            <w:tcBorders>
              <w:top w:val="single" w:sz="4" w:space="0" w:color="auto"/>
              <w:left w:val="nil"/>
              <w:bottom w:val="single" w:sz="4" w:space="0" w:color="auto"/>
              <w:right w:val="single" w:sz="4" w:space="0" w:color="auto"/>
            </w:tcBorders>
            <w:vAlign w:val="center"/>
          </w:tcPr>
          <w:p w14:paraId="2FADF48D"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cs="宋体" w:hint="eastAsia"/>
                <w:kern w:val="0"/>
                <w:sz w:val="24"/>
              </w:rPr>
              <w:t>1个</w:t>
            </w:r>
          </w:p>
        </w:tc>
      </w:tr>
    </w:tbl>
    <w:p w14:paraId="68FAAAA6" w14:textId="77777777" w:rsidR="00322694" w:rsidRPr="00667C28" w:rsidRDefault="00322694" w:rsidP="00667C28">
      <w:pPr>
        <w:spacing w:line="360" w:lineRule="auto"/>
        <w:rPr>
          <w:rFonts w:ascii="宋体" w:hAnsi="宋体"/>
          <w:sz w:val="24"/>
        </w:rPr>
      </w:pPr>
    </w:p>
    <w:p w14:paraId="73718C1A" w14:textId="77777777" w:rsidR="00322694" w:rsidRPr="00667C28" w:rsidRDefault="0097663C" w:rsidP="00AE68F2">
      <w:pPr>
        <w:numPr>
          <w:ilvl w:val="0"/>
          <w:numId w:val="19"/>
        </w:numPr>
        <w:spacing w:line="360" w:lineRule="auto"/>
        <w:rPr>
          <w:rFonts w:ascii="宋体" w:hAnsi="宋体"/>
          <w:sz w:val="24"/>
        </w:rPr>
      </w:pPr>
      <w:r w:rsidRPr="00667C28">
        <w:rPr>
          <w:rFonts w:ascii="宋体" w:hAnsi="宋体" w:hint="eastAsia"/>
          <w:sz w:val="24"/>
        </w:rPr>
        <w:t xml:space="preserve"> </w:t>
      </w:r>
      <w:r w:rsidR="00322694" w:rsidRPr="00667C28">
        <w:rPr>
          <w:rFonts w:ascii="宋体" w:hAnsi="宋体" w:hint="eastAsia"/>
          <w:sz w:val="24"/>
        </w:rPr>
        <w:t>专用工具：各机台如根据设计要求需使用专用工具，需依下表格式提供专用工具清单。</w:t>
      </w:r>
    </w:p>
    <w:tbl>
      <w:tblPr>
        <w:tblpPr w:leftFromText="180" w:rightFromText="180" w:vertAnchor="text" w:horzAnchor="margin" w:tblpXSpec="center" w:tblpY="165"/>
        <w:tblW w:w="4557" w:type="pct"/>
        <w:tblLook w:val="00A0" w:firstRow="1" w:lastRow="0" w:firstColumn="1" w:lastColumn="0" w:noHBand="0" w:noVBand="0"/>
      </w:tblPr>
      <w:tblGrid>
        <w:gridCol w:w="783"/>
        <w:gridCol w:w="1412"/>
        <w:gridCol w:w="1410"/>
        <w:gridCol w:w="1410"/>
        <w:gridCol w:w="1810"/>
        <w:gridCol w:w="2466"/>
      </w:tblGrid>
      <w:tr w:rsidR="00B8409D" w:rsidRPr="00667C28" w14:paraId="137FEAF9" w14:textId="77777777" w:rsidTr="003B7DB9">
        <w:trPr>
          <w:trHeight w:val="280"/>
        </w:trPr>
        <w:tc>
          <w:tcPr>
            <w:tcW w:w="421" w:type="pct"/>
            <w:tcBorders>
              <w:top w:val="single" w:sz="4" w:space="0" w:color="auto"/>
              <w:left w:val="single" w:sz="4" w:space="0" w:color="auto"/>
              <w:bottom w:val="single" w:sz="4" w:space="0" w:color="auto"/>
              <w:right w:val="single" w:sz="4" w:space="0" w:color="auto"/>
            </w:tcBorders>
            <w:vAlign w:val="center"/>
          </w:tcPr>
          <w:p w14:paraId="6618AD91"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序号</w:t>
            </w:r>
          </w:p>
        </w:tc>
        <w:tc>
          <w:tcPr>
            <w:tcW w:w="760" w:type="pct"/>
            <w:tcBorders>
              <w:top w:val="single" w:sz="4" w:space="0" w:color="auto"/>
              <w:left w:val="nil"/>
              <w:bottom w:val="single" w:sz="4" w:space="0" w:color="auto"/>
              <w:right w:val="single" w:sz="4" w:space="0" w:color="auto"/>
            </w:tcBorders>
            <w:vAlign w:val="center"/>
          </w:tcPr>
          <w:p w14:paraId="5BC771B6" w14:textId="77777777" w:rsidR="00322694" w:rsidRPr="00667C28" w:rsidRDefault="00322694" w:rsidP="00667C28">
            <w:pPr>
              <w:widowControl/>
              <w:spacing w:line="360" w:lineRule="auto"/>
              <w:jc w:val="center"/>
              <w:rPr>
                <w:rFonts w:ascii="宋体" w:cs="宋体"/>
                <w:kern w:val="0"/>
                <w:sz w:val="24"/>
              </w:rPr>
            </w:pPr>
            <w:r w:rsidRPr="00667C28">
              <w:rPr>
                <w:rFonts w:ascii="宋体" w:cs="宋体" w:hint="eastAsia"/>
                <w:kern w:val="0"/>
                <w:sz w:val="24"/>
              </w:rPr>
              <w:t>名称</w:t>
            </w:r>
          </w:p>
        </w:tc>
        <w:tc>
          <w:tcPr>
            <w:tcW w:w="759" w:type="pct"/>
            <w:tcBorders>
              <w:top w:val="single" w:sz="4" w:space="0" w:color="auto"/>
              <w:left w:val="nil"/>
              <w:bottom w:val="single" w:sz="4" w:space="0" w:color="auto"/>
              <w:right w:val="single" w:sz="4" w:space="0" w:color="auto"/>
            </w:tcBorders>
          </w:tcPr>
          <w:p w14:paraId="0D622B63"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品牌</w:t>
            </w:r>
          </w:p>
        </w:tc>
        <w:tc>
          <w:tcPr>
            <w:tcW w:w="759" w:type="pct"/>
            <w:tcBorders>
              <w:top w:val="single" w:sz="4" w:space="0" w:color="auto"/>
              <w:left w:val="single" w:sz="4" w:space="0" w:color="auto"/>
              <w:bottom w:val="single" w:sz="4" w:space="0" w:color="auto"/>
              <w:right w:val="single" w:sz="4" w:space="0" w:color="auto"/>
            </w:tcBorders>
            <w:vAlign w:val="center"/>
          </w:tcPr>
          <w:p w14:paraId="0A272765"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t>型号</w:t>
            </w:r>
          </w:p>
        </w:tc>
        <w:tc>
          <w:tcPr>
            <w:tcW w:w="974" w:type="pct"/>
            <w:tcBorders>
              <w:top w:val="single" w:sz="4" w:space="0" w:color="auto"/>
              <w:left w:val="nil"/>
              <w:bottom w:val="single" w:sz="4" w:space="0" w:color="auto"/>
              <w:right w:val="single" w:sz="4" w:space="0" w:color="auto"/>
            </w:tcBorders>
            <w:vAlign w:val="center"/>
          </w:tcPr>
          <w:p w14:paraId="1B1F0A89"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cs="宋体" w:hint="eastAsia"/>
                <w:kern w:val="0"/>
                <w:sz w:val="24"/>
              </w:rPr>
              <w:t>数量</w:t>
            </w:r>
          </w:p>
        </w:tc>
        <w:tc>
          <w:tcPr>
            <w:tcW w:w="1327" w:type="pct"/>
            <w:tcBorders>
              <w:top w:val="single" w:sz="4" w:space="0" w:color="auto"/>
              <w:left w:val="nil"/>
              <w:bottom w:val="single" w:sz="4" w:space="0" w:color="auto"/>
              <w:right w:val="single" w:sz="4" w:space="0" w:color="auto"/>
            </w:tcBorders>
          </w:tcPr>
          <w:p w14:paraId="10E3F021" w14:textId="77777777" w:rsidR="00322694" w:rsidRPr="00667C28" w:rsidRDefault="00322694" w:rsidP="00667C28">
            <w:pPr>
              <w:widowControl/>
              <w:spacing w:line="360" w:lineRule="auto"/>
              <w:ind w:left="180"/>
              <w:jc w:val="center"/>
              <w:rPr>
                <w:rFonts w:ascii="宋体" w:cs="宋体"/>
                <w:kern w:val="0"/>
                <w:sz w:val="24"/>
              </w:rPr>
            </w:pPr>
            <w:r w:rsidRPr="00667C28">
              <w:rPr>
                <w:rFonts w:ascii="宋体" w:cs="宋体" w:hint="eastAsia"/>
                <w:kern w:val="0"/>
                <w:sz w:val="24"/>
              </w:rPr>
              <w:t>应用位置</w:t>
            </w:r>
          </w:p>
        </w:tc>
      </w:tr>
      <w:tr w:rsidR="00B8409D" w:rsidRPr="00667C28" w14:paraId="576225F8" w14:textId="77777777" w:rsidTr="003B7DB9">
        <w:trPr>
          <w:trHeight w:val="280"/>
        </w:trPr>
        <w:tc>
          <w:tcPr>
            <w:tcW w:w="421" w:type="pct"/>
            <w:tcBorders>
              <w:top w:val="single" w:sz="4" w:space="0" w:color="auto"/>
              <w:left w:val="single" w:sz="4" w:space="0" w:color="auto"/>
              <w:bottom w:val="single" w:sz="4" w:space="0" w:color="auto"/>
              <w:right w:val="single" w:sz="4" w:space="0" w:color="auto"/>
            </w:tcBorders>
            <w:vAlign w:val="center"/>
          </w:tcPr>
          <w:p w14:paraId="2D6602CA"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hint="eastAsia"/>
                <w:kern w:val="0"/>
                <w:sz w:val="24"/>
              </w:rPr>
              <w:lastRenderedPageBreak/>
              <w:t>1</w:t>
            </w:r>
          </w:p>
        </w:tc>
        <w:tc>
          <w:tcPr>
            <w:tcW w:w="760" w:type="pct"/>
            <w:tcBorders>
              <w:top w:val="single" w:sz="4" w:space="0" w:color="auto"/>
              <w:left w:val="nil"/>
              <w:bottom w:val="single" w:sz="4" w:space="0" w:color="auto"/>
              <w:right w:val="single" w:sz="4" w:space="0" w:color="auto"/>
            </w:tcBorders>
            <w:vAlign w:val="center"/>
          </w:tcPr>
          <w:p w14:paraId="3D85B8EE" w14:textId="77777777" w:rsidR="00322694" w:rsidRPr="00667C28" w:rsidRDefault="00322694" w:rsidP="00667C28">
            <w:pPr>
              <w:widowControl/>
              <w:spacing w:line="360" w:lineRule="auto"/>
              <w:jc w:val="center"/>
              <w:rPr>
                <w:rFonts w:ascii="宋体" w:cs="宋体"/>
                <w:kern w:val="0"/>
                <w:sz w:val="24"/>
              </w:rPr>
            </w:pPr>
          </w:p>
        </w:tc>
        <w:tc>
          <w:tcPr>
            <w:tcW w:w="759" w:type="pct"/>
            <w:tcBorders>
              <w:top w:val="single" w:sz="4" w:space="0" w:color="auto"/>
              <w:left w:val="nil"/>
              <w:bottom w:val="single" w:sz="4" w:space="0" w:color="auto"/>
              <w:right w:val="single" w:sz="4" w:space="0" w:color="auto"/>
            </w:tcBorders>
          </w:tcPr>
          <w:p w14:paraId="4E14491E" w14:textId="77777777" w:rsidR="00322694" w:rsidRPr="00667C28" w:rsidRDefault="00322694" w:rsidP="00667C28">
            <w:pPr>
              <w:widowControl/>
              <w:spacing w:line="360" w:lineRule="auto"/>
              <w:jc w:val="center"/>
              <w:rPr>
                <w:rFonts w:ascii="宋体" w:hAnsi="宋体" w:cs="宋体"/>
                <w:kern w:val="0"/>
                <w:sz w:val="24"/>
              </w:rPr>
            </w:pPr>
          </w:p>
        </w:tc>
        <w:tc>
          <w:tcPr>
            <w:tcW w:w="759" w:type="pct"/>
            <w:tcBorders>
              <w:top w:val="single" w:sz="4" w:space="0" w:color="auto"/>
              <w:left w:val="single" w:sz="4" w:space="0" w:color="auto"/>
              <w:bottom w:val="single" w:sz="4" w:space="0" w:color="auto"/>
              <w:right w:val="single" w:sz="4" w:space="0" w:color="auto"/>
            </w:tcBorders>
            <w:vAlign w:val="center"/>
          </w:tcPr>
          <w:p w14:paraId="7B45E8C0" w14:textId="77777777" w:rsidR="00322694" w:rsidRPr="00667C28" w:rsidRDefault="00322694" w:rsidP="00667C28">
            <w:pPr>
              <w:widowControl/>
              <w:spacing w:line="360" w:lineRule="auto"/>
              <w:jc w:val="center"/>
              <w:rPr>
                <w:rFonts w:ascii="宋体" w:hAnsi="宋体" w:cs="宋体"/>
                <w:kern w:val="0"/>
                <w:sz w:val="24"/>
              </w:rPr>
            </w:pPr>
          </w:p>
        </w:tc>
        <w:tc>
          <w:tcPr>
            <w:tcW w:w="974" w:type="pct"/>
            <w:tcBorders>
              <w:top w:val="single" w:sz="4" w:space="0" w:color="auto"/>
              <w:left w:val="nil"/>
              <w:bottom w:val="single" w:sz="4" w:space="0" w:color="auto"/>
              <w:right w:val="single" w:sz="4" w:space="0" w:color="auto"/>
            </w:tcBorders>
            <w:vAlign w:val="center"/>
          </w:tcPr>
          <w:p w14:paraId="43FEFA52" w14:textId="77777777" w:rsidR="00322694" w:rsidRPr="00667C28" w:rsidRDefault="00322694" w:rsidP="00667C28">
            <w:pPr>
              <w:widowControl/>
              <w:spacing w:line="360" w:lineRule="auto"/>
              <w:ind w:left="180"/>
              <w:jc w:val="center"/>
              <w:rPr>
                <w:rFonts w:ascii="宋体" w:cs="宋体"/>
                <w:kern w:val="0"/>
                <w:sz w:val="24"/>
              </w:rPr>
            </w:pPr>
          </w:p>
        </w:tc>
        <w:tc>
          <w:tcPr>
            <w:tcW w:w="1327" w:type="pct"/>
            <w:tcBorders>
              <w:top w:val="single" w:sz="4" w:space="0" w:color="auto"/>
              <w:left w:val="nil"/>
              <w:bottom w:val="single" w:sz="4" w:space="0" w:color="auto"/>
              <w:right w:val="single" w:sz="4" w:space="0" w:color="auto"/>
            </w:tcBorders>
          </w:tcPr>
          <w:p w14:paraId="27D5FD46" w14:textId="77777777" w:rsidR="00322694" w:rsidRPr="00667C28" w:rsidRDefault="00322694" w:rsidP="00667C28">
            <w:pPr>
              <w:widowControl/>
              <w:spacing w:line="360" w:lineRule="auto"/>
              <w:ind w:left="180"/>
              <w:jc w:val="center"/>
              <w:rPr>
                <w:rFonts w:ascii="宋体" w:cs="宋体"/>
                <w:kern w:val="0"/>
                <w:sz w:val="24"/>
              </w:rPr>
            </w:pPr>
          </w:p>
        </w:tc>
      </w:tr>
      <w:tr w:rsidR="00B8409D" w:rsidRPr="00667C28" w14:paraId="05A52894" w14:textId="77777777" w:rsidTr="003B7DB9">
        <w:trPr>
          <w:trHeight w:val="280"/>
        </w:trPr>
        <w:tc>
          <w:tcPr>
            <w:tcW w:w="421" w:type="pct"/>
            <w:tcBorders>
              <w:top w:val="single" w:sz="4" w:space="0" w:color="auto"/>
              <w:left w:val="single" w:sz="4" w:space="0" w:color="auto"/>
              <w:bottom w:val="single" w:sz="4" w:space="0" w:color="auto"/>
              <w:right w:val="single" w:sz="4" w:space="0" w:color="auto"/>
            </w:tcBorders>
            <w:vAlign w:val="center"/>
          </w:tcPr>
          <w:p w14:paraId="6B577621" w14:textId="77777777" w:rsidR="00322694" w:rsidRPr="00667C28" w:rsidRDefault="00322694" w:rsidP="00667C28">
            <w:pPr>
              <w:widowControl/>
              <w:spacing w:line="360" w:lineRule="auto"/>
              <w:jc w:val="center"/>
              <w:rPr>
                <w:rFonts w:ascii="宋体" w:hAnsi="宋体" w:cs="宋体"/>
                <w:kern w:val="0"/>
                <w:sz w:val="24"/>
              </w:rPr>
            </w:pPr>
            <w:r w:rsidRPr="00667C28">
              <w:rPr>
                <w:rFonts w:ascii="宋体" w:hAnsi="宋体" w:cs="宋体"/>
                <w:kern w:val="0"/>
                <w:sz w:val="24"/>
              </w:rPr>
              <w:t>…</w:t>
            </w:r>
          </w:p>
        </w:tc>
        <w:tc>
          <w:tcPr>
            <w:tcW w:w="760" w:type="pct"/>
            <w:tcBorders>
              <w:top w:val="single" w:sz="4" w:space="0" w:color="auto"/>
              <w:left w:val="nil"/>
              <w:bottom w:val="single" w:sz="4" w:space="0" w:color="auto"/>
              <w:right w:val="single" w:sz="4" w:space="0" w:color="auto"/>
            </w:tcBorders>
            <w:vAlign w:val="center"/>
          </w:tcPr>
          <w:p w14:paraId="155BC46E" w14:textId="77777777" w:rsidR="00322694" w:rsidRPr="00667C28" w:rsidRDefault="00322694" w:rsidP="00667C28">
            <w:pPr>
              <w:widowControl/>
              <w:spacing w:line="360" w:lineRule="auto"/>
              <w:jc w:val="center"/>
              <w:rPr>
                <w:rFonts w:ascii="宋体" w:cs="宋体"/>
                <w:kern w:val="0"/>
                <w:sz w:val="24"/>
              </w:rPr>
            </w:pPr>
          </w:p>
        </w:tc>
        <w:tc>
          <w:tcPr>
            <w:tcW w:w="759" w:type="pct"/>
            <w:tcBorders>
              <w:top w:val="single" w:sz="4" w:space="0" w:color="auto"/>
              <w:left w:val="nil"/>
              <w:bottom w:val="single" w:sz="4" w:space="0" w:color="auto"/>
              <w:right w:val="single" w:sz="4" w:space="0" w:color="auto"/>
            </w:tcBorders>
          </w:tcPr>
          <w:p w14:paraId="7C8B6DEC" w14:textId="77777777" w:rsidR="00322694" w:rsidRPr="00667C28" w:rsidRDefault="00322694" w:rsidP="00667C28">
            <w:pPr>
              <w:widowControl/>
              <w:spacing w:line="360" w:lineRule="auto"/>
              <w:jc w:val="center"/>
              <w:rPr>
                <w:rFonts w:ascii="宋体" w:hAnsi="宋体" w:cs="宋体"/>
                <w:kern w:val="0"/>
                <w:sz w:val="24"/>
              </w:rPr>
            </w:pPr>
          </w:p>
        </w:tc>
        <w:tc>
          <w:tcPr>
            <w:tcW w:w="759" w:type="pct"/>
            <w:tcBorders>
              <w:top w:val="single" w:sz="4" w:space="0" w:color="auto"/>
              <w:left w:val="single" w:sz="4" w:space="0" w:color="auto"/>
              <w:bottom w:val="single" w:sz="4" w:space="0" w:color="auto"/>
              <w:right w:val="single" w:sz="4" w:space="0" w:color="auto"/>
            </w:tcBorders>
            <w:vAlign w:val="center"/>
          </w:tcPr>
          <w:p w14:paraId="0C04FF42" w14:textId="77777777" w:rsidR="00322694" w:rsidRPr="00667C28" w:rsidRDefault="00322694" w:rsidP="00667C28">
            <w:pPr>
              <w:widowControl/>
              <w:spacing w:line="360" w:lineRule="auto"/>
              <w:jc w:val="center"/>
              <w:rPr>
                <w:rFonts w:ascii="宋体" w:hAnsi="宋体" w:cs="宋体"/>
                <w:kern w:val="0"/>
                <w:sz w:val="24"/>
              </w:rPr>
            </w:pPr>
          </w:p>
        </w:tc>
        <w:tc>
          <w:tcPr>
            <w:tcW w:w="974" w:type="pct"/>
            <w:tcBorders>
              <w:top w:val="single" w:sz="4" w:space="0" w:color="auto"/>
              <w:left w:val="nil"/>
              <w:bottom w:val="single" w:sz="4" w:space="0" w:color="auto"/>
              <w:right w:val="single" w:sz="4" w:space="0" w:color="auto"/>
            </w:tcBorders>
            <w:vAlign w:val="center"/>
          </w:tcPr>
          <w:p w14:paraId="36C138A8" w14:textId="77777777" w:rsidR="00322694" w:rsidRPr="00667C28" w:rsidRDefault="00322694" w:rsidP="00667C28">
            <w:pPr>
              <w:widowControl/>
              <w:spacing w:line="360" w:lineRule="auto"/>
              <w:ind w:left="180"/>
              <w:jc w:val="center"/>
              <w:rPr>
                <w:rFonts w:ascii="宋体" w:cs="宋体"/>
                <w:kern w:val="0"/>
                <w:sz w:val="24"/>
              </w:rPr>
            </w:pPr>
          </w:p>
        </w:tc>
        <w:tc>
          <w:tcPr>
            <w:tcW w:w="1327" w:type="pct"/>
            <w:tcBorders>
              <w:top w:val="single" w:sz="4" w:space="0" w:color="auto"/>
              <w:left w:val="nil"/>
              <w:bottom w:val="single" w:sz="4" w:space="0" w:color="auto"/>
              <w:right w:val="single" w:sz="4" w:space="0" w:color="auto"/>
            </w:tcBorders>
          </w:tcPr>
          <w:p w14:paraId="2DA748EB" w14:textId="77777777" w:rsidR="00322694" w:rsidRPr="00667C28" w:rsidRDefault="00322694" w:rsidP="00667C28">
            <w:pPr>
              <w:widowControl/>
              <w:spacing w:line="360" w:lineRule="auto"/>
              <w:ind w:left="180"/>
              <w:jc w:val="center"/>
              <w:rPr>
                <w:rFonts w:ascii="宋体" w:cs="宋体"/>
                <w:kern w:val="0"/>
                <w:sz w:val="24"/>
              </w:rPr>
            </w:pPr>
          </w:p>
        </w:tc>
      </w:tr>
    </w:tbl>
    <w:p w14:paraId="2C127B00" w14:textId="77777777" w:rsidR="00322694" w:rsidRPr="00667C28" w:rsidRDefault="00322694" w:rsidP="00667C28">
      <w:pPr>
        <w:spacing w:line="360" w:lineRule="auto"/>
        <w:rPr>
          <w:rFonts w:ascii="宋体" w:hAnsi="宋体"/>
          <w:b/>
          <w:sz w:val="24"/>
        </w:rPr>
      </w:pPr>
    </w:p>
    <w:p w14:paraId="5C05828B" w14:textId="77777777" w:rsidR="00322694" w:rsidRPr="00667C28" w:rsidRDefault="00322694" w:rsidP="00AE68F2">
      <w:pPr>
        <w:pStyle w:val="a5"/>
        <w:numPr>
          <w:ilvl w:val="0"/>
          <w:numId w:val="22"/>
        </w:numPr>
        <w:spacing w:line="360" w:lineRule="auto"/>
        <w:ind w:firstLineChars="0"/>
        <w:outlineLvl w:val="0"/>
        <w:rPr>
          <w:rFonts w:ascii="黑体" w:eastAsia="黑体" w:hAnsi="黑体"/>
          <w:sz w:val="24"/>
          <w:szCs w:val="24"/>
        </w:rPr>
      </w:pPr>
      <w:bookmarkStart w:id="39" w:name="_Toc76020114"/>
      <w:r w:rsidRPr="00667C28">
        <w:rPr>
          <w:rFonts w:ascii="黑体" w:eastAsia="黑体" w:hAnsi="黑体" w:hint="eastAsia"/>
          <w:sz w:val="24"/>
          <w:szCs w:val="24"/>
        </w:rPr>
        <w:t>国标参考</w:t>
      </w:r>
      <w:bookmarkEnd w:id="39"/>
    </w:p>
    <w:p w14:paraId="5A6DFCA4" w14:textId="77777777" w:rsidR="00322694" w:rsidRPr="00667C28" w:rsidRDefault="001669F4" w:rsidP="00AE68F2">
      <w:pPr>
        <w:pStyle w:val="a5"/>
        <w:numPr>
          <w:ilvl w:val="1"/>
          <w:numId w:val="21"/>
        </w:numPr>
        <w:spacing w:line="360" w:lineRule="auto"/>
        <w:ind w:left="0" w:firstLineChars="0" w:firstLine="0"/>
        <w:rPr>
          <w:rFonts w:asciiTheme="minorEastAsia" w:eastAsiaTheme="minorEastAsia" w:hAnsiTheme="minorEastAsia"/>
          <w:b/>
          <w:sz w:val="24"/>
          <w:szCs w:val="24"/>
        </w:rPr>
      </w:pPr>
      <w:r w:rsidRPr="00667C28">
        <w:rPr>
          <w:rFonts w:asciiTheme="minorEastAsia" w:eastAsiaTheme="minorEastAsia" w:hAnsiTheme="minorEastAsia" w:hint="eastAsia"/>
          <w:sz w:val="24"/>
          <w:szCs w:val="24"/>
        </w:rPr>
        <w:t xml:space="preserve"> </w:t>
      </w:r>
      <w:r w:rsidR="00322694" w:rsidRPr="00667C28">
        <w:rPr>
          <w:rFonts w:asciiTheme="minorEastAsia" w:eastAsiaTheme="minorEastAsia" w:hAnsiTheme="minorEastAsia" w:hint="eastAsia"/>
          <w:sz w:val="24"/>
          <w:szCs w:val="24"/>
        </w:rPr>
        <w:t>设备</w:t>
      </w:r>
      <w:r w:rsidR="00322694" w:rsidRPr="00667C28">
        <w:rPr>
          <w:rFonts w:asciiTheme="minorEastAsia" w:eastAsiaTheme="minorEastAsia" w:hAnsiTheme="minorEastAsia"/>
          <w:sz w:val="24"/>
          <w:szCs w:val="24"/>
        </w:rPr>
        <w:t>机械和电气设计和安装符合国标GB5226.12008《机械电气安全标准》</w:t>
      </w:r>
      <w:r w:rsidR="00322694" w:rsidRPr="00667C28">
        <w:rPr>
          <w:rFonts w:asciiTheme="minorEastAsia" w:eastAsiaTheme="minorEastAsia" w:hAnsiTheme="minorEastAsia" w:hint="eastAsia"/>
          <w:sz w:val="24"/>
          <w:szCs w:val="24"/>
        </w:rPr>
        <w:t>；</w:t>
      </w:r>
    </w:p>
    <w:p w14:paraId="4881F9DE" w14:textId="77777777" w:rsidR="00322694" w:rsidRPr="00667C28" w:rsidRDefault="001669F4" w:rsidP="00AE68F2">
      <w:pPr>
        <w:pStyle w:val="a5"/>
        <w:numPr>
          <w:ilvl w:val="1"/>
          <w:numId w:val="21"/>
        </w:numPr>
        <w:spacing w:line="360" w:lineRule="auto"/>
        <w:ind w:left="0" w:firstLineChars="0" w:firstLine="0"/>
        <w:rPr>
          <w:rFonts w:asciiTheme="minorEastAsia" w:eastAsiaTheme="minorEastAsia" w:hAnsiTheme="minorEastAsia"/>
          <w:sz w:val="24"/>
          <w:szCs w:val="24"/>
        </w:rPr>
      </w:pPr>
      <w:r w:rsidRPr="00667C28">
        <w:rPr>
          <w:rFonts w:asciiTheme="minorEastAsia" w:eastAsiaTheme="minorEastAsia" w:hAnsiTheme="minorEastAsia" w:hint="eastAsia"/>
          <w:sz w:val="24"/>
          <w:szCs w:val="24"/>
        </w:rPr>
        <w:t xml:space="preserve"> </w:t>
      </w:r>
      <w:r w:rsidR="00322694" w:rsidRPr="00667C28">
        <w:rPr>
          <w:rFonts w:asciiTheme="minorEastAsia" w:eastAsiaTheme="minorEastAsia" w:hAnsiTheme="minorEastAsia" w:hint="eastAsia"/>
          <w:sz w:val="24"/>
          <w:szCs w:val="24"/>
        </w:rPr>
        <w:t>设备</w:t>
      </w:r>
      <w:r w:rsidR="00322694" w:rsidRPr="00667C28">
        <w:rPr>
          <w:rFonts w:asciiTheme="minorEastAsia" w:eastAsiaTheme="minorEastAsia" w:hAnsiTheme="minorEastAsia"/>
          <w:sz w:val="24"/>
          <w:szCs w:val="24"/>
        </w:rPr>
        <w:t>噪音符合国标GB12348-2008《工业企业厂界噪声排放标准》</w:t>
      </w:r>
      <w:r w:rsidR="00322694" w:rsidRPr="00667C28">
        <w:rPr>
          <w:rFonts w:asciiTheme="minorEastAsia" w:eastAsiaTheme="minorEastAsia" w:hAnsiTheme="minorEastAsia" w:hint="eastAsia"/>
          <w:sz w:val="24"/>
          <w:szCs w:val="24"/>
        </w:rPr>
        <w:t>；</w:t>
      </w:r>
    </w:p>
    <w:p w14:paraId="3D5B8EC4" w14:textId="77777777" w:rsidR="00322694" w:rsidRPr="00667C28" w:rsidRDefault="001669F4" w:rsidP="00AE68F2">
      <w:pPr>
        <w:pStyle w:val="a5"/>
        <w:numPr>
          <w:ilvl w:val="1"/>
          <w:numId w:val="21"/>
        </w:numPr>
        <w:spacing w:line="360" w:lineRule="auto"/>
        <w:ind w:left="0" w:firstLineChars="0" w:firstLine="0"/>
        <w:rPr>
          <w:rFonts w:asciiTheme="minorEastAsia" w:eastAsiaTheme="minorEastAsia" w:hAnsiTheme="minorEastAsia"/>
          <w:sz w:val="24"/>
          <w:szCs w:val="24"/>
        </w:rPr>
      </w:pPr>
      <w:r w:rsidRPr="00667C28">
        <w:rPr>
          <w:rFonts w:asciiTheme="minorEastAsia" w:eastAsiaTheme="minorEastAsia" w:hAnsiTheme="minorEastAsia" w:hint="eastAsia"/>
          <w:sz w:val="24"/>
          <w:szCs w:val="24"/>
        </w:rPr>
        <w:t xml:space="preserve"> </w:t>
      </w:r>
      <w:r w:rsidR="00322694" w:rsidRPr="00667C28">
        <w:rPr>
          <w:rFonts w:asciiTheme="minorEastAsia" w:eastAsiaTheme="minorEastAsia" w:hAnsiTheme="minorEastAsia"/>
          <w:sz w:val="24"/>
          <w:szCs w:val="24"/>
        </w:rPr>
        <w:t>设备电气接地需满足国标GB50169-92《接地装置施工及验收规范》</w:t>
      </w:r>
      <w:r w:rsidR="00322694" w:rsidRPr="00667C28">
        <w:rPr>
          <w:rFonts w:asciiTheme="minorEastAsia" w:eastAsiaTheme="minorEastAsia" w:hAnsiTheme="minorEastAsia" w:hint="eastAsia"/>
          <w:sz w:val="24"/>
          <w:szCs w:val="24"/>
        </w:rPr>
        <w:t>；</w:t>
      </w:r>
    </w:p>
    <w:p w14:paraId="7C80DC3A" w14:textId="77777777" w:rsidR="00322694" w:rsidRPr="00667C28" w:rsidRDefault="001669F4" w:rsidP="00AE68F2">
      <w:pPr>
        <w:pStyle w:val="a5"/>
        <w:numPr>
          <w:ilvl w:val="1"/>
          <w:numId w:val="21"/>
        </w:numPr>
        <w:spacing w:line="360" w:lineRule="auto"/>
        <w:ind w:left="0" w:firstLineChars="0" w:firstLine="0"/>
        <w:rPr>
          <w:rFonts w:asciiTheme="minorEastAsia" w:eastAsiaTheme="minorEastAsia" w:hAnsiTheme="minorEastAsia"/>
          <w:sz w:val="24"/>
          <w:szCs w:val="24"/>
        </w:rPr>
      </w:pPr>
      <w:r w:rsidRPr="00667C28">
        <w:rPr>
          <w:rFonts w:asciiTheme="minorEastAsia" w:eastAsiaTheme="minorEastAsia" w:hAnsiTheme="minorEastAsia" w:hint="eastAsia"/>
          <w:sz w:val="24"/>
          <w:szCs w:val="24"/>
        </w:rPr>
        <w:t xml:space="preserve"> </w:t>
      </w:r>
      <w:r w:rsidR="00322694" w:rsidRPr="00667C28">
        <w:rPr>
          <w:rFonts w:asciiTheme="minorEastAsia" w:eastAsiaTheme="minorEastAsia" w:hAnsiTheme="minorEastAsia" w:hint="eastAsia"/>
          <w:sz w:val="24"/>
          <w:szCs w:val="24"/>
        </w:rPr>
        <w:t>设备内部组网遵循GB50311-2007《综合布线系统工程设计规范》；</w:t>
      </w:r>
    </w:p>
    <w:p w14:paraId="768D93E7" w14:textId="77777777" w:rsidR="00322694" w:rsidRPr="00667C28" w:rsidRDefault="001669F4" w:rsidP="00AE68F2">
      <w:pPr>
        <w:pStyle w:val="a5"/>
        <w:numPr>
          <w:ilvl w:val="1"/>
          <w:numId w:val="21"/>
        </w:numPr>
        <w:spacing w:line="360" w:lineRule="auto"/>
        <w:ind w:left="0" w:firstLineChars="0" w:firstLine="0"/>
        <w:rPr>
          <w:rFonts w:asciiTheme="minorEastAsia" w:eastAsiaTheme="minorEastAsia" w:hAnsiTheme="minorEastAsia"/>
          <w:sz w:val="24"/>
          <w:szCs w:val="24"/>
        </w:rPr>
      </w:pPr>
      <w:r w:rsidRPr="00667C28">
        <w:rPr>
          <w:rFonts w:asciiTheme="minorEastAsia" w:eastAsiaTheme="minorEastAsia" w:hAnsiTheme="minorEastAsia" w:hint="eastAsia"/>
          <w:sz w:val="24"/>
          <w:szCs w:val="24"/>
        </w:rPr>
        <w:t xml:space="preserve"> </w:t>
      </w:r>
      <w:r w:rsidR="00322694" w:rsidRPr="00667C28">
        <w:rPr>
          <w:rFonts w:asciiTheme="minorEastAsia" w:eastAsiaTheme="minorEastAsia" w:hAnsiTheme="minorEastAsia" w:hint="eastAsia"/>
          <w:sz w:val="24"/>
          <w:szCs w:val="24"/>
        </w:rPr>
        <w:t>压力容器设计标准参照：TSG R0006-2014；</w:t>
      </w:r>
    </w:p>
    <w:p w14:paraId="3070086B" w14:textId="77777777" w:rsidR="00322694" w:rsidRPr="00667C28" w:rsidRDefault="001669F4" w:rsidP="00AE68F2">
      <w:pPr>
        <w:pStyle w:val="a5"/>
        <w:numPr>
          <w:ilvl w:val="1"/>
          <w:numId w:val="21"/>
        </w:numPr>
        <w:spacing w:line="360" w:lineRule="auto"/>
        <w:ind w:left="0" w:firstLineChars="0" w:firstLine="0"/>
        <w:rPr>
          <w:rFonts w:asciiTheme="minorEastAsia" w:eastAsiaTheme="minorEastAsia" w:hAnsiTheme="minorEastAsia"/>
          <w:sz w:val="24"/>
          <w:szCs w:val="24"/>
        </w:rPr>
      </w:pPr>
      <w:r w:rsidRPr="00667C28">
        <w:rPr>
          <w:rFonts w:asciiTheme="minorEastAsia" w:eastAsiaTheme="minorEastAsia" w:hAnsiTheme="minorEastAsia" w:hint="eastAsia"/>
          <w:sz w:val="24"/>
          <w:szCs w:val="24"/>
        </w:rPr>
        <w:t xml:space="preserve"> </w:t>
      </w:r>
      <w:r w:rsidR="00322694" w:rsidRPr="00667C28">
        <w:rPr>
          <w:rFonts w:asciiTheme="minorEastAsia" w:eastAsiaTheme="minorEastAsia" w:hAnsiTheme="minorEastAsia" w:hint="eastAsia"/>
          <w:sz w:val="24"/>
          <w:szCs w:val="24"/>
        </w:rPr>
        <w:t>防爆设备设计参照标准：GB3836；</w:t>
      </w:r>
    </w:p>
    <w:p w14:paraId="54FFC251" w14:textId="77777777" w:rsidR="00322694" w:rsidRPr="00667C28" w:rsidRDefault="001669F4" w:rsidP="00AE68F2">
      <w:pPr>
        <w:pStyle w:val="a5"/>
        <w:numPr>
          <w:ilvl w:val="1"/>
          <w:numId w:val="21"/>
        </w:numPr>
        <w:spacing w:line="360" w:lineRule="auto"/>
        <w:ind w:left="0" w:firstLineChars="0" w:firstLine="0"/>
        <w:rPr>
          <w:rFonts w:asciiTheme="minorEastAsia" w:eastAsiaTheme="minorEastAsia" w:hAnsiTheme="minorEastAsia"/>
          <w:sz w:val="24"/>
          <w:szCs w:val="24"/>
        </w:rPr>
      </w:pPr>
      <w:r w:rsidRPr="00667C28">
        <w:rPr>
          <w:rFonts w:asciiTheme="minorEastAsia" w:eastAsiaTheme="minorEastAsia" w:hAnsiTheme="minorEastAsia" w:hint="eastAsia"/>
          <w:sz w:val="24"/>
          <w:szCs w:val="24"/>
        </w:rPr>
        <w:t xml:space="preserve"> </w:t>
      </w:r>
      <w:r w:rsidR="00322694" w:rsidRPr="00667C28">
        <w:rPr>
          <w:rFonts w:asciiTheme="minorEastAsia" w:eastAsiaTheme="minorEastAsia" w:hAnsiTheme="minorEastAsia" w:hint="eastAsia"/>
          <w:sz w:val="24"/>
          <w:szCs w:val="24"/>
        </w:rPr>
        <w:t>电气相关的标志、标识应遵循国标GB7947-2010《人机界面标志标识的基本和安全规则 导体颜色或字母数字标识》及GBT 13534-2009《 颜色标志的代码》；</w:t>
      </w:r>
    </w:p>
    <w:p w14:paraId="53C92D44" w14:textId="77777777" w:rsidR="00F7181A" w:rsidRDefault="00F7181A">
      <w:pPr>
        <w:widowControl/>
        <w:jc w:val="left"/>
        <w:rPr>
          <w:rFonts w:asciiTheme="minorEastAsia" w:eastAsiaTheme="minorEastAsia" w:hAnsiTheme="minorEastAsia" w:cstheme="minorBidi"/>
          <w:b/>
          <w:color w:val="000000"/>
          <w:sz w:val="24"/>
        </w:rPr>
      </w:pPr>
      <w:r>
        <w:rPr>
          <w:rFonts w:asciiTheme="minorEastAsia" w:eastAsiaTheme="minorEastAsia" w:hAnsiTheme="minorEastAsia"/>
          <w:b/>
          <w:sz w:val="24"/>
        </w:rPr>
        <w:br w:type="page"/>
      </w:r>
    </w:p>
    <w:p w14:paraId="72CE8845" w14:textId="204A0C5E" w:rsidR="00023839" w:rsidRDefault="00C47744" w:rsidP="00C47744">
      <w:pPr>
        <w:pStyle w:val="ad"/>
        <w:spacing w:line="360" w:lineRule="auto"/>
        <w:rPr>
          <w:rFonts w:eastAsiaTheme="minorEastAsia"/>
          <w:b/>
          <w:sz w:val="24"/>
          <w:szCs w:val="24"/>
          <w:lang w:eastAsia="zh-CN"/>
        </w:rPr>
      </w:pPr>
      <w:r>
        <w:rPr>
          <w:rFonts w:asciiTheme="minorEastAsia" w:eastAsiaTheme="minorEastAsia" w:hAnsiTheme="minorEastAsia" w:hint="eastAsia"/>
          <w:b/>
          <w:sz w:val="24"/>
          <w:szCs w:val="24"/>
          <w:lang w:eastAsia="zh-CN"/>
        </w:rPr>
        <w:lastRenderedPageBreak/>
        <w:t>附件</w:t>
      </w:r>
      <w:r>
        <w:rPr>
          <w:rFonts w:eastAsiaTheme="minorEastAsia" w:hint="eastAsia"/>
          <w:b/>
          <w:sz w:val="24"/>
          <w:szCs w:val="24"/>
          <w:lang w:eastAsia="zh-CN"/>
        </w:rPr>
        <w:t>2</w:t>
      </w:r>
      <w:r w:rsidR="00F7181A">
        <w:rPr>
          <w:rFonts w:eastAsiaTheme="minorEastAsia"/>
          <w:b/>
          <w:sz w:val="24"/>
          <w:szCs w:val="24"/>
          <w:lang w:eastAsia="zh-CN"/>
        </w:rPr>
        <w:t xml:space="preserve">  </w:t>
      </w:r>
      <w:r>
        <w:rPr>
          <w:rFonts w:eastAsiaTheme="minorEastAsia" w:hint="eastAsia"/>
          <w:b/>
          <w:sz w:val="24"/>
          <w:szCs w:val="24"/>
          <w:lang w:eastAsia="zh-CN"/>
        </w:rPr>
        <w:t>责任范畴</w:t>
      </w:r>
    </w:p>
    <w:tbl>
      <w:tblPr>
        <w:tblW w:w="0" w:type="auto"/>
        <w:tblInd w:w="113" w:type="dxa"/>
        <w:tblLook w:val="04A0" w:firstRow="1" w:lastRow="0" w:firstColumn="1" w:lastColumn="0" w:noHBand="0" w:noVBand="1"/>
      </w:tblPr>
      <w:tblGrid>
        <w:gridCol w:w="1281"/>
        <w:gridCol w:w="1578"/>
        <w:gridCol w:w="597"/>
        <w:gridCol w:w="597"/>
        <w:gridCol w:w="5806"/>
        <w:gridCol w:w="222"/>
      </w:tblGrid>
      <w:tr w:rsidR="00C47744" w:rsidRPr="00C47744" w14:paraId="1597166B" w14:textId="77777777" w:rsidTr="00C47744">
        <w:trPr>
          <w:gridAfter w:val="1"/>
          <w:trHeight w:val="285"/>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E08D88"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项　　目</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1A25A78"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施工承担方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75930D"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备注</w:t>
            </w:r>
          </w:p>
        </w:tc>
      </w:tr>
      <w:tr w:rsidR="00C47744" w:rsidRPr="00C47744" w14:paraId="7CB0C6B5" w14:textId="77777777" w:rsidTr="00C47744">
        <w:trPr>
          <w:gridAfter w:val="1"/>
          <w:trHeight w:val="28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043BF4A"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220E7178"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投标方</w:t>
            </w:r>
          </w:p>
        </w:tc>
        <w:tc>
          <w:tcPr>
            <w:tcW w:w="0" w:type="auto"/>
            <w:tcBorders>
              <w:top w:val="nil"/>
              <w:left w:val="nil"/>
              <w:bottom w:val="single" w:sz="4" w:space="0" w:color="auto"/>
              <w:right w:val="single" w:sz="4" w:space="0" w:color="auto"/>
            </w:tcBorders>
            <w:shd w:val="clear" w:color="auto" w:fill="auto"/>
            <w:vAlign w:val="center"/>
            <w:hideMark/>
          </w:tcPr>
          <w:p w14:paraId="1F23DE8A"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招标方</w:t>
            </w:r>
          </w:p>
        </w:tc>
        <w:tc>
          <w:tcPr>
            <w:tcW w:w="0" w:type="auto"/>
            <w:tcBorders>
              <w:top w:val="nil"/>
              <w:left w:val="nil"/>
              <w:bottom w:val="single" w:sz="4" w:space="0" w:color="auto"/>
              <w:right w:val="single" w:sz="4" w:space="0" w:color="auto"/>
            </w:tcBorders>
            <w:shd w:val="clear" w:color="auto" w:fill="auto"/>
            <w:vAlign w:val="center"/>
            <w:hideMark/>
          </w:tcPr>
          <w:p w14:paraId="3E1D14B9"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“●”表示承担方；“○”表示指导方</w:t>
            </w:r>
          </w:p>
        </w:tc>
      </w:tr>
      <w:tr w:rsidR="00C47744" w:rsidRPr="00C47744" w14:paraId="3A12E196" w14:textId="77777777" w:rsidTr="00C47744">
        <w:trPr>
          <w:gridAfter w:val="1"/>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C4153A"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基础工程</w:t>
            </w:r>
          </w:p>
        </w:tc>
        <w:tc>
          <w:tcPr>
            <w:tcW w:w="0" w:type="auto"/>
            <w:tcBorders>
              <w:top w:val="nil"/>
              <w:left w:val="nil"/>
              <w:bottom w:val="single" w:sz="4" w:space="0" w:color="auto"/>
              <w:right w:val="single" w:sz="4" w:space="0" w:color="auto"/>
            </w:tcBorders>
            <w:shd w:val="clear" w:color="auto" w:fill="auto"/>
            <w:vAlign w:val="center"/>
            <w:hideMark/>
          </w:tcPr>
          <w:p w14:paraId="116F1522"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6D8A82A1"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75C24D0D"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地基、水、电、气</w:t>
            </w:r>
          </w:p>
        </w:tc>
      </w:tr>
      <w:tr w:rsidR="00C47744" w:rsidRPr="00C47744" w14:paraId="0F726DE2" w14:textId="77777777" w:rsidTr="00C47744">
        <w:trPr>
          <w:gridAfter w:val="1"/>
          <w:trHeight w:val="28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6506B2"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中途运输</w:t>
            </w:r>
          </w:p>
        </w:tc>
        <w:tc>
          <w:tcPr>
            <w:tcW w:w="0" w:type="auto"/>
            <w:tcBorders>
              <w:top w:val="nil"/>
              <w:left w:val="nil"/>
              <w:bottom w:val="single" w:sz="4" w:space="0" w:color="auto"/>
              <w:right w:val="single" w:sz="4" w:space="0" w:color="auto"/>
            </w:tcBorders>
            <w:shd w:val="clear" w:color="auto" w:fill="auto"/>
            <w:vAlign w:val="center"/>
            <w:hideMark/>
          </w:tcPr>
          <w:p w14:paraId="1BBE8DEB"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78572D23"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436B88F8"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投标方负责将设备运输到招标方指定的现场</w:t>
            </w:r>
          </w:p>
        </w:tc>
      </w:tr>
      <w:tr w:rsidR="00C47744" w:rsidRPr="00C47744" w14:paraId="2CF8469A" w14:textId="77777777" w:rsidTr="00C47744">
        <w:trPr>
          <w:gridAfter w:val="1"/>
          <w:trHeight w:val="28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3EE3E22"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卸货并搬运进入现场就位</w:t>
            </w:r>
          </w:p>
        </w:tc>
        <w:tc>
          <w:tcPr>
            <w:tcW w:w="0" w:type="auto"/>
            <w:tcBorders>
              <w:top w:val="nil"/>
              <w:left w:val="nil"/>
              <w:bottom w:val="single" w:sz="4" w:space="0" w:color="auto"/>
              <w:right w:val="single" w:sz="4" w:space="0" w:color="auto"/>
            </w:tcBorders>
            <w:shd w:val="clear" w:color="auto" w:fill="auto"/>
            <w:vAlign w:val="center"/>
            <w:hideMark/>
          </w:tcPr>
          <w:p w14:paraId="55D27FAF"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设备卸货</w:t>
            </w:r>
          </w:p>
        </w:tc>
        <w:tc>
          <w:tcPr>
            <w:tcW w:w="0" w:type="auto"/>
            <w:tcBorders>
              <w:top w:val="nil"/>
              <w:left w:val="nil"/>
              <w:bottom w:val="single" w:sz="4" w:space="0" w:color="auto"/>
              <w:right w:val="single" w:sz="4" w:space="0" w:color="auto"/>
            </w:tcBorders>
            <w:shd w:val="clear" w:color="auto" w:fill="auto"/>
            <w:vAlign w:val="center"/>
            <w:hideMark/>
          </w:tcPr>
          <w:p w14:paraId="0779348B"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4FE1756A"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6230D6"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投标人负责在现场监督设备的吊装、拆箱搬运，招标人负责拆箱和厂内搬运</w:t>
            </w:r>
          </w:p>
        </w:tc>
      </w:tr>
      <w:tr w:rsidR="00C47744" w:rsidRPr="00C47744" w14:paraId="0C33DE8D" w14:textId="77777777" w:rsidTr="00C47744">
        <w:trPr>
          <w:gridAfter w:val="1"/>
          <w:trHeight w:val="285"/>
        </w:trPr>
        <w:tc>
          <w:tcPr>
            <w:tcW w:w="0" w:type="auto"/>
            <w:vMerge/>
            <w:tcBorders>
              <w:top w:val="nil"/>
              <w:left w:val="single" w:sz="4" w:space="0" w:color="auto"/>
              <w:bottom w:val="single" w:sz="4" w:space="0" w:color="auto"/>
              <w:right w:val="single" w:sz="4" w:space="0" w:color="auto"/>
            </w:tcBorders>
            <w:vAlign w:val="center"/>
            <w:hideMark/>
          </w:tcPr>
          <w:p w14:paraId="4BB95903"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2098A47B"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设备运入车间</w:t>
            </w:r>
          </w:p>
        </w:tc>
        <w:tc>
          <w:tcPr>
            <w:tcW w:w="0" w:type="auto"/>
            <w:tcBorders>
              <w:top w:val="nil"/>
              <w:left w:val="nil"/>
              <w:bottom w:val="single" w:sz="4" w:space="0" w:color="auto"/>
              <w:right w:val="single" w:sz="4" w:space="0" w:color="auto"/>
            </w:tcBorders>
            <w:shd w:val="clear" w:color="auto" w:fill="auto"/>
            <w:vAlign w:val="center"/>
            <w:hideMark/>
          </w:tcPr>
          <w:p w14:paraId="1AEAB4BD"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39247706"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vMerge/>
            <w:tcBorders>
              <w:top w:val="nil"/>
              <w:left w:val="single" w:sz="4" w:space="0" w:color="auto"/>
              <w:bottom w:val="single" w:sz="4" w:space="0" w:color="auto"/>
              <w:right w:val="single" w:sz="4" w:space="0" w:color="auto"/>
            </w:tcBorders>
            <w:vAlign w:val="center"/>
            <w:hideMark/>
          </w:tcPr>
          <w:p w14:paraId="46F6FC24" w14:textId="77777777" w:rsidR="00C47744" w:rsidRPr="00C47744" w:rsidRDefault="00C47744" w:rsidP="00C47744">
            <w:pPr>
              <w:widowControl/>
              <w:jc w:val="left"/>
              <w:rPr>
                <w:rFonts w:ascii="宋体" w:hAnsi="宋体" w:cs="宋体"/>
                <w:color w:val="000000"/>
                <w:kern w:val="0"/>
                <w:szCs w:val="21"/>
              </w:rPr>
            </w:pPr>
          </w:p>
        </w:tc>
      </w:tr>
      <w:tr w:rsidR="00C47744" w:rsidRPr="00C47744" w14:paraId="75A14571" w14:textId="77777777" w:rsidTr="00C47744">
        <w:trPr>
          <w:gridAfter w:val="1"/>
          <w:trHeight w:val="285"/>
        </w:trPr>
        <w:tc>
          <w:tcPr>
            <w:tcW w:w="0" w:type="auto"/>
            <w:vMerge/>
            <w:tcBorders>
              <w:top w:val="nil"/>
              <w:left w:val="single" w:sz="4" w:space="0" w:color="auto"/>
              <w:bottom w:val="single" w:sz="4" w:space="0" w:color="auto"/>
              <w:right w:val="single" w:sz="4" w:space="0" w:color="auto"/>
            </w:tcBorders>
            <w:vAlign w:val="center"/>
            <w:hideMark/>
          </w:tcPr>
          <w:p w14:paraId="3CED8929"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7FB3BDBC"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现场划线、定位</w:t>
            </w:r>
          </w:p>
        </w:tc>
        <w:tc>
          <w:tcPr>
            <w:tcW w:w="0" w:type="auto"/>
            <w:tcBorders>
              <w:top w:val="nil"/>
              <w:left w:val="nil"/>
              <w:bottom w:val="single" w:sz="4" w:space="0" w:color="auto"/>
              <w:right w:val="single" w:sz="4" w:space="0" w:color="auto"/>
            </w:tcBorders>
            <w:shd w:val="clear" w:color="auto" w:fill="auto"/>
            <w:vAlign w:val="center"/>
            <w:hideMark/>
          </w:tcPr>
          <w:p w14:paraId="2D82DF51"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10BDF062"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61BB9DCA"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根据招标方布局图的指定位置，现场确认设备安装位置并划线</w:t>
            </w:r>
          </w:p>
        </w:tc>
      </w:tr>
      <w:tr w:rsidR="00C47744" w:rsidRPr="00C47744" w14:paraId="6C78020C" w14:textId="77777777" w:rsidTr="00C47744">
        <w:trPr>
          <w:gridAfter w:val="1"/>
          <w:trHeight w:val="285"/>
        </w:trPr>
        <w:tc>
          <w:tcPr>
            <w:tcW w:w="0" w:type="auto"/>
            <w:vMerge/>
            <w:tcBorders>
              <w:top w:val="nil"/>
              <w:left w:val="single" w:sz="4" w:space="0" w:color="auto"/>
              <w:bottom w:val="single" w:sz="4" w:space="0" w:color="auto"/>
              <w:right w:val="single" w:sz="4" w:space="0" w:color="auto"/>
            </w:tcBorders>
            <w:vAlign w:val="center"/>
            <w:hideMark/>
          </w:tcPr>
          <w:p w14:paraId="46F1F1F1"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4ADB87FC"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设备摆放、定位</w:t>
            </w:r>
          </w:p>
        </w:tc>
        <w:tc>
          <w:tcPr>
            <w:tcW w:w="0" w:type="auto"/>
            <w:tcBorders>
              <w:top w:val="nil"/>
              <w:left w:val="nil"/>
              <w:bottom w:val="single" w:sz="4" w:space="0" w:color="auto"/>
              <w:right w:val="single" w:sz="4" w:space="0" w:color="auto"/>
            </w:tcBorders>
            <w:shd w:val="clear" w:color="auto" w:fill="auto"/>
            <w:vAlign w:val="center"/>
            <w:hideMark/>
          </w:tcPr>
          <w:p w14:paraId="62FCBBCA"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14BD2E25"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389FFB49"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按照划线位置摆放设备并初步定位</w:t>
            </w:r>
          </w:p>
        </w:tc>
      </w:tr>
      <w:tr w:rsidR="00C47744" w:rsidRPr="00C47744" w14:paraId="6D99E2E2" w14:textId="77777777" w:rsidTr="00C47744">
        <w:trPr>
          <w:gridAfter w:val="1"/>
          <w:trHeight w:val="285"/>
        </w:trPr>
        <w:tc>
          <w:tcPr>
            <w:tcW w:w="0" w:type="auto"/>
            <w:vMerge/>
            <w:tcBorders>
              <w:top w:val="nil"/>
              <w:left w:val="single" w:sz="4" w:space="0" w:color="auto"/>
              <w:bottom w:val="single" w:sz="4" w:space="0" w:color="auto"/>
              <w:right w:val="single" w:sz="4" w:space="0" w:color="auto"/>
            </w:tcBorders>
            <w:vAlign w:val="center"/>
            <w:hideMark/>
          </w:tcPr>
          <w:p w14:paraId="52F38117"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62AC3D93"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设备打水平、平行，地脚固定</w:t>
            </w:r>
          </w:p>
        </w:tc>
        <w:tc>
          <w:tcPr>
            <w:tcW w:w="0" w:type="auto"/>
            <w:tcBorders>
              <w:top w:val="nil"/>
              <w:left w:val="nil"/>
              <w:bottom w:val="single" w:sz="4" w:space="0" w:color="auto"/>
              <w:right w:val="single" w:sz="4" w:space="0" w:color="auto"/>
            </w:tcBorders>
            <w:shd w:val="clear" w:color="auto" w:fill="auto"/>
            <w:vAlign w:val="center"/>
            <w:hideMark/>
          </w:tcPr>
          <w:p w14:paraId="04C311AA"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4A895164"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110450BB"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投标方负责</w:t>
            </w:r>
          </w:p>
        </w:tc>
      </w:tr>
      <w:tr w:rsidR="00C47744" w:rsidRPr="00C47744" w14:paraId="016C03E3" w14:textId="77777777" w:rsidTr="00C47744">
        <w:trPr>
          <w:gridAfter w:val="1"/>
          <w:trHeight w:val="525"/>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A1E6D8"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调试、运行</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521D84B"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E737755"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EB5D9A9"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招标方提供调试物料、安排设备操作人员，调机物料超出所用规格，设备厂家支付成本费</w:t>
            </w:r>
          </w:p>
        </w:tc>
      </w:tr>
      <w:tr w:rsidR="00C47744" w:rsidRPr="00C47744" w14:paraId="5BD912F6" w14:textId="77777777" w:rsidTr="00C47744">
        <w:trPr>
          <w:trHeight w:val="28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7DDC6A0" w14:textId="77777777" w:rsidR="00C47744" w:rsidRPr="00C47744" w:rsidRDefault="00C47744" w:rsidP="00C47744">
            <w:pPr>
              <w:widowControl/>
              <w:jc w:val="left"/>
              <w:rPr>
                <w:rFonts w:ascii="宋体" w:hAnsi="宋体" w:cs="宋体"/>
                <w:color w:val="000000"/>
                <w:kern w:val="0"/>
                <w:szCs w:val="21"/>
              </w:rPr>
            </w:pPr>
          </w:p>
        </w:tc>
        <w:tc>
          <w:tcPr>
            <w:tcW w:w="0" w:type="auto"/>
            <w:vMerge/>
            <w:tcBorders>
              <w:top w:val="nil"/>
              <w:left w:val="single" w:sz="4" w:space="0" w:color="auto"/>
              <w:bottom w:val="single" w:sz="4" w:space="0" w:color="auto"/>
              <w:right w:val="single" w:sz="4" w:space="0" w:color="auto"/>
            </w:tcBorders>
            <w:vAlign w:val="center"/>
            <w:hideMark/>
          </w:tcPr>
          <w:p w14:paraId="0219B395" w14:textId="77777777" w:rsidR="00C47744" w:rsidRPr="00C47744" w:rsidRDefault="00C47744" w:rsidP="00C47744">
            <w:pPr>
              <w:widowControl/>
              <w:jc w:val="left"/>
              <w:rPr>
                <w:rFonts w:ascii="宋体" w:hAnsi="宋体" w:cs="宋体"/>
                <w:color w:val="000000"/>
                <w:kern w:val="0"/>
                <w:szCs w:val="21"/>
              </w:rPr>
            </w:pPr>
          </w:p>
        </w:tc>
        <w:tc>
          <w:tcPr>
            <w:tcW w:w="0" w:type="auto"/>
            <w:vMerge/>
            <w:tcBorders>
              <w:top w:val="nil"/>
              <w:left w:val="single" w:sz="4" w:space="0" w:color="auto"/>
              <w:bottom w:val="single" w:sz="4" w:space="0" w:color="auto"/>
              <w:right w:val="single" w:sz="4" w:space="0" w:color="auto"/>
            </w:tcBorders>
            <w:vAlign w:val="center"/>
            <w:hideMark/>
          </w:tcPr>
          <w:p w14:paraId="2F0B16BC" w14:textId="77777777" w:rsidR="00C47744" w:rsidRPr="00C47744" w:rsidRDefault="00C47744" w:rsidP="00C47744">
            <w:pPr>
              <w:widowControl/>
              <w:jc w:val="left"/>
              <w:rPr>
                <w:rFonts w:ascii="宋体" w:hAnsi="宋体" w:cs="宋体"/>
                <w:color w:val="000000"/>
                <w:kern w:val="0"/>
                <w:szCs w:val="21"/>
              </w:rPr>
            </w:pPr>
          </w:p>
        </w:tc>
        <w:tc>
          <w:tcPr>
            <w:tcW w:w="0" w:type="auto"/>
            <w:vMerge/>
            <w:tcBorders>
              <w:top w:val="nil"/>
              <w:left w:val="single" w:sz="4" w:space="0" w:color="auto"/>
              <w:bottom w:val="single" w:sz="4" w:space="0" w:color="auto"/>
              <w:right w:val="single" w:sz="4" w:space="0" w:color="auto"/>
            </w:tcBorders>
            <w:vAlign w:val="center"/>
            <w:hideMark/>
          </w:tcPr>
          <w:p w14:paraId="577403F3"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nil"/>
              <w:right w:val="nil"/>
            </w:tcBorders>
            <w:shd w:val="clear" w:color="auto" w:fill="auto"/>
            <w:noWrap/>
            <w:vAlign w:val="bottom"/>
            <w:hideMark/>
          </w:tcPr>
          <w:p w14:paraId="18C86BB7" w14:textId="77777777" w:rsidR="00C47744" w:rsidRPr="00C47744" w:rsidRDefault="00C47744" w:rsidP="00C47744">
            <w:pPr>
              <w:widowControl/>
              <w:jc w:val="left"/>
              <w:rPr>
                <w:rFonts w:ascii="宋体" w:hAnsi="宋体" w:cs="宋体"/>
                <w:color w:val="000000"/>
                <w:kern w:val="0"/>
                <w:szCs w:val="21"/>
              </w:rPr>
            </w:pPr>
          </w:p>
        </w:tc>
      </w:tr>
      <w:tr w:rsidR="00C47744" w:rsidRPr="00C47744" w14:paraId="5A440CF9" w14:textId="77777777" w:rsidTr="00C47744">
        <w:trPr>
          <w:trHeight w:val="28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B94C26"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管道配套施工</w:t>
            </w:r>
          </w:p>
        </w:tc>
        <w:tc>
          <w:tcPr>
            <w:tcW w:w="0" w:type="auto"/>
            <w:tcBorders>
              <w:top w:val="nil"/>
              <w:left w:val="nil"/>
              <w:bottom w:val="single" w:sz="4" w:space="0" w:color="auto"/>
              <w:right w:val="single" w:sz="4" w:space="0" w:color="auto"/>
            </w:tcBorders>
            <w:shd w:val="clear" w:color="auto" w:fill="auto"/>
            <w:vAlign w:val="center"/>
            <w:hideMark/>
          </w:tcPr>
          <w:p w14:paraId="2CAB0D0C" w14:textId="77777777" w:rsidR="00C47744" w:rsidRPr="00C47744" w:rsidRDefault="00C47744" w:rsidP="00C47744">
            <w:pPr>
              <w:widowControl/>
              <w:rPr>
                <w:rFonts w:ascii="宋体" w:hAnsi="宋体" w:cs="宋体"/>
                <w:b/>
                <w:bCs/>
                <w:color w:val="000000"/>
                <w:kern w:val="0"/>
                <w:szCs w:val="21"/>
              </w:rPr>
            </w:pPr>
            <w:r w:rsidRPr="00C47744">
              <w:rPr>
                <w:rFonts w:ascii="宋体" w:hAnsi="宋体" w:cs="宋体" w:hint="eastAsia"/>
                <w:b/>
                <w:bCs/>
                <w:color w:val="000000"/>
                <w:kern w:val="0"/>
                <w:szCs w:val="21"/>
              </w:rPr>
              <w:t>一次配管：</w:t>
            </w:r>
          </w:p>
        </w:tc>
        <w:tc>
          <w:tcPr>
            <w:tcW w:w="0" w:type="auto"/>
            <w:tcBorders>
              <w:top w:val="nil"/>
              <w:left w:val="nil"/>
              <w:bottom w:val="single" w:sz="4" w:space="0" w:color="auto"/>
              <w:right w:val="single" w:sz="4" w:space="0" w:color="auto"/>
            </w:tcBorders>
            <w:shd w:val="clear" w:color="auto" w:fill="auto"/>
            <w:vAlign w:val="center"/>
            <w:hideMark/>
          </w:tcPr>
          <w:p w14:paraId="39204486"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25F1A73E"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 xml:space="preserve">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2A9B1D7"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招标方负责将配管、气源等安装到招标方现场距离生产线就近的位置（投标方主管汇总位置），投标方负责从上述位置到设备的连接安装。</w:t>
            </w:r>
          </w:p>
        </w:tc>
        <w:tc>
          <w:tcPr>
            <w:tcW w:w="0" w:type="auto"/>
            <w:vAlign w:val="center"/>
            <w:hideMark/>
          </w:tcPr>
          <w:p w14:paraId="0318676A"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45D31025" w14:textId="77777777" w:rsidTr="00C47744">
        <w:trPr>
          <w:trHeight w:val="675"/>
        </w:trPr>
        <w:tc>
          <w:tcPr>
            <w:tcW w:w="0" w:type="auto"/>
            <w:vMerge/>
            <w:tcBorders>
              <w:top w:val="nil"/>
              <w:left w:val="single" w:sz="4" w:space="0" w:color="auto"/>
              <w:bottom w:val="single" w:sz="4" w:space="0" w:color="auto"/>
              <w:right w:val="single" w:sz="4" w:space="0" w:color="auto"/>
            </w:tcBorders>
            <w:vAlign w:val="center"/>
            <w:hideMark/>
          </w:tcPr>
          <w:p w14:paraId="7FB28086"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7DF9A43D"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压缩空气、氮气、负压源</w:t>
            </w:r>
          </w:p>
        </w:tc>
        <w:tc>
          <w:tcPr>
            <w:tcW w:w="0" w:type="auto"/>
            <w:tcBorders>
              <w:top w:val="nil"/>
              <w:left w:val="nil"/>
              <w:bottom w:val="single" w:sz="4" w:space="0" w:color="auto"/>
              <w:right w:val="single" w:sz="4" w:space="0" w:color="auto"/>
            </w:tcBorders>
            <w:shd w:val="clear" w:color="auto" w:fill="auto"/>
            <w:vAlign w:val="center"/>
            <w:hideMark/>
          </w:tcPr>
          <w:p w14:paraId="6D1EB942"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4EB617FB"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vMerge/>
            <w:tcBorders>
              <w:top w:val="nil"/>
              <w:left w:val="single" w:sz="4" w:space="0" w:color="auto"/>
              <w:bottom w:val="single" w:sz="4" w:space="0" w:color="auto"/>
              <w:right w:val="single" w:sz="4" w:space="0" w:color="auto"/>
            </w:tcBorders>
            <w:vAlign w:val="center"/>
            <w:hideMark/>
          </w:tcPr>
          <w:p w14:paraId="3AC2CD87" w14:textId="77777777" w:rsidR="00C47744" w:rsidRPr="00C47744" w:rsidRDefault="00C47744" w:rsidP="00C47744">
            <w:pPr>
              <w:widowControl/>
              <w:jc w:val="left"/>
              <w:rPr>
                <w:rFonts w:ascii="宋体" w:hAnsi="宋体" w:cs="宋体"/>
                <w:color w:val="000000"/>
                <w:kern w:val="0"/>
                <w:szCs w:val="21"/>
              </w:rPr>
            </w:pPr>
          </w:p>
        </w:tc>
        <w:tc>
          <w:tcPr>
            <w:tcW w:w="0" w:type="auto"/>
            <w:vAlign w:val="center"/>
            <w:hideMark/>
          </w:tcPr>
          <w:p w14:paraId="5E53899C"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05308516" w14:textId="77777777" w:rsidTr="00C47744">
        <w:trPr>
          <w:trHeight w:val="675"/>
        </w:trPr>
        <w:tc>
          <w:tcPr>
            <w:tcW w:w="0" w:type="auto"/>
            <w:vMerge/>
            <w:tcBorders>
              <w:top w:val="nil"/>
              <w:left w:val="single" w:sz="4" w:space="0" w:color="auto"/>
              <w:bottom w:val="single" w:sz="4" w:space="0" w:color="auto"/>
              <w:right w:val="single" w:sz="4" w:space="0" w:color="auto"/>
            </w:tcBorders>
            <w:vAlign w:val="center"/>
            <w:hideMark/>
          </w:tcPr>
          <w:p w14:paraId="4D1F398D"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41EFB575"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排烟管道</w:t>
            </w:r>
          </w:p>
        </w:tc>
        <w:tc>
          <w:tcPr>
            <w:tcW w:w="0" w:type="auto"/>
            <w:tcBorders>
              <w:top w:val="nil"/>
              <w:left w:val="nil"/>
              <w:bottom w:val="single" w:sz="4" w:space="0" w:color="auto"/>
              <w:right w:val="single" w:sz="4" w:space="0" w:color="auto"/>
            </w:tcBorders>
            <w:shd w:val="clear" w:color="auto" w:fill="auto"/>
            <w:vAlign w:val="center"/>
            <w:hideMark/>
          </w:tcPr>
          <w:p w14:paraId="24111E2D"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3FBF6190"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2C0EBA83"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招标方负责厂房主管至设备端管路连接</w:t>
            </w:r>
          </w:p>
        </w:tc>
        <w:tc>
          <w:tcPr>
            <w:tcW w:w="0" w:type="auto"/>
            <w:vAlign w:val="center"/>
            <w:hideMark/>
          </w:tcPr>
          <w:p w14:paraId="4C160E54"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0828DC33" w14:textId="77777777" w:rsidTr="00C47744">
        <w:trPr>
          <w:trHeight w:val="675"/>
        </w:trPr>
        <w:tc>
          <w:tcPr>
            <w:tcW w:w="0" w:type="auto"/>
            <w:vMerge/>
            <w:tcBorders>
              <w:top w:val="nil"/>
              <w:left w:val="single" w:sz="4" w:space="0" w:color="auto"/>
              <w:bottom w:val="single" w:sz="4" w:space="0" w:color="auto"/>
              <w:right w:val="single" w:sz="4" w:space="0" w:color="auto"/>
            </w:tcBorders>
            <w:vAlign w:val="center"/>
            <w:hideMark/>
          </w:tcPr>
          <w:p w14:paraId="316E44EE"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6E57312E" w14:textId="77777777" w:rsidR="00C47744" w:rsidRPr="00C47744" w:rsidRDefault="00C47744" w:rsidP="00C47744">
            <w:pPr>
              <w:widowControl/>
              <w:rPr>
                <w:rFonts w:ascii="宋体" w:hAnsi="宋体" w:cs="宋体"/>
                <w:b/>
                <w:bCs/>
                <w:color w:val="000000"/>
                <w:kern w:val="0"/>
                <w:szCs w:val="21"/>
              </w:rPr>
            </w:pPr>
            <w:r w:rsidRPr="00C47744">
              <w:rPr>
                <w:rFonts w:ascii="宋体" w:hAnsi="宋体" w:cs="宋体" w:hint="eastAsia"/>
                <w:b/>
                <w:bCs/>
                <w:color w:val="000000"/>
                <w:kern w:val="0"/>
                <w:szCs w:val="21"/>
              </w:rPr>
              <w:t>二次配管：</w:t>
            </w:r>
          </w:p>
        </w:tc>
        <w:tc>
          <w:tcPr>
            <w:tcW w:w="0" w:type="auto"/>
            <w:tcBorders>
              <w:top w:val="nil"/>
              <w:left w:val="nil"/>
              <w:bottom w:val="single" w:sz="4" w:space="0" w:color="auto"/>
              <w:right w:val="single" w:sz="4" w:space="0" w:color="auto"/>
            </w:tcBorders>
            <w:shd w:val="clear" w:color="auto" w:fill="auto"/>
            <w:vAlign w:val="center"/>
            <w:hideMark/>
          </w:tcPr>
          <w:p w14:paraId="22069FEF"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73324ECA"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6C0599B6"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指设备内部配套</w:t>
            </w:r>
          </w:p>
        </w:tc>
        <w:tc>
          <w:tcPr>
            <w:tcW w:w="0" w:type="auto"/>
            <w:vAlign w:val="center"/>
            <w:hideMark/>
          </w:tcPr>
          <w:p w14:paraId="2DE6BE8C"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0280DD8E" w14:textId="77777777" w:rsidTr="00C47744">
        <w:trPr>
          <w:trHeight w:val="285"/>
        </w:trPr>
        <w:tc>
          <w:tcPr>
            <w:tcW w:w="0" w:type="auto"/>
            <w:vMerge/>
            <w:tcBorders>
              <w:top w:val="nil"/>
              <w:left w:val="single" w:sz="4" w:space="0" w:color="auto"/>
              <w:bottom w:val="single" w:sz="4" w:space="0" w:color="auto"/>
              <w:right w:val="single" w:sz="4" w:space="0" w:color="auto"/>
            </w:tcBorders>
            <w:vAlign w:val="center"/>
            <w:hideMark/>
          </w:tcPr>
          <w:p w14:paraId="2294541D"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2F6BB03B"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压缩空气和工艺冷水配管</w:t>
            </w:r>
          </w:p>
        </w:tc>
        <w:tc>
          <w:tcPr>
            <w:tcW w:w="0" w:type="auto"/>
            <w:tcBorders>
              <w:top w:val="nil"/>
              <w:left w:val="nil"/>
              <w:bottom w:val="single" w:sz="4" w:space="0" w:color="auto"/>
              <w:right w:val="single" w:sz="4" w:space="0" w:color="auto"/>
            </w:tcBorders>
            <w:shd w:val="clear" w:color="auto" w:fill="auto"/>
            <w:vAlign w:val="center"/>
            <w:hideMark/>
          </w:tcPr>
          <w:p w14:paraId="51549D27"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361DB337"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2C711ADA"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设备气源入口至各气动元件</w:t>
            </w:r>
          </w:p>
        </w:tc>
        <w:tc>
          <w:tcPr>
            <w:tcW w:w="0" w:type="auto"/>
            <w:vAlign w:val="center"/>
            <w:hideMark/>
          </w:tcPr>
          <w:p w14:paraId="0A1FD6D2"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2A9D4A67" w14:textId="77777777" w:rsidTr="00C47744">
        <w:trPr>
          <w:trHeight w:val="28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4C04AF5"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电气施工</w:t>
            </w:r>
          </w:p>
        </w:tc>
        <w:tc>
          <w:tcPr>
            <w:tcW w:w="0" w:type="auto"/>
            <w:tcBorders>
              <w:top w:val="nil"/>
              <w:left w:val="nil"/>
              <w:bottom w:val="single" w:sz="4" w:space="0" w:color="auto"/>
              <w:right w:val="single" w:sz="4" w:space="0" w:color="auto"/>
            </w:tcBorders>
            <w:shd w:val="clear" w:color="auto" w:fill="auto"/>
            <w:vAlign w:val="center"/>
            <w:hideMark/>
          </w:tcPr>
          <w:p w14:paraId="00085F98" w14:textId="77777777" w:rsidR="00C47744" w:rsidRPr="00C47744" w:rsidRDefault="00C47744" w:rsidP="00C47744">
            <w:pPr>
              <w:widowControl/>
              <w:rPr>
                <w:rFonts w:ascii="宋体" w:hAnsi="宋体" w:cs="宋体"/>
                <w:b/>
                <w:bCs/>
                <w:color w:val="000000"/>
                <w:kern w:val="0"/>
                <w:szCs w:val="21"/>
              </w:rPr>
            </w:pPr>
            <w:r w:rsidRPr="00C47744">
              <w:rPr>
                <w:rFonts w:ascii="宋体" w:hAnsi="宋体" w:cs="宋体" w:hint="eastAsia"/>
                <w:b/>
                <w:bCs/>
                <w:color w:val="000000"/>
                <w:kern w:val="0"/>
                <w:szCs w:val="21"/>
              </w:rPr>
              <w:t>一次配线：</w:t>
            </w:r>
          </w:p>
        </w:tc>
        <w:tc>
          <w:tcPr>
            <w:tcW w:w="0" w:type="auto"/>
            <w:tcBorders>
              <w:top w:val="nil"/>
              <w:left w:val="nil"/>
              <w:bottom w:val="single" w:sz="4" w:space="0" w:color="auto"/>
              <w:right w:val="single" w:sz="4" w:space="0" w:color="auto"/>
            </w:tcBorders>
            <w:shd w:val="clear" w:color="auto" w:fill="auto"/>
            <w:vAlign w:val="center"/>
            <w:hideMark/>
          </w:tcPr>
          <w:p w14:paraId="5C47F261"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4F2A5ADD"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26ECBFC8" w14:textId="77777777" w:rsidR="00C47744" w:rsidRPr="00C47744" w:rsidRDefault="00C47744" w:rsidP="00C47744">
            <w:pPr>
              <w:widowControl/>
              <w:jc w:val="left"/>
              <w:rPr>
                <w:rFonts w:ascii="宋体" w:hAnsi="宋体" w:cs="宋体"/>
                <w:color w:val="000000"/>
                <w:kern w:val="0"/>
                <w:sz w:val="20"/>
                <w:szCs w:val="20"/>
              </w:rPr>
            </w:pPr>
            <w:r w:rsidRPr="00C47744">
              <w:rPr>
                <w:rFonts w:ascii="宋体" w:hAnsi="宋体" w:cs="宋体" w:hint="eastAsia"/>
                <w:color w:val="000000"/>
                <w:kern w:val="0"/>
                <w:sz w:val="20"/>
                <w:szCs w:val="20"/>
              </w:rPr>
              <w:t xml:space="preserve">　</w:t>
            </w:r>
          </w:p>
        </w:tc>
        <w:tc>
          <w:tcPr>
            <w:tcW w:w="0" w:type="auto"/>
            <w:vAlign w:val="center"/>
            <w:hideMark/>
          </w:tcPr>
          <w:p w14:paraId="638619EB"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3A7E8BE6" w14:textId="77777777" w:rsidTr="00C47744">
        <w:trPr>
          <w:trHeight w:val="285"/>
        </w:trPr>
        <w:tc>
          <w:tcPr>
            <w:tcW w:w="0" w:type="auto"/>
            <w:vMerge/>
            <w:tcBorders>
              <w:top w:val="nil"/>
              <w:left w:val="single" w:sz="4" w:space="0" w:color="auto"/>
              <w:bottom w:val="single" w:sz="4" w:space="0" w:color="auto"/>
              <w:right w:val="single" w:sz="4" w:space="0" w:color="auto"/>
            </w:tcBorders>
            <w:vAlign w:val="center"/>
            <w:hideMark/>
          </w:tcPr>
          <w:p w14:paraId="6F3C18D2"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6F913476"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厂区配电盘至设备总电柜</w:t>
            </w:r>
          </w:p>
        </w:tc>
        <w:tc>
          <w:tcPr>
            <w:tcW w:w="0" w:type="auto"/>
            <w:tcBorders>
              <w:top w:val="nil"/>
              <w:left w:val="nil"/>
              <w:bottom w:val="single" w:sz="4" w:space="0" w:color="auto"/>
              <w:right w:val="single" w:sz="4" w:space="0" w:color="auto"/>
            </w:tcBorders>
            <w:shd w:val="clear" w:color="auto" w:fill="auto"/>
            <w:vAlign w:val="center"/>
            <w:hideMark/>
          </w:tcPr>
          <w:p w14:paraId="30967C98"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18369216"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008F18AF"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招标方负责从厂房动力柜至设备总电柜之间的配线</w:t>
            </w:r>
          </w:p>
        </w:tc>
        <w:tc>
          <w:tcPr>
            <w:tcW w:w="0" w:type="auto"/>
            <w:vAlign w:val="center"/>
            <w:hideMark/>
          </w:tcPr>
          <w:p w14:paraId="0CB29804"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7C2CB1F0" w14:textId="77777777" w:rsidTr="00C47744">
        <w:trPr>
          <w:trHeight w:val="285"/>
        </w:trPr>
        <w:tc>
          <w:tcPr>
            <w:tcW w:w="0" w:type="auto"/>
            <w:vMerge/>
            <w:tcBorders>
              <w:top w:val="nil"/>
              <w:left w:val="single" w:sz="4" w:space="0" w:color="auto"/>
              <w:bottom w:val="single" w:sz="4" w:space="0" w:color="auto"/>
              <w:right w:val="single" w:sz="4" w:space="0" w:color="auto"/>
            </w:tcBorders>
            <w:vAlign w:val="center"/>
            <w:hideMark/>
          </w:tcPr>
          <w:p w14:paraId="23C9CF9C"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102E55C3" w14:textId="77777777" w:rsidR="00C47744" w:rsidRPr="00C47744" w:rsidRDefault="00C47744" w:rsidP="00C47744">
            <w:pPr>
              <w:widowControl/>
              <w:rPr>
                <w:rFonts w:ascii="宋体" w:hAnsi="宋体" w:cs="宋体"/>
                <w:b/>
                <w:bCs/>
                <w:color w:val="000000"/>
                <w:kern w:val="0"/>
                <w:szCs w:val="21"/>
              </w:rPr>
            </w:pPr>
            <w:r w:rsidRPr="00C47744">
              <w:rPr>
                <w:rFonts w:ascii="宋体" w:hAnsi="宋体" w:cs="宋体" w:hint="eastAsia"/>
                <w:b/>
                <w:bCs/>
                <w:color w:val="000000"/>
                <w:kern w:val="0"/>
                <w:szCs w:val="21"/>
              </w:rPr>
              <w:t>二次配线：</w:t>
            </w:r>
          </w:p>
        </w:tc>
        <w:tc>
          <w:tcPr>
            <w:tcW w:w="0" w:type="auto"/>
            <w:tcBorders>
              <w:top w:val="nil"/>
              <w:left w:val="nil"/>
              <w:bottom w:val="single" w:sz="4" w:space="0" w:color="auto"/>
              <w:right w:val="single" w:sz="4" w:space="0" w:color="auto"/>
            </w:tcBorders>
            <w:shd w:val="clear" w:color="auto" w:fill="auto"/>
            <w:vAlign w:val="center"/>
            <w:hideMark/>
          </w:tcPr>
          <w:p w14:paraId="5C9CD542"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07AE2065"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 xml:space="preserve">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E1D66E2" w14:textId="77777777" w:rsidR="00C47744" w:rsidRPr="00C47744" w:rsidRDefault="00C47744" w:rsidP="00C47744">
            <w:pPr>
              <w:widowControl/>
              <w:jc w:val="left"/>
              <w:rPr>
                <w:rFonts w:ascii="宋体" w:hAnsi="宋体" w:cs="宋体"/>
                <w:color w:val="000000"/>
                <w:kern w:val="0"/>
                <w:szCs w:val="21"/>
              </w:rPr>
            </w:pPr>
            <w:r w:rsidRPr="00C47744">
              <w:rPr>
                <w:rFonts w:ascii="宋体" w:hAnsi="宋体" w:cs="宋体" w:hint="eastAsia"/>
                <w:color w:val="000000"/>
                <w:kern w:val="0"/>
                <w:szCs w:val="21"/>
              </w:rPr>
              <w:t>投标方负责设备总电柜至设备内部及设备间的配线</w:t>
            </w:r>
          </w:p>
        </w:tc>
        <w:tc>
          <w:tcPr>
            <w:tcW w:w="0" w:type="auto"/>
            <w:vAlign w:val="center"/>
            <w:hideMark/>
          </w:tcPr>
          <w:p w14:paraId="0900BBAE"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349C9EB0" w14:textId="77777777" w:rsidTr="00C47744">
        <w:trPr>
          <w:trHeight w:val="285"/>
        </w:trPr>
        <w:tc>
          <w:tcPr>
            <w:tcW w:w="0" w:type="auto"/>
            <w:vMerge/>
            <w:tcBorders>
              <w:top w:val="nil"/>
              <w:left w:val="single" w:sz="4" w:space="0" w:color="auto"/>
              <w:bottom w:val="single" w:sz="4" w:space="0" w:color="auto"/>
              <w:right w:val="single" w:sz="4" w:space="0" w:color="auto"/>
            </w:tcBorders>
            <w:vAlign w:val="center"/>
            <w:hideMark/>
          </w:tcPr>
          <w:p w14:paraId="59B33913"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4BA17587"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设备之间配线</w:t>
            </w:r>
          </w:p>
        </w:tc>
        <w:tc>
          <w:tcPr>
            <w:tcW w:w="0" w:type="auto"/>
            <w:tcBorders>
              <w:top w:val="nil"/>
              <w:left w:val="nil"/>
              <w:bottom w:val="single" w:sz="4" w:space="0" w:color="auto"/>
              <w:right w:val="single" w:sz="4" w:space="0" w:color="auto"/>
            </w:tcBorders>
            <w:shd w:val="clear" w:color="auto" w:fill="auto"/>
            <w:vAlign w:val="center"/>
            <w:hideMark/>
          </w:tcPr>
          <w:p w14:paraId="0C269DE7"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408462F0"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vMerge/>
            <w:tcBorders>
              <w:top w:val="nil"/>
              <w:left w:val="single" w:sz="4" w:space="0" w:color="auto"/>
              <w:bottom w:val="single" w:sz="4" w:space="0" w:color="auto"/>
              <w:right w:val="single" w:sz="4" w:space="0" w:color="auto"/>
            </w:tcBorders>
            <w:vAlign w:val="center"/>
            <w:hideMark/>
          </w:tcPr>
          <w:p w14:paraId="31D4579F" w14:textId="77777777" w:rsidR="00C47744" w:rsidRPr="00C47744" w:rsidRDefault="00C47744" w:rsidP="00C47744">
            <w:pPr>
              <w:widowControl/>
              <w:jc w:val="left"/>
              <w:rPr>
                <w:rFonts w:ascii="宋体" w:hAnsi="宋体" w:cs="宋体"/>
                <w:color w:val="000000"/>
                <w:kern w:val="0"/>
                <w:szCs w:val="21"/>
              </w:rPr>
            </w:pPr>
          </w:p>
        </w:tc>
        <w:tc>
          <w:tcPr>
            <w:tcW w:w="0" w:type="auto"/>
            <w:vAlign w:val="center"/>
            <w:hideMark/>
          </w:tcPr>
          <w:p w14:paraId="3A323EB6" w14:textId="77777777" w:rsidR="00C47744" w:rsidRPr="00C47744" w:rsidRDefault="00C47744" w:rsidP="00C47744">
            <w:pPr>
              <w:widowControl/>
              <w:jc w:val="left"/>
              <w:rPr>
                <w:rFonts w:ascii="Times New Roman" w:eastAsia="Times New Roman" w:hAnsi="Times New Roman"/>
                <w:kern w:val="0"/>
                <w:sz w:val="20"/>
                <w:szCs w:val="20"/>
              </w:rPr>
            </w:pPr>
          </w:p>
        </w:tc>
      </w:tr>
      <w:tr w:rsidR="00C47744" w:rsidRPr="00C47744" w14:paraId="488FDFF6" w14:textId="77777777" w:rsidTr="00C47744">
        <w:trPr>
          <w:trHeight w:val="285"/>
        </w:trPr>
        <w:tc>
          <w:tcPr>
            <w:tcW w:w="0" w:type="auto"/>
            <w:vMerge/>
            <w:tcBorders>
              <w:top w:val="nil"/>
              <w:left w:val="single" w:sz="4" w:space="0" w:color="auto"/>
              <w:bottom w:val="single" w:sz="4" w:space="0" w:color="auto"/>
              <w:right w:val="single" w:sz="4" w:space="0" w:color="auto"/>
            </w:tcBorders>
            <w:vAlign w:val="center"/>
            <w:hideMark/>
          </w:tcPr>
          <w:p w14:paraId="7780A638" w14:textId="77777777" w:rsidR="00C47744" w:rsidRPr="00C47744" w:rsidRDefault="00C47744" w:rsidP="00C47744">
            <w:pPr>
              <w:widowControl/>
              <w:jc w:val="left"/>
              <w:rPr>
                <w:rFonts w:ascii="宋体" w:hAnsi="宋体" w:cs="宋体"/>
                <w:color w:val="000000"/>
                <w:kern w:val="0"/>
                <w:szCs w:val="21"/>
              </w:rPr>
            </w:pPr>
          </w:p>
        </w:tc>
        <w:tc>
          <w:tcPr>
            <w:tcW w:w="0" w:type="auto"/>
            <w:tcBorders>
              <w:top w:val="nil"/>
              <w:left w:val="nil"/>
              <w:bottom w:val="single" w:sz="4" w:space="0" w:color="auto"/>
              <w:right w:val="single" w:sz="4" w:space="0" w:color="auto"/>
            </w:tcBorders>
            <w:shd w:val="clear" w:color="auto" w:fill="auto"/>
            <w:vAlign w:val="center"/>
            <w:hideMark/>
          </w:tcPr>
          <w:p w14:paraId="1D759BD8" w14:textId="77777777" w:rsidR="00C47744" w:rsidRPr="00C47744" w:rsidRDefault="00C47744" w:rsidP="00C47744">
            <w:pPr>
              <w:widowControl/>
              <w:rPr>
                <w:rFonts w:ascii="宋体" w:hAnsi="宋体" w:cs="宋体"/>
                <w:color w:val="000000"/>
                <w:kern w:val="0"/>
                <w:szCs w:val="21"/>
              </w:rPr>
            </w:pPr>
            <w:r w:rsidRPr="00C47744">
              <w:rPr>
                <w:rFonts w:ascii="宋体" w:hAnsi="宋体" w:cs="宋体" w:hint="eastAsia"/>
                <w:color w:val="000000"/>
                <w:kern w:val="0"/>
                <w:szCs w:val="21"/>
              </w:rPr>
              <w:t>设备总电柜至设备内部配线</w:t>
            </w:r>
          </w:p>
        </w:tc>
        <w:tc>
          <w:tcPr>
            <w:tcW w:w="0" w:type="auto"/>
            <w:tcBorders>
              <w:top w:val="nil"/>
              <w:left w:val="nil"/>
              <w:bottom w:val="single" w:sz="4" w:space="0" w:color="auto"/>
              <w:right w:val="single" w:sz="4" w:space="0" w:color="auto"/>
            </w:tcBorders>
            <w:shd w:val="clear" w:color="auto" w:fill="auto"/>
            <w:vAlign w:val="center"/>
            <w:hideMark/>
          </w:tcPr>
          <w:p w14:paraId="43E87DB8"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tcBorders>
              <w:top w:val="nil"/>
              <w:left w:val="nil"/>
              <w:bottom w:val="single" w:sz="4" w:space="0" w:color="auto"/>
              <w:right w:val="single" w:sz="4" w:space="0" w:color="auto"/>
            </w:tcBorders>
            <w:shd w:val="clear" w:color="auto" w:fill="auto"/>
            <w:vAlign w:val="center"/>
            <w:hideMark/>
          </w:tcPr>
          <w:p w14:paraId="492BC3ED" w14:textId="77777777" w:rsidR="00C47744" w:rsidRPr="00C47744" w:rsidRDefault="00C47744" w:rsidP="00C47744">
            <w:pPr>
              <w:widowControl/>
              <w:jc w:val="center"/>
              <w:rPr>
                <w:rFonts w:ascii="宋体" w:hAnsi="宋体" w:cs="宋体"/>
                <w:color w:val="000000"/>
                <w:kern w:val="0"/>
                <w:szCs w:val="21"/>
              </w:rPr>
            </w:pPr>
            <w:r w:rsidRPr="00C47744">
              <w:rPr>
                <w:rFonts w:ascii="宋体" w:hAnsi="宋体" w:cs="宋体" w:hint="eastAsia"/>
                <w:color w:val="000000"/>
                <w:kern w:val="0"/>
                <w:szCs w:val="21"/>
              </w:rPr>
              <w:t>－</w:t>
            </w:r>
          </w:p>
        </w:tc>
        <w:tc>
          <w:tcPr>
            <w:tcW w:w="0" w:type="auto"/>
            <w:vMerge/>
            <w:tcBorders>
              <w:top w:val="nil"/>
              <w:left w:val="single" w:sz="4" w:space="0" w:color="auto"/>
              <w:bottom w:val="single" w:sz="4" w:space="0" w:color="auto"/>
              <w:right w:val="single" w:sz="4" w:space="0" w:color="auto"/>
            </w:tcBorders>
            <w:vAlign w:val="center"/>
            <w:hideMark/>
          </w:tcPr>
          <w:p w14:paraId="2F082AE6" w14:textId="77777777" w:rsidR="00C47744" w:rsidRPr="00C47744" w:rsidRDefault="00C47744" w:rsidP="00C47744">
            <w:pPr>
              <w:widowControl/>
              <w:jc w:val="left"/>
              <w:rPr>
                <w:rFonts w:ascii="宋体" w:hAnsi="宋体" w:cs="宋体"/>
                <w:color w:val="000000"/>
                <w:kern w:val="0"/>
                <w:szCs w:val="21"/>
              </w:rPr>
            </w:pPr>
          </w:p>
        </w:tc>
        <w:tc>
          <w:tcPr>
            <w:tcW w:w="0" w:type="auto"/>
            <w:vAlign w:val="center"/>
            <w:hideMark/>
          </w:tcPr>
          <w:p w14:paraId="67627E30" w14:textId="77777777" w:rsidR="00C47744" w:rsidRPr="00C47744" w:rsidRDefault="00C47744" w:rsidP="00C47744">
            <w:pPr>
              <w:widowControl/>
              <w:jc w:val="left"/>
              <w:rPr>
                <w:rFonts w:ascii="Times New Roman" w:eastAsia="Times New Roman" w:hAnsi="Times New Roman"/>
                <w:kern w:val="0"/>
                <w:sz w:val="20"/>
                <w:szCs w:val="20"/>
              </w:rPr>
            </w:pPr>
          </w:p>
        </w:tc>
      </w:tr>
    </w:tbl>
    <w:p w14:paraId="294486C4" w14:textId="77777777" w:rsidR="00C47744" w:rsidRPr="00C47744" w:rsidRDefault="00C47744" w:rsidP="00C47744">
      <w:pPr>
        <w:pStyle w:val="ad"/>
        <w:spacing w:line="360" w:lineRule="auto"/>
        <w:rPr>
          <w:rFonts w:eastAsiaTheme="minorEastAsia"/>
          <w:b/>
          <w:sz w:val="24"/>
          <w:szCs w:val="24"/>
          <w:lang w:eastAsia="zh-CN"/>
        </w:rPr>
      </w:pPr>
    </w:p>
    <w:sectPr w:rsidR="00C47744" w:rsidRPr="00C47744" w:rsidSect="00527757">
      <w:pgSz w:w="11906" w:h="16838"/>
      <w:pgMar w:top="1091" w:right="851" w:bottom="1440"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E1C7" w14:textId="77777777" w:rsidR="00955056" w:rsidRDefault="00955056">
      <w:r>
        <w:separator/>
      </w:r>
    </w:p>
  </w:endnote>
  <w:endnote w:type="continuationSeparator" w:id="0">
    <w:p w14:paraId="4F0AE29C" w14:textId="77777777" w:rsidR="00955056" w:rsidRDefault="00955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ulimChe">
    <w:altName w:val="Guli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38799"/>
      <w:docPartObj>
        <w:docPartGallery w:val="Page Numbers (Bottom of Page)"/>
        <w:docPartUnique/>
      </w:docPartObj>
    </w:sdtPr>
    <w:sdtEndPr/>
    <w:sdtContent>
      <w:p w14:paraId="735D63F8" w14:textId="6B8CD0BC" w:rsidR="00925708" w:rsidRDefault="00F7181A" w:rsidP="00F7181A">
        <w:pPr>
          <w:pStyle w:val="a4"/>
          <w:jc w:val="center"/>
        </w:pPr>
        <w:r>
          <w:rPr>
            <w:rFonts w:ascii="宋体" w:hAnsi="宋体" w:hint="eastAsia"/>
            <w:kern w:val="0"/>
          </w:rPr>
          <w:t xml:space="preserve">                                   </w:t>
        </w:r>
        <w:r w:rsidRPr="00414836">
          <w:rPr>
            <w:rFonts w:ascii="宋体" w:hAnsi="宋体" w:hint="eastAsia"/>
            <w:kern w:val="0"/>
          </w:rPr>
          <w:t xml:space="preserve"> </w:t>
        </w:r>
        <w:r>
          <w:rPr>
            <w:rFonts w:hint="eastAsia"/>
            <w:lang w:eastAsia="zh-CN"/>
          </w:rPr>
          <w:t>第</w:t>
        </w:r>
        <w:sdt>
          <w:sdtPr>
            <w:id w:val="-2082359859"/>
            <w:docPartObj>
              <w:docPartGallery w:val="Page Numbers (Bottom of Page)"/>
              <w:docPartUnique/>
            </w:docPartObj>
          </w:sdtPr>
          <w:sdtEndPr/>
          <w:sdtContent>
            <w:sdt>
              <w:sdtPr>
                <w:id w:val="1009803862"/>
                <w:docPartObj>
                  <w:docPartGallery w:val="Page Numbers (Top of Page)"/>
                  <w:docPartUnique/>
                </w:docPartObj>
              </w:sdtPr>
              <w:sdtEndPr/>
              <w:sdtContent>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noProof/>
                  </w:rPr>
                  <w:t>38</w:t>
                </w:r>
                <w:r>
                  <w:rPr>
                    <w:b/>
                    <w:bCs/>
                    <w:sz w:val="24"/>
                    <w:szCs w:val="24"/>
                  </w:rPr>
                  <w:fldChar w:fldCharType="end"/>
                </w:r>
                <w:r>
                  <w:rPr>
                    <w:lang w:val="zh-CN" w:eastAsia="zh-CN"/>
                  </w:rPr>
                  <w:t xml:space="preserve"> </w:t>
                </w:r>
                <w:r>
                  <w:rPr>
                    <w:rFonts w:hint="eastAsia"/>
                    <w:lang w:val="zh-CN" w:eastAsia="zh-CN"/>
                  </w:rPr>
                  <w:t>页</w:t>
                </w:r>
                <w:r>
                  <w:rPr>
                    <w:lang w:val="zh-CN" w:eastAsia="zh-CN"/>
                  </w:rPr>
                  <w:t xml:space="preserve"> </w:t>
                </w:r>
                <w:r>
                  <w:rPr>
                    <w:rFonts w:hint="eastAsia"/>
                    <w:lang w:val="zh-CN" w:eastAsia="zh-CN"/>
                  </w:rPr>
                  <w:t>共</w:t>
                </w:r>
                <w:r>
                  <w:rPr>
                    <w:lang w:val="zh-CN" w:eastAsia="zh-CN"/>
                  </w:rPr>
                  <w:t xml:space="preserve"> </w:t>
                </w:r>
                <w:r w:rsidRPr="004F78AE">
                  <w:rPr>
                    <w:b/>
                    <w:bCs/>
                  </w:rPr>
                  <w:fldChar w:fldCharType="begin"/>
                </w:r>
                <w:r w:rsidRPr="004F78AE">
                  <w:rPr>
                    <w:b/>
                    <w:bCs/>
                  </w:rPr>
                  <w:instrText xml:space="preserve"> =</w:instrText>
                </w:r>
                <w:r w:rsidRPr="004F78AE">
                  <w:rPr>
                    <w:b/>
                    <w:bCs/>
                  </w:rPr>
                  <w:fldChar w:fldCharType="begin"/>
                </w:r>
                <w:r w:rsidRPr="004F78AE">
                  <w:rPr>
                    <w:b/>
                    <w:bCs/>
                  </w:rPr>
                  <w:instrText>NUMPAGES</w:instrText>
                </w:r>
                <w:r w:rsidRPr="004F78AE">
                  <w:rPr>
                    <w:b/>
                    <w:bCs/>
                  </w:rPr>
                  <w:fldChar w:fldCharType="separate"/>
                </w:r>
                <w:r w:rsidR="009B147B">
                  <w:rPr>
                    <w:b/>
                    <w:bCs/>
                    <w:noProof/>
                  </w:rPr>
                  <w:instrText>42</w:instrText>
                </w:r>
                <w:r w:rsidRPr="004F78AE">
                  <w:rPr>
                    <w:b/>
                    <w:bCs/>
                  </w:rPr>
                  <w:fldChar w:fldCharType="end"/>
                </w:r>
                <w:r w:rsidRPr="004F78AE">
                  <w:rPr>
                    <w:b/>
                    <w:bCs/>
                  </w:rPr>
                  <w:instrText xml:space="preserve">-1 </w:instrText>
                </w:r>
                <w:r w:rsidRPr="004F78AE">
                  <w:rPr>
                    <w:b/>
                    <w:bCs/>
                  </w:rPr>
                  <w:fldChar w:fldCharType="separate"/>
                </w:r>
                <w:r w:rsidR="009B147B">
                  <w:rPr>
                    <w:b/>
                    <w:bCs/>
                    <w:noProof/>
                  </w:rPr>
                  <w:t>41</w:t>
                </w:r>
                <w:r w:rsidRPr="004F78AE">
                  <w:rPr>
                    <w:b/>
                    <w:bCs/>
                  </w:rPr>
                  <w:fldChar w:fldCharType="end"/>
                </w:r>
              </w:sdtContent>
            </w:sdt>
            <w:r>
              <w:rPr>
                <w:rFonts w:hint="eastAsia"/>
                <w:lang w:eastAsia="zh-CN"/>
              </w:rPr>
              <w:t>页</w:t>
            </w:r>
          </w:sdtContent>
        </w:sdt>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EE68E" w14:textId="77777777" w:rsidR="00955056" w:rsidRDefault="00955056">
      <w:r>
        <w:separator/>
      </w:r>
    </w:p>
  </w:footnote>
  <w:footnote w:type="continuationSeparator" w:id="0">
    <w:p w14:paraId="38BE4531" w14:textId="77777777" w:rsidR="00955056" w:rsidRDefault="00955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13B"/>
    <w:multiLevelType w:val="hybridMultilevel"/>
    <w:tmpl w:val="FFDC43E4"/>
    <w:lvl w:ilvl="0" w:tplc="49D4B492">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E6B6C"/>
    <w:multiLevelType w:val="multilevel"/>
    <w:tmpl w:val="1F788100"/>
    <w:lvl w:ilvl="0">
      <w:start w:val="1"/>
      <w:numFmt w:val="decimal"/>
      <w:lvlText w:val="%1"/>
      <w:lvlJc w:val="left"/>
      <w:pPr>
        <w:ind w:left="425" w:hanging="425"/>
      </w:pPr>
      <w:rPr>
        <w:rFonts w:hint="default"/>
        <w:b w:val="0"/>
        <w:color w:val="auto"/>
        <w:sz w:val="24"/>
      </w:rPr>
    </w:lvl>
    <w:lvl w:ilvl="1">
      <w:start w:val="1"/>
      <w:numFmt w:val="decimal"/>
      <w:lvlText w:val="%1.%2"/>
      <w:lvlJc w:val="left"/>
      <w:pPr>
        <w:ind w:left="567" w:hanging="567"/>
      </w:pPr>
      <w:rPr>
        <w:rFonts w:hint="default"/>
        <w:b w:val="0"/>
        <w:sz w:val="24"/>
        <w:szCs w:val="21"/>
      </w:rPr>
    </w:lvl>
    <w:lvl w:ilvl="2">
      <w:start w:val="1"/>
      <w:numFmt w:val="decimal"/>
      <w:lvlText w:val="%1.%2.%3."/>
      <w:lvlJc w:val="left"/>
      <w:pPr>
        <w:ind w:left="709" w:hanging="709"/>
      </w:pPr>
      <w:rPr>
        <w:rFonts w:hint="default"/>
        <w:b w:val="0"/>
      </w:rPr>
    </w:lvl>
    <w:lvl w:ilvl="3">
      <w:start w:val="1"/>
      <w:numFmt w:val="decimal"/>
      <w:lvlText w:val="%1.%2.%3.%4."/>
      <w:lvlJc w:val="left"/>
      <w:pPr>
        <w:ind w:left="851" w:hanging="851"/>
      </w:pPr>
      <w:rPr>
        <w:rFonts w:hint="eastAsia"/>
        <w:b w:val="0"/>
        <w:i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171AD3"/>
    <w:multiLevelType w:val="hybridMultilevel"/>
    <w:tmpl w:val="047A2A4C"/>
    <w:lvl w:ilvl="0" w:tplc="F7C6ECA8">
      <w:start w:val="1"/>
      <w:numFmt w:val="decimal"/>
      <w:lvlText w:val="%1)"/>
      <w:lvlJc w:val="left"/>
      <w:pPr>
        <w:ind w:left="357" w:hanging="357"/>
      </w:pPr>
      <w:rPr>
        <w:rFonts w:hint="eastAsia"/>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271DB5"/>
    <w:multiLevelType w:val="multilevel"/>
    <w:tmpl w:val="5FC674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725E84"/>
    <w:multiLevelType w:val="hybridMultilevel"/>
    <w:tmpl w:val="8FDC6030"/>
    <w:lvl w:ilvl="0" w:tplc="6F323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0D1337"/>
    <w:multiLevelType w:val="hybridMultilevel"/>
    <w:tmpl w:val="3DBE22CE"/>
    <w:lvl w:ilvl="0" w:tplc="B6E28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C6323F"/>
    <w:multiLevelType w:val="multilevel"/>
    <w:tmpl w:val="1C80CE24"/>
    <w:lvl w:ilvl="0">
      <w:start w:val="1"/>
      <w:numFmt w:val="decimal"/>
      <w:lvlText w:val="%1."/>
      <w:lvlJc w:val="left"/>
      <w:pPr>
        <w:ind w:left="425" w:hanging="425"/>
      </w:pPr>
      <w:rPr>
        <w:rFonts w:hint="eastAsia"/>
        <w:b w:val="0"/>
        <w:i w:val="0"/>
      </w:rPr>
    </w:lvl>
    <w:lvl w:ilvl="1">
      <w:start w:val="1"/>
      <w:numFmt w:val="decimal"/>
      <w:lvlText w:val="%1.%2."/>
      <w:lvlJc w:val="left"/>
      <w:pPr>
        <w:ind w:left="567" w:hanging="567"/>
      </w:pPr>
      <w:rPr>
        <w:rFonts w:hint="eastAsia"/>
      </w:rPr>
    </w:lvl>
    <w:lvl w:ilvl="2">
      <w:start w:val="1"/>
      <w:numFmt w:val="decimal"/>
      <w:lvlText w:val="4.%3"/>
      <w:lvlJc w:val="left"/>
      <w:pPr>
        <w:ind w:left="567"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351454A"/>
    <w:multiLevelType w:val="multilevel"/>
    <w:tmpl w:val="07EAD878"/>
    <w:lvl w:ilvl="0">
      <w:start w:val="1"/>
      <w:numFmt w:val="decimal"/>
      <w:lvlText w:val="%1."/>
      <w:lvlJc w:val="left"/>
      <w:pPr>
        <w:ind w:left="425" w:hanging="425"/>
      </w:pPr>
      <w:rPr>
        <w:rFonts w:asciiTheme="majorEastAsia" w:eastAsia="宋体" w:hAnsiTheme="majorEastAsia" w:cs="Times New Roman" w:hint="default"/>
        <w:b/>
        <w:color w:val="auto"/>
        <w:sz w:val="24"/>
      </w:rPr>
    </w:lvl>
    <w:lvl w:ilvl="1">
      <w:start w:val="1"/>
      <w:numFmt w:val="decimal"/>
      <w:lvlText w:val="%1.%2"/>
      <w:lvlJc w:val="left"/>
      <w:pPr>
        <w:ind w:left="567" w:hanging="567"/>
      </w:pPr>
      <w:rPr>
        <w:rFonts w:ascii="黑体" w:eastAsia="黑体" w:hAnsi="黑体" w:cs="Times New Roman" w:hint="default"/>
        <w:b w:val="0"/>
        <w:sz w:val="24"/>
        <w:szCs w:val="21"/>
      </w:rPr>
    </w:lvl>
    <w:lvl w:ilvl="2">
      <w:start w:val="1"/>
      <w:numFmt w:val="decimal"/>
      <w:lvlText w:val="%1.%2.%3"/>
      <w:lvlJc w:val="left"/>
      <w:pPr>
        <w:ind w:left="709" w:hanging="709"/>
      </w:pPr>
      <w:rPr>
        <w:rFonts w:asciiTheme="majorEastAsia" w:eastAsia="宋体" w:hAnsiTheme="majorEastAsia" w:cs="Times New Roman" w:hint="default"/>
        <w:b w:val="0"/>
      </w:rPr>
    </w:lvl>
    <w:lvl w:ilvl="3">
      <w:start w:val="1"/>
      <w:numFmt w:val="decimalEnclosedCircle"/>
      <w:lvlText w:val="%4"/>
      <w:lvlJc w:val="left"/>
      <w:pPr>
        <w:ind w:left="851" w:hanging="851"/>
      </w:pPr>
      <w:rPr>
        <w:rFonts w:ascii="Times New Roman" w:eastAsia="宋体" w:hAnsi="Times New Roman" w:cs="Times New Roman" w:hint="eastAsia"/>
        <w:b w:val="0"/>
        <w:i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9825033"/>
    <w:multiLevelType w:val="hybridMultilevel"/>
    <w:tmpl w:val="CEAC17B8"/>
    <w:lvl w:ilvl="0" w:tplc="49D4B492">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A27443"/>
    <w:multiLevelType w:val="hybridMultilevel"/>
    <w:tmpl w:val="23664440"/>
    <w:lvl w:ilvl="0" w:tplc="5FF26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F33B2B"/>
    <w:multiLevelType w:val="hybridMultilevel"/>
    <w:tmpl w:val="FFDC43E4"/>
    <w:lvl w:ilvl="0" w:tplc="49D4B492">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1E190F"/>
    <w:multiLevelType w:val="hybridMultilevel"/>
    <w:tmpl w:val="25708836"/>
    <w:lvl w:ilvl="0" w:tplc="3A24D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16305A"/>
    <w:multiLevelType w:val="multilevel"/>
    <w:tmpl w:val="5FC674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766CAA"/>
    <w:multiLevelType w:val="multilevel"/>
    <w:tmpl w:val="7D9A0CE4"/>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CB83F05"/>
    <w:multiLevelType w:val="hybridMultilevel"/>
    <w:tmpl w:val="0026268E"/>
    <w:lvl w:ilvl="0" w:tplc="19ECE9EE">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C079F2"/>
    <w:multiLevelType w:val="hybridMultilevel"/>
    <w:tmpl w:val="0026268E"/>
    <w:lvl w:ilvl="0" w:tplc="19ECE9EE">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294849"/>
    <w:multiLevelType w:val="multilevel"/>
    <w:tmpl w:val="5CA0F2FA"/>
    <w:lvl w:ilvl="0">
      <w:start w:val="5"/>
      <w:numFmt w:val="decimal"/>
      <w:lvlText w:val="%1"/>
      <w:lvlJc w:val="left"/>
      <w:pPr>
        <w:ind w:left="360" w:hanging="360"/>
      </w:pPr>
      <w:rPr>
        <w:rFonts w:hint="default"/>
      </w:rPr>
    </w:lvl>
    <w:lvl w:ilvl="1">
      <w:start w:val="1"/>
      <w:numFmt w:val="decimal"/>
      <w:lvlText w:val="5.%2"/>
      <w:lvlJc w:val="left"/>
      <w:pPr>
        <w:ind w:left="567" w:hanging="567"/>
      </w:pPr>
      <w:rPr>
        <w:rFonts w:eastAsia="华文宋体" w:hint="eastAsia"/>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B067EC"/>
    <w:multiLevelType w:val="hybridMultilevel"/>
    <w:tmpl w:val="FFDC43E4"/>
    <w:lvl w:ilvl="0" w:tplc="49D4B492">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882623"/>
    <w:multiLevelType w:val="hybridMultilevel"/>
    <w:tmpl w:val="011261A2"/>
    <w:lvl w:ilvl="0" w:tplc="B6E28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3B70F3"/>
    <w:multiLevelType w:val="multilevel"/>
    <w:tmpl w:val="343B70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35941A5A"/>
    <w:multiLevelType w:val="hybridMultilevel"/>
    <w:tmpl w:val="85CA004A"/>
    <w:lvl w:ilvl="0" w:tplc="F79CC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D86E81"/>
    <w:multiLevelType w:val="multilevel"/>
    <w:tmpl w:val="A652110A"/>
    <w:lvl w:ilvl="0">
      <w:start w:val="1"/>
      <w:numFmt w:val="decimal"/>
      <w:lvlText w:val="%1"/>
      <w:lvlJc w:val="left"/>
      <w:pPr>
        <w:ind w:left="425" w:hanging="425"/>
      </w:pPr>
      <w:rPr>
        <w:rFonts w:ascii="黑体" w:eastAsia="黑体" w:hAnsi="黑体" w:hint="eastAsia"/>
        <w:b w:val="0"/>
        <w:color w:val="auto"/>
        <w:sz w:val="24"/>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3B0041B5"/>
    <w:multiLevelType w:val="multilevel"/>
    <w:tmpl w:val="FD3C9676"/>
    <w:lvl w:ilvl="0">
      <w:start w:val="1"/>
      <w:numFmt w:val="decimal"/>
      <w:lvlText w:val="7.%1"/>
      <w:lvlJc w:val="left"/>
      <w:pPr>
        <w:ind w:left="425" w:hanging="425"/>
      </w:pPr>
      <w:rPr>
        <w:rFonts w:eastAsia="华文宋体" w:hint="eastAsia"/>
        <w:b w:val="0"/>
        <w:i w: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3CCF1C28"/>
    <w:multiLevelType w:val="hybridMultilevel"/>
    <w:tmpl w:val="CEAC17B8"/>
    <w:lvl w:ilvl="0" w:tplc="49D4B492">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2844DD"/>
    <w:multiLevelType w:val="hybridMultilevel"/>
    <w:tmpl w:val="0026268E"/>
    <w:lvl w:ilvl="0" w:tplc="19ECE9EE">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F9C098A"/>
    <w:multiLevelType w:val="multilevel"/>
    <w:tmpl w:val="0DB0702A"/>
    <w:lvl w:ilvl="0">
      <w:start w:val="1"/>
      <w:numFmt w:val="decimal"/>
      <w:lvlText w:val="%1."/>
      <w:lvlJc w:val="left"/>
      <w:pPr>
        <w:ind w:left="425" w:hanging="425"/>
      </w:pPr>
      <w:rPr>
        <w:rFonts w:hint="eastAsia"/>
        <w:b w:val="0"/>
        <w:i w:val="0"/>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eastAsia"/>
        <w:b w:val="0"/>
        <w:i w:val="0"/>
        <w:lang w:val="es-ES"/>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47333014"/>
    <w:multiLevelType w:val="multilevel"/>
    <w:tmpl w:val="4733301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81A5128"/>
    <w:multiLevelType w:val="hybridMultilevel"/>
    <w:tmpl w:val="F58E0310"/>
    <w:lvl w:ilvl="0" w:tplc="19ECE9EE">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9133AA"/>
    <w:multiLevelType w:val="hybridMultilevel"/>
    <w:tmpl w:val="3DBE22CE"/>
    <w:lvl w:ilvl="0" w:tplc="B6E28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103430"/>
    <w:multiLevelType w:val="multilevel"/>
    <w:tmpl w:val="524205D8"/>
    <w:lvl w:ilvl="0">
      <w:start w:val="1"/>
      <w:numFmt w:val="decimal"/>
      <w:lvlText w:val="%1."/>
      <w:lvlJc w:val="left"/>
      <w:pPr>
        <w:ind w:left="425" w:hanging="425"/>
      </w:pPr>
      <w:rPr>
        <w:rFonts w:hint="eastAsia"/>
        <w:b w:val="0"/>
        <w:i w:val="0"/>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eastAsia"/>
        <w:b w:val="0"/>
        <w:i w:val="0"/>
        <w:lang w:val="es-ES"/>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87014AE"/>
    <w:multiLevelType w:val="hybridMultilevel"/>
    <w:tmpl w:val="F58E0310"/>
    <w:lvl w:ilvl="0" w:tplc="19ECE9EE">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ED2CD3"/>
    <w:multiLevelType w:val="hybridMultilevel"/>
    <w:tmpl w:val="8FDC6030"/>
    <w:lvl w:ilvl="0" w:tplc="6F323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B05F6C"/>
    <w:multiLevelType w:val="multilevel"/>
    <w:tmpl w:val="CA629D56"/>
    <w:lvl w:ilvl="0">
      <w:start w:val="1"/>
      <w:numFmt w:val="decimal"/>
      <w:lvlText w:val="6.%1"/>
      <w:lvlJc w:val="left"/>
      <w:pPr>
        <w:ind w:left="425" w:hanging="425"/>
      </w:pPr>
      <w:rPr>
        <w:rFonts w:eastAsia="华文宋体" w:hint="eastAsia"/>
        <w:b w:val="0"/>
        <w:i w: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5FC674A6"/>
    <w:multiLevelType w:val="multilevel"/>
    <w:tmpl w:val="5FC674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2174D64"/>
    <w:multiLevelType w:val="multilevel"/>
    <w:tmpl w:val="4420D0FC"/>
    <w:lvl w:ilvl="0">
      <w:start w:val="1"/>
      <w:numFmt w:val="decimal"/>
      <w:lvlText w:val="%1."/>
      <w:lvlJc w:val="left"/>
      <w:pPr>
        <w:ind w:left="425" w:hanging="425"/>
      </w:pPr>
      <w:rPr>
        <w:rFonts w:hint="eastAsia"/>
        <w:b w:val="0"/>
        <w:i w:val="0"/>
      </w:rPr>
    </w:lvl>
    <w:lvl w:ilvl="1">
      <w:start w:val="1"/>
      <w:numFmt w:val="decimal"/>
      <w:lvlText w:val="%1.%2."/>
      <w:lvlJc w:val="left"/>
      <w:pPr>
        <w:ind w:left="567" w:hanging="567"/>
      </w:pPr>
      <w:rPr>
        <w:rFonts w:hint="eastAsia"/>
      </w:rPr>
    </w:lvl>
    <w:lvl w:ilvl="2">
      <w:start w:val="1"/>
      <w:numFmt w:val="decimal"/>
      <w:lvlText w:val="2.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15:restartNumberingAfterBreak="0">
    <w:nsid w:val="62367832"/>
    <w:multiLevelType w:val="hybridMultilevel"/>
    <w:tmpl w:val="CEAC17B8"/>
    <w:lvl w:ilvl="0" w:tplc="49D4B492">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37A7B91"/>
    <w:multiLevelType w:val="hybridMultilevel"/>
    <w:tmpl w:val="011261A2"/>
    <w:lvl w:ilvl="0" w:tplc="B6E28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CA7573"/>
    <w:multiLevelType w:val="multilevel"/>
    <w:tmpl w:val="BC3CF7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15:restartNumberingAfterBreak="0">
    <w:nsid w:val="650070CD"/>
    <w:multiLevelType w:val="multilevel"/>
    <w:tmpl w:val="2B7E0340"/>
    <w:lvl w:ilvl="0">
      <w:start w:val="1"/>
      <w:numFmt w:val="decimal"/>
      <w:lvlText w:val="%1."/>
      <w:lvlJc w:val="left"/>
      <w:pPr>
        <w:ind w:left="425" w:hanging="425"/>
      </w:pPr>
      <w:rPr>
        <w:rFonts w:hint="eastAsia"/>
        <w:b w:val="0"/>
        <w:i w:val="0"/>
      </w:rPr>
    </w:lvl>
    <w:lvl w:ilvl="1">
      <w:start w:val="1"/>
      <w:numFmt w:val="decimal"/>
      <w:lvlText w:val="%1.%2."/>
      <w:lvlJc w:val="left"/>
      <w:pPr>
        <w:ind w:left="567" w:hanging="567"/>
      </w:pPr>
      <w:rPr>
        <w:rFonts w:hint="eastAsia"/>
      </w:rPr>
    </w:lvl>
    <w:lvl w:ilvl="2">
      <w:start w:val="1"/>
      <w:numFmt w:val="decimal"/>
      <w:lvlText w:val="3.%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65A3729C"/>
    <w:multiLevelType w:val="multilevel"/>
    <w:tmpl w:val="8CBA4F2E"/>
    <w:lvl w:ilvl="0">
      <w:start w:val="1"/>
      <w:numFmt w:val="decimal"/>
      <w:lvlText w:val="%1."/>
      <w:lvlJc w:val="left"/>
      <w:pPr>
        <w:ind w:left="425" w:hanging="425"/>
      </w:pPr>
      <w:rPr>
        <w:rFonts w:hint="eastAsia"/>
        <w:b w:val="0"/>
        <w:i w:val="0"/>
      </w:rPr>
    </w:lvl>
    <w:lvl w:ilvl="1">
      <w:start w:val="1"/>
      <w:numFmt w:val="decimal"/>
      <w:lvlText w:val="%1.%2."/>
      <w:lvlJc w:val="left"/>
      <w:pPr>
        <w:ind w:left="567" w:hanging="567"/>
      </w:pPr>
      <w:rPr>
        <w:rFonts w:hint="eastAsia"/>
      </w:rPr>
    </w:lvl>
    <w:lvl w:ilvl="2">
      <w:start w:val="1"/>
      <w:numFmt w:val="decimal"/>
      <w:lvlText w:val="3.3.%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15:restartNumberingAfterBreak="0">
    <w:nsid w:val="66E24736"/>
    <w:multiLevelType w:val="multilevel"/>
    <w:tmpl w:val="8CF63C74"/>
    <w:lvl w:ilvl="0">
      <w:start w:val="1"/>
      <w:numFmt w:val="decimal"/>
      <w:lvlText w:val="%1."/>
      <w:lvlJc w:val="left"/>
      <w:pPr>
        <w:ind w:left="425" w:hanging="425"/>
      </w:pPr>
      <w:rPr>
        <w:rFonts w:hint="eastAsia"/>
        <w:b w:val="0"/>
        <w:i w:val="0"/>
      </w:rPr>
    </w:lvl>
    <w:lvl w:ilvl="1">
      <w:start w:val="1"/>
      <w:numFmt w:val="decimal"/>
      <w:lvlText w:val="5.%2"/>
      <w:lvlJc w:val="left"/>
      <w:pPr>
        <w:ind w:left="737" w:hanging="73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15:restartNumberingAfterBreak="0">
    <w:nsid w:val="688A377B"/>
    <w:multiLevelType w:val="multilevel"/>
    <w:tmpl w:val="58C29FDA"/>
    <w:lvl w:ilvl="0">
      <w:start w:val="1"/>
      <w:numFmt w:val="decimal"/>
      <w:lvlText w:val="%1."/>
      <w:lvlJc w:val="left"/>
      <w:pPr>
        <w:ind w:left="425" w:hanging="425"/>
      </w:pPr>
      <w:rPr>
        <w:rFonts w:hint="eastAsia"/>
        <w:b w:val="0"/>
        <w:i w:val="0"/>
        <w:color w:val="auto"/>
      </w:rPr>
    </w:lvl>
    <w:lvl w:ilvl="1">
      <w:start w:val="1"/>
      <w:numFmt w:val="decimal"/>
      <w:lvlText w:val="8.%2"/>
      <w:lvlJc w:val="left"/>
      <w:pPr>
        <w:ind w:left="567" w:hanging="567"/>
      </w:pPr>
      <w:rPr>
        <w:rFonts w:hint="eastAsia"/>
        <w:b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15:restartNumberingAfterBreak="0">
    <w:nsid w:val="6A976B7D"/>
    <w:multiLevelType w:val="multilevel"/>
    <w:tmpl w:val="7590B404"/>
    <w:lvl w:ilvl="0">
      <w:start w:val="3"/>
      <w:numFmt w:val="decimal"/>
      <w:lvlText w:val="%1"/>
      <w:lvlJc w:val="left"/>
      <w:pPr>
        <w:tabs>
          <w:tab w:val="num" w:pos="840"/>
        </w:tabs>
        <w:ind w:left="454" w:hanging="454"/>
      </w:pPr>
      <w:rPr>
        <w:rFonts w:ascii="黑体" w:eastAsia="黑体" w:hAnsi="黑体" w:hint="default"/>
        <w:b w:val="0"/>
        <w:color w:val="auto"/>
        <w:sz w:val="24"/>
      </w:rPr>
    </w:lvl>
    <w:lvl w:ilvl="1">
      <w:start w:val="1"/>
      <w:numFmt w:val="decimal"/>
      <w:lvlText w:val="%1.%2"/>
      <w:lvlJc w:val="left"/>
      <w:pPr>
        <w:tabs>
          <w:tab w:val="num" w:pos="840"/>
        </w:tabs>
        <w:ind w:left="567" w:hanging="567"/>
      </w:pPr>
      <w:rPr>
        <w:rFonts w:hint="default"/>
        <w:b w:val="0"/>
        <w:i w:val="0"/>
        <w:sz w:val="21"/>
        <w:szCs w:val="21"/>
      </w:rPr>
    </w:lvl>
    <w:lvl w:ilvl="2">
      <w:start w:val="4"/>
      <w:numFmt w:val="decimal"/>
      <w:lvlText w:val="%1.%2.%3"/>
      <w:lvlJc w:val="left"/>
      <w:pPr>
        <w:tabs>
          <w:tab w:val="num" w:pos="840"/>
        </w:tabs>
        <w:ind w:left="840" w:hanging="840"/>
      </w:pPr>
      <w:rPr>
        <w:rFonts w:hint="default"/>
        <w:b w:val="0"/>
      </w:rPr>
    </w:lvl>
    <w:lvl w:ilvl="3">
      <w:start w:val="1"/>
      <w:numFmt w:val="decimal"/>
      <w:lvlText w:val="%1.%2.%3.%4"/>
      <w:lvlJc w:val="left"/>
      <w:pPr>
        <w:tabs>
          <w:tab w:val="num" w:pos="1080"/>
        </w:tabs>
        <w:ind w:left="1080" w:hanging="1080"/>
      </w:pPr>
      <w:rPr>
        <w:rFonts w:hint="default"/>
        <w:b w:val="0"/>
        <w:i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6D506CB9"/>
    <w:multiLevelType w:val="multilevel"/>
    <w:tmpl w:val="AEC8D95A"/>
    <w:lvl w:ilvl="0">
      <w:start w:val="1"/>
      <w:numFmt w:val="decimal"/>
      <w:lvlText w:val="%1."/>
      <w:lvlJc w:val="left"/>
      <w:pPr>
        <w:ind w:left="425" w:hanging="425"/>
      </w:pPr>
      <w:rPr>
        <w:rFonts w:ascii="Times New Roman" w:hAnsi="Times New Roman" w:cs="Times New Roman" w:hint="default"/>
        <w:b/>
      </w:rPr>
    </w:lvl>
    <w:lvl w:ilvl="1">
      <w:start w:val="1"/>
      <w:numFmt w:val="decimal"/>
      <w:lvlText w:val="%1.%2"/>
      <w:lvlJc w:val="left"/>
      <w:pPr>
        <w:ind w:left="567" w:hanging="567"/>
      </w:pPr>
      <w:rPr>
        <w:rFonts w:ascii="黑体" w:eastAsia="黑体" w:hAnsi="黑体" w:cs="Times New Roman" w:hint="default"/>
        <w:b w:val="0"/>
        <w:color w:val="auto"/>
        <w:sz w:val="24"/>
        <w:szCs w:val="21"/>
      </w:rPr>
    </w:lvl>
    <w:lvl w:ilvl="2">
      <w:start w:val="1"/>
      <w:numFmt w:val="decimal"/>
      <w:lvlText w:val="%1.%2.%3"/>
      <w:lvlJc w:val="left"/>
      <w:pPr>
        <w:ind w:left="709" w:hanging="709"/>
      </w:pPr>
      <w:rPr>
        <w:rFonts w:asciiTheme="majorEastAsia" w:eastAsia="宋体" w:hAnsiTheme="majorEastAsia" w:cs="Times New Roman" w:hint="default"/>
        <w:b w:val="0"/>
      </w:rPr>
    </w:lvl>
    <w:lvl w:ilvl="3">
      <w:start w:val="1"/>
      <w:numFmt w:val="decimalEnclosedCircle"/>
      <w:lvlText w:val="%4"/>
      <w:lvlJc w:val="left"/>
      <w:pPr>
        <w:ind w:left="851" w:hanging="851"/>
      </w:pPr>
      <w:rPr>
        <w:rFonts w:ascii="Times New Roman" w:eastAsia="宋体" w:hAnsi="Times New Roman" w:cs="Times New Roman" w:hint="eastAsia"/>
        <w:b w:val="0"/>
        <w:i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15:restartNumberingAfterBreak="0">
    <w:nsid w:val="70AF4263"/>
    <w:multiLevelType w:val="hybridMultilevel"/>
    <w:tmpl w:val="677C7700"/>
    <w:lvl w:ilvl="0" w:tplc="B6E28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2211F47"/>
    <w:multiLevelType w:val="hybridMultilevel"/>
    <w:tmpl w:val="FFDC43E4"/>
    <w:lvl w:ilvl="0" w:tplc="49D4B492">
      <w:start w:val="1"/>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61D0B56"/>
    <w:multiLevelType w:val="hybridMultilevel"/>
    <w:tmpl w:val="061485F8"/>
    <w:lvl w:ilvl="0" w:tplc="DE3EA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7E3187C"/>
    <w:multiLevelType w:val="hybridMultilevel"/>
    <w:tmpl w:val="047A2A4C"/>
    <w:lvl w:ilvl="0" w:tplc="F7C6ECA8">
      <w:start w:val="1"/>
      <w:numFmt w:val="decimal"/>
      <w:lvlText w:val="%1)"/>
      <w:lvlJc w:val="left"/>
      <w:pPr>
        <w:ind w:left="357" w:hanging="357"/>
      </w:pPr>
      <w:rPr>
        <w:rFonts w:hint="eastAsia"/>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8385B0A"/>
    <w:multiLevelType w:val="hybridMultilevel"/>
    <w:tmpl w:val="42C26730"/>
    <w:lvl w:ilvl="0" w:tplc="311C6C9C">
      <w:start w:val="1"/>
      <w:numFmt w:val="decimal"/>
      <w:lvlText w:val="%1)"/>
      <w:lvlJc w:val="left"/>
      <w:pPr>
        <w:ind w:left="357" w:hanging="357"/>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8453D40"/>
    <w:multiLevelType w:val="multilevel"/>
    <w:tmpl w:val="78453D40"/>
    <w:lvl w:ilvl="0">
      <w:start w:val="1"/>
      <w:numFmt w:val="decimal"/>
      <w:lvlText w:val="%1)"/>
      <w:lvlJc w:val="left"/>
      <w:pPr>
        <w:ind w:left="357" w:hanging="3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7F4C4964"/>
    <w:multiLevelType w:val="multilevel"/>
    <w:tmpl w:val="B1B0276E"/>
    <w:lvl w:ilvl="0">
      <w:start w:val="1"/>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FD01595"/>
    <w:multiLevelType w:val="multilevel"/>
    <w:tmpl w:val="B1D6DE8C"/>
    <w:lvl w:ilvl="0">
      <w:start w:val="1"/>
      <w:numFmt w:val="decimal"/>
      <w:lvlText w:val="%1."/>
      <w:lvlJc w:val="left"/>
      <w:pPr>
        <w:ind w:left="425" w:hanging="425"/>
      </w:pPr>
      <w:rPr>
        <w:rFonts w:hint="eastAsia"/>
        <w:b w:val="0"/>
        <w:i w:val="0"/>
      </w:rPr>
    </w:lvl>
    <w:lvl w:ilvl="1">
      <w:start w:val="1"/>
      <w:numFmt w:val="decimal"/>
      <w:lvlText w:val="%1.%2."/>
      <w:lvlJc w:val="left"/>
      <w:pPr>
        <w:ind w:left="567" w:hanging="567"/>
      </w:pPr>
      <w:rPr>
        <w:rFonts w:hint="eastAsia"/>
      </w:rPr>
    </w:lvl>
    <w:lvl w:ilvl="2">
      <w:start w:val="1"/>
      <w:numFmt w:val="decimal"/>
      <w:lvlText w:val="3.2.%3"/>
      <w:lvlJc w:val="left"/>
      <w:pPr>
        <w:ind w:left="709" w:hanging="709"/>
      </w:pPr>
      <w:rPr>
        <w:rFonts w:hint="eastAsia"/>
        <w:b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2"/>
  </w:num>
  <w:num w:numId="2">
    <w:abstractNumId w:val="43"/>
  </w:num>
  <w:num w:numId="3">
    <w:abstractNumId w:val="50"/>
  </w:num>
  <w:num w:numId="4">
    <w:abstractNumId w:val="7"/>
  </w:num>
  <w:num w:numId="5">
    <w:abstractNumId w:val="33"/>
  </w:num>
  <w:num w:numId="6">
    <w:abstractNumId w:val="27"/>
  </w:num>
  <w:num w:numId="7">
    <w:abstractNumId w:val="8"/>
  </w:num>
  <w:num w:numId="8">
    <w:abstractNumId w:val="3"/>
  </w:num>
  <w:num w:numId="9">
    <w:abstractNumId w:val="12"/>
  </w:num>
  <w:num w:numId="10">
    <w:abstractNumId w:val="23"/>
  </w:num>
  <w:num w:numId="11">
    <w:abstractNumId w:val="15"/>
  </w:num>
  <w:num w:numId="12">
    <w:abstractNumId w:val="30"/>
  </w:num>
  <w:num w:numId="13">
    <w:abstractNumId w:val="34"/>
  </w:num>
  <w:num w:numId="14">
    <w:abstractNumId w:val="38"/>
  </w:num>
  <w:num w:numId="15">
    <w:abstractNumId w:val="51"/>
  </w:num>
  <w:num w:numId="16">
    <w:abstractNumId w:val="39"/>
  </w:num>
  <w:num w:numId="17">
    <w:abstractNumId w:val="40"/>
  </w:num>
  <w:num w:numId="18">
    <w:abstractNumId w:val="32"/>
  </w:num>
  <w:num w:numId="19">
    <w:abstractNumId w:val="22"/>
  </w:num>
  <w:num w:numId="20">
    <w:abstractNumId w:val="29"/>
  </w:num>
  <w:num w:numId="21">
    <w:abstractNumId w:val="41"/>
  </w:num>
  <w:num w:numId="22">
    <w:abstractNumId w:val="1"/>
  </w:num>
  <w:num w:numId="23">
    <w:abstractNumId w:val="16"/>
  </w:num>
  <w:num w:numId="24">
    <w:abstractNumId w:val="21"/>
  </w:num>
  <w:num w:numId="25">
    <w:abstractNumId w:val="13"/>
  </w:num>
  <w:num w:numId="26">
    <w:abstractNumId w:val="25"/>
  </w:num>
  <w:num w:numId="27">
    <w:abstractNumId w:val="37"/>
  </w:num>
  <w:num w:numId="28">
    <w:abstractNumId w:val="6"/>
  </w:num>
  <w:num w:numId="29">
    <w:abstractNumId w:val="49"/>
  </w:num>
  <w:num w:numId="30">
    <w:abstractNumId w:val="26"/>
  </w:num>
  <w:num w:numId="31">
    <w:abstractNumId w:val="14"/>
  </w:num>
  <w:num w:numId="32">
    <w:abstractNumId w:val="11"/>
  </w:num>
  <w:num w:numId="33">
    <w:abstractNumId w:val="47"/>
  </w:num>
  <w:num w:numId="34">
    <w:abstractNumId w:val="35"/>
  </w:num>
  <w:num w:numId="35">
    <w:abstractNumId w:val="48"/>
  </w:num>
  <w:num w:numId="36">
    <w:abstractNumId w:val="4"/>
  </w:num>
  <w:num w:numId="37">
    <w:abstractNumId w:val="9"/>
  </w:num>
  <w:num w:numId="38">
    <w:abstractNumId w:val="20"/>
  </w:num>
  <w:num w:numId="39">
    <w:abstractNumId w:val="10"/>
  </w:num>
  <w:num w:numId="40">
    <w:abstractNumId w:val="36"/>
  </w:num>
  <w:num w:numId="41">
    <w:abstractNumId w:val="24"/>
  </w:num>
  <w:num w:numId="42">
    <w:abstractNumId w:val="17"/>
  </w:num>
  <w:num w:numId="43">
    <w:abstractNumId w:val="18"/>
  </w:num>
  <w:num w:numId="44">
    <w:abstractNumId w:val="5"/>
  </w:num>
  <w:num w:numId="45">
    <w:abstractNumId w:val="44"/>
  </w:num>
  <w:num w:numId="46">
    <w:abstractNumId w:val="45"/>
  </w:num>
  <w:num w:numId="47">
    <w:abstractNumId w:val="0"/>
  </w:num>
  <w:num w:numId="48">
    <w:abstractNumId w:val="46"/>
  </w:num>
  <w:num w:numId="49">
    <w:abstractNumId w:val="31"/>
  </w:num>
  <w:num w:numId="50">
    <w:abstractNumId w:val="2"/>
  </w:num>
  <w:num w:numId="51">
    <w:abstractNumId w:val="28"/>
  </w:num>
  <w:num w:numId="52">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DB389B0"/>
    <w:rsid w:val="000015D0"/>
    <w:rsid w:val="0000186B"/>
    <w:rsid w:val="00001C06"/>
    <w:rsid w:val="00001D20"/>
    <w:rsid w:val="00001FFD"/>
    <w:rsid w:val="00003659"/>
    <w:rsid w:val="000036AD"/>
    <w:rsid w:val="0000531F"/>
    <w:rsid w:val="00007033"/>
    <w:rsid w:val="00007129"/>
    <w:rsid w:val="000074E9"/>
    <w:rsid w:val="000078CD"/>
    <w:rsid w:val="000079DE"/>
    <w:rsid w:val="0001093E"/>
    <w:rsid w:val="00012025"/>
    <w:rsid w:val="00013E61"/>
    <w:rsid w:val="00014339"/>
    <w:rsid w:val="00014D2D"/>
    <w:rsid w:val="00015CA1"/>
    <w:rsid w:val="0001695A"/>
    <w:rsid w:val="000178D1"/>
    <w:rsid w:val="000179FB"/>
    <w:rsid w:val="0002137E"/>
    <w:rsid w:val="00021476"/>
    <w:rsid w:val="00021DF8"/>
    <w:rsid w:val="00022A04"/>
    <w:rsid w:val="00023343"/>
    <w:rsid w:val="00023839"/>
    <w:rsid w:val="00023E4C"/>
    <w:rsid w:val="00024D0A"/>
    <w:rsid w:val="0002537C"/>
    <w:rsid w:val="0002620C"/>
    <w:rsid w:val="00026DCD"/>
    <w:rsid w:val="0002735C"/>
    <w:rsid w:val="00027C45"/>
    <w:rsid w:val="000309A1"/>
    <w:rsid w:val="00031337"/>
    <w:rsid w:val="000322E8"/>
    <w:rsid w:val="0003259E"/>
    <w:rsid w:val="0003288F"/>
    <w:rsid w:val="00032B3E"/>
    <w:rsid w:val="000345FA"/>
    <w:rsid w:val="00035678"/>
    <w:rsid w:val="00035EA6"/>
    <w:rsid w:val="00035EFC"/>
    <w:rsid w:val="00036477"/>
    <w:rsid w:val="00036A17"/>
    <w:rsid w:val="00036F44"/>
    <w:rsid w:val="00037086"/>
    <w:rsid w:val="00040890"/>
    <w:rsid w:val="00040EF6"/>
    <w:rsid w:val="000417C4"/>
    <w:rsid w:val="00042DAD"/>
    <w:rsid w:val="000434DD"/>
    <w:rsid w:val="00044399"/>
    <w:rsid w:val="000473D3"/>
    <w:rsid w:val="000475A3"/>
    <w:rsid w:val="00047713"/>
    <w:rsid w:val="0004796A"/>
    <w:rsid w:val="00047A1F"/>
    <w:rsid w:val="0005037C"/>
    <w:rsid w:val="00050738"/>
    <w:rsid w:val="0005185D"/>
    <w:rsid w:val="00051DDE"/>
    <w:rsid w:val="00052768"/>
    <w:rsid w:val="000527EE"/>
    <w:rsid w:val="00053325"/>
    <w:rsid w:val="000545C0"/>
    <w:rsid w:val="00054692"/>
    <w:rsid w:val="000560C6"/>
    <w:rsid w:val="000565B4"/>
    <w:rsid w:val="000566BF"/>
    <w:rsid w:val="0005701B"/>
    <w:rsid w:val="000578A5"/>
    <w:rsid w:val="000579ED"/>
    <w:rsid w:val="00060D61"/>
    <w:rsid w:val="00061899"/>
    <w:rsid w:val="00061927"/>
    <w:rsid w:val="000624A8"/>
    <w:rsid w:val="0006495B"/>
    <w:rsid w:val="000649EA"/>
    <w:rsid w:val="0006511F"/>
    <w:rsid w:val="0006565F"/>
    <w:rsid w:val="00065A76"/>
    <w:rsid w:val="000663F3"/>
    <w:rsid w:val="00066734"/>
    <w:rsid w:val="000667CD"/>
    <w:rsid w:val="00066E79"/>
    <w:rsid w:val="00067B6D"/>
    <w:rsid w:val="00071E77"/>
    <w:rsid w:val="000729B6"/>
    <w:rsid w:val="00073732"/>
    <w:rsid w:val="00073C16"/>
    <w:rsid w:val="00073F58"/>
    <w:rsid w:val="00074345"/>
    <w:rsid w:val="00075ECE"/>
    <w:rsid w:val="000770F1"/>
    <w:rsid w:val="00077608"/>
    <w:rsid w:val="00077A29"/>
    <w:rsid w:val="00077E02"/>
    <w:rsid w:val="00077F3B"/>
    <w:rsid w:val="00077F96"/>
    <w:rsid w:val="000807B1"/>
    <w:rsid w:val="00080921"/>
    <w:rsid w:val="0008166C"/>
    <w:rsid w:val="00081DC9"/>
    <w:rsid w:val="00081F62"/>
    <w:rsid w:val="0008286A"/>
    <w:rsid w:val="000838E7"/>
    <w:rsid w:val="0008452A"/>
    <w:rsid w:val="000846AB"/>
    <w:rsid w:val="00084B33"/>
    <w:rsid w:val="00084F1B"/>
    <w:rsid w:val="000850C2"/>
    <w:rsid w:val="00090A9F"/>
    <w:rsid w:val="00091751"/>
    <w:rsid w:val="00091813"/>
    <w:rsid w:val="00091ADB"/>
    <w:rsid w:val="0009261C"/>
    <w:rsid w:val="00092D2E"/>
    <w:rsid w:val="00093443"/>
    <w:rsid w:val="00093D70"/>
    <w:rsid w:val="00094185"/>
    <w:rsid w:val="000949B6"/>
    <w:rsid w:val="00094A1E"/>
    <w:rsid w:val="00095A22"/>
    <w:rsid w:val="00095C5B"/>
    <w:rsid w:val="00095FD1"/>
    <w:rsid w:val="00096278"/>
    <w:rsid w:val="00096402"/>
    <w:rsid w:val="00096528"/>
    <w:rsid w:val="000966D0"/>
    <w:rsid w:val="00096EE1"/>
    <w:rsid w:val="000A16B0"/>
    <w:rsid w:val="000A1A44"/>
    <w:rsid w:val="000A2AE5"/>
    <w:rsid w:val="000A3763"/>
    <w:rsid w:val="000A3A00"/>
    <w:rsid w:val="000A3D45"/>
    <w:rsid w:val="000A5491"/>
    <w:rsid w:val="000A54FE"/>
    <w:rsid w:val="000A6922"/>
    <w:rsid w:val="000B1709"/>
    <w:rsid w:val="000B1EF9"/>
    <w:rsid w:val="000B21AC"/>
    <w:rsid w:val="000B29F3"/>
    <w:rsid w:val="000B35B1"/>
    <w:rsid w:val="000B3F09"/>
    <w:rsid w:val="000B49AA"/>
    <w:rsid w:val="000B4C2A"/>
    <w:rsid w:val="000B5B28"/>
    <w:rsid w:val="000B5E8A"/>
    <w:rsid w:val="000B6B72"/>
    <w:rsid w:val="000B6D12"/>
    <w:rsid w:val="000C0515"/>
    <w:rsid w:val="000C0CF3"/>
    <w:rsid w:val="000C16B9"/>
    <w:rsid w:val="000C1DC3"/>
    <w:rsid w:val="000C2017"/>
    <w:rsid w:val="000C2AEC"/>
    <w:rsid w:val="000C2FF4"/>
    <w:rsid w:val="000C3F84"/>
    <w:rsid w:val="000C42B4"/>
    <w:rsid w:val="000C47EA"/>
    <w:rsid w:val="000C6CAE"/>
    <w:rsid w:val="000C6D7B"/>
    <w:rsid w:val="000D011E"/>
    <w:rsid w:val="000D0D6A"/>
    <w:rsid w:val="000D3244"/>
    <w:rsid w:val="000D338A"/>
    <w:rsid w:val="000D33E6"/>
    <w:rsid w:val="000D3A49"/>
    <w:rsid w:val="000D3EAC"/>
    <w:rsid w:val="000D3F81"/>
    <w:rsid w:val="000D43B6"/>
    <w:rsid w:val="000D447F"/>
    <w:rsid w:val="000D4A18"/>
    <w:rsid w:val="000D4E59"/>
    <w:rsid w:val="000D5D22"/>
    <w:rsid w:val="000D5E98"/>
    <w:rsid w:val="000D6219"/>
    <w:rsid w:val="000D74CD"/>
    <w:rsid w:val="000E2519"/>
    <w:rsid w:val="000E305C"/>
    <w:rsid w:val="000E3321"/>
    <w:rsid w:val="000E4D68"/>
    <w:rsid w:val="000E52F6"/>
    <w:rsid w:val="000E74D1"/>
    <w:rsid w:val="000E76FD"/>
    <w:rsid w:val="000F0C77"/>
    <w:rsid w:val="000F2666"/>
    <w:rsid w:val="000F31BD"/>
    <w:rsid w:val="000F3549"/>
    <w:rsid w:val="000F395B"/>
    <w:rsid w:val="000F3D3C"/>
    <w:rsid w:val="000F415E"/>
    <w:rsid w:val="000F45A2"/>
    <w:rsid w:val="000F502A"/>
    <w:rsid w:val="000F5238"/>
    <w:rsid w:val="000F579A"/>
    <w:rsid w:val="000F7353"/>
    <w:rsid w:val="00101795"/>
    <w:rsid w:val="001031A0"/>
    <w:rsid w:val="00103B61"/>
    <w:rsid w:val="0010412B"/>
    <w:rsid w:val="00104513"/>
    <w:rsid w:val="00104593"/>
    <w:rsid w:val="00104763"/>
    <w:rsid w:val="001047B5"/>
    <w:rsid w:val="0010501C"/>
    <w:rsid w:val="001066F4"/>
    <w:rsid w:val="001072A8"/>
    <w:rsid w:val="00107E56"/>
    <w:rsid w:val="00110BE9"/>
    <w:rsid w:val="001116B4"/>
    <w:rsid w:val="0011199F"/>
    <w:rsid w:val="0011206F"/>
    <w:rsid w:val="001121D0"/>
    <w:rsid w:val="001130CA"/>
    <w:rsid w:val="001133B5"/>
    <w:rsid w:val="00113A60"/>
    <w:rsid w:val="001167CB"/>
    <w:rsid w:val="001168D9"/>
    <w:rsid w:val="00116B09"/>
    <w:rsid w:val="00116FF8"/>
    <w:rsid w:val="001170AD"/>
    <w:rsid w:val="00117FC0"/>
    <w:rsid w:val="00120557"/>
    <w:rsid w:val="00120FF2"/>
    <w:rsid w:val="00121C3E"/>
    <w:rsid w:val="001230AC"/>
    <w:rsid w:val="00123A89"/>
    <w:rsid w:val="0012439F"/>
    <w:rsid w:val="00125009"/>
    <w:rsid w:val="00125DA2"/>
    <w:rsid w:val="00126E61"/>
    <w:rsid w:val="00127EDE"/>
    <w:rsid w:val="00130426"/>
    <w:rsid w:val="001316BD"/>
    <w:rsid w:val="001319A7"/>
    <w:rsid w:val="00132364"/>
    <w:rsid w:val="00132760"/>
    <w:rsid w:val="00133C80"/>
    <w:rsid w:val="00133ED5"/>
    <w:rsid w:val="00135973"/>
    <w:rsid w:val="00136871"/>
    <w:rsid w:val="00136944"/>
    <w:rsid w:val="001374DC"/>
    <w:rsid w:val="00137D16"/>
    <w:rsid w:val="001418AD"/>
    <w:rsid w:val="00141D5C"/>
    <w:rsid w:val="00141E30"/>
    <w:rsid w:val="00141F2F"/>
    <w:rsid w:val="00143D86"/>
    <w:rsid w:val="0014404E"/>
    <w:rsid w:val="00144615"/>
    <w:rsid w:val="00144FE5"/>
    <w:rsid w:val="0014563E"/>
    <w:rsid w:val="00145864"/>
    <w:rsid w:val="00146ED9"/>
    <w:rsid w:val="0014735F"/>
    <w:rsid w:val="00151A75"/>
    <w:rsid w:val="00151B4A"/>
    <w:rsid w:val="00152737"/>
    <w:rsid w:val="0015298C"/>
    <w:rsid w:val="0015305E"/>
    <w:rsid w:val="00154A98"/>
    <w:rsid w:val="00155015"/>
    <w:rsid w:val="001558B6"/>
    <w:rsid w:val="00155A16"/>
    <w:rsid w:val="00156B95"/>
    <w:rsid w:val="00157846"/>
    <w:rsid w:val="00160FF2"/>
    <w:rsid w:val="00162BAF"/>
    <w:rsid w:val="00163FF9"/>
    <w:rsid w:val="001640F5"/>
    <w:rsid w:val="00164A6A"/>
    <w:rsid w:val="00164BCE"/>
    <w:rsid w:val="0016513B"/>
    <w:rsid w:val="00165350"/>
    <w:rsid w:val="00165A50"/>
    <w:rsid w:val="00165DE1"/>
    <w:rsid w:val="001669F4"/>
    <w:rsid w:val="00167499"/>
    <w:rsid w:val="00167E0B"/>
    <w:rsid w:val="00170004"/>
    <w:rsid w:val="00170AA9"/>
    <w:rsid w:val="00170FC8"/>
    <w:rsid w:val="00171223"/>
    <w:rsid w:val="001726F9"/>
    <w:rsid w:val="00172989"/>
    <w:rsid w:val="00172A27"/>
    <w:rsid w:val="00173062"/>
    <w:rsid w:val="00173A33"/>
    <w:rsid w:val="00173B0A"/>
    <w:rsid w:val="00174915"/>
    <w:rsid w:val="00174D3F"/>
    <w:rsid w:val="001760A1"/>
    <w:rsid w:val="001770B1"/>
    <w:rsid w:val="001777EA"/>
    <w:rsid w:val="001778B7"/>
    <w:rsid w:val="00180186"/>
    <w:rsid w:val="00180554"/>
    <w:rsid w:val="00180A01"/>
    <w:rsid w:val="00180C1B"/>
    <w:rsid w:val="00181449"/>
    <w:rsid w:val="0018194D"/>
    <w:rsid w:val="00182711"/>
    <w:rsid w:val="001829A4"/>
    <w:rsid w:val="00182F5C"/>
    <w:rsid w:val="00185195"/>
    <w:rsid w:val="0018608C"/>
    <w:rsid w:val="001864D8"/>
    <w:rsid w:val="00186529"/>
    <w:rsid w:val="00186A25"/>
    <w:rsid w:val="00186E78"/>
    <w:rsid w:val="00190078"/>
    <w:rsid w:val="00190B42"/>
    <w:rsid w:val="00191FB4"/>
    <w:rsid w:val="00192751"/>
    <w:rsid w:val="0019286E"/>
    <w:rsid w:val="00192D46"/>
    <w:rsid w:val="001938E4"/>
    <w:rsid w:val="00194DB8"/>
    <w:rsid w:val="001950BA"/>
    <w:rsid w:val="00195C25"/>
    <w:rsid w:val="00195F15"/>
    <w:rsid w:val="00196EDF"/>
    <w:rsid w:val="001A0680"/>
    <w:rsid w:val="001A0AA7"/>
    <w:rsid w:val="001A192B"/>
    <w:rsid w:val="001A40D0"/>
    <w:rsid w:val="001A4E72"/>
    <w:rsid w:val="001A55E6"/>
    <w:rsid w:val="001A60B6"/>
    <w:rsid w:val="001A6C7D"/>
    <w:rsid w:val="001A7954"/>
    <w:rsid w:val="001B0082"/>
    <w:rsid w:val="001B0131"/>
    <w:rsid w:val="001B14DD"/>
    <w:rsid w:val="001B1C1D"/>
    <w:rsid w:val="001B2417"/>
    <w:rsid w:val="001B2BEA"/>
    <w:rsid w:val="001B3109"/>
    <w:rsid w:val="001B500B"/>
    <w:rsid w:val="001B675F"/>
    <w:rsid w:val="001B684D"/>
    <w:rsid w:val="001B6AA9"/>
    <w:rsid w:val="001B799F"/>
    <w:rsid w:val="001B7DD7"/>
    <w:rsid w:val="001C0A41"/>
    <w:rsid w:val="001C0C42"/>
    <w:rsid w:val="001C19D7"/>
    <w:rsid w:val="001C21A1"/>
    <w:rsid w:val="001C2F13"/>
    <w:rsid w:val="001C31A8"/>
    <w:rsid w:val="001C35A7"/>
    <w:rsid w:val="001C36B3"/>
    <w:rsid w:val="001C36F7"/>
    <w:rsid w:val="001C4A5B"/>
    <w:rsid w:val="001C4E26"/>
    <w:rsid w:val="001C4F07"/>
    <w:rsid w:val="001C5017"/>
    <w:rsid w:val="001C62CB"/>
    <w:rsid w:val="001C73D1"/>
    <w:rsid w:val="001C76B5"/>
    <w:rsid w:val="001C76DF"/>
    <w:rsid w:val="001C786D"/>
    <w:rsid w:val="001D0761"/>
    <w:rsid w:val="001D1618"/>
    <w:rsid w:val="001D227F"/>
    <w:rsid w:val="001D38F9"/>
    <w:rsid w:val="001D3BA4"/>
    <w:rsid w:val="001D421E"/>
    <w:rsid w:val="001D47ED"/>
    <w:rsid w:val="001D4945"/>
    <w:rsid w:val="001D4C59"/>
    <w:rsid w:val="001D5539"/>
    <w:rsid w:val="001D58E0"/>
    <w:rsid w:val="001D5F2E"/>
    <w:rsid w:val="001D6FD3"/>
    <w:rsid w:val="001E0707"/>
    <w:rsid w:val="001E08A1"/>
    <w:rsid w:val="001E0B3E"/>
    <w:rsid w:val="001E0E01"/>
    <w:rsid w:val="001E1921"/>
    <w:rsid w:val="001E2259"/>
    <w:rsid w:val="001E4423"/>
    <w:rsid w:val="001E4E71"/>
    <w:rsid w:val="001E508D"/>
    <w:rsid w:val="001E59A5"/>
    <w:rsid w:val="001E6FD0"/>
    <w:rsid w:val="001E711A"/>
    <w:rsid w:val="001F02C7"/>
    <w:rsid w:val="001F05EA"/>
    <w:rsid w:val="001F16E2"/>
    <w:rsid w:val="001F198E"/>
    <w:rsid w:val="001F2801"/>
    <w:rsid w:val="001F2883"/>
    <w:rsid w:val="001F317D"/>
    <w:rsid w:val="001F33C1"/>
    <w:rsid w:val="001F5B42"/>
    <w:rsid w:val="001F6F88"/>
    <w:rsid w:val="001F7241"/>
    <w:rsid w:val="001F760C"/>
    <w:rsid w:val="00200134"/>
    <w:rsid w:val="00200E77"/>
    <w:rsid w:val="00200F2A"/>
    <w:rsid w:val="00202766"/>
    <w:rsid w:val="0020293C"/>
    <w:rsid w:val="002030EB"/>
    <w:rsid w:val="00206532"/>
    <w:rsid w:val="00207D4C"/>
    <w:rsid w:val="00207D70"/>
    <w:rsid w:val="00210622"/>
    <w:rsid w:val="00211529"/>
    <w:rsid w:val="00211AF8"/>
    <w:rsid w:val="00211CBF"/>
    <w:rsid w:val="00212E84"/>
    <w:rsid w:val="00213220"/>
    <w:rsid w:val="00213C2D"/>
    <w:rsid w:val="00213D35"/>
    <w:rsid w:val="00214069"/>
    <w:rsid w:val="00214549"/>
    <w:rsid w:val="0021529E"/>
    <w:rsid w:val="002158E3"/>
    <w:rsid w:val="00216707"/>
    <w:rsid w:val="0021675F"/>
    <w:rsid w:val="00216B52"/>
    <w:rsid w:val="002202EA"/>
    <w:rsid w:val="00220CB7"/>
    <w:rsid w:val="00220D4E"/>
    <w:rsid w:val="0022184E"/>
    <w:rsid w:val="00221FD6"/>
    <w:rsid w:val="002220B1"/>
    <w:rsid w:val="00222A79"/>
    <w:rsid w:val="002232EB"/>
    <w:rsid w:val="00223CCA"/>
    <w:rsid w:val="00223F40"/>
    <w:rsid w:val="00224CA8"/>
    <w:rsid w:val="00225AE6"/>
    <w:rsid w:val="00227091"/>
    <w:rsid w:val="0022738C"/>
    <w:rsid w:val="002278A8"/>
    <w:rsid w:val="002301C6"/>
    <w:rsid w:val="00230522"/>
    <w:rsid w:val="00231A12"/>
    <w:rsid w:val="002338CB"/>
    <w:rsid w:val="0023655C"/>
    <w:rsid w:val="0023695B"/>
    <w:rsid w:val="0023743A"/>
    <w:rsid w:val="00237B77"/>
    <w:rsid w:val="0024080B"/>
    <w:rsid w:val="0024117A"/>
    <w:rsid w:val="00241412"/>
    <w:rsid w:val="00241436"/>
    <w:rsid w:val="00242D4F"/>
    <w:rsid w:val="00242DC1"/>
    <w:rsid w:val="00243701"/>
    <w:rsid w:val="00244342"/>
    <w:rsid w:val="00245143"/>
    <w:rsid w:val="00245ABF"/>
    <w:rsid w:val="00245B68"/>
    <w:rsid w:val="00245EB7"/>
    <w:rsid w:val="00246177"/>
    <w:rsid w:val="002463EE"/>
    <w:rsid w:val="00247737"/>
    <w:rsid w:val="00247AAF"/>
    <w:rsid w:val="00252456"/>
    <w:rsid w:val="00252A53"/>
    <w:rsid w:val="00253512"/>
    <w:rsid w:val="00253951"/>
    <w:rsid w:val="00253E63"/>
    <w:rsid w:val="002548BB"/>
    <w:rsid w:val="00254D92"/>
    <w:rsid w:val="00256152"/>
    <w:rsid w:val="0026020C"/>
    <w:rsid w:val="00260278"/>
    <w:rsid w:val="00260C06"/>
    <w:rsid w:val="00260F34"/>
    <w:rsid w:val="00261262"/>
    <w:rsid w:val="00261BA0"/>
    <w:rsid w:val="00263728"/>
    <w:rsid w:val="002638F6"/>
    <w:rsid w:val="00263A54"/>
    <w:rsid w:val="00263B4B"/>
    <w:rsid w:val="002647EF"/>
    <w:rsid w:val="00264BA3"/>
    <w:rsid w:val="00265543"/>
    <w:rsid w:val="00266F05"/>
    <w:rsid w:val="00267433"/>
    <w:rsid w:val="0027012C"/>
    <w:rsid w:val="00270628"/>
    <w:rsid w:val="00271702"/>
    <w:rsid w:val="00272338"/>
    <w:rsid w:val="002723D1"/>
    <w:rsid w:val="00272758"/>
    <w:rsid w:val="00274048"/>
    <w:rsid w:val="002740C4"/>
    <w:rsid w:val="00275AFD"/>
    <w:rsid w:val="0027622B"/>
    <w:rsid w:val="002765DB"/>
    <w:rsid w:val="00276805"/>
    <w:rsid w:val="00277F4C"/>
    <w:rsid w:val="00281705"/>
    <w:rsid w:val="002821B5"/>
    <w:rsid w:val="00282F0A"/>
    <w:rsid w:val="002842C2"/>
    <w:rsid w:val="00284505"/>
    <w:rsid w:val="00285A2C"/>
    <w:rsid w:val="00285BEA"/>
    <w:rsid w:val="002866EC"/>
    <w:rsid w:val="0028684F"/>
    <w:rsid w:val="002868DB"/>
    <w:rsid w:val="002878C3"/>
    <w:rsid w:val="002900F0"/>
    <w:rsid w:val="002909E5"/>
    <w:rsid w:val="00291F2F"/>
    <w:rsid w:val="002922C0"/>
    <w:rsid w:val="00292D5C"/>
    <w:rsid w:val="0029322C"/>
    <w:rsid w:val="00294286"/>
    <w:rsid w:val="002944F1"/>
    <w:rsid w:val="0029467C"/>
    <w:rsid w:val="00294C01"/>
    <w:rsid w:val="0029504C"/>
    <w:rsid w:val="0029520D"/>
    <w:rsid w:val="00295C5D"/>
    <w:rsid w:val="00296D0A"/>
    <w:rsid w:val="00296E7E"/>
    <w:rsid w:val="00296EE8"/>
    <w:rsid w:val="0029746C"/>
    <w:rsid w:val="00297DEE"/>
    <w:rsid w:val="002A11A4"/>
    <w:rsid w:val="002A253E"/>
    <w:rsid w:val="002A2ADC"/>
    <w:rsid w:val="002A2BBC"/>
    <w:rsid w:val="002A3A21"/>
    <w:rsid w:val="002A3BE7"/>
    <w:rsid w:val="002A6951"/>
    <w:rsid w:val="002A6BF7"/>
    <w:rsid w:val="002A728C"/>
    <w:rsid w:val="002A7299"/>
    <w:rsid w:val="002A74F1"/>
    <w:rsid w:val="002A796C"/>
    <w:rsid w:val="002B06F4"/>
    <w:rsid w:val="002B0AA8"/>
    <w:rsid w:val="002B0D83"/>
    <w:rsid w:val="002B2558"/>
    <w:rsid w:val="002B27FA"/>
    <w:rsid w:val="002B4EA5"/>
    <w:rsid w:val="002B5DB7"/>
    <w:rsid w:val="002B602E"/>
    <w:rsid w:val="002B677D"/>
    <w:rsid w:val="002B798B"/>
    <w:rsid w:val="002C0292"/>
    <w:rsid w:val="002C04E6"/>
    <w:rsid w:val="002C0A2A"/>
    <w:rsid w:val="002C0F19"/>
    <w:rsid w:val="002C100C"/>
    <w:rsid w:val="002C109F"/>
    <w:rsid w:val="002C1E71"/>
    <w:rsid w:val="002C22E8"/>
    <w:rsid w:val="002C26D0"/>
    <w:rsid w:val="002C4A91"/>
    <w:rsid w:val="002C4D6D"/>
    <w:rsid w:val="002C548A"/>
    <w:rsid w:val="002C5D06"/>
    <w:rsid w:val="002C68AC"/>
    <w:rsid w:val="002C77AA"/>
    <w:rsid w:val="002C7DCF"/>
    <w:rsid w:val="002D03C7"/>
    <w:rsid w:val="002D048A"/>
    <w:rsid w:val="002D0AAF"/>
    <w:rsid w:val="002D0BAA"/>
    <w:rsid w:val="002D1AC9"/>
    <w:rsid w:val="002D1C0A"/>
    <w:rsid w:val="002D1D3D"/>
    <w:rsid w:val="002D2D0B"/>
    <w:rsid w:val="002D32D9"/>
    <w:rsid w:val="002D4216"/>
    <w:rsid w:val="002D4766"/>
    <w:rsid w:val="002D47F9"/>
    <w:rsid w:val="002D53E7"/>
    <w:rsid w:val="002D5956"/>
    <w:rsid w:val="002D5AD5"/>
    <w:rsid w:val="002D5CD5"/>
    <w:rsid w:val="002D6D68"/>
    <w:rsid w:val="002D7D64"/>
    <w:rsid w:val="002E018C"/>
    <w:rsid w:val="002E1D05"/>
    <w:rsid w:val="002E1D2C"/>
    <w:rsid w:val="002E2454"/>
    <w:rsid w:val="002E3752"/>
    <w:rsid w:val="002E4F0A"/>
    <w:rsid w:val="002E60FE"/>
    <w:rsid w:val="002E646A"/>
    <w:rsid w:val="002E772C"/>
    <w:rsid w:val="002E7BA9"/>
    <w:rsid w:val="002F0646"/>
    <w:rsid w:val="002F1B7C"/>
    <w:rsid w:val="002F2686"/>
    <w:rsid w:val="002F464B"/>
    <w:rsid w:val="002F53FE"/>
    <w:rsid w:val="002F568D"/>
    <w:rsid w:val="002F5B2D"/>
    <w:rsid w:val="002F5B87"/>
    <w:rsid w:val="002F5F6E"/>
    <w:rsid w:val="002F60C0"/>
    <w:rsid w:val="002F7ACD"/>
    <w:rsid w:val="003007E6"/>
    <w:rsid w:val="00301203"/>
    <w:rsid w:val="0030239D"/>
    <w:rsid w:val="003029B2"/>
    <w:rsid w:val="00302D82"/>
    <w:rsid w:val="00303332"/>
    <w:rsid w:val="003062DA"/>
    <w:rsid w:val="003075CB"/>
    <w:rsid w:val="00310FBC"/>
    <w:rsid w:val="003119FA"/>
    <w:rsid w:val="0031369D"/>
    <w:rsid w:val="003136A1"/>
    <w:rsid w:val="00313A80"/>
    <w:rsid w:val="0031553D"/>
    <w:rsid w:val="00315C6A"/>
    <w:rsid w:val="003161F2"/>
    <w:rsid w:val="003171DD"/>
    <w:rsid w:val="00317627"/>
    <w:rsid w:val="00317D23"/>
    <w:rsid w:val="0032068B"/>
    <w:rsid w:val="0032082C"/>
    <w:rsid w:val="00320B10"/>
    <w:rsid w:val="00321B9F"/>
    <w:rsid w:val="0032256D"/>
    <w:rsid w:val="0032257A"/>
    <w:rsid w:val="00322694"/>
    <w:rsid w:val="003228A6"/>
    <w:rsid w:val="003238A5"/>
    <w:rsid w:val="00323BE7"/>
    <w:rsid w:val="00323CD0"/>
    <w:rsid w:val="00324077"/>
    <w:rsid w:val="003242C7"/>
    <w:rsid w:val="00325C7F"/>
    <w:rsid w:val="00326FC6"/>
    <w:rsid w:val="00327788"/>
    <w:rsid w:val="00327E35"/>
    <w:rsid w:val="003300DA"/>
    <w:rsid w:val="00330948"/>
    <w:rsid w:val="00330A00"/>
    <w:rsid w:val="00332A58"/>
    <w:rsid w:val="003330DF"/>
    <w:rsid w:val="0033323F"/>
    <w:rsid w:val="00333EF9"/>
    <w:rsid w:val="0033446D"/>
    <w:rsid w:val="00335DEB"/>
    <w:rsid w:val="00335EED"/>
    <w:rsid w:val="00336121"/>
    <w:rsid w:val="00336B37"/>
    <w:rsid w:val="00336EE5"/>
    <w:rsid w:val="00337432"/>
    <w:rsid w:val="003377C8"/>
    <w:rsid w:val="0034016A"/>
    <w:rsid w:val="00341AE4"/>
    <w:rsid w:val="00341C9B"/>
    <w:rsid w:val="00342F12"/>
    <w:rsid w:val="003442CA"/>
    <w:rsid w:val="00344F5A"/>
    <w:rsid w:val="003452AB"/>
    <w:rsid w:val="0034584E"/>
    <w:rsid w:val="003460BB"/>
    <w:rsid w:val="00346C7E"/>
    <w:rsid w:val="00347C97"/>
    <w:rsid w:val="00351AB2"/>
    <w:rsid w:val="003526F0"/>
    <w:rsid w:val="00352B33"/>
    <w:rsid w:val="00352F0E"/>
    <w:rsid w:val="0035314E"/>
    <w:rsid w:val="003531C2"/>
    <w:rsid w:val="0035342F"/>
    <w:rsid w:val="00354A70"/>
    <w:rsid w:val="00354B89"/>
    <w:rsid w:val="003552F8"/>
    <w:rsid w:val="0035567F"/>
    <w:rsid w:val="00355B2C"/>
    <w:rsid w:val="00355BAC"/>
    <w:rsid w:val="00355DCE"/>
    <w:rsid w:val="00356F19"/>
    <w:rsid w:val="0035703E"/>
    <w:rsid w:val="0035760A"/>
    <w:rsid w:val="0035793E"/>
    <w:rsid w:val="00360660"/>
    <w:rsid w:val="00362073"/>
    <w:rsid w:val="003620C2"/>
    <w:rsid w:val="0036215F"/>
    <w:rsid w:val="00362322"/>
    <w:rsid w:val="003623E7"/>
    <w:rsid w:val="003628F9"/>
    <w:rsid w:val="003653A2"/>
    <w:rsid w:val="003660CD"/>
    <w:rsid w:val="0036695E"/>
    <w:rsid w:val="00366DA0"/>
    <w:rsid w:val="00366FFC"/>
    <w:rsid w:val="00370D6D"/>
    <w:rsid w:val="0037136E"/>
    <w:rsid w:val="0037171A"/>
    <w:rsid w:val="0037223D"/>
    <w:rsid w:val="0037239D"/>
    <w:rsid w:val="003727DF"/>
    <w:rsid w:val="00372E8F"/>
    <w:rsid w:val="00373392"/>
    <w:rsid w:val="003743F6"/>
    <w:rsid w:val="00375048"/>
    <w:rsid w:val="00375575"/>
    <w:rsid w:val="003762B0"/>
    <w:rsid w:val="003769AC"/>
    <w:rsid w:val="00376BE5"/>
    <w:rsid w:val="00376F16"/>
    <w:rsid w:val="0037735E"/>
    <w:rsid w:val="0037788D"/>
    <w:rsid w:val="00380ED6"/>
    <w:rsid w:val="00381062"/>
    <w:rsid w:val="0038187C"/>
    <w:rsid w:val="00381E7F"/>
    <w:rsid w:val="00383052"/>
    <w:rsid w:val="00383989"/>
    <w:rsid w:val="00383AAB"/>
    <w:rsid w:val="00383C50"/>
    <w:rsid w:val="00383DA7"/>
    <w:rsid w:val="003844FC"/>
    <w:rsid w:val="003864DF"/>
    <w:rsid w:val="00387856"/>
    <w:rsid w:val="003907B3"/>
    <w:rsid w:val="00391377"/>
    <w:rsid w:val="00391B65"/>
    <w:rsid w:val="00391D3B"/>
    <w:rsid w:val="00392669"/>
    <w:rsid w:val="00393C8B"/>
    <w:rsid w:val="00393EF2"/>
    <w:rsid w:val="0039532B"/>
    <w:rsid w:val="003967CD"/>
    <w:rsid w:val="00396DF1"/>
    <w:rsid w:val="00397074"/>
    <w:rsid w:val="0039722E"/>
    <w:rsid w:val="00397753"/>
    <w:rsid w:val="00397D74"/>
    <w:rsid w:val="003A07BE"/>
    <w:rsid w:val="003A17B3"/>
    <w:rsid w:val="003A1B80"/>
    <w:rsid w:val="003A2447"/>
    <w:rsid w:val="003A2577"/>
    <w:rsid w:val="003A299F"/>
    <w:rsid w:val="003A3215"/>
    <w:rsid w:val="003A33FA"/>
    <w:rsid w:val="003A57AB"/>
    <w:rsid w:val="003A5EFD"/>
    <w:rsid w:val="003A70D5"/>
    <w:rsid w:val="003A7794"/>
    <w:rsid w:val="003B0142"/>
    <w:rsid w:val="003B0C49"/>
    <w:rsid w:val="003B0F13"/>
    <w:rsid w:val="003B1888"/>
    <w:rsid w:val="003B24EB"/>
    <w:rsid w:val="003B280B"/>
    <w:rsid w:val="003B31F6"/>
    <w:rsid w:val="003B3846"/>
    <w:rsid w:val="003B4218"/>
    <w:rsid w:val="003B4A5B"/>
    <w:rsid w:val="003B58F2"/>
    <w:rsid w:val="003B5B96"/>
    <w:rsid w:val="003B64A2"/>
    <w:rsid w:val="003B7463"/>
    <w:rsid w:val="003B7763"/>
    <w:rsid w:val="003B7C4F"/>
    <w:rsid w:val="003B7DB9"/>
    <w:rsid w:val="003C005B"/>
    <w:rsid w:val="003C0525"/>
    <w:rsid w:val="003C13C3"/>
    <w:rsid w:val="003C1B08"/>
    <w:rsid w:val="003C1FFB"/>
    <w:rsid w:val="003C2033"/>
    <w:rsid w:val="003C3A27"/>
    <w:rsid w:val="003C3D25"/>
    <w:rsid w:val="003C401E"/>
    <w:rsid w:val="003C41E4"/>
    <w:rsid w:val="003C5E05"/>
    <w:rsid w:val="003C5E51"/>
    <w:rsid w:val="003C621D"/>
    <w:rsid w:val="003C636F"/>
    <w:rsid w:val="003D0662"/>
    <w:rsid w:val="003D0FF5"/>
    <w:rsid w:val="003D1927"/>
    <w:rsid w:val="003D1B2E"/>
    <w:rsid w:val="003D1EA8"/>
    <w:rsid w:val="003D2B8D"/>
    <w:rsid w:val="003D3256"/>
    <w:rsid w:val="003D3509"/>
    <w:rsid w:val="003D440C"/>
    <w:rsid w:val="003D4579"/>
    <w:rsid w:val="003D6111"/>
    <w:rsid w:val="003D685E"/>
    <w:rsid w:val="003D70F4"/>
    <w:rsid w:val="003D76B8"/>
    <w:rsid w:val="003D7EE8"/>
    <w:rsid w:val="003E0232"/>
    <w:rsid w:val="003E051D"/>
    <w:rsid w:val="003E0FD7"/>
    <w:rsid w:val="003E1D99"/>
    <w:rsid w:val="003E27C2"/>
    <w:rsid w:val="003E2A94"/>
    <w:rsid w:val="003E3119"/>
    <w:rsid w:val="003E324F"/>
    <w:rsid w:val="003E3985"/>
    <w:rsid w:val="003E484F"/>
    <w:rsid w:val="003E5B01"/>
    <w:rsid w:val="003E5B3A"/>
    <w:rsid w:val="003E6281"/>
    <w:rsid w:val="003E6F0E"/>
    <w:rsid w:val="003E7FB6"/>
    <w:rsid w:val="003F0D68"/>
    <w:rsid w:val="003F23B3"/>
    <w:rsid w:val="003F2D6E"/>
    <w:rsid w:val="003F2F83"/>
    <w:rsid w:val="003F31F1"/>
    <w:rsid w:val="003F34B4"/>
    <w:rsid w:val="003F4406"/>
    <w:rsid w:val="003F469F"/>
    <w:rsid w:val="003F4831"/>
    <w:rsid w:val="003F5088"/>
    <w:rsid w:val="003F6182"/>
    <w:rsid w:val="003F63F6"/>
    <w:rsid w:val="003F6C86"/>
    <w:rsid w:val="003F7080"/>
    <w:rsid w:val="00402DB9"/>
    <w:rsid w:val="00402E82"/>
    <w:rsid w:val="004030E3"/>
    <w:rsid w:val="00404591"/>
    <w:rsid w:val="0040499D"/>
    <w:rsid w:val="00405B10"/>
    <w:rsid w:val="00406195"/>
    <w:rsid w:val="00406E32"/>
    <w:rsid w:val="00406F1B"/>
    <w:rsid w:val="00407DE5"/>
    <w:rsid w:val="004104B8"/>
    <w:rsid w:val="00413F2B"/>
    <w:rsid w:val="004146DA"/>
    <w:rsid w:val="00414796"/>
    <w:rsid w:val="00415D99"/>
    <w:rsid w:val="00420392"/>
    <w:rsid w:val="00420941"/>
    <w:rsid w:val="00423054"/>
    <w:rsid w:val="00424157"/>
    <w:rsid w:val="00424D65"/>
    <w:rsid w:val="00425F13"/>
    <w:rsid w:val="004260EE"/>
    <w:rsid w:val="004277B9"/>
    <w:rsid w:val="00427A53"/>
    <w:rsid w:val="0043055D"/>
    <w:rsid w:val="004305F4"/>
    <w:rsid w:val="00430759"/>
    <w:rsid w:val="00430BF6"/>
    <w:rsid w:val="00431A5E"/>
    <w:rsid w:val="0043297B"/>
    <w:rsid w:val="00433C44"/>
    <w:rsid w:val="0043475C"/>
    <w:rsid w:val="004349D0"/>
    <w:rsid w:val="00434C46"/>
    <w:rsid w:val="004359EE"/>
    <w:rsid w:val="00437A1A"/>
    <w:rsid w:val="004413D7"/>
    <w:rsid w:val="0044178C"/>
    <w:rsid w:val="0044397C"/>
    <w:rsid w:val="0044430A"/>
    <w:rsid w:val="00444382"/>
    <w:rsid w:val="004449BB"/>
    <w:rsid w:val="00444F5F"/>
    <w:rsid w:val="00445592"/>
    <w:rsid w:val="004466DC"/>
    <w:rsid w:val="00446887"/>
    <w:rsid w:val="00447199"/>
    <w:rsid w:val="004472F2"/>
    <w:rsid w:val="00447480"/>
    <w:rsid w:val="00450708"/>
    <w:rsid w:val="00451202"/>
    <w:rsid w:val="00451E3B"/>
    <w:rsid w:val="004536E9"/>
    <w:rsid w:val="00454869"/>
    <w:rsid w:val="00454DA6"/>
    <w:rsid w:val="00454DC8"/>
    <w:rsid w:val="00454F59"/>
    <w:rsid w:val="0045524D"/>
    <w:rsid w:val="00455400"/>
    <w:rsid w:val="0045597A"/>
    <w:rsid w:val="0045686E"/>
    <w:rsid w:val="00457012"/>
    <w:rsid w:val="0045762A"/>
    <w:rsid w:val="00457F10"/>
    <w:rsid w:val="0046090A"/>
    <w:rsid w:val="00461E37"/>
    <w:rsid w:val="00463516"/>
    <w:rsid w:val="00463997"/>
    <w:rsid w:val="00464774"/>
    <w:rsid w:val="004650DA"/>
    <w:rsid w:val="00465398"/>
    <w:rsid w:val="00465473"/>
    <w:rsid w:val="004655F0"/>
    <w:rsid w:val="00467A84"/>
    <w:rsid w:val="00467FC6"/>
    <w:rsid w:val="00470013"/>
    <w:rsid w:val="00470C2B"/>
    <w:rsid w:val="004741D1"/>
    <w:rsid w:val="004742CA"/>
    <w:rsid w:val="00475522"/>
    <w:rsid w:val="00475A38"/>
    <w:rsid w:val="004768BB"/>
    <w:rsid w:val="00476AC1"/>
    <w:rsid w:val="00476C0A"/>
    <w:rsid w:val="004776D6"/>
    <w:rsid w:val="00477EF9"/>
    <w:rsid w:val="004802EB"/>
    <w:rsid w:val="004818C4"/>
    <w:rsid w:val="004823DA"/>
    <w:rsid w:val="00482805"/>
    <w:rsid w:val="00484BD6"/>
    <w:rsid w:val="00484CC6"/>
    <w:rsid w:val="004900C1"/>
    <w:rsid w:val="00490D48"/>
    <w:rsid w:val="00490EA8"/>
    <w:rsid w:val="00491071"/>
    <w:rsid w:val="00491788"/>
    <w:rsid w:val="0049368A"/>
    <w:rsid w:val="00493BF9"/>
    <w:rsid w:val="00493F1C"/>
    <w:rsid w:val="00494D55"/>
    <w:rsid w:val="00495092"/>
    <w:rsid w:val="004970ED"/>
    <w:rsid w:val="00497544"/>
    <w:rsid w:val="004975CF"/>
    <w:rsid w:val="0049791B"/>
    <w:rsid w:val="00497B2A"/>
    <w:rsid w:val="004A019A"/>
    <w:rsid w:val="004A0FBC"/>
    <w:rsid w:val="004A1172"/>
    <w:rsid w:val="004A198F"/>
    <w:rsid w:val="004A323D"/>
    <w:rsid w:val="004A348D"/>
    <w:rsid w:val="004A4253"/>
    <w:rsid w:val="004A4B9F"/>
    <w:rsid w:val="004A57AE"/>
    <w:rsid w:val="004A6DA8"/>
    <w:rsid w:val="004A6FF3"/>
    <w:rsid w:val="004A7774"/>
    <w:rsid w:val="004B0190"/>
    <w:rsid w:val="004B02AC"/>
    <w:rsid w:val="004B1D83"/>
    <w:rsid w:val="004B290C"/>
    <w:rsid w:val="004B2DDA"/>
    <w:rsid w:val="004B4671"/>
    <w:rsid w:val="004B5825"/>
    <w:rsid w:val="004B5890"/>
    <w:rsid w:val="004B69F0"/>
    <w:rsid w:val="004B70C4"/>
    <w:rsid w:val="004C0406"/>
    <w:rsid w:val="004C08C5"/>
    <w:rsid w:val="004C0A88"/>
    <w:rsid w:val="004C1073"/>
    <w:rsid w:val="004C2226"/>
    <w:rsid w:val="004C29F9"/>
    <w:rsid w:val="004C2EFB"/>
    <w:rsid w:val="004C3BD0"/>
    <w:rsid w:val="004C3D29"/>
    <w:rsid w:val="004C3F8D"/>
    <w:rsid w:val="004C4BFB"/>
    <w:rsid w:val="004C5F34"/>
    <w:rsid w:val="004C5FE8"/>
    <w:rsid w:val="004C680A"/>
    <w:rsid w:val="004C6814"/>
    <w:rsid w:val="004C77EF"/>
    <w:rsid w:val="004D00D6"/>
    <w:rsid w:val="004D0376"/>
    <w:rsid w:val="004D0F1D"/>
    <w:rsid w:val="004D1A6D"/>
    <w:rsid w:val="004D2594"/>
    <w:rsid w:val="004D4235"/>
    <w:rsid w:val="004D45D7"/>
    <w:rsid w:val="004D46B6"/>
    <w:rsid w:val="004D4D35"/>
    <w:rsid w:val="004D4F71"/>
    <w:rsid w:val="004D4F9D"/>
    <w:rsid w:val="004D5440"/>
    <w:rsid w:val="004D62AC"/>
    <w:rsid w:val="004D62D8"/>
    <w:rsid w:val="004D7954"/>
    <w:rsid w:val="004E0445"/>
    <w:rsid w:val="004E092D"/>
    <w:rsid w:val="004E193A"/>
    <w:rsid w:val="004E2961"/>
    <w:rsid w:val="004E2A09"/>
    <w:rsid w:val="004E3FFB"/>
    <w:rsid w:val="004E4D59"/>
    <w:rsid w:val="004E4FFF"/>
    <w:rsid w:val="004E510C"/>
    <w:rsid w:val="004E6773"/>
    <w:rsid w:val="004E6869"/>
    <w:rsid w:val="004E78A9"/>
    <w:rsid w:val="004E7A8E"/>
    <w:rsid w:val="004F0721"/>
    <w:rsid w:val="004F14DD"/>
    <w:rsid w:val="004F15D5"/>
    <w:rsid w:val="004F1BFE"/>
    <w:rsid w:val="004F1C29"/>
    <w:rsid w:val="004F22A6"/>
    <w:rsid w:val="004F3603"/>
    <w:rsid w:val="004F3CA9"/>
    <w:rsid w:val="004F5149"/>
    <w:rsid w:val="004F5384"/>
    <w:rsid w:val="004F58C4"/>
    <w:rsid w:val="004F5A78"/>
    <w:rsid w:val="004F5E1A"/>
    <w:rsid w:val="004F5F54"/>
    <w:rsid w:val="0050027D"/>
    <w:rsid w:val="0050069F"/>
    <w:rsid w:val="00501C7B"/>
    <w:rsid w:val="00503BA7"/>
    <w:rsid w:val="0050572B"/>
    <w:rsid w:val="005060D6"/>
    <w:rsid w:val="00506458"/>
    <w:rsid w:val="0051088A"/>
    <w:rsid w:val="0051097D"/>
    <w:rsid w:val="0051219F"/>
    <w:rsid w:val="005126C6"/>
    <w:rsid w:val="0051295B"/>
    <w:rsid w:val="00512BBF"/>
    <w:rsid w:val="0051464D"/>
    <w:rsid w:val="00514E61"/>
    <w:rsid w:val="0051618D"/>
    <w:rsid w:val="00516BE5"/>
    <w:rsid w:val="00516EC3"/>
    <w:rsid w:val="005207C8"/>
    <w:rsid w:val="00520DD1"/>
    <w:rsid w:val="00521281"/>
    <w:rsid w:val="005218A5"/>
    <w:rsid w:val="00521A71"/>
    <w:rsid w:val="00521C16"/>
    <w:rsid w:val="00523C34"/>
    <w:rsid w:val="00524165"/>
    <w:rsid w:val="0052493D"/>
    <w:rsid w:val="0052515C"/>
    <w:rsid w:val="00525D42"/>
    <w:rsid w:val="005270C8"/>
    <w:rsid w:val="005273C0"/>
    <w:rsid w:val="00527757"/>
    <w:rsid w:val="005307F4"/>
    <w:rsid w:val="00530B01"/>
    <w:rsid w:val="00530E4F"/>
    <w:rsid w:val="005331F4"/>
    <w:rsid w:val="00534302"/>
    <w:rsid w:val="005365AC"/>
    <w:rsid w:val="005369F3"/>
    <w:rsid w:val="005378A9"/>
    <w:rsid w:val="00537C84"/>
    <w:rsid w:val="00537E4E"/>
    <w:rsid w:val="00540888"/>
    <w:rsid w:val="00541565"/>
    <w:rsid w:val="00541567"/>
    <w:rsid w:val="0054182D"/>
    <w:rsid w:val="0054269A"/>
    <w:rsid w:val="00542809"/>
    <w:rsid w:val="005435CC"/>
    <w:rsid w:val="005452D6"/>
    <w:rsid w:val="00545C2C"/>
    <w:rsid w:val="00545D01"/>
    <w:rsid w:val="00546B3A"/>
    <w:rsid w:val="00547BF9"/>
    <w:rsid w:val="00547DE6"/>
    <w:rsid w:val="00547E1C"/>
    <w:rsid w:val="005503FE"/>
    <w:rsid w:val="005504FC"/>
    <w:rsid w:val="00550F0C"/>
    <w:rsid w:val="00551FEA"/>
    <w:rsid w:val="00552D6A"/>
    <w:rsid w:val="0055462F"/>
    <w:rsid w:val="00554F0F"/>
    <w:rsid w:val="00554FE1"/>
    <w:rsid w:val="005551A4"/>
    <w:rsid w:val="0055692B"/>
    <w:rsid w:val="0055768B"/>
    <w:rsid w:val="00557929"/>
    <w:rsid w:val="0056009F"/>
    <w:rsid w:val="00561161"/>
    <w:rsid w:val="0056197B"/>
    <w:rsid w:val="00563011"/>
    <w:rsid w:val="005636C3"/>
    <w:rsid w:val="0056391E"/>
    <w:rsid w:val="00563CB5"/>
    <w:rsid w:val="00564FB6"/>
    <w:rsid w:val="00565121"/>
    <w:rsid w:val="00566457"/>
    <w:rsid w:val="00567254"/>
    <w:rsid w:val="005704F6"/>
    <w:rsid w:val="00572C20"/>
    <w:rsid w:val="00572CE8"/>
    <w:rsid w:val="00573D26"/>
    <w:rsid w:val="00573E03"/>
    <w:rsid w:val="00573E08"/>
    <w:rsid w:val="00575BC6"/>
    <w:rsid w:val="005764EF"/>
    <w:rsid w:val="0058063F"/>
    <w:rsid w:val="00581960"/>
    <w:rsid w:val="00581F86"/>
    <w:rsid w:val="0058230D"/>
    <w:rsid w:val="005823E4"/>
    <w:rsid w:val="005855AB"/>
    <w:rsid w:val="00585861"/>
    <w:rsid w:val="00586D3F"/>
    <w:rsid w:val="0058749F"/>
    <w:rsid w:val="00590293"/>
    <w:rsid w:val="00590B96"/>
    <w:rsid w:val="00591785"/>
    <w:rsid w:val="005919CF"/>
    <w:rsid w:val="00591B97"/>
    <w:rsid w:val="00592018"/>
    <w:rsid w:val="0059204F"/>
    <w:rsid w:val="005921C8"/>
    <w:rsid w:val="00592353"/>
    <w:rsid w:val="005924A0"/>
    <w:rsid w:val="0059271E"/>
    <w:rsid w:val="00592775"/>
    <w:rsid w:val="00594A87"/>
    <w:rsid w:val="00595B79"/>
    <w:rsid w:val="00596D75"/>
    <w:rsid w:val="00596FB5"/>
    <w:rsid w:val="00597002"/>
    <w:rsid w:val="0059721D"/>
    <w:rsid w:val="005A0BFE"/>
    <w:rsid w:val="005A16A7"/>
    <w:rsid w:val="005A1765"/>
    <w:rsid w:val="005A17CF"/>
    <w:rsid w:val="005A19E6"/>
    <w:rsid w:val="005A1CA5"/>
    <w:rsid w:val="005A1FE2"/>
    <w:rsid w:val="005A223F"/>
    <w:rsid w:val="005A3A04"/>
    <w:rsid w:val="005A4D92"/>
    <w:rsid w:val="005A5E2F"/>
    <w:rsid w:val="005A61B1"/>
    <w:rsid w:val="005A69C4"/>
    <w:rsid w:val="005A6EF3"/>
    <w:rsid w:val="005A7A95"/>
    <w:rsid w:val="005B016D"/>
    <w:rsid w:val="005B0545"/>
    <w:rsid w:val="005B1807"/>
    <w:rsid w:val="005B2916"/>
    <w:rsid w:val="005B2B99"/>
    <w:rsid w:val="005B2F89"/>
    <w:rsid w:val="005B2FB7"/>
    <w:rsid w:val="005B3FDF"/>
    <w:rsid w:val="005B4081"/>
    <w:rsid w:val="005B444F"/>
    <w:rsid w:val="005B455E"/>
    <w:rsid w:val="005B4EA8"/>
    <w:rsid w:val="005B56A2"/>
    <w:rsid w:val="005B5806"/>
    <w:rsid w:val="005B5E18"/>
    <w:rsid w:val="005B5E82"/>
    <w:rsid w:val="005B6906"/>
    <w:rsid w:val="005B749B"/>
    <w:rsid w:val="005B797A"/>
    <w:rsid w:val="005B7BBE"/>
    <w:rsid w:val="005C02DB"/>
    <w:rsid w:val="005C0495"/>
    <w:rsid w:val="005C12A1"/>
    <w:rsid w:val="005C19F8"/>
    <w:rsid w:val="005C39E8"/>
    <w:rsid w:val="005C3B76"/>
    <w:rsid w:val="005C4182"/>
    <w:rsid w:val="005C44A1"/>
    <w:rsid w:val="005C528E"/>
    <w:rsid w:val="005C5676"/>
    <w:rsid w:val="005C6887"/>
    <w:rsid w:val="005C6D1E"/>
    <w:rsid w:val="005D0063"/>
    <w:rsid w:val="005D0942"/>
    <w:rsid w:val="005D10E2"/>
    <w:rsid w:val="005D1F24"/>
    <w:rsid w:val="005D425A"/>
    <w:rsid w:val="005D44A5"/>
    <w:rsid w:val="005D48F7"/>
    <w:rsid w:val="005D49E3"/>
    <w:rsid w:val="005D56F9"/>
    <w:rsid w:val="005D6568"/>
    <w:rsid w:val="005D66DF"/>
    <w:rsid w:val="005D71DF"/>
    <w:rsid w:val="005D7B88"/>
    <w:rsid w:val="005E001C"/>
    <w:rsid w:val="005E0706"/>
    <w:rsid w:val="005E0FF3"/>
    <w:rsid w:val="005E1E12"/>
    <w:rsid w:val="005E1E75"/>
    <w:rsid w:val="005E21D4"/>
    <w:rsid w:val="005E2519"/>
    <w:rsid w:val="005E31A6"/>
    <w:rsid w:val="005E3B70"/>
    <w:rsid w:val="005E3E7E"/>
    <w:rsid w:val="005E40FD"/>
    <w:rsid w:val="005E453E"/>
    <w:rsid w:val="005E48C1"/>
    <w:rsid w:val="005E4D1A"/>
    <w:rsid w:val="005E5757"/>
    <w:rsid w:val="005E6F66"/>
    <w:rsid w:val="005E7038"/>
    <w:rsid w:val="005F0535"/>
    <w:rsid w:val="005F0A1A"/>
    <w:rsid w:val="005F0D8F"/>
    <w:rsid w:val="005F1784"/>
    <w:rsid w:val="005F2BEB"/>
    <w:rsid w:val="005F2D7F"/>
    <w:rsid w:val="005F4A97"/>
    <w:rsid w:val="005F6EB5"/>
    <w:rsid w:val="00603101"/>
    <w:rsid w:val="0060320A"/>
    <w:rsid w:val="0060451F"/>
    <w:rsid w:val="00604596"/>
    <w:rsid w:val="006048A8"/>
    <w:rsid w:val="00606393"/>
    <w:rsid w:val="00606453"/>
    <w:rsid w:val="0060647C"/>
    <w:rsid w:val="00606B79"/>
    <w:rsid w:val="00606FED"/>
    <w:rsid w:val="006076D9"/>
    <w:rsid w:val="00611296"/>
    <w:rsid w:val="00613905"/>
    <w:rsid w:val="00613DEA"/>
    <w:rsid w:val="006141F8"/>
    <w:rsid w:val="00614A14"/>
    <w:rsid w:val="00616C5E"/>
    <w:rsid w:val="006174E3"/>
    <w:rsid w:val="00617B09"/>
    <w:rsid w:val="0062060F"/>
    <w:rsid w:val="00620621"/>
    <w:rsid w:val="006209B2"/>
    <w:rsid w:val="006212CB"/>
    <w:rsid w:val="00621530"/>
    <w:rsid w:val="006222CA"/>
    <w:rsid w:val="00622ED6"/>
    <w:rsid w:val="006230D8"/>
    <w:rsid w:val="006235A0"/>
    <w:rsid w:val="00623F0E"/>
    <w:rsid w:val="006241D0"/>
    <w:rsid w:val="006247EE"/>
    <w:rsid w:val="00624EB0"/>
    <w:rsid w:val="006251AF"/>
    <w:rsid w:val="00626478"/>
    <w:rsid w:val="006303AF"/>
    <w:rsid w:val="00630E5F"/>
    <w:rsid w:val="006323DB"/>
    <w:rsid w:val="00632B42"/>
    <w:rsid w:val="00634CEA"/>
    <w:rsid w:val="00635A3A"/>
    <w:rsid w:val="00636131"/>
    <w:rsid w:val="00636329"/>
    <w:rsid w:val="00636BC3"/>
    <w:rsid w:val="006371EC"/>
    <w:rsid w:val="00637227"/>
    <w:rsid w:val="0063760E"/>
    <w:rsid w:val="00637C3C"/>
    <w:rsid w:val="00637F1F"/>
    <w:rsid w:val="00641C00"/>
    <w:rsid w:val="00642AB5"/>
    <w:rsid w:val="00642E3B"/>
    <w:rsid w:val="0064347F"/>
    <w:rsid w:val="0064440A"/>
    <w:rsid w:val="006447CE"/>
    <w:rsid w:val="00644BB7"/>
    <w:rsid w:val="00644DE6"/>
    <w:rsid w:val="00644F95"/>
    <w:rsid w:val="00645276"/>
    <w:rsid w:val="00645C8D"/>
    <w:rsid w:val="006463A4"/>
    <w:rsid w:val="006465CC"/>
    <w:rsid w:val="00646DEE"/>
    <w:rsid w:val="00647495"/>
    <w:rsid w:val="00651B2C"/>
    <w:rsid w:val="00651BD1"/>
    <w:rsid w:val="00653023"/>
    <w:rsid w:val="00653068"/>
    <w:rsid w:val="00653515"/>
    <w:rsid w:val="00654BEC"/>
    <w:rsid w:val="00654E02"/>
    <w:rsid w:val="00655357"/>
    <w:rsid w:val="006559B7"/>
    <w:rsid w:val="00655CFD"/>
    <w:rsid w:val="00655DE5"/>
    <w:rsid w:val="00655F4A"/>
    <w:rsid w:val="00657118"/>
    <w:rsid w:val="006573FF"/>
    <w:rsid w:val="00657A6F"/>
    <w:rsid w:val="00660FCB"/>
    <w:rsid w:val="00661310"/>
    <w:rsid w:val="00661982"/>
    <w:rsid w:val="00661A49"/>
    <w:rsid w:val="006628CF"/>
    <w:rsid w:val="00662C92"/>
    <w:rsid w:val="00663295"/>
    <w:rsid w:val="00663694"/>
    <w:rsid w:val="00663695"/>
    <w:rsid w:val="00663D24"/>
    <w:rsid w:val="00664242"/>
    <w:rsid w:val="006643E6"/>
    <w:rsid w:val="00665122"/>
    <w:rsid w:val="00666356"/>
    <w:rsid w:val="00666398"/>
    <w:rsid w:val="00667793"/>
    <w:rsid w:val="00667C28"/>
    <w:rsid w:val="00667DDC"/>
    <w:rsid w:val="006701AC"/>
    <w:rsid w:val="00670800"/>
    <w:rsid w:val="00671450"/>
    <w:rsid w:val="0067150B"/>
    <w:rsid w:val="006716D1"/>
    <w:rsid w:val="00671F2C"/>
    <w:rsid w:val="00672654"/>
    <w:rsid w:val="00673DDB"/>
    <w:rsid w:val="006747CE"/>
    <w:rsid w:val="006762E4"/>
    <w:rsid w:val="00676D28"/>
    <w:rsid w:val="0067709E"/>
    <w:rsid w:val="006801A0"/>
    <w:rsid w:val="0068038F"/>
    <w:rsid w:val="00680991"/>
    <w:rsid w:val="00680F42"/>
    <w:rsid w:val="00682A39"/>
    <w:rsid w:val="0068472A"/>
    <w:rsid w:val="00684784"/>
    <w:rsid w:val="00685383"/>
    <w:rsid w:val="0068563E"/>
    <w:rsid w:val="006856A2"/>
    <w:rsid w:val="00686394"/>
    <w:rsid w:val="00687312"/>
    <w:rsid w:val="006913FF"/>
    <w:rsid w:val="006919C5"/>
    <w:rsid w:val="00691F77"/>
    <w:rsid w:val="00692B72"/>
    <w:rsid w:val="00692BFE"/>
    <w:rsid w:val="0069307D"/>
    <w:rsid w:val="00694F3F"/>
    <w:rsid w:val="006954CA"/>
    <w:rsid w:val="00695C8E"/>
    <w:rsid w:val="00697142"/>
    <w:rsid w:val="006979AE"/>
    <w:rsid w:val="00697A0C"/>
    <w:rsid w:val="006A0DDE"/>
    <w:rsid w:val="006A17FA"/>
    <w:rsid w:val="006A1924"/>
    <w:rsid w:val="006A198C"/>
    <w:rsid w:val="006A1BA0"/>
    <w:rsid w:val="006A25E0"/>
    <w:rsid w:val="006A2B0A"/>
    <w:rsid w:val="006A31E9"/>
    <w:rsid w:val="006A3ADF"/>
    <w:rsid w:val="006A3BC2"/>
    <w:rsid w:val="006A3D22"/>
    <w:rsid w:val="006A4136"/>
    <w:rsid w:val="006A46A9"/>
    <w:rsid w:val="006A6070"/>
    <w:rsid w:val="006A63A1"/>
    <w:rsid w:val="006A670C"/>
    <w:rsid w:val="006B0016"/>
    <w:rsid w:val="006B02F3"/>
    <w:rsid w:val="006B07C6"/>
    <w:rsid w:val="006B08C7"/>
    <w:rsid w:val="006B0B41"/>
    <w:rsid w:val="006B1F1C"/>
    <w:rsid w:val="006B1FF9"/>
    <w:rsid w:val="006B41B6"/>
    <w:rsid w:val="006B48A1"/>
    <w:rsid w:val="006B577F"/>
    <w:rsid w:val="006B5DBD"/>
    <w:rsid w:val="006B5F23"/>
    <w:rsid w:val="006B75F2"/>
    <w:rsid w:val="006B7AB3"/>
    <w:rsid w:val="006B7FF4"/>
    <w:rsid w:val="006C03F2"/>
    <w:rsid w:val="006C0544"/>
    <w:rsid w:val="006C0BE8"/>
    <w:rsid w:val="006C1BBB"/>
    <w:rsid w:val="006C2259"/>
    <w:rsid w:val="006C3C03"/>
    <w:rsid w:val="006C4A69"/>
    <w:rsid w:val="006C4C44"/>
    <w:rsid w:val="006C4E26"/>
    <w:rsid w:val="006C6AB6"/>
    <w:rsid w:val="006C7E0E"/>
    <w:rsid w:val="006D03F4"/>
    <w:rsid w:val="006D09C7"/>
    <w:rsid w:val="006D1103"/>
    <w:rsid w:val="006D2B5B"/>
    <w:rsid w:val="006D2E00"/>
    <w:rsid w:val="006D30DC"/>
    <w:rsid w:val="006D38B7"/>
    <w:rsid w:val="006D3C53"/>
    <w:rsid w:val="006D410D"/>
    <w:rsid w:val="006D4261"/>
    <w:rsid w:val="006D4977"/>
    <w:rsid w:val="006D4EE1"/>
    <w:rsid w:val="006D56C7"/>
    <w:rsid w:val="006D6852"/>
    <w:rsid w:val="006D69D1"/>
    <w:rsid w:val="006D6EC8"/>
    <w:rsid w:val="006D7B9E"/>
    <w:rsid w:val="006E06A8"/>
    <w:rsid w:val="006E0784"/>
    <w:rsid w:val="006E1828"/>
    <w:rsid w:val="006E1AC7"/>
    <w:rsid w:val="006E24EE"/>
    <w:rsid w:val="006E2DE3"/>
    <w:rsid w:val="006E337C"/>
    <w:rsid w:val="006E354C"/>
    <w:rsid w:val="006E367A"/>
    <w:rsid w:val="006E38B7"/>
    <w:rsid w:val="006E3934"/>
    <w:rsid w:val="006E5500"/>
    <w:rsid w:val="006E5B45"/>
    <w:rsid w:val="006E5D20"/>
    <w:rsid w:val="006E5EF8"/>
    <w:rsid w:val="006E72E2"/>
    <w:rsid w:val="006E7B54"/>
    <w:rsid w:val="006F0174"/>
    <w:rsid w:val="006F187C"/>
    <w:rsid w:val="006F24ED"/>
    <w:rsid w:val="006F48DB"/>
    <w:rsid w:val="006F5C1E"/>
    <w:rsid w:val="006F62E0"/>
    <w:rsid w:val="006F7BBA"/>
    <w:rsid w:val="006F7C63"/>
    <w:rsid w:val="0070033E"/>
    <w:rsid w:val="00700FAD"/>
    <w:rsid w:val="00703080"/>
    <w:rsid w:val="0070389D"/>
    <w:rsid w:val="00704540"/>
    <w:rsid w:val="007047C9"/>
    <w:rsid w:val="00704EAE"/>
    <w:rsid w:val="00706E6D"/>
    <w:rsid w:val="007070D3"/>
    <w:rsid w:val="007075D9"/>
    <w:rsid w:val="00707F6C"/>
    <w:rsid w:val="00711105"/>
    <w:rsid w:val="007116E0"/>
    <w:rsid w:val="00711D60"/>
    <w:rsid w:val="007121EE"/>
    <w:rsid w:val="00712334"/>
    <w:rsid w:val="00712E9E"/>
    <w:rsid w:val="00712F5E"/>
    <w:rsid w:val="00713006"/>
    <w:rsid w:val="00713183"/>
    <w:rsid w:val="00713694"/>
    <w:rsid w:val="00714686"/>
    <w:rsid w:val="00714ABD"/>
    <w:rsid w:val="0071571E"/>
    <w:rsid w:val="007165AA"/>
    <w:rsid w:val="007168EE"/>
    <w:rsid w:val="00717116"/>
    <w:rsid w:val="00720646"/>
    <w:rsid w:val="00721B05"/>
    <w:rsid w:val="00721FF7"/>
    <w:rsid w:val="00722354"/>
    <w:rsid w:val="0072308B"/>
    <w:rsid w:val="0072322D"/>
    <w:rsid w:val="00723568"/>
    <w:rsid w:val="00724217"/>
    <w:rsid w:val="00724F3E"/>
    <w:rsid w:val="0072545B"/>
    <w:rsid w:val="00725621"/>
    <w:rsid w:val="00726675"/>
    <w:rsid w:val="007266E4"/>
    <w:rsid w:val="00726AF8"/>
    <w:rsid w:val="00726BBD"/>
    <w:rsid w:val="00727C57"/>
    <w:rsid w:val="00730758"/>
    <w:rsid w:val="00730804"/>
    <w:rsid w:val="00730F00"/>
    <w:rsid w:val="00731319"/>
    <w:rsid w:val="007316B2"/>
    <w:rsid w:val="00732CC9"/>
    <w:rsid w:val="00732D59"/>
    <w:rsid w:val="007339F0"/>
    <w:rsid w:val="00733A6C"/>
    <w:rsid w:val="00733BC4"/>
    <w:rsid w:val="00733C97"/>
    <w:rsid w:val="00734B3D"/>
    <w:rsid w:val="00734F07"/>
    <w:rsid w:val="0073521C"/>
    <w:rsid w:val="00735BAE"/>
    <w:rsid w:val="00735E18"/>
    <w:rsid w:val="00736069"/>
    <w:rsid w:val="00737F04"/>
    <w:rsid w:val="00737F27"/>
    <w:rsid w:val="00737F61"/>
    <w:rsid w:val="007404CB"/>
    <w:rsid w:val="007406D8"/>
    <w:rsid w:val="00741243"/>
    <w:rsid w:val="0074257F"/>
    <w:rsid w:val="0074381D"/>
    <w:rsid w:val="00744A9E"/>
    <w:rsid w:val="00744F10"/>
    <w:rsid w:val="0074529E"/>
    <w:rsid w:val="00745701"/>
    <w:rsid w:val="007457FF"/>
    <w:rsid w:val="007466DB"/>
    <w:rsid w:val="00747C84"/>
    <w:rsid w:val="00750DCA"/>
    <w:rsid w:val="00750FBD"/>
    <w:rsid w:val="007510DE"/>
    <w:rsid w:val="00751D03"/>
    <w:rsid w:val="00751F2E"/>
    <w:rsid w:val="00752540"/>
    <w:rsid w:val="00753240"/>
    <w:rsid w:val="007533C2"/>
    <w:rsid w:val="0075399D"/>
    <w:rsid w:val="00753E6F"/>
    <w:rsid w:val="007554D3"/>
    <w:rsid w:val="0075587E"/>
    <w:rsid w:val="00755CEF"/>
    <w:rsid w:val="007563B0"/>
    <w:rsid w:val="00757115"/>
    <w:rsid w:val="00757B87"/>
    <w:rsid w:val="00757CB8"/>
    <w:rsid w:val="00760F85"/>
    <w:rsid w:val="007613A2"/>
    <w:rsid w:val="00761B47"/>
    <w:rsid w:val="00762BBA"/>
    <w:rsid w:val="00763F43"/>
    <w:rsid w:val="00764387"/>
    <w:rsid w:val="0076493D"/>
    <w:rsid w:val="00765540"/>
    <w:rsid w:val="007667FD"/>
    <w:rsid w:val="007674A8"/>
    <w:rsid w:val="0076796C"/>
    <w:rsid w:val="00770E7D"/>
    <w:rsid w:val="00771062"/>
    <w:rsid w:val="0077144C"/>
    <w:rsid w:val="00773513"/>
    <w:rsid w:val="00773A5B"/>
    <w:rsid w:val="00773BCA"/>
    <w:rsid w:val="007740C6"/>
    <w:rsid w:val="0077423C"/>
    <w:rsid w:val="007743F4"/>
    <w:rsid w:val="00774AD6"/>
    <w:rsid w:val="0077506C"/>
    <w:rsid w:val="00775384"/>
    <w:rsid w:val="00776F0E"/>
    <w:rsid w:val="007779F7"/>
    <w:rsid w:val="00777E2B"/>
    <w:rsid w:val="007811D5"/>
    <w:rsid w:val="0078138F"/>
    <w:rsid w:val="0078141E"/>
    <w:rsid w:val="00781EF5"/>
    <w:rsid w:val="00781FAD"/>
    <w:rsid w:val="00782386"/>
    <w:rsid w:val="00782466"/>
    <w:rsid w:val="0078288C"/>
    <w:rsid w:val="007837D6"/>
    <w:rsid w:val="007852F6"/>
    <w:rsid w:val="007868C2"/>
    <w:rsid w:val="00786FAE"/>
    <w:rsid w:val="0078788F"/>
    <w:rsid w:val="00787D47"/>
    <w:rsid w:val="00790C0F"/>
    <w:rsid w:val="00790E0D"/>
    <w:rsid w:val="0079115A"/>
    <w:rsid w:val="0079130C"/>
    <w:rsid w:val="00792565"/>
    <w:rsid w:val="00792F68"/>
    <w:rsid w:val="00793670"/>
    <w:rsid w:val="007938BA"/>
    <w:rsid w:val="00794A2C"/>
    <w:rsid w:val="00794A63"/>
    <w:rsid w:val="00794F89"/>
    <w:rsid w:val="00795694"/>
    <w:rsid w:val="00795AB5"/>
    <w:rsid w:val="007A0D83"/>
    <w:rsid w:val="007A11C3"/>
    <w:rsid w:val="007A26FA"/>
    <w:rsid w:val="007A294E"/>
    <w:rsid w:val="007A3A89"/>
    <w:rsid w:val="007A3EAC"/>
    <w:rsid w:val="007A3FB8"/>
    <w:rsid w:val="007A4394"/>
    <w:rsid w:val="007A4BDD"/>
    <w:rsid w:val="007A5ABB"/>
    <w:rsid w:val="007A5CF3"/>
    <w:rsid w:val="007A6B43"/>
    <w:rsid w:val="007A6BE0"/>
    <w:rsid w:val="007A7AA7"/>
    <w:rsid w:val="007B10A2"/>
    <w:rsid w:val="007B19B0"/>
    <w:rsid w:val="007B20DF"/>
    <w:rsid w:val="007B2BB8"/>
    <w:rsid w:val="007B2C88"/>
    <w:rsid w:val="007B3057"/>
    <w:rsid w:val="007B3BE3"/>
    <w:rsid w:val="007B3C41"/>
    <w:rsid w:val="007B4873"/>
    <w:rsid w:val="007B4DC8"/>
    <w:rsid w:val="007B672D"/>
    <w:rsid w:val="007C041C"/>
    <w:rsid w:val="007C0ECF"/>
    <w:rsid w:val="007C1076"/>
    <w:rsid w:val="007C1ED1"/>
    <w:rsid w:val="007C2C31"/>
    <w:rsid w:val="007C2F71"/>
    <w:rsid w:val="007C345B"/>
    <w:rsid w:val="007C4248"/>
    <w:rsid w:val="007C4371"/>
    <w:rsid w:val="007C43C0"/>
    <w:rsid w:val="007C4CD0"/>
    <w:rsid w:val="007C5CDF"/>
    <w:rsid w:val="007C6953"/>
    <w:rsid w:val="007C7133"/>
    <w:rsid w:val="007C7B16"/>
    <w:rsid w:val="007D1462"/>
    <w:rsid w:val="007D15EC"/>
    <w:rsid w:val="007D19D5"/>
    <w:rsid w:val="007D1DD9"/>
    <w:rsid w:val="007D2C82"/>
    <w:rsid w:val="007D3575"/>
    <w:rsid w:val="007D41CA"/>
    <w:rsid w:val="007D41EB"/>
    <w:rsid w:val="007D453A"/>
    <w:rsid w:val="007D464E"/>
    <w:rsid w:val="007D540F"/>
    <w:rsid w:val="007D57B6"/>
    <w:rsid w:val="007D5B3F"/>
    <w:rsid w:val="007D7590"/>
    <w:rsid w:val="007D7877"/>
    <w:rsid w:val="007E06F3"/>
    <w:rsid w:val="007E0F14"/>
    <w:rsid w:val="007E1B5C"/>
    <w:rsid w:val="007E1D3D"/>
    <w:rsid w:val="007E2A3A"/>
    <w:rsid w:val="007E3FE2"/>
    <w:rsid w:val="007E6025"/>
    <w:rsid w:val="007E732D"/>
    <w:rsid w:val="007E7CCC"/>
    <w:rsid w:val="007F1A50"/>
    <w:rsid w:val="007F224E"/>
    <w:rsid w:val="007F26F9"/>
    <w:rsid w:val="007F2A0D"/>
    <w:rsid w:val="007F2A5A"/>
    <w:rsid w:val="007F3BC8"/>
    <w:rsid w:val="007F4522"/>
    <w:rsid w:val="007F4E7D"/>
    <w:rsid w:val="007F59C2"/>
    <w:rsid w:val="007F778A"/>
    <w:rsid w:val="007F7F39"/>
    <w:rsid w:val="0080042F"/>
    <w:rsid w:val="00800507"/>
    <w:rsid w:val="00800E33"/>
    <w:rsid w:val="00800FF4"/>
    <w:rsid w:val="00801A2A"/>
    <w:rsid w:val="008021F9"/>
    <w:rsid w:val="00802F2C"/>
    <w:rsid w:val="00803286"/>
    <w:rsid w:val="008039C3"/>
    <w:rsid w:val="00803AEF"/>
    <w:rsid w:val="00804487"/>
    <w:rsid w:val="008046C1"/>
    <w:rsid w:val="00804EB5"/>
    <w:rsid w:val="008056B3"/>
    <w:rsid w:val="0080612A"/>
    <w:rsid w:val="008073DF"/>
    <w:rsid w:val="00807ECB"/>
    <w:rsid w:val="00811285"/>
    <w:rsid w:val="008127AC"/>
    <w:rsid w:val="00813467"/>
    <w:rsid w:val="00813577"/>
    <w:rsid w:val="008153E0"/>
    <w:rsid w:val="00815FF4"/>
    <w:rsid w:val="0081661D"/>
    <w:rsid w:val="00816819"/>
    <w:rsid w:val="00816DF1"/>
    <w:rsid w:val="0081732B"/>
    <w:rsid w:val="00817C66"/>
    <w:rsid w:val="00817DB9"/>
    <w:rsid w:val="00817EA1"/>
    <w:rsid w:val="00820078"/>
    <w:rsid w:val="00820A06"/>
    <w:rsid w:val="00820CD8"/>
    <w:rsid w:val="00820EEA"/>
    <w:rsid w:val="00821909"/>
    <w:rsid w:val="00822624"/>
    <w:rsid w:val="00822D4F"/>
    <w:rsid w:val="00822FBB"/>
    <w:rsid w:val="008232FD"/>
    <w:rsid w:val="0082469F"/>
    <w:rsid w:val="00824837"/>
    <w:rsid w:val="00825E02"/>
    <w:rsid w:val="00826A0F"/>
    <w:rsid w:val="00827530"/>
    <w:rsid w:val="00827D2B"/>
    <w:rsid w:val="00830002"/>
    <w:rsid w:val="00830779"/>
    <w:rsid w:val="008308AF"/>
    <w:rsid w:val="00830F80"/>
    <w:rsid w:val="008310AC"/>
    <w:rsid w:val="008310CD"/>
    <w:rsid w:val="0083151E"/>
    <w:rsid w:val="00831C9C"/>
    <w:rsid w:val="00832220"/>
    <w:rsid w:val="00833314"/>
    <w:rsid w:val="00833485"/>
    <w:rsid w:val="00833995"/>
    <w:rsid w:val="008349FE"/>
    <w:rsid w:val="00836060"/>
    <w:rsid w:val="0083689B"/>
    <w:rsid w:val="008376DE"/>
    <w:rsid w:val="00840917"/>
    <w:rsid w:val="00840CC4"/>
    <w:rsid w:val="00841C41"/>
    <w:rsid w:val="0084375E"/>
    <w:rsid w:val="00843945"/>
    <w:rsid w:val="00845916"/>
    <w:rsid w:val="00846430"/>
    <w:rsid w:val="00846CAC"/>
    <w:rsid w:val="00847101"/>
    <w:rsid w:val="008472AD"/>
    <w:rsid w:val="008478E2"/>
    <w:rsid w:val="008505E0"/>
    <w:rsid w:val="00850D0A"/>
    <w:rsid w:val="00852635"/>
    <w:rsid w:val="00854A3A"/>
    <w:rsid w:val="00854BE5"/>
    <w:rsid w:val="00854EBF"/>
    <w:rsid w:val="008556E1"/>
    <w:rsid w:val="00855F22"/>
    <w:rsid w:val="008564CF"/>
    <w:rsid w:val="00856562"/>
    <w:rsid w:val="00857B92"/>
    <w:rsid w:val="00857BED"/>
    <w:rsid w:val="00857D1D"/>
    <w:rsid w:val="0086013F"/>
    <w:rsid w:val="008602BF"/>
    <w:rsid w:val="00860E65"/>
    <w:rsid w:val="00861291"/>
    <w:rsid w:val="00861D38"/>
    <w:rsid w:val="008627F4"/>
    <w:rsid w:val="00862906"/>
    <w:rsid w:val="008629CE"/>
    <w:rsid w:val="00863177"/>
    <w:rsid w:val="00863B92"/>
    <w:rsid w:val="00863BF9"/>
    <w:rsid w:val="00865437"/>
    <w:rsid w:val="0086562D"/>
    <w:rsid w:val="0086790A"/>
    <w:rsid w:val="00867C39"/>
    <w:rsid w:val="00867C41"/>
    <w:rsid w:val="0087063F"/>
    <w:rsid w:val="008706B5"/>
    <w:rsid w:val="00870909"/>
    <w:rsid w:val="0087097B"/>
    <w:rsid w:val="00870AE7"/>
    <w:rsid w:val="00870F11"/>
    <w:rsid w:val="00871D8F"/>
    <w:rsid w:val="00872249"/>
    <w:rsid w:val="00872AB2"/>
    <w:rsid w:val="00872BCC"/>
    <w:rsid w:val="008731B1"/>
    <w:rsid w:val="008739BD"/>
    <w:rsid w:val="00873BDA"/>
    <w:rsid w:val="00876405"/>
    <w:rsid w:val="00880E08"/>
    <w:rsid w:val="008816A9"/>
    <w:rsid w:val="00881A15"/>
    <w:rsid w:val="0088205C"/>
    <w:rsid w:val="008823F9"/>
    <w:rsid w:val="00883846"/>
    <w:rsid w:val="00883E6C"/>
    <w:rsid w:val="0088464F"/>
    <w:rsid w:val="00885147"/>
    <w:rsid w:val="0088530F"/>
    <w:rsid w:val="0088556D"/>
    <w:rsid w:val="00885630"/>
    <w:rsid w:val="0088590F"/>
    <w:rsid w:val="008859D8"/>
    <w:rsid w:val="00887DA3"/>
    <w:rsid w:val="00890597"/>
    <w:rsid w:val="00890815"/>
    <w:rsid w:val="00890FBE"/>
    <w:rsid w:val="00891ADB"/>
    <w:rsid w:val="00891E37"/>
    <w:rsid w:val="00892831"/>
    <w:rsid w:val="0089336E"/>
    <w:rsid w:val="00894593"/>
    <w:rsid w:val="00895231"/>
    <w:rsid w:val="00897C20"/>
    <w:rsid w:val="008A025B"/>
    <w:rsid w:val="008A025C"/>
    <w:rsid w:val="008A31B1"/>
    <w:rsid w:val="008A39FB"/>
    <w:rsid w:val="008A4DBE"/>
    <w:rsid w:val="008A5A4A"/>
    <w:rsid w:val="008A690B"/>
    <w:rsid w:val="008A6D9D"/>
    <w:rsid w:val="008A7420"/>
    <w:rsid w:val="008B1C35"/>
    <w:rsid w:val="008B1DFB"/>
    <w:rsid w:val="008B32E9"/>
    <w:rsid w:val="008B3463"/>
    <w:rsid w:val="008B361C"/>
    <w:rsid w:val="008B40B5"/>
    <w:rsid w:val="008B47F7"/>
    <w:rsid w:val="008B4850"/>
    <w:rsid w:val="008B48A1"/>
    <w:rsid w:val="008B688D"/>
    <w:rsid w:val="008B74E6"/>
    <w:rsid w:val="008B7515"/>
    <w:rsid w:val="008C0CD1"/>
    <w:rsid w:val="008C140C"/>
    <w:rsid w:val="008C2DBA"/>
    <w:rsid w:val="008C352A"/>
    <w:rsid w:val="008C3BAB"/>
    <w:rsid w:val="008C3DA5"/>
    <w:rsid w:val="008C45A2"/>
    <w:rsid w:val="008C536C"/>
    <w:rsid w:val="008C5F56"/>
    <w:rsid w:val="008C628C"/>
    <w:rsid w:val="008C6D6F"/>
    <w:rsid w:val="008C755E"/>
    <w:rsid w:val="008D0B71"/>
    <w:rsid w:val="008D0E74"/>
    <w:rsid w:val="008D256B"/>
    <w:rsid w:val="008D272B"/>
    <w:rsid w:val="008D2862"/>
    <w:rsid w:val="008D2C81"/>
    <w:rsid w:val="008D3A19"/>
    <w:rsid w:val="008D427B"/>
    <w:rsid w:val="008D49AE"/>
    <w:rsid w:val="008D49B7"/>
    <w:rsid w:val="008D59AA"/>
    <w:rsid w:val="008D609C"/>
    <w:rsid w:val="008D7164"/>
    <w:rsid w:val="008D7A6B"/>
    <w:rsid w:val="008D7D85"/>
    <w:rsid w:val="008D7EDC"/>
    <w:rsid w:val="008E0021"/>
    <w:rsid w:val="008E0BE5"/>
    <w:rsid w:val="008E1678"/>
    <w:rsid w:val="008E1800"/>
    <w:rsid w:val="008E2D41"/>
    <w:rsid w:val="008E2FA6"/>
    <w:rsid w:val="008E3349"/>
    <w:rsid w:val="008E340D"/>
    <w:rsid w:val="008E3922"/>
    <w:rsid w:val="008E3FCF"/>
    <w:rsid w:val="008E4075"/>
    <w:rsid w:val="008E529F"/>
    <w:rsid w:val="008E5904"/>
    <w:rsid w:val="008E6322"/>
    <w:rsid w:val="008E69F0"/>
    <w:rsid w:val="008E711D"/>
    <w:rsid w:val="008F011F"/>
    <w:rsid w:val="008F0592"/>
    <w:rsid w:val="008F20CA"/>
    <w:rsid w:val="008F21B9"/>
    <w:rsid w:val="008F25AF"/>
    <w:rsid w:val="008F27C8"/>
    <w:rsid w:val="008F2B39"/>
    <w:rsid w:val="008F3796"/>
    <w:rsid w:val="008F3C9C"/>
    <w:rsid w:val="008F3CFB"/>
    <w:rsid w:val="008F458C"/>
    <w:rsid w:val="008F4BAE"/>
    <w:rsid w:val="008F59ED"/>
    <w:rsid w:val="008F6F08"/>
    <w:rsid w:val="008F7055"/>
    <w:rsid w:val="008F73E2"/>
    <w:rsid w:val="0090001C"/>
    <w:rsid w:val="00900936"/>
    <w:rsid w:val="0090186F"/>
    <w:rsid w:val="009025E2"/>
    <w:rsid w:val="0090286A"/>
    <w:rsid w:val="00902D68"/>
    <w:rsid w:val="00903A7B"/>
    <w:rsid w:val="00904B30"/>
    <w:rsid w:val="00904ED7"/>
    <w:rsid w:val="009050B9"/>
    <w:rsid w:val="009065CE"/>
    <w:rsid w:val="009067F1"/>
    <w:rsid w:val="009068C2"/>
    <w:rsid w:val="00906EDD"/>
    <w:rsid w:val="00907721"/>
    <w:rsid w:val="009106AB"/>
    <w:rsid w:val="00910EEA"/>
    <w:rsid w:val="009112C7"/>
    <w:rsid w:val="009115D3"/>
    <w:rsid w:val="00913526"/>
    <w:rsid w:val="009156B8"/>
    <w:rsid w:val="00915B8C"/>
    <w:rsid w:val="00916089"/>
    <w:rsid w:val="00916161"/>
    <w:rsid w:val="009168AB"/>
    <w:rsid w:val="00916983"/>
    <w:rsid w:val="00916EFB"/>
    <w:rsid w:val="00917389"/>
    <w:rsid w:val="00917FB1"/>
    <w:rsid w:val="00920436"/>
    <w:rsid w:val="00922003"/>
    <w:rsid w:val="00922317"/>
    <w:rsid w:val="00922829"/>
    <w:rsid w:val="009233F8"/>
    <w:rsid w:val="00925708"/>
    <w:rsid w:val="00925B10"/>
    <w:rsid w:val="00927436"/>
    <w:rsid w:val="00930ABD"/>
    <w:rsid w:val="00930CC6"/>
    <w:rsid w:val="009325E7"/>
    <w:rsid w:val="00932A7D"/>
    <w:rsid w:val="00932B37"/>
    <w:rsid w:val="009334ED"/>
    <w:rsid w:val="009348BC"/>
    <w:rsid w:val="00934BEB"/>
    <w:rsid w:val="009352E1"/>
    <w:rsid w:val="00936798"/>
    <w:rsid w:val="00936827"/>
    <w:rsid w:val="009370D0"/>
    <w:rsid w:val="00937FA7"/>
    <w:rsid w:val="00940169"/>
    <w:rsid w:val="009401F0"/>
    <w:rsid w:val="00940211"/>
    <w:rsid w:val="00940551"/>
    <w:rsid w:val="009407F1"/>
    <w:rsid w:val="00940D26"/>
    <w:rsid w:val="00940EAA"/>
    <w:rsid w:val="00941791"/>
    <w:rsid w:val="00941F00"/>
    <w:rsid w:val="0094280B"/>
    <w:rsid w:val="00944334"/>
    <w:rsid w:val="0094546D"/>
    <w:rsid w:val="00945F8F"/>
    <w:rsid w:val="00946037"/>
    <w:rsid w:val="009460A5"/>
    <w:rsid w:val="009461CF"/>
    <w:rsid w:val="009466CD"/>
    <w:rsid w:val="00947270"/>
    <w:rsid w:val="009504D1"/>
    <w:rsid w:val="00950CA3"/>
    <w:rsid w:val="00950F7E"/>
    <w:rsid w:val="0095137A"/>
    <w:rsid w:val="0095315F"/>
    <w:rsid w:val="0095416B"/>
    <w:rsid w:val="00955056"/>
    <w:rsid w:val="009553A1"/>
    <w:rsid w:val="009555FE"/>
    <w:rsid w:val="00955B2C"/>
    <w:rsid w:val="00956542"/>
    <w:rsid w:val="009578C2"/>
    <w:rsid w:val="00961998"/>
    <w:rsid w:val="00962A19"/>
    <w:rsid w:val="009639FC"/>
    <w:rsid w:val="009646C2"/>
    <w:rsid w:val="00964AF5"/>
    <w:rsid w:val="00965AF4"/>
    <w:rsid w:val="00965BAE"/>
    <w:rsid w:val="009667B1"/>
    <w:rsid w:val="0096688A"/>
    <w:rsid w:val="00967A16"/>
    <w:rsid w:val="00970A34"/>
    <w:rsid w:val="009717BB"/>
    <w:rsid w:val="009723BE"/>
    <w:rsid w:val="0097250C"/>
    <w:rsid w:val="00972D6C"/>
    <w:rsid w:val="00973166"/>
    <w:rsid w:val="00973A22"/>
    <w:rsid w:val="00974A9C"/>
    <w:rsid w:val="00975945"/>
    <w:rsid w:val="009759D7"/>
    <w:rsid w:val="0097663C"/>
    <w:rsid w:val="009809D6"/>
    <w:rsid w:val="00981923"/>
    <w:rsid w:val="00981951"/>
    <w:rsid w:val="009836E8"/>
    <w:rsid w:val="009843EF"/>
    <w:rsid w:val="009846EC"/>
    <w:rsid w:val="00984761"/>
    <w:rsid w:val="00984858"/>
    <w:rsid w:val="009871C2"/>
    <w:rsid w:val="009875AF"/>
    <w:rsid w:val="00987E41"/>
    <w:rsid w:val="00987FEE"/>
    <w:rsid w:val="00990795"/>
    <w:rsid w:val="009914DA"/>
    <w:rsid w:val="009924E8"/>
    <w:rsid w:val="0099309E"/>
    <w:rsid w:val="00993896"/>
    <w:rsid w:val="009938EF"/>
    <w:rsid w:val="00993F50"/>
    <w:rsid w:val="009948B9"/>
    <w:rsid w:val="00995E03"/>
    <w:rsid w:val="009962A5"/>
    <w:rsid w:val="009A00DC"/>
    <w:rsid w:val="009A141E"/>
    <w:rsid w:val="009A266D"/>
    <w:rsid w:val="009A28E2"/>
    <w:rsid w:val="009A3B16"/>
    <w:rsid w:val="009A3B4C"/>
    <w:rsid w:val="009A3FD9"/>
    <w:rsid w:val="009A4404"/>
    <w:rsid w:val="009A44FF"/>
    <w:rsid w:val="009A45B1"/>
    <w:rsid w:val="009A48CF"/>
    <w:rsid w:val="009A4CD0"/>
    <w:rsid w:val="009A553A"/>
    <w:rsid w:val="009A57C0"/>
    <w:rsid w:val="009A59FC"/>
    <w:rsid w:val="009A5C7A"/>
    <w:rsid w:val="009A68CB"/>
    <w:rsid w:val="009A6C19"/>
    <w:rsid w:val="009B02CA"/>
    <w:rsid w:val="009B0381"/>
    <w:rsid w:val="009B0F92"/>
    <w:rsid w:val="009B10A7"/>
    <w:rsid w:val="009B12B9"/>
    <w:rsid w:val="009B147B"/>
    <w:rsid w:val="009B1699"/>
    <w:rsid w:val="009B187C"/>
    <w:rsid w:val="009B18BF"/>
    <w:rsid w:val="009B1EFE"/>
    <w:rsid w:val="009B208A"/>
    <w:rsid w:val="009B2400"/>
    <w:rsid w:val="009B2598"/>
    <w:rsid w:val="009B2C27"/>
    <w:rsid w:val="009B3201"/>
    <w:rsid w:val="009B3646"/>
    <w:rsid w:val="009B3680"/>
    <w:rsid w:val="009B3C50"/>
    <w:rsid w:val="009B43A1"/>
    <w:rsid w:val="009B4E33"/>
    <w:rsid w:val="009B4E58"/>
    <w:rsid w:val="009B72C4"/>
    <w:rsid w:val="009B784F"/>
    <w:rsid w:val="009B7BAB"/>
    <w:rsid w:val="009C049D"/>
    <w:rsid w:val="009C07A4"/>
    <w:rsid w:val="009C080F"/>
    <w:rsid w:val="009C16A8"/>
    <w:rsid w:val="009C222A"/>
    <w:rsid w:val="009C425D"/>
    <w:rsid w:val="009C49CF"/>
    <w:rsid w:val="009C5688"/>
    <w:rsid w:val="009C6AE8"/>
    <w:rsid w:val="009C79C9"/>
    <w:rsid w:val="009D173C"/>
    <w:rsid w:val="009D1DCA"/>
    <w:rsid w:val="009D206A"/>
    <w:rsid w:val="009D2E22"/>
    <w:rsid w:val="009D3957"/>
    <w:rsid w:val="009D713D"/>
    <w:rsid w:val="009E010F"/>
    <w:rsid w:val="009E03DA"/>
    <w:rsid w:val="009E04FA"/>
    <w:rsid w:val="009E0738"/>
    <w:rsid w:val="009E0D2D"/>
    <w:rsid w:val="009E0E00"/>
    <w:rsid w:val="009E2A87"/>
    <w:rsid w:val="009E2B74"/>
    <w:rsid w:val="009E3319"/>
    <w:rsid w:val="009E380D"/>
    <w:rsid w:val="009E3B1C"/>
    <w:rsid w:val="009E4903"/>
    <w:rsid w:val="009E4EDC"/>
    <w:rsid w:val="009E4EF5"/>
    <w:rsid w:val="009E5531"/>
    <w:rsid w:val="009E5603"/>
    <w:rsid w:val="009E6371"/>
    <w:rsid w:val="009E69FB"/>
    <w:rsid w:val="009F00D5"/>
    <w:rsid w:val="009F05BF"/>
    <w:rsid w:val="009F090C"/>
    <w:rsid w:val="009F122F"/>
    <w:rsid w:val="009F1D09"/>
    <w:rsid w:val="009F20A6"/>
    <w:rsid w:val="009F263E"/>
    <w:rsid w:val="009F3AAA"/>
    <w:rsid w:val="009F5604"/>
    <w:rsid w:val="009F560D"/>
    <w:rsid w:val="009F60B3"/>
    <w:rsid w:val="009F72EE"/>
    <w:rsid w:val="009F761B"/>
    <w:rsid w:val="009F7ACA"/>
    <w:rsid w:val="00A016C6"/>
    <w:rsid w:val="00A019B0"/>
    <w:rsid w:val="00A020B1"/>
    <w:rsid w:val="00A02505"/>
    <w:rsid w:val="00A02FC5"/>
    <w:rsid w:val="00A031CD"/>
    <w:rsid w:val="00A04598"/>
    <w:rsid w:val="00A04F1E"/>
    <w:rsid w:val="00A0598F"/>
    <w:rsid w:val="00A06464"/>
    <w:rsid w:val="00A0657D"/>
    <w:rsid w:val="00A0668F"/>
    <w:rsid w:val="00A067AD"/>
    <w:rsid w:val="00A06AD9"/>
    <w:rsid w:val="00A07294"/>
    <w:rsid w:val="00A0746A"/>
    <w:rsid w:val="00A07D78"/>
    <w:rsid w:val="00A1020E"/>
    <w:rsid w:val="00A1067F"/>
    <w:rsid w:val="00A11193"/>
    <w:rsid w:val="00A11328"/>
    <w:rsid w:val="00A1241A"/>
    <w:rsid w:val="00A128FE"/>
    <w:rsid w:val="00A12D18"/>
    <w:rsid w:val="00A12E55"/>
    <w:rsid w:val="00A12FF8"/>
    <w:rsid w:val="00A1422C"/>
    <w:rsid w:val="00A14492"/>
    <w:rsid w:val="00A14C1D"/>
    <w:rsid w:val="00A1607E"/>
    <w:rsid w:val="00A1607F"/>
    <w:rsid w:val="00A1688A"/>
    <w:rsid w:val="00A17401"/>
    <w:rsid w:val="00A178F1"/>
    <w:rsid w:val="00A17B4B"/>
    <w:rsid w:val="00A230DC"/>
    <w:rsid w:val="00A238BE"/>
    <w:rsid w:val="00A23BC4"/>
    <w:rsid w:val="00A2423E"/>
    <w:rsid w:val="00A24245"/>
    <w:rsid w:val="00A25732"/>
    <w:rsid w:val="00A27316"/>
    <w:rsid w:val="00A2734C"/>
    <w:rsid w:val="00A27621"/>
    <w:rsid w:val="00A278DA"/>
    <w:rsid w:val="00A27C07"/>
    <w:rsid w:val="00A27CA2"/>
    <w:rsid w:val="00A30525"/>
    <w:rsid w:val="00A315DC"/>
    <w:rsid w:val="00A31B69"/>
    <w:rsid w:val="00A31E34"/>
    <w:rsid w:val="00A328C6"/>
    <w:rsid w:val="00A329BF"/>
    <w:rsid w:val="00A33E88"/>
    <w:rsid w:val="00A34180"/>
    <w:rsid w:val="00A343DC"/>
    <w:rsid w:val="00A3477B"/>
    <w:rsid w:val="00A34821"/>
    <w:rsid w:val="00A34CA4"/>
    <w:rsid w:val="00A3604F"/>
    <w:rsid w:val="00A37113"/>
    <w:rsid w:val="00A3795D"/>
    <w:rsid w:val="00A4031B"/>
    <w:rsid w:val="00A40880"/>
    <w:rsid w:val="00A40BD6"/>
    <w:rsid w:val="00A41E9C"/>
    <w:rsid w:val="00A42E95"/>
    <w:rsid w:val="00A43A1A"/>
    <w:rsid w:val="00A43C78"/>
    <w:rsid w:val="00A4415E"/>
    <w:rsid w:val="00A45324"/>
    <w:rsid w:val="00A47C38"/>
    <w:rsid w:val="00A50B0D"/>
    <w:rsid w:val="00A50F7D"/>
    <w:rsid w:val="00A515B5"/>
    <w:rsid w:val="00A5215B"/>
    <w:rsid w:val="00A550CF"/>
    <w:rsid w:val="00A55A0D"/>
    <w:rsid w:val="00A56178"/>
    <w:rsid w:val="00A56FCC"/>
    <w:rsid w:val="00A57C70"/>
    <w:rsid w:val="00A603B3"/>
    <w:rsid w:val="00A60435"/>
    <w:rsid w:val="00A61315"/>
    <w:rsid w:val="00A620F8"/>
    <w:rsid w:val="00A62324"/>
    <w:rsid w:val="00A62B86"/>
    <w:rsid w:val="00A62FAB"/>
    <w:rsid w:val="00A63AC0"/>
    <w:rsid w:val="00A63F09"/>
    <w:rsid w:val="00A64A0F"/>
    <w:rsid w:val="00A659D4"/>
    <w:rsid w:val="00A65EFC"/>
    <w:rsid w:val="00A66292"/>
    <w:rsid w:val="00A70BE0"/>
    <w:rsid w:val="00A71353"/>
    <w:rsid w:val="00A71897"/>
    <w:rsid w:val="00A72629"/>
    <w:rsid w:val="00A72A82"/>
    <w:rsid w:val="00A72E5B"/>
    <w:rsid w:val="00A72FF2"/>
    <w:rsid w:val="00A73F96"/>
    <w:rsid w:val="00A7559B"/>
    <w:rsid w:val="00A75C9E"/>
    <w:rsid w:val="00A76222"/>
    <w:rsid w:val="00A76255"/>
    <w:rsid w:val="00A7647B"/>
    <w:rsid w:val="00A77391"/>
    <w:rsid w:val="00A7771E"/>
    <w:rsid w:val="00A7776B"/>
    <w:rsid w:val="00A80874"/>
    <w:rsid w:val="00A80AD5"/>
    <w:rsid w:val="00A81EC6"/>
    <w:rsid w:val="00A82152"/>
    <w:rsid w:val="00A82345"/>
    <w:rsid w:val="00A824D9"/>
    <w:rsid w:val="00A8370C"/>
    <w:rsid w:val="00A83F3D"/>
    <w:rsid w:val="00A8413B"/>
    <w:rsid w:val="00A84310"/>
    <w:rsid w:val="00A84C7D"/>
    <w:rsid w:val="00A84DCC"/>
    <w:rsid w:val="00A84DE8"/>
    <w:rsid w:val="00A85A5A"/>
    <w:rsid w:val="00A86EC4"/>
    <w:rsid w:val="00A8734C"/>
    <w:rsid w:val="00A87B83"/>
    <w:rsid w:val="00A916C2"/>
    <w:rsid w:val="00A92354"/>
    <w:rsid w:val="00A92401"/>
    <w:rsid w:val="00A9495D"/>
    <w:rsid w:val="00A95836"/>
    <w:rsid w:val="00A95C4A"/>
    <w:rsid w:val="00A970F4"/>
    <w:rsid w:val="00A976DD"/>
    <w:rsid w:val="00A97FC6"/>
    <w:rsid w:val="00AA02B4"/>
    <w:rsid w:val="00AA165F"/>
    <w:rsid w:val="00AA1A46"/>
    <w:rsid w:val="00AA2293"/>
    <w:rsid w:val="00AA234D"/>
    <w:rsid w:val="00AA263E"/>
    <w:rsid w:val="00AA3819"/>
    <w:rsid w:val="00AA3B59"/>
    <w:rsid w:val="00AA424B"/>
    <w:rsid w:val="00AA58C7"/>
    <w:rsid w:val="00AA5FB8"/>
    <w:rsid w:val="00AA66B9"/>
    <w:rsid w:val="00AA7831"/>
    <w:rsid w:val="00AB02FB"/>
    <w:rsid w:val="00AB1701"/>
    <w:rsid w:val="00AB1902"/>
    <w:rsid w:val="00AB3714"/>
    <w:rsid w:val="00AB373C"/>
    <w:rsid w:val="00AB47F2"/>
    <w:rsid w:val="00AB49A0"/>
    <w:rsid w:val="00AB54CF"/>
    <w:rsid w:val="00AB5FE0"/>
    <w:rsid w:val="00AB6ED0"/>
    <w:rsid w:val="00AB7A97"/>
    <w:rsid w:val="00AC329B"/>
    <w:rsid w:val="00AC3A8B"/>
    <w:rsid w:val="00AC4008"/>
    <w:rsid w:val="00AC7772"/>
    <w:rsid w:val="00AD034B"/>
    <w:rsid w:val="00AD043F"/>
    <w:rsid w:val="00AD06A2"/>
    <w:rsid w:val="00AD0CE2"/>
    <w:rsid w:val="00AD2313"/>
    <w:rsid w:val="00AD2A54"/>
    <w:rsid w:val="00AD2CCE"/>
    <w:rsid w:val="00AD3E5D"/>
    <w:rsid w:val="00AD48E1"/>
    <w:rsid w:val="00AD4B24"/>
    <w:rsid w:val="00AD4F39"/>
    <w:rsid w:val="00AD57F5"/>
    <w:rsid w:val="00AD7050"/>
    <w:rsid w:val="00AD7111"/>
    <w:rsid w:val="00AD7124"/>
    <w:rsid w:val="00AD740D"/>
    <w:rsid w:val="00AD75ED"/>
    <w:rsid w:val="00AD7B1F"/>
    <w:rsid w:val="00AE0340"/>
    <w:rsid w:val="00AE0DE0"/>
    <w:rsid w:val="00AE0DF2"/>
    <w:rsid w:val="00AE108D"/>
    <w:rsid w:val="00AE198A"/>
    <w:rsid w:val="00AE1A1D"/>
    <w:rsid w:val="00AE1A75"/>
    <w:rsid w:val="00AE1BF0"/>
    <w:rsid w:val="00AE2CE1"/>
    <w:rsid w:val="00AE39F2"/>
    <w:rsid w:val="00AE48A3"/>
    <w:rsid w:val="00AE6641"/>
    <w:rsid w:val="00AE68F2"/>
    <w:rsid w:val="00AE72A0"/>
    <w:rsid w:val="00AE72B5"/>
    <w:rsid w:val="00AE7C16"/>
    <w:rsid w:val="00AF0412"/>
    <w:rsid w:val="00AF1119"/>
    <w:rsid w:val="00AF1E28"/>
    <w:rsid w:val="00AF252D"/>
    <w:rsid w:val="00AF2DC4"/>
    <w:rsid w:val="00AF360F"/>
    <w:rsid w:val="00AF40A8"/>
    <w:rsid w:val="00AF6AD8"/>
    <w:rsid w:val="00AF6B8C"/>
    <w:rsid w:val="00AF773E"/>
    <w:rsid w:val="00B01498"/>
    <w:rsid w:val="00B022FC"/>
    <w:rsid w:val="00B02B35"/>
    <w:rsid w:val="00B034A4"/>
    <w:rsid w:val="00B03AEC"/>
    <w:rsid w:val="00B0425D"/>
    <w:rsid w:val="00B04427"/>
    <w:rsid w:val="00B0741E"/>
    <w:rsid w:val="00B1042A"/>
    <w:rsid w:val="00B10C7F"/>
    <w:rsid w:val="00B1280B"/>
    <w:rsid w:val="00B12A0C"/>
    <w:rsid w:val="00B13767"/>
    <w:rsid w:val="00B14BEB"/>
    <w:rsid w:val="00B14DFE"/>
    <w:rsid w:val="00B15754"/>
    <w:rsid w:val="00B17E0E"/>
    <w:rsid w:val="00B2106A"/>
    <w:rsid w:val="00B210BF"/>
    <w:rsid w:val="00B214E6"/>
    <w:rsid w:val="00B21935"/>
    <w:rsid w:val="00B221AC"/>
    <w:rsid w:val="00B22AAD"/>
    <w:rsid w:val="00B22B27"/>
    <w:rsid w:val="00B24594"/>
    <w:rsid w:val="00B24ABA"/>
    <w:rsid w:val="00B24F5E"/>
    <w:rsid w:val="00B25573"/>
    <w:rsid w:val="00B25D04"/>
    <w:rsid w:val="00B260DF"/>
    <w:rsid w:val="00B26604"/>
    <w:rsid w:val="00B266D4"/>
    <w:rsid w:val="00B26E74"/>
    <w:rsid w:val="00B271F3"/>
    <w:rsid w:val="00B27FB0"/>
    <w:rsid w:val="00B31848"/>
    <w:rsid w:val="00B31A54"/>
    <w:rsid w:val="00B33653"/>
    <w:rsid w:val="00B34FEA"/>
    <w:rsid w:val="00B35F70"/>
    <w:rsid w:val="00B366DF"/>
    <w:rsid w:val="00B36F84"/>
    <w:rsid w:val="00B40854"/>
    <w:rsid w:val="00B412E5"/>
    <w:rsid w:val="00B41AF9"/>
    <w:rsid w:val="00B4244D"/>
    <w:rsid w:val="00B43ACE"/>
    <w:rsid w:val="00B4404E"/>
    <w:rsid w:val="00B44AED"/>
    <w:rsid w:val="00B44BBD"/>
    <w:rsid w:val="00B44F89"/>
    <w:rsid w:val="00B45118"/>
    <w:rsid w:val="00B45B37"/>
    <w:rsid w:val="00B4725C"/>
    <w:rsid w:val="00B5134C"/>
    <w:rsid w:val="00B516CF"/>
    <w:rsid w:val="00B51D09"/>
    <w:rsid w:val="00B51FDE"/>
    <w:rsid w:val="00B533A8"/>
    <w:rsid w:val="00B533F2"/>
    <w:rsid w:val="00B53B4A"/>
    <w:rsid w:val="00B53CE2"/>
    <w:rsid w:val="00B54326"/>
    <w:rsid w:val="00B54487"/>
    <w:rsid w:val="00B55B65"/>
    <w:rsid w:val="00B5669B"/>
    <w:rsid w:val="00B56BD5"/>
    <w:rsid w:val="00B57039"/>
    <w:rsid w:val="00B5713F"/>
    <w:rsid w:val="00B5726C"/>
    <w:rsid w:val="00B57352"/>
    <w:rsid w:val="00B5763F"/>
    <w:rsid w:val="00B57C2D"/>
    <w:rsid w:val="00B60E82"/>
    <w:rsid w:val="00B6252F"/>
    <w:rsid w:val="00B62AC8"/>
    <w:rsid w:val="00B62EF6"/>
    <w:rsid w:val="00B64326"/>
    <w:rsid w:val="00B64810"/>
    <w:rsid w:val="00B6484C"/>
    <w:rsid w:val="00B66281"/>
    <w:rsid w:val="00B67EBC"/>
    <w:rsid w:val="00B7094B"/>
    <w:rsid w:val="00B710FE"/>
    <w:rsid w:val="00B729DF"/>
    <w:rsid w:val="00B72F65"/>
    <w:rsid w:val="00B73DB1"/>
    <w:rsid w:val="00B74121"/>
    <w:rsid w:val="00B74C8E"/>
    <w:rsid w:val="00B7554A"/>
    <w:rsid w:val="00B7589D"/>
    <w:rsid w:val="00B75D86"/>
    <w:rsid w:val="00B768CC"/>
    <w:rsid w:val="00B76A45"/>
    <w:rsid w:val="00B76AB9"/>
    <w:rsid w:val="00B7727E"/>
    <w:rsid w:val="00B7758C"/>
    <w:rsid w:val="00B7761D"/>
    <w:rsid w:val="00B800E8"/>
    <w:rsid w:val="00B80341"/>
    <w:rsid w:val="00B8180A"/>
    <w:rsid w:val="00B8192A"/>
    <w:rsid w:val="00B82F4B"/>
    <w:rsid w:val="00B83384"/>
    <w:rsid w:val="00B83E92"/>
    <w:rsid w:val="00B8409D"/>
    <w:rsid w:val="00B855AB"/>
    <w:rsid w:val="00B85688"/>
    <w:rsid w:val="00B85EA1"/>
    <w:rsid w:val="00B867B8"/>
    <w:rsid w:val="00B87A64"/>
    <w:rsid w:val="00B87E04"/>
    <w:rsid w:val="00B90C22"/>
    <w:rsid w:val="00B927F9"/>
    <w:rsid w:val="00B92A20"/>
    <w:rsid w:val="00B92E3A"/>
    <w:rsid w:val="00B92EE2"/>
    <w:rsid w:val="00B934E5"/>
    <w:rsid w:val="00B93ED8"/>
    <w:rsid w:val="00B9466B"/>
    <w:rsid w:val="00B94D13"/>
    <w:rsid w:val="00B9619F"/>
    <w:rsid w:val="00B9632B"/>
    <w:rsid w:val="00B96CD4"/>
    <w:rsid w:val="00B96DDF"/>
    <w:rsid w:val="00BA0C0D"/>
    <w:rsid w:val="00BA161F"/>
    <w:rsid w:val="00BA1C8D"/>
    <w:rsid w:val="00BA27AF"/>
    <w:rsid w:val="00BA292C"/>
    <w:rsid w:val="00BA2E2C"/>
    <w:rsid w:val="00BA3F55"/>
    <w:rsid w:val="00BA4204"/>
    <w:rsid w:val="00BA4532"/>
    <w:rsid w:val="00BA45B7"/>
    <w:rsid w:val="00BA4A00"/>
    <w:rsid w:val="00BA53F8"/>
    <w:rsid w:val="00BA56E8"/>
    <w:rsid w:val="00BA765C"/>
    <w:rsid w:val="00BB03B6"/>
    <w:rsid w:val="00BB0587"/>
    <w:rsid w:val="00BB0879"/>
    <w:rsid w:val="00BB0E23"/>
    <w:rsid w:val="00BB1AA8"/>
    <w:rsid w:val="00BB1C96"/>
    <w:rsid w:val="00BB2D5D"/>
    <w:rsid w:val="00BB2E3C"/>
    <w:rsid w:val="00BB455A"/>
    <w:rsid w:val="00BB5EEA"/>
    <w:rsid w:val="00BB6065"/>
    <w:rsid w:val="00BB61C9"/>
    <w:rsid w:val="00BB74F4"/>
    <w:rsid w:val="00BB78AC"/>
    <w:rsid w:val="00BC001A"/>
    <w:rsid w:val="00BC0A60"/>
    <w:rsid w:val="00BC10C6"/>
    <w:rsid w:val="00BC16FC"/>
    <w:rsid w:val="00BC2105"/>
    <w:rsid w:val="00BC2577"/>
    <w:rsid w:val="00BC3DD8"/>
    <w:rsid w:val="00BC58FC"/>
    <w:rsid w:val="00BC612C"/>
    <w:rsid w:val="00BC613D"/>
    <w:rsid w:val="00BC6265"/>
    <w:rsid w:val="00BC6364"/>
    <w:rsid w:val="00BC75EB"/>
    <w:rsid w:val="00BC7857"/>
    <w:rsid w:val="00BC78FC"/>
    <w:rsid w:val="00BD0467"/>
    <w:rsid w:val="00BD05D3"/>
    <w:rsid w:val="00BD362C"/>
    <w:rsid w:val="00BD36C1"/>
    <w:rsid w:val="00BD3836"/>
    <w:rsid w:val="00BD390F"/>
    <w:rsid w:val="00BD448C"/>
    <w:rsid w:val="00BD45A2"/>
    <w:rsid w:val="00BD4652"/>
    <w:rsid w:val="00BD46BC"/>
    <w:rsid w:val="00BD5634"/>
    <w:rsid w:val="00BD6937"/>
    <w:rsid w:val="00BD6BA9"/>
    <w:rsid w:val="00BD72FD"/>
    <w:rsid w:val="00BD7BC6"/>
    <w:rsid w:val="00BE0367"/>
    <w:rsid w:val="00BE0470"/>
    <w:rsid w:val="00BE4039"/>
    <w:rsid w:val="00BE40F7"/>
    <w:rsid w:val="00BE5D92"/>
    <w:rsid w:val="00BE5DF7"/>
    <w:rsid w:val="00BE6973"/>
    <w:rsid w:val="00BE7821"/>
    <w:rsid w:val="00BF0B11"/>
    <w:rsid w:val="00BF22F3"/>
    <w:rsid w:val="00BF33F1"/>
    <w:rsid w:val="00BF354B"/>
    <w:rsid w:val="00BF35AA"/>
    <w:rsid w:val="00BF3CE4"/>
    <w:rsid w:val="00BF3DD6"/>
    <w:rsid w:val="00BF42F6"/>
    <w:rsid w:val="00BF5419"/>
    <w:rsid w:val="00BF5F76"/>
    <w:rsid w:val="00BF6B30"/>
    <w:rsid w:val="00BF7BF4"/>
    <w:rsid w:val="00C01668"/>
    <w:rsid w:val="00C01D7A"/>
    <w:rsid w:val="00C024F2"/>
    <w:rsid w:val="00C02A4B"/>
    <w:rsid w:val="00C034C0"/>
    <w:rsid w:val="00C036C4"/>
    <w:rsid w:val="00C045F4"/>
    <w:rsid w:val="00C05511"/>
    <w:rsid w:val="00C057BC"/>
    <w:rsid w:val="00C07613"/>
    <w:rsid w:val="00C07B22"/>
    <w:rsid w:val="00C10B0A"/>
    <w:rsid w:val="00C131EE"/>
    <w:rsid w:val="00C14BFE"/>
    <w:rsid w:val="00C15147"/>
    <w:rsid w:val="00C166E1"/>
    <w:rsid w:val="00C1730B"/>
    <w:rsid w:val="00C17913"/>
    <w:rsid w:val="00C20537"/>
    <w:rsid w:val="00C20D83"/>
    <w:rsid w:val="00C21C2D"/>
    <w:rsid w:val="00C225D9"/>
    <w:rsid w:val="00C22DAF"/>
    <w:rsid w:val="00C22DB6"/>
    <w:rsid w:val="00C22E1A"/>
    <w:rsid w:val="00C25234"/>
    <w:rsid w:val="00C258EB"/>
    <w:rsid w:val="00C25E43"/>
    <w:rsid w:val="00C26477"/>
    <w:rsid w:val="00C266F6"/>
    <w:rsid w:val="00C26EB4"/>
    <w:rsid w:val="00C26F0B"/>
    <w:rsid w:val="00C2793D"/>
    <w:rsid w:val="00C27BA1"/>
    <w:rsid w:val="00C27F8A"/>
    <w:rsid w:val="00C30063"/>
    <w:rsid w:val="00C303DB"/>
    <w:rsid w:val="00C308AF"/>
    <w:rsid w:val="00C329E7"/>
    <w:rsid w:val="00C32A28"/>
    <w:rsid w:val="00C32C76"/>
    <w:rsid w:val="00C33A1E"/>
    <w:rsid w:val="00C33E0A"/>
    <w:rsid w:val="00C3401C"/>
    <w:rsid w:val="00C3444C"/>
    <w:rsid w:val="00C34A81"/>
    <w:rsid w:val="00C34F91"/>
    <w:rsid w:val="00C352DF"/>
    <w:rsid w:val="00C35441"/>
    <w:rsid w:val="00C3654B"/>
    <w:rsid w:val="00C36737"/>
    <w:rsid w:val="00C37833"/>
    <w:rsid w:val="00C37B44"/>
    <w:rsid w:val="00C40361"/>
    <w:rsid w:val="00C41125"/>
    <w:rsid w:val="00C412C0"/>
    <w:rsid w:val="00C41BA3"/>
    <w:rsid w:val="00C41E1F"/>
    <w:rsid w:val="00C4299B"/>
    <w:rsid w:val="00C42ECE"/>
    <w:rsid w:val="00C43A4E"/>
    <w:rsid w:val="00C44472"/>
    <w:rsid w:val="00C448C6"/>
    <w:rsid w:val="00C44F95"/>
    <w:rsid w:val="00C45D1E"/>
    <w:rsid w:val="00C470FA"/>
    <w:rsid w:val="00C47463"/>
    <w:rsid w:val="00C47744"/>
    <w:rsid w:val="00C47B87"/>
    <w:rsid w:val="00C5012C"/>
    <w:rsid w:val="00C509EF"/>
    <w:rsid w:val="00C5161E"/>
    <w:rsid w:val="00C51A12"/>
    <w:rsid w:val="00C51EBE"/>
    <w:rsid w:val="00C522D8"/>
    <w:rsid w:val="00C527E9"/>
    <w:rsid w:val="00C53196"/>
    <w:rsid w:val="00C53B8E"/>
    <w:rsid w:val="00C544C9"/>
    <w:rsid w:val="00C54CDC"/>
    <w:rsid w:val="00C5639F"/>
    <w:rsid w:val="00C56A4E"/>
    <w:rsid w:val="00C6045E"/>
    <w:rsid w:val="00C61207"/>
    <w:rsid w:val="00C6243D"/>
    <w:rsid w:val="00C628C4"/>
    <w:rsid w:val="00C62BAF"/>
    <w:rsid w:val="00C62C46"/>
    <w:rsid w:val="00C639E4"/>
    <w:rsid w:val="00C645B2"/>
    <w:rsid w:val="00C653B7"/>
    <w:rsid w:val="00C65AEC"/>
    <w:rsid w:val="00C65D33"/>
    <w:rsid w:val="00C66C3C"/>
    <w:rsid w:val="00C6744B"/>
    <w:rsid w:val="00C67E79"/>
    <w:rsid w:val="00C70ABB"/>
    <w:rsid w:val="00C719B0"/>
    <w:rsid w:val="00C71F79"/>
    <w:rsid w:val="00C72AC8"/>
    <w:rsid w:val="00C72B8A"/>
    <w:rsid w:val="00C738C1"/>
    <w:rsid w:val="00C73E13"/>
    <w:rsid w:val="00C7429D"/>
    <w:rsid w:val="00C74740"/>
    <w:rsid w:val="00C7477E"/>
    <w:rsid w:val="00C7589D"/>
    <w:rsid w:val="00C77417"/>
    <w:rsid w:val="00C810EE"/>
    <w:rsid w:val="00C81BDC"/>
    <w:rsid w:val="00C81CB8"/>
    <w:rsid w:val="00C82827"/>
    <w:rsid w:val="00C8406B"/>
    <w:rsid w:val="00C84169"/>
    <w:rsid w:val="00C8548E"/>
    <w:rsid w:val="00C85BD2"/>
    <w:rsid w:val="00C86C6A"/>
    <w:rsid w:val="00C87276"/>
    <w:rsid w:val="00C87937"/>
    <w:rsid w:val="00C90F74"/>
    <w:rsid w:val="00C91227"/>
    <w:rsid w:val="00C92299"/>
    <w:rsid w:val="00C92751"/>
    <w:rsid w:val="00C92932"/>
    <w:rsid w:val="00C92DF9"/>
    <w:rsid w:val="00C931F3"/>
    <w:rsid w:val="00C94D12"/>
    <w:rsid w:val="00C953DF"/>
    <w:rsid w:val="00C95787"/>
    <w:rsid w:val="00C95A2B"/>
    <w:rsid w:val="00C95C66"/>
    <w:rsid w:val="00C96038"/>
    <w:rsid w:val="00C96339"/>
    <w:rsid w:val="00C96666"/>
    <w:rsid w:val="00C96B3D"/>
    <w:rsid w:val="00C97C10"/>
    <w:rsid w:val="00CA0650"/>
    <w:rsid w:val="00CA09DB"/>
    <w:rsid w:val="00CA14AD"/>
    <w:rsid w:val="00CA267E"/>
    <w:rsid w:val="00CA29D3"/>
    <w:rsid w:val="00CA3FCF"/>
    <w:rsid w:val="00CA5353"/>
    <w:rsid w:val="00CA614C"/>
    <w:rsid w:val="00CA616E"/>
    <w:rsid w:val="00CA6C49"/>
    <w:rsid w:val="00CA6F89"/>
    <w:rsid w:val="00CA73BC"/>
    <w:rsid w:val="00CB0485"/>
    <w:rsid w:val="00CB056D"/>
    <w:rsid w:val="00CB115D"/>
    <w:rsid w:val="00CB2087"/>
    <w:rsid w:val="00CB232D"/>
    <w:rsid w:val="00CB304E"/>
    <w:rsid w:val="00CB3454"/>
    <w:rsid w:val="00CB3BF4"/>
    <w:rsid w:val="00CB48B4"/>
    <w:rsid w:val="00CB5093"/>
    <w:rsid w:val="00CB54DC"/>
    <w:rsid w:val="00CC12CD"/>
    <w:rsid w:val="00CC22CB"/>
    <w:rsid w:val="00CC3326"/>
    <w:rsid w:val="00CC38D9"/>
    <w:rsid w:val="00CC3BDD"/>
    <w:rsid w:val="00CC42B9"/>
    <w:rsid w:val="00CC4893"/>
    <w:rsid w:val="00CC5113"/>
    <w:rsid w:val="00CC5FC4"/>
    <w:rsid w:val="00CC6899"/>
    <w:rsid w:val="00CC6B79"/>
    <w:rsid w:val="00CC6C5F"/>
    <w:rsid w:val="00CC6D42"/>
    <w:rsid w:val="00CC7107"/>
    <w:rsid w:val="00CC7126"/>
    <w:rsid w:val="00CC77C2"/>
    <w:rsid w:val="00CC7E3D"/>
    <w:rsid w:val="00CD0682"/>
    <w:rsid w:val="00CD12C5"/>
    <w:rsid w:val="00CD1A0B"/>
    <w:rsid w:val="00CD2779"/>
    <w:rsid w:val="00CD2C0D"/>
    <w:rsid w:val="00CD330C"/>
    <w:rsid w:val="00CD3E41"/>
    <w:rsid w:val="00CD46FE"/>
    <w:rsid w:val="00CD5FB4"/>
    <w:rsid w:val="00CD65B5"/>
    <w:rsid w:val="00CD79DA"/>
    <w:rsid w:val="00CD7A9B"/>
    <w:rsid w:val="00CE015A"/>
    <w:rsid w:val="00CE0B0D"/>
    <w:rsid w:val="00CE1384"/>
    <w:rsid w:val="00CE1B4D"/>
    <w:rsid w:val="00CE2B4B"/>
    <w:rsid w:val="00CE3A7B"/>
    <w:rsid w:val="00CE6443"/>
    <w:rsid w:val="00CE6DDB"/>
    <w:rsid w:val="00CF0945"/>
    <w:rsid w:val="00CF0E97"/>
    <w:rsid w:val="00CF20E3"/>
    <w:rsid w:val="00CF335E"/>
    <w:rsid w:val="00CF3B0B"/>
    <w:rsid w:val="00CF4591"/>
    <w:rsid w:val="00CF506E"/>
    <w:rsid w:val="00CF57B9"/>
    <w:rsid w:val="00CF5D88"/>
    <w:rsid w:val="00CF7D07"/>
    <w:rsid w:val="00D013E8"/>
    <w:rsid w:val="00D01874"/>
    <w:rsid w:val="00D02113"/>
    <w:rsid w:val="00D029DC"/>
    <w:rsid w:val="00D02EFB"/>
    <w:rsid w:val="00D03C4C"/>
    <w:rsid w:val="00D041D8"/>
    <w:rsid w:val="00D041FA"/>
    <w:rsid w:val="00D0446B"/>
    <w:rsid w:val="00D048A4"/>
    <w:rsid w:val="00D04C34"/>
    <w:rsid w:val="00D04F66"/>
    <w:rsid w:val="00D057C8"/>
    <w:rsid w:val="00D0600D"/>
    <w:rsid w:val="00D06C83"/>
    <w:rsid w:val="00D10B5E"/>
    <w:rsid w:val="00D10CE8"/>
    <w:rsid w:val="00D12BCB"/>
    <w:rsid w:val="00D12E5D"/>
    <w:rsid w:val="00D13239"/>
    <w:rsid w:val="00D138D1"/>
    <w:rsid w:val="00D13D50"/>
    <w:rsid w:val="00D1448D"/>
    <w:rsid w:val="00D156E2"/>
    <w:rsid w:val="00D159BF"/>
    <w:rsid w:val="00D16D2A"/>
    <w:rsid w:val="00D17408"/>
    <w:rsid w:val="00D178DC"/>
    <w:rsid w:val="00D20B33"/>
    <w:rsid w:val="00D210DD"/>
    <w:rsid w:val="00D21CBD"/>
    <w:rsid w:val="00D22D17"/>
    <w:rsid w:val="00D23922"/>
    <w:rsid w:val="00D23AB6"/>
    <w:rsid w:val="00D23C57"/>
    <w:rsid w:val="00D24239"/>
    <w:rsid w:val="00D247A8"/>
    <w:rsid w:val="00D24D89"/>
    <w:rsid w:val="00D25DDD"/>
    <w:rsid w:val="00D25F2D"/>
    <w:rsid w:val="00D26BD1"/>
    <w:rsid w:val="00D27142"/>
    <w:rsid w:val="00D27AE2"/>
    <w:rsid w:val="00D30672"/>
    <w:rsid w:val="00D30973"/>
    <w:rsid w:val="00D30B78"/>
    <w:rsid w:val="00D30D7C"/>
    <w:rsid w:val="00D320BE"/>
    <w:rsid w:val="00D32AF1"/>
    <w:rsid w:val="00D334CD"/>
    <w:rsid w:val="00D335AC"/>
    <w:rsid w:val="00D3366B"/>
    <w:rsid w:val="00D33DA3"/>
    <w:rsid w:val="00D34602"/>
    <w:rsid w:val="00D35826"/>
    <w:rsid w:val="00D37A69"/>
    <w:rsid w:val="00D37ABD"/>
    <w:rsid w:val="00D403AE"/>
    <w:rsid w:val="00D41340"/>
    <w:rsid w:val="00D41449"/>
    <w:rsid w:val="00D424A9"/>
    <w:rsid w:val="00D42E20"/>
    <w:rsid w:val="00D4366C"/>
    <w:rsid w:val="00D438F9"/>
    <w:rsid w:val="00D4429B"/>
    <w:rsid w:val="00D452B9"/>
    <w:rsid w:val="00D46DEF"/>
    <w:rsid w:val="00D47076"/>
    <w:rsid w:val="00D47E07"/>
    <w:rsid w:val="00D5029D"/>
    <w:rsid w:val="00D5075F"/>
    <w:rsid w:val="00D50A03"/>
    <w:rsid w:val="00D50C06"/>
    <w:rsid w:val="00D521E2"/>
    <w:rsid w:val="00D53835"/>
    <w:rsid w:val="00D53BA1"/>
    <w:rsid w:val="00D543B5"/>
    <w:rsid w:val="00D54D6A"/>
    <w:rsid w:val="00D557CA"/>
    <w:rsid w:val="00D55B4F"/>
    <w:rsid w:val="00D55F10"/>
    <w:rsid w:val="00D56411"/>
    <w:rsid w:val="00D566F7"/>
    <w:rsid w:val="00D56CA8"/>
    <w:rsid w:val="00D577A1"/>
    <w:rsid w:val="00D57BB0"/>
    <w:rsid w:val="00D61164"/>
    <w:rsid w:val="00D620F1"/>
    <w:rsid w:val="00D62FCB"/>
    <w:rsid w:val="00D63BAF"/>
    <w:rsid w:val="00D650EE"/>
    <w:rsid w:val="00D6529D"/>
    <w:rsid w:val="00D65E06"/>
    <w:rsid w:val="00D65EE2"/>
    <w:rsid w:val="00D662BA"/>
    <w:rsid w:val="00D67874"/>
    <w:rsid w:val="00D70218"/>
    <w:rsid w:val="00D70AF4"/>
    <w:rsid w:val="00D70E88"/>
    <w:rsid w:val="00D70FDE"/>
    <w:rsid w:val="00D71A46"/>
    <w:rsid w:val="00D7257B"/>
    <w:rsid w:val="00D72A5D"/>
    <w:rsid w:val="00D7368F"/>
    <w:rsid w:val="00D737AE"/>
    <w:rsid w:val="00D749BA"/>
    <w:rsid w:val="00D74EE5"/>
    <w:rsid w:val="00D75078"/>
    <w:rsid w:val="00D760B1"/>
    <w:rsid w:val="00D76156"/>
    <w:rsid w:val="00D767EA"/>
    <w:rsid w:val="00D77ECD"/>
    <w:rsid w:val="00D8100F"/>
    <w:rsid w:val="00D81581"/>
    <w:rsid w:val="00D8164F"/>
    <w:rsid w:val="00D81869"/>
    <w:rsid w:val="00D82384"/>
    <w:rsid w:val="00D82423"/>
    <w:rsid w:val="00D82448"/>
    <w:rsid w:val="00D82CEF"/>
    <w:rsid w:val="00D8362B"/>
    <w:rsid w:val="00D83707"/>
    <w:rsid w:val="00D85580"/>
    <w:rsid w:val="00D85752"/>
    <w:rsid w:val="00D85B53"/>
    <w:rsid w:val="00D85F05"/>
    <w:rsid w:val="00D87170"/>
    <w:rsid w:val="00D87211"/>
    <w:rsid w:val="00D87892"/>
    <w:rsid w:val="00D907A6"/>
    <w:rsid w:val="00D9136B"/>
    <w:rsid w:val="00D92492"/>
    <w:rsid w:val="00D92D4D"/>
    <w:rsid w:val="00D94463"/>
    <w:rsid w:val="00D94C10"/>
    <w:rsid w:val="00D94CD2"/>
    <w:rsid w:val="00D95379"/>
    <w:rsid w:val="00D954CD"/>
    <w:rsid w:val="00D95987"/>
    <w:rsid w:val="00D95EDF"/>
    <w:rsid w:val="00D9617B"/>
    <w:rsid w:val="00D963EB"/>
    <w:rsid w:val="00D97D2B"/>
    <w:rsid w:val="00D97E2F"/>
    <w:rsid w:val="00DA06E5"/>
    <w:rsid w:val="00DA1369"/>
    <w:rsid w:val="00DA1BB9"/>
    <w:rsid w:val="00DA2172"/>
    <w:rsid w:val="00DA31D2"/>
    <w:rsid w:val="00DA4943"/>
    <w:rsid w:val="00DA50B5"/>
    <w:rsid w:val="00DA549C"/>
    <w:rsid w:val="00DA595E"/>
    <w:rsid w:val="00DA5EF0"/>
    <w:rsid w:val="00DA6206"/>
    <w:rsid w:val="00DA6F4B"/>
    <w:rsid w:val="00DA727F"/>
    <w:rsid w:val="00DA7FD3"/>
    <w:rsid w:val="00DB10AB"/>
    <w:rsid w:val="00DB16DC"/>
    <w:rsid w:val="00DB1893"/>
    <w:rsid w:val="00DB1924"/>
    <w:rsid w:val="00DB2C3B"/>
    <w:rsid w:val="00DB591F"/>
    <w:rsid w:val="00DB632F"/>
    <w:rsid w:val="00DB662F"/>
    <w:rsid w:val="00DB6F5D"/>
    <w:rsid w:val="00DB7563"/>
    <w:rsid w:val="00DB7BED"/>
    <w:rsid w:val="00DC0CD0"/>
    <w:rsid w:val="00DC1E80"/>
    <w:rsid w:val="00DC27D7"/>
    <w:rsid w:val="00DC2C14"/>
    <w:rsid w:val="00DC35BD"/>
    <w:rsid w:val="00DC3D64"/>
    <w:rsid w:val="00DC4050"/>
    <w:rsid w:val="00DC449E"/>
    <w:rsid w:val="00DC4B0F"/>
    <w:rsid w:val="00DC626B"/>
    <w:rsid w:val="00DD062E"/>
    <w:rsid w:val="00DD0C77"/>
    <w:rsid w:val="00DD0CA8"/>
    <w:rsid w:val="00DD22B7"/>
    <w:rsid w:val="00DD2A1C"/>
    <w:rsid w:val="00DD2B61"/>
    <w:rsid w:val="00DD3185"/>
    <w:rsid w:val="00DD336B"/>
    <w:rsid w:val="00DD3417"/>
    <w:rsid w:val="00DD3B74"/>
    <w:rsid w:val="00DD4966"/>
    <w:rsid w:val="00DD4CA5"/>
    <w:rsid w:val="00DD5953"/>
    <w:rsid w:val="00DD5AEF"/>
    <w:rsid w:val="00DD5B9D"/>
    <w:rsid w:val="00DD5C08"/>
    <w:rsid w:val="00DD6C01"/>
    <w:rsid w:val="00DD6E17"/>
    <w:rsid w:val="00DD7865"/>
    <w:rsid w:val="00DD7C37"/>
    <w:rsid w:val="00DE0007"/>
    <w:rsid w:val="00DE046A"/>
    <w:rsid w:val="00DE10FE"/>
    <w:rsid w:val="00DE1EC2"/>
    <w:rsid w:val="00DE23F7"/>
    <w:rsid w:val="00DE2A42"/>
    <w:rsid w:val="00DE2C96"/>
    <w:rsid w:val="00DE46AE"/>
    <w:rsid w:val="00DE4833"/>
    <w:rsid w:val="00DE5F1D"/>
    <w:rsid w:val="00DE6089"/>
    <w:rsid w:val="00DE6C93"/>
    <w:rsid w:val="00DF1020"/>
    <w:rsid w:val="00DF132E"/>
    <w:rsid w:val="00DF13FC"/>
    <w:rsid w:val="00DF1B0C"/>
    <w:rsid w:val="00DF25FF"/>
    <w:rsid w:val="00DF2B4A"/>
    <w:rsid w:val="00DF2C31"/>
    <w:rsid w:val="00DF2F24"/>
    <w:rsid w:val="00DF3D28"/>
    <w:rsid w:val="00DF3D74"/>
    <w:rsid w:val="00DF40BA"/>
    <w:rsid w:val="00DF4EA4"/>
    <w:rsid w:val="00DF4FEB"/>
    <w:rsid w:val="00DF509F"/>
    <w:rsid w:val="00DF59FC"/>
    <w:rsid w:val="00DF6457"/>
    <w:rsid w:val="00DF7051"/>
    <w:rsid w:val="00DF7593"/>
    <w:rsid w:val="00E0032A"/>
    <w:rsid w:val="00E01161"/>
    <w:rsid w:val="00E01701"/>
    <w:rsid w:val="00E0184C"/>
    <w:rsid w:val="00E0290E"/>
    <w:rsid w:val="00E034CC"/>
    <w:rsid w:val="00E038E7"/>
    <w:rsid w:val="00E03951"/>
    <w:rsid w:val="00E04BDA"/>
    <w:rsid w:val="00E05707"/>
    <w:rsid w:val="00E078D8"/>
    <w:rsid w:val="00E10ADC"/>
    <w:rsid w:val="00E10D39"/>
    <w:rsid w:val="00E1199B"/>
    <w:rsid w:val="00E11CDA"/>
    <w:rsid w:val="00E12009"/>
    <w:rsid w:val="00E137EA"/>
    <w:rsid w:val="00E13BEE"/>
    <w:rsid w:val="00E13DCD"/>
    <w:rsid w:val="00E14982"/>
    <w:rsid w:val="00E14D9D"/>
    <w:rsid w:val="00E14E8D"/>
    <w:rsid w:val="00E15734"/>
    <w:rsid w:val="00E15964"/>
    <w:rsid w:val="00E16108"/>
    <w:rsid w:val="00E1635C"/>
    <w:rsid w:val="00E1661D"/>
    <w:rsid w:val="00E179A9"/>
    <w:rsid w:val="00E17FE9"/>
    <w:rsid w:val="00E2091B"/>
    <w:rsid w:val="00E20B09"/>
    <w:rsid w:val="00E217CA"/>
    <w:rsid w:val="00E21937"/>
    <w:rsid w:val="00E2198C"/>
    <w:rsid w:val="00E21B05"/>
    <w:rsid w:val="00E21D47"/>
    <w:rsid w:val="00E221A6"/>
    <w:rsid w:val="00E22268"/>
    <w:rsid w:val="00E237E5"/>
    <w:rsid w:val="00E23B4E"/>
    <w:rsid w:val="00E23DAC"/>
    <w:rsid w:val="00E2513A"/>
    <w:rsid w:val="00E258E8"/>
    <w:rsid w:val="00E27B5E"/>
    <w:rsid w:val="00E27CBF"/>
    <w:rsid w:val="00E30C28"/>
    <w:rsid w:val="00E316DD"/>
    <w:rsid w:val="00E319C6"/>
    <w:rsid w:val="00E31E67"/>
    <w:rsid w:val="00E325F5"/>
    <w:rsid w:val="00E3292F"/>
    <w:rsid w:val="00E33153"/>
    <w:rsid w:val="00E3356E"/>
    <w:rsid w:val="00E33AD1"/>
    <w:rsid w:val="00E34929"/>
    <w:rsid w:val="00E35016"/>
    <w:rsid w:val="00E35426"/>
    <w:rsid w:val="00E35A5E"/>
    <w:rsid w:val="00E371DC"/>
    <w:rsid w:val="00E40E2D"/>
    <w:rsid w:val="00E417BB"/>
    <w:rsid w:val="00E4442D"/>
    <w:rsid w:val="00E445F6"/>
    <w:rsid w:val="00E451A3"/>
    <w:rsid w:val="00E452AA"/>
    <w:rsid w:val="00E45377"/>
    <w:rsid w:val="00E45398"/>
    <w:rsid w:val="00E455A5"/>
    <w:rsid w:val="00E45661"/>
    <w:rsid w:val="00E46046"/>
    <w:rsid w:val="00E46B48"/>
    <w:rsid w:val="00E47C3B"/>
    <w:rsid w:val="00E47C9E"/>
    <w:rsid w:val="00E47DC4"/>
    <w:rsid w:val="00E47ECC"/>
    <w:rsid w:val="00E506FA"/>
    <w:rsid w:val="00E52D6C"/>
    <w:rsid w:val="00E535EB"/>
    <w:rsid w:val="00E542FC"/>
    <w:rsid w:val="00E559FB"/>
    <w:rsid w:val="00E55D26"/>
    <w:rsid w:val="00E5683F"/>
    <w:rsid w:val="00E56F37"/>
    <w:rsid w:val="00E56F7D"/>
    <w:rsid w:val="00E57A2A"/>
    <w:rsid w:val="00E60DFE"/>
    <w:rsid w:val="00E63A79"/>
    <w:rsid w:val="00E64CFA"/>
    <w:rsid w:val="00E65AAC"/>
    <w:rsid w:val="00E66114"/>
    <w:rsid w:val="00E66C52"/>
    <w:rsid w:val="00E6704B"/>
    <w:rsid w:val="00E6762E"/>
    <w:rsid w:val="00E67989"/>
    <w:rsid w:val="00E7027D"/>
    <w:rsid w:val="00E71F8B"/>
    <w:rsid w:val="00E721D3"/>
    <w:rsid w:val="00E7255C"/>
    <w:rsid w:val="00E7525F"/>
    <w:rsid w:val="00E7538F"/>
    <w:rsid w:val="00E754D1"/>
    <w:rsid w:val="00E75E86"/>
    <w:rsid w:val="00E76978"/>
    <w:rsid w:val="00E77351"/>
    <w:rsid w:val="00E77549"/>
    <w:rsid w:val="00E77B52"/>
    <w:rsid w:val="00E8019A"/>
    <w:rsid w:val="00E80922"/>
    <w:rsid w:val="00E81CF9"/>
    <w:rsid w:val="00E81F4F"/>
    <w:rsid w:val="00E82862"/>
    <w:rsid w:val="00E84641"/>
    <w:rsid w:val="00E84934"/>
    <w:rsid w:val="00E84F8B"/>
    <w:rsid w:val="00E85327"/>
    <w:rsid w:val="00E85D59"/>
    <w:rsid w:val="00E865C7"/>
    <w:rsid w:val="00E86A36"/>
    <w:rsid w:val="00E86E62"/>
    <w:rsid w:val="00E8780A"/>
    <w:rsid w:val="00E87EB9"/>
    <w:rsid w:val="00E90710"/>
    <w:rsid w:val="00E90F10"/>
    <w:rsid w:val="00E913E6"/>
    <w:rsid w:val="00E9147A"/>
    <w:rsid w:val="00E9199F"/>
    <w:rsid w:val="00E937A5"/>
    <w:rsid w:val="00E94D78"/>
    <w:rsid w:val="00E94FC7"/>
    <w:rsid w:val="00E96A8B"/>
    <w:rsid w:val="00E97215"/>
    <w:rsid w:val="00E97799"/>
    <w:rsid w:val="00EA014C"/>
    <w:rsid w:val="00EA0BFC"/>
    <w:rsid w:val="00EA0D31"/>
    <w:rsid w:val="00EA1838"/>
    <w:rsid w:val="00EA1C1E"/>
    <w:rsid w:val="00EA1D62"/>
    <w:rsid w:val="00EA239F"/>
    <w:rsid w:val="00EA3822"/>
    <w:rsid w:val="00EA50A6"/>
    <w:rsid w:val="00EA6351"/>
    <w:rsid w:val="00EA70FC"/>
    <w:rsid w:val="00EA7276"/>
    <w:rsid w:val="00EA77A6"/>
    <w:rsid w:val="00EB0516"/>
    <w:rsid w:val="00EB0D50"/>
    <w:rsid w:val="00EB19D3"/>
    <w:rsid w:val="00EB1DA2"/>
    <w:rsid w:val="00EB2274"/>
    <w:rsid w:val="00EB2949"/>
    <w:rsid w:val="00EB2C58"/>
    <w:rsid w:val="00EB2D3D"/>
    <w:rsid w:val="00EB32E7"/>
    <w:rsid w:val="00EB3EE1"/>
    <w:rsid w:val="00EB5F20"/>
    <w:rsid w:val="00EB6F54"/>
    <w:rsid w:val="00EB7FBC"/>
    <w:rsid w:val="00EC0182"/>
    <w:rsid w:val="00EC09CC"/>
    <w:rsid w:val="00EC0BB1"/>
    <w:rsid w:val="00EC0DE8"/>
    <w:rsid w:val="00EC1108"/>
    <w:rsid w:val="00EC1816"/>
    <w:rsid w:val="00EC2BD5"/>
    <w:rsid w:val="00EC2D08"/>
    <w:rsid w:val="00EC2D7B"/>
    <w:rsid w:val="00EC2EFF"/>
    <w:rsid w:val="00EC3E18"/>
    <w:rsid w:val="00EC3E76"/>
    <w:rsid w:val="00EC480F"/>
    <w:rsid w:val="00EC607D"/>
    <w:rsid w:val="00EC6265"/>
    <w:rsid w:val="00EC64E8"/>
    <w:rsid w:val="00EC6EF4"/>
    <w:rsid w:val="00EC7261"/>
    <w:rsid w:val="00EC7322"/>
    <w:rsid w:val="00EC7398"/>
    <w:rsid w:val="00EC7492"/>
    <w:rsid w:val="00EC7ECD"/>
    <w:rsid w:val="00ED12DD"/>
    <w:rsid w:val="00ED266D"/>
    <w:rsid w:val="00ED3AF6"/>
    <w:rsid w:val="00ED3DCD"/>
    <w:rsid w:val="00ED4A38"/>
    <w:rsid w:val="00ED4B77"/>
    <w:rsid w:val="00ED4CD2"/>
    <w:rsid w:val="00ED4D03"/>
    <w:rsid w:val="00ED4DEA"/>
    <w:rsid w:val="00ED4EB3"/>
    <w:rsid w:val="00ED4FC5"/>
    <w:rsid w:val="00ED5365"/>
    <w:rsid w:val="00ED5ACB"/>
    <w:rsid w:val="00ED5C61"/>
    <w:rsid w:val="00ED6534"/>
    <w:rsid w:val="00ED6782"/>
    <w:rsid w:val="00ED6B2B"/>
    <w:rsid w:val="00ED6D3D"/>
    <w:rsid w:val="00ED6DC0"/>
    <w:rsid w:val="00ED7BCA"/>
    <w:rsid w:val="00EE0C7C"/>
    <w:rsid w:val="00EE1094"/>
    <w:rsid w:val="00EE333B"/>
    <w:rsid w:val="00EE3AED"/>
    <w:rsid w:val="00EE5201"/>
    <w:rsid w:val="00EE5932"/>
    <w:rsid w:val="00EE5EFC"/>
    <w:rsid w:val="00EE6973"/>
    <w:rsid w:val="00EE6A4F"/>
    <w:rsid w:val="00EE6E0A"/>
    <w:rsid w:val="00EE74B9"/>
    <w:rsid w:val="00EE75C7"/>
    <w:rsid w:val="00EE7B7E"/>
    <w:rsid w:val="00EF050F"/>
    <w:rsid w:val="00EF1660"/>
    <w:rsid w:val="00EF1CAE"/>
    <w:rsid w:val="00EF1D7E"/>
    <w:rsid w:val="00EF25CF"/>
    <w:rsid w:val="00EF25EE"/>
    <w:rsid w:val="00EF35DE"/>
    <w:rsid w:val="00EF36D9"/>
    <w:rsid w:val="00EF5D6E"/>
    <w:rsid w:val="00EF73C8"/>
    <w:rsid w:val="00F001AA"/>
    <w:rsid w:val="00F0030D"/>
    <w:rsid w:val="00F010CA"/>
    <w:rsid w:val="00F015B5"/>
    <w:rsid w:val="00F0166A"/>
    <w:rsid w:val="00F028D7"/>
    <w:rsid w:val="00F02BC7"/>
    <w:rsid w:val="00F041D2"/>
    <w:rsid w:val="00F0487C"/>
    <w:rsid w:val="00F04D0A"/>
    <w:rsid w:val="00F0505F"/>
    <w:rsid w:val="00F05338"/>
    <w:rsid w:val="00F0684B"/>
    <w:rsid w:val="00F11513"/>
    <w:rsid w:val="00F11537"/>
    <w:rsid w:val="00F11577"/>
    <w:rsid w:val="00F11CAB"/>
    <w:rsid w:val="00F13846"/>
    <w:rsid w:val="00F13B27"/>
    <w:rsid w:val="00F14152"/>
    <w:rsid w:val="00F148A4"/>
    <w:rsid w:val="00F14C0C"/>
    <w:rsid w:val="00F15BB8"/>
    <w:rsid w:val="00F16103"/>
    <w:rsid w:val="00F16EC9"/>
    <w:rsid w:val="00F1790B"/>
    <w:rsid w:val="00F17AE8"/>
    <w:rsid w:val="00F202EA"/>
    <w:rsid w:val="00F2084F"/>
    <w:rsid w:val="00F21566"/>
    <w:rsid w:val="00F22109"/>
    <w:rsid w:val="00F233CB"/>
    <w:rsid w:val="00F23416"/>
    <w:rsid w:val="00F24C3D"/>
    <w:rsid w:val="00F25733"/>
    <w:rsid w:val="00F25A18"/>
    <w:rsid w:val="00F260E3"/>
    <w:rsid w:val="00F26A83"/>
    <w:rsid w:val="00F26EBC"/>
    <w:rsid w:val="00F27A15"/>
    <w:rsid w:val="00F27BC7"/>
    <w:rsid w:val="00F307FB"/>
    <w:rsid w:val="00F30E36"/>
    <w:rsid w:val="00F31007"/>
    <w:rsid w:val="00F31AEA"/>
    <w:rsid w:val="00F33EB6"/>
    <w:rsid w:val="00F3432B"/>
    <w:rsid w:val="00F3529E"/>
    <w:rsid w:val="00F35BEF"/>
    <w:rsid w:val="00F362A8"/>
    <w:rsid w:val="00F36635"/>
    <w:rsid w:val="00F36D7E"/>
    <w:rsid w:val="00F40054"/>
    <w:rsid w:val="00F40B59"/>
    <w:rsid w:val="00F412AD"/>
    <w:rsid w:val="00F420CD"/>
    <w:rsid w:val="00F423A4"/>
    <w:rsid w:val="00F429EA"/>
    <w:rsid w:val="00F4365A"/>
    <w:rsid w:val="00F43E8F"/>
    <w:rsid w:val="00F4403C"/>
    <w:rsid w:val="00F4583F"/>
    <w:rsid w:val="00F47585"/>
    <w:rsid w:val="00F5016B"/>
    <w:rsid w:val="00F515FD"/>
    <w:rsid w:val="00F51B71"/>
    <w:rsid w:val="00F52D47"/>
    <w:rsid w:val="00F52D83"/>
    <w:rsid w:val="00F53091"/>
    <w:rsid w:val="00F54707"/>
    <w:rsid w:val="00F5473A"/>
    <w:rsid w:val="00F54C5A"/>
    <w:rsid w:val="00F55E90"/>
    <w:rsid w:val="00F55ECF"/>
    <w:rsid w:val="00F56134"/>
    <w:rsid w:val="00F5684E"/>
    <w:rsid w:val="00F57022"/>
    <w:rsid w:val="00F601C2"/>
    <w:rsid w:val="00F60230"/>
    <w:rsid w:val="00F61041"/>
    <w:rsid w:val="00F61CAD"/>
    <w:rsid w:val="00F621D0"/>
    <w:rsid w:val="00F62692"/>
    <w:rsid w:val="00F62D48"/>
    <w:rsid w:val="00F634CD"/>
    <w:rsid w:val="00F638DD"/>
    <w:rsid w:val="00F65DC7"/>
    <w:rsid w:val="00F66BE8"/>
    <w:rsid w:val="00F674C4"/>
    <w:rsid w:val="00F67A39"/>
    <w:rsid w:val="00F700C4"/>
    <w:rsid w:val="00F70D7C"/>
    <w:rsid w:val="00F711A1"/>
    <w:rsid w:val="00F7181A"/>
    <w:rsid w:val="00F71944"/>
    <w:rsid w:val="00F71AD6"/>
    <w:rsid w:val="00F7280D"/>
    <w:rsid w:val="00F73175"/>
    <w:rsid w:val="00F73400"/>
    <w:rsid w:val="00F73C39"/>
    <w:rsid w:val="00F7401F"/>
    <w:rsid w:val="00F75C03"/>
    <w:rsid w:val="00F76194"/>
    <w:rsid w:val="00F806CA"/>
    <w:rsid w:val="00F812F7"/>
    <w:rsid w:val="00F82285"/>
    <w:rsid w:val="00F82C7D"/>
    <w:rsid w:val="00F832D4"/>
    <w:rsid w:val="00F84510"/>
    <w:rsid w:val="00F84805"/>
    <w:rsid w:val="00F86385"/>
    <w:rsid w:val="00F870D6"/>
    <w:rsid w:val="00F873E7"/>
    <w:rsid w:val="00F87728"/>
    <w:rsid w:val="00F87E23"/>
    <w:rsid w:val="00F90106"/>
    <w:rsid w:val="00F90E29"/>
    <w:rsid w:val="00F916AA"/>
    <w:rsid w:val="00F916F6"/>
    <w:rsid w:val="00F92517"/>
    <w:rsid w:val="00F9383F"/>
    <w:rsid w:val="00F9458E"/>
    <w:rsid w:val="00F957CD"/>
    <w:rsid w:val="00F95E92"/>
    <w:rsid w:val="00F96AF7"/>
    <w:rsid w:val="00FA050D"/>
    <w:rsid w:val="00FA072E"/>
    <w:rsid w:val="00FA0A3F"/>
    <w:rsid w:val="00FA0D9E"/>
    <w:rsid w:val="00FA13E8"/>
    <w:rsid w:val="00FA16E1"/>
    <w:rsid w:val="00FA18B5"/>
    <w:rsid w:val="00FA1C2D"/>
    <w:rsid w:val="00FA2431"/>
    <w:rsid w:val="00FA2443"/>
    <w:rsid w:val="00FA2BF3"/>
    <w:rsid w:val="00FA3088"/>
    <w:rsid w:val="00FA308C"/>
    <w:rsid w:val="00FA412C"/>
    <w:rsid w:val="00FA416C"/>
    <w:rsid w:val="00FA493C"/>
    <w:rsid w:val="00FA4D92"/>
    <w:rsid w:val="00FA50E6"/>
    <w:rsid w:val="00FA50E7"/>
    <w:rsid w:val="00FA54DC"/>
    <w:rsid w:val="00FA6183"/>
    <w:rsid w:val="00FA677F"/>
    <w:rsid w:val="00FA6BA3"/>
    <w:rsid w:val="00FA6E4E"/>
    <w:rsid w:val="00FA7865"/>
    <w:rsid w:val="00FA7BB5"/>
    <w:rsid w:val="00FB004E"/>
    <w:rsid w:val="00FB016D"/>
    <w:rsid w:val="00FB04A8"/>
    <w:rsid w:val="00FB104A"/>
    <w:rsid w:val="00FB1527"/>
    <w:rsid w:val="00FB1B67"/>
    <w:rsid w:val="00FB2527"/>
    <w:rsid w:val="00FB28F8"/>
    <w:rsid w:val="00FB3093"/>
    <w:rsid w:val="00FB3967"/>
    <w:rsid w:val="00FB3E7A"/>
    <w:rsid w:val="00FB4708"/>
    <w:rsid w:val="00FB49C1"/>
    <w:rsid w:val="00FB49D0"/>
    <w:rsid w:val="00FB4CD8"/>
    <w:rsid w:val="00FB50C1"/>
    <w:rsid w:val="00FB567D"/>
    <w:rsid w:val="00FB58B1"/>
    <w:rsid w:val="00FB5900"/>
    <w:rsid w:val="00FB5DE4"/>
    <w:rsid w:val="00FB6770"/>
    <w:rsid w:val="00FC1308"/>
    <w:rsid w:val="00FC16C0"/>
    <w:rsid w:val="00FC1D03"/>
    <w:rsid w:val="00FC2575"/>
    <w:rsid w:val="00FC36AA"/>
    <w:rsid w:val="00FC4372"/>
    <w:rsid w:val="00FC4957"/>
    <w:rsid w:val="00FC6360"/>
    <w:rsid w:val="00FC67B6"/>
    <w:rsid w:val="00FC75F0"/>
    <w:rsid w:val="00FD04C0"/>
    <w:rsid w:val="00FD0F15"/>
    <w:rsid w:val="00FD2861"/>
    <w:rsid w:val="00FD345F"/>
    <w:rsid w:val="00FD375B"/>
    <w:rsid w:val="00FD3DB2"/>
    <w:rsid w:val="00FD41F4"/>
    <w:rsid w:val="00FD4A9C"/>
    <w:rsid w:val="00FD5204"/>
    <w:rsid w:val="00FD6649"/>
    <w:rsid w:val="00FD6696"/>
    <w:rsid w:val="00FD6ABB"/>
    <w:rsid w:val="00FD6FE7"/>
    <w:rsid w:val="00FE0376"/>
    <w:rsid w:val="00FE0387"/>
    <w:rsid w:val="00FE0A9C"/>
    <w:rsid w:val="00FE2272"/>
    <w:rsid w:val="00FE275A"/>
    <w:rsid w:val="00FE2A4A"/>
    <w:rsid w:val="00FE2BA1"/>
    <w:rsid w:val="00FE4D82"/>
    <w:rsid w:val="00FE5239"/>
    <w:rsid w:val="00FE6912"/>
    <w:rsid w:val="00FE7350"/>
    <w:rsid w:val="00FE7766"/>
    <w:rsid w:val="00FF08B3"/>
    <w:rsid w:val="00FF0D3A"/>
    <w:rsid w:val="00FF1931"/>
    <w:rsid w:val="00FF27A6"/>
    <w:rsid w:val="00FF2F42"/>
    <w:rsid w:val="00FF33B7"/>
    <w:rsid w:val="00FF3886"/>
    <w:rsid w:val="00FF3BDD"/>
    <w:rsid w:val="00FF3DDB"/>
    <w:rsid w:val="00FF44A9"/>
    <w:rsid w:val="00FF59F6"/>
    <w:rsid w:val="00FF601E"/>
    <w:rsid w:val="00FF72FB"/>
    <w:rsid w:val="00FF7B20"/>
    <w:rsid w:val="02E26016"/>
    <w:rsid w:val="045860CC"/>
    <w:rsid w:val="05D34DDB"/>
    <w:rsid w:val="0B820F8E"/>
    <w:rsid w:val="13095270"/>
    <w:rsid w:val="1F7E6C76"/>
    <w:rsid w:val="2241378D"/>
    <w:rsid w:val="2B6C1B7B"/>
    <w:rsid w:val="2D540CFF"/>
    <w:rsid w:val="2DE61BCA"/>
    <w:rsid w:val="2EF36348"/>
    <w:rsid w:val="2FFA128F"/>
    <w:rsid w:val="3C522996"/>
    <w:rsid w:val="3D7757B8"/>
    <w:rsid w:val="3DFDAF46"/>
    <w:rsid w:val="404A3C98"/>
    <w:rsid w:val="409235BC"/>
    <w:rsid w:val="4094502C"/>
    <w:rsid w:val="48D85D66"/>
    <w:rsid w:val="51034542"/>
    <w:rsid w:val="522F0DC0"/>
    <w:rsid w:val="589C1D06"/>
    <w:rsid w:val="5AFE6E66"/>
    <w:rsid w:val="604E2E71"/>
    <w:rsid w:val="620867B5"/>
    <w:rsid w:val="6D5A60F3"/>
    <w:rsid w:val="6FE1525A"/>
    <w:rsid w:val="74FF5265"/>
    <w:rsid w:val="77031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942EE"/>
  <w15:docId w15:val="{9B6A4D2B-C18A-4155-80F1-24BA4F30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088A"/>
    <w:pPr>
      <w:widowControl w:val="0"/>
      <w:jc w:val="both"/>
    </w:pPr>
    <w:rPr>
      <w:kern w:val="2"/>
      <w:sz w:val="21"/>
      <w:szCs w:val="24"/>
    </w:rPr>
  </w:style>
  <w:style w:type="paragraph" w:styleId="1">
    <w:name w:val="heading 1"/>
    <w:basedOn w:val="a"/>
    <w:next w:val="a"/>
    <w:link w:val="10"/>
    <w:qFormat/>
    <w:rsid w:val="003B7DB9"/>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D872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0D43B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sid w:val="0051088A"/>
    <w:rPr>
      <w:kern w:val="2"/>
      <w:sz w:val="18"/>
      <w:szCs w:val="18"/>
      <w:lang w:val="x-none" w:eastAsia="x-none"/>
    </w:rPr>
  </w:style>
  <w:style w:type="paragraph" w:styleId="a5">
    <w:name w:val="List Paragraph"/>
    <w:basedOn w:val="a"/>
    <w:uiPriority w:val="34"/>
    <w:qFormat/>
    <w:pPr>
      <w:ind w:firstLineChars="200" w:firstLine="420"/>
    </w:pPr>
    <w:rPr>
      <w:szCs w:val="22"/>
    </w:rPr>
  </w:style>
  <w:style w:type="paragraph" w:customStyle="1" w:styleId="msolistparagraph0">
    <w:name w:val="msolistparagraph"/>
    <w:basedOn w:val="a"/>
    <w:pPr>
      <w:widowControl/>
      <w:ind w:firstLine="420"/>
    </w:pPr>
    <w:rPr>
      <w:kern w:val="0"/>
      <w:szCs w:val="21"/>
    </w:rPr>
  </w:style>
  <w:style w:type="paragraph" w:customStyle="1" w:styleId="Default">
    <w:name w:val="Default"/>
    <w:link w:val="DefaultChar"/>
    <w:qFormat/>
    <w:pPr>
      <w:widowControl w:val="0"/>
      <w:autoSpaceDE w:val="0"/>
      <w:autoSpaceDN w:val="0"/>
      <w:adjustRightInd w:val="0"/>
    </w:pPr>
    <w:rPr>
      <w:rFonts w:ascii="微软雅黑" w:eastAsia="微软雅黑" w:cs="微软雅黑"/>
      <w:color w:val="000000"/>
      <w:sz w:val="24"/>
      <w:szCs w:val="24"/>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7">
    <w:name w:val="header"/>
    <w:basedOn w:val="a"/>
    <w:link w:val="a8"/>
    <w:rsid w:val="007C345B"/>
    <w:pPr>
      <w:tabs>
        <w:tab w:val="center" w:pos="4153"/>
        <w:tab w:val="right" w:pos="8306"/>
      </w:tabs>
      <w:snapToGrid w:val="0"/>
      <w:jc w:val="center"/>
    </w:pPr>
    <w:rPr>
      <w:sz w:val="18"/>
      <w:szCs w:val="18"/>
    </w:rPr>
  </w:style>
  <w:style w:type="paragraph" w:styleId="a4">
    <w:name w:val="footer"/>
    <w:basedOn w:val="a"/>
    <w:link w:val="a3"/>
    <w:uiPriority w:val="99"/>
    <w:rsid w:val="0051088A"/>
    <w:pPr>
      <w:pBdr>
        <w:top w:val="single" w:sz="4" w:space="1" w:color="auto"/>
      </w:pBdr>
      <w:tabs>
        <w:tab w:val="center" w:pos="4153"/>
        <w:tab w:val="right" w:pos="8306"/>
      </w:tabs>
      <w:snapToGrid w:val="0"/>
      <w:jc w:val="left"/>
    </w:pPr>
    <w:rPr>
      <w:sz w:val="18"/>
      <w:szCs w:val="18"/>
      <w:lang w:val="x-none" w:eastAsia="x-non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nhideWhenUsed/>
    <w:qFormat/>
    <w:rsid w:val="0029746C"/>
    <w:rPr>
      <w:rFonts w:ascii="Calibri Light" w:eastAsia="黑体" w:hAnsi="Calibri Light"/>
      <w:sz w:val="20"/>
      <w:szCs w:val="20"/>
    </w:rPr>
  </w:style>
  <w:style w:type="paragraph" w:styleId="ab">
    <w:name w:val="Balloon Text"/>
    <w:basedOn w:val="a"/>
    <w:link w:val="ac"/>
    <w:semiHidden/>
    <w:unhideWhenUsed/>
    <w:rsid w:val="00D53835"/>
    <w:rPr>
      <w:sz w:val="18"/>
      <w:szCs w:val="18"/>
    </w:rPr>
  </w:style>
  <w:style w:type="character" w:customStyle="1" w:styleId="ac">
    <w:name w:val="批注框文本 字符"/>
    <w:basedOn w:val="a0"/>
    <w:link w:val="ab"/>
    <w:semiHidden/>
    <w:rsid w:val="00D53835"/>
    <w:rPr>
      <w:kern w:val="2"/>
      <w:sz w:val="18"/>
      <w:szCs w:val="18"/>
    </w:rPr>
  </w:style>
  <w:style w:type="paragraph" w:styleId="ad">
    <w:name w:val="Body Text"/>
    <w:basedOn w:val="a"/>
    <w:link w:val="ae"/>
    <w:qFormat/>
    <w:rsid w:val="00E77B52"/>
    <w:pPr>
      <w:autoSpaceDE w:val="0"/>
      <w:autoSpaceDN w:val="0"/>
      <w:adjustRightInd w:val="0"/>
      <w:spacing w:line="307" w:lineRule="atLeast"/>
      <w:jc w:val="left"/>
    </w:pPr>
    <w:rPr>
      <w:rFonts w:ascii="Batang" w:eastAsia="Batang" w:hAnsi="Batang" w:cstheme="minorBidi"/>
      <w:color w:val="000000"/>
      <w:sz w:val="19"/>
      <w:szCs w:val="19"/>
      <w:lang w:eastAsia="ko-KR"/>
    </w:rPr>
  </w:style>
  <w:style w:type="character" w:customStyle="1" w:styleId="ae">
    <w:name w:val="正文文本 字符"/>
    <w:basedOn w:val="a0"/>
    <w:link w:val="ad"/>
    <w:qFormat/>
    <w:rsid w:val="00E77B52"/>
    <w:rPr>
      <w:rFonts w:ascii="Batang" w:eastAsia="Batang" w:hAnsi="Batang" w:cstheme="minorBidi"/>
      <w:color w:val="000000"/>
      <w:kern w:val="2"/>
      <w:sz w:val="19"/>
      <w:szCs w:val="19"/>
      <w:lang w:eastAsia="ko-KR"/>
    </w:rPr>
  </w:style>
  <w:style w:type="paragraph" w:styleId="af">
    <w:name w:val="Date"/>
    <w:basedOn w:val="a"/>
    <w:next w:val="a"/>
    <w:link w:val="af0"/>
    <w:rsid w:val="00490EA8"/>
    <w:pPr>
      <w:ind w:leftChars="2500" w:left="100"/>
    </w:pPr>
  </w:style>
  <w:style w:type="character" w:customStyle="1" w:styleId="af0">
    <w:name w:val="日期 字符"/>
    <w:basedOn w:val="a0"/>
    <w:link w:val="af"/>
    <w:rsid w:val="00490EA8"/>
    <w:rPr>
      <w:kern w:val="2"/>
      <w:sz w:val="21"/>
      <w:szCs w:val="24"/>
    </w:rPr>
  </w:style>
  <w:style w:type="paragraph" w:customStyle="1" w:styleId="11">
    <w:name w:val="列出段落11"/>
    <w:basedOn w:val="a"/>
    <w:uiPriority w:val="34"/>
    <w:qFormat/>
    <w:rsid w:val="00FF08B3"/>
    <w:pPr>
      <w:ind w:firstLineChars="200" w:firstLine="420"/>
    </w:pPr>
    <w:rPr>
      <w:rFonts w:ascii="Times New Roman" w:hAnsi="Times New Roman"/>
    </w:rPr>
  </w:style>
  <w:style w:type="character" w:customStyle="1" w:styleId="DefaultChar">
    <w:name w:val="Default Char"/>
    <w:link w:val="Default"/>
    <w:qFormat/>
    <w:locked/>
    <w:rsid w:val="00D87211"/>
    <w:rPr>
      <w:rFonts w:ascii="微软雅黑" w:eastAsia="微软雅黑" w:cs="微软雅黑"/>
      <w:color w:val="000000"/>
      <w:sz w:val="24"/>
      <w:szCs w:val="24"/>
    </w:rPr>
  </w:style>
  <w:style w:type="character" w:customStyle="1" w:styleId="20">
    <w:name w:val="标题 2 字符"/>
    <w:basedOn w:val="a0"/>
    <w:link w:val="2"/>
    <w:semiHidden/>
    <w:rsid w:val="00D87211"/>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0D43B6"/>
    <w:rPr>
      <w:b/>
      <w:bCs/>
      <w:kern w:val="2"/>
      <w:sz w:val="32"/>
      <w:szCs w:val="32"/>
    </w:rPr>
  </w:style>
  <w:style w:type="paragraph" w:customStyle="1" w:styleId="12">
    <w:name w:val="列出段落1"/>
    <w:basedOn w:val="a"/>
    <w:link w:val="Char"/>
    <w:uiPriority w:val="34"/>
    <w:qFormat/>
    <w:rsid w:val="00FD4A9C"/>
    <w:pPr>
      <w:ind w:firstLineChars="200" w:firstLine="420"/>
    </w:pPr>
    <w:rPr>
      <w:rFonts w:ascii="Times New Roman" w:hAnsi="Times New Roman"/>
    </w:rPr>
  </w:style>
  <w:style w:type="character" w:customStyle="1" w:styleId="Char">
    <w:name w:val="列出段落 Char"/>
    <w:link w:val="12"/>
    <w:uiPriority w:val="34"/>
    <w:qFormat/>
    <w:rsid w:val="00FD4A9C"/>
    <w:rPr>
      <w:rFonts w:ascii="Times New Roman" w:hAnsi="Times New Roman"/>
      <w:kern w:val="2"/>
      <w:sz w:val="21"/>
      <w:szCs w:val="24"/>
    </w:rPr>
  </w:style>
  <w:style w:type="table" w:customStyle="1" w:styleId="13">
    <w:name w:val="网格型1"/>
    <w:basedOn w:val="a1"/>
    <w:next w:val="a9"/>
    <w:qFormat/>
    <w:rsid w:val="00ED4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3B7DB9"/>
    <w:rPr>
      <w:b/>
      <w:bCs/>
      <w:kern w:val="44"/>
      <w:sz w:val="44"/>
      <w:szCs w:val="44"/>
    </w:rPr>
  </w:style>
  <w:style w:type="paragraph" w:styleId="TOC">
    <w:name w:val="TOC Heading"/>
    <w:basedOn w:val="1"/>
    <w:next w:val="a"/>
    <w:uiPriority w:val="39"/>
    <w:semiHidden/>
    <w:unhideWhenUsed/>
    <w:qFormat/>
    <w:rsid w:val="00263A5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rsid w:val="00263A54"/>
  </w:style>
  <w:style w:type="paragraph" w:styleId="TOC2">
    <w:name w:val="toc 2"/>
    <w:basedOn w:val="a"/>
    <w:next w:val="a"/>
    <w:autoRedefine/>
    <w:uiPriority w:val="39"/>
    <w:rsid w:val="00263A54"/>
    <w:pPr>
      <w:ind w:leftChars="200" w:left="420"/>
    </w:pPr>
  </w:style>
  <w:style w:type="paragraph" w:styleId="TOC3">
    <w:name w:val="toc 3"/>
    <w:basedOn w:val="a"/>
    <w:next w:val="a"/>
    <w:autoRedefine/>
    <w:uiPriority w:val="39"/>
    <w:rsid w:val="00263A54"/>
    <w:pPr>
      <w:ind w:leftChars="400" w:left="840"/>
    </w:pPr>
  </w:style>
  <w:style w:type="character" w:styleId="af1">
    <w:name w:val="Hyperlink"/>
    <w:basedOn w:val="a0"/>
    <w:uiPriority w:val="99"/>
    <w:unhideWhenUsed/>
    <w:rsid w:val="00263A54"/>
    <w:rPr>
      <w:color w:val="0563C1" w:themeColor="hyperlink"/>
      <w:u w:val="single"/>
    </w:rPr>
  </w:style>
  <w:style w:type="character" w:customStyle="1" w:styleId="fontstyle01">
    <w:name w:val="fontstyle01"/>
    <w:basedOn w:val="a0"/>
    <w:rsid w:val="00A84C7D"/>
    <w:rPr>
      <w:rFonts w:ascii="宋体" w:eastAsia="宋体" w:hAnsi="宋体" w:hint="eastAsia"/>
      <w:b w:val="0"/>
      <w:bCs w:val="0"/>
      <w:i w:val="0"/>
      <w:iCs w:val="0"/>
      <w:color w:val="000000"/>
      <w:sz w:val="24"/>
      <w:szCs w:val="24"/>
    </w:rPr>
  </w:style>
  <w:style w:type="character" w:customStyle="1" w:styleId="a8">
    <w:name w:val="页眉 字符"/>
    <w:basedOn w:val="a0"/>
    <w:link w:val="a7"/>
    <w:uiPriority w:val="99"/>
    <w:rsid w:val="0051088A"/>
    <w:rPr>
      <w:kern w:val="2"/>
      <w:sz w:val="18"/>
      <w:szCs w:val="18"/>
    </w:rPr>
  </w:style>
  <w:style w:type="paragraph" w:customStyle="1" w:styleId="14">
    <w:name w:val="样式1"/>
    <w:basedOn w:val="a4"/>
    <w:link w:val="1Char"/>
    <w:qFormat/>
    <w:rsid w:val="0051088A"/>
    <w:pPr>
      <w:ind w:right="26"/>
      <w:jc w:val="center"/>
    </w:pPr>
    <w:rPr>
      <w:rFonts w:ascii="宋体" w:hAnsi="宋体"/>
      <w:kern w:val="0"/>
    </w:rPr>
  </w:style>
  <w:style w:type="character" w:customStyle="1" w:styleId="1Char">
    <w:name w:val="样式1 Char"/>
    <w:basedOn w:val="a3"/>
    <w:link w:val="14"/>
    <w:rsid w:val="0051088A"/>
    <w:rPr>
      <w:rFonts w:ascii="宋体" w:hAnsi="宋体"/>
      <w:kern w:val="2"/>
      <w:sz w:val="18"/>
      <w:szCs w:val="18"/>
      <w:lang w:val="x-none" w:eastAsia="x-none"/>
    </w:rPr>
  </w:style>
  <w:style w:type="paragraph" w:customStyle="1" w:styleId="21">
    <w:name w:val="样式2"/>
    <w:basedOn w:val="a4"/>
    <w:link w:val="2Char"/>
    <w:qFormat/>
    <w:rsid w:val="0051088A"/>
    <w:pPr>
      <w:ind w:right="26"/>
      <w:jc w:val="center"/>
    </w:pPr>
    <w:rPr>
      <w:rFonts w:ascii="宋体" w:hAnsi="宋体"/>
      <w:kern w:val="0"/>
    </w:rPr>
  </w:style>
  <w:style w:type="character" w:customStyle="1" w:styleId="2Char">
    <w:name w:val="样式2 Char"/>
    <w:basedOn w:val="a3"/>
    <w:link w:val="21"/>
    <w:rsid w:val="0051088A"/>
    <w:rPr>
      <w:rFonts w:ascii="宋体" w:hAnsi="宋体"/>
      <w:kern w:val="2"/>
      <w:sz w:val="18"/>
      <w:szCs w:val="18"/>
      <w:lang w:val="x-none" w:eastAsia="x-none"/>
    </w:rPr>
  </w:style>
  <w:style w:type="character" w:styleId="af2">
    <w:name w:val="annotation reference"/>
    <w:basedOn w:val="a0"/>
    <w:unhideWhenUsed/>
    <w:rsid w:val="0035342F"/>
    <w:rPr>
      <w:sz w:val="21"/>
      <w:szCs w:val="21"/>
    </w:rPr>
  </w:style>
  <w:style w:type="paragraph" w:styleId="af3">
    <w:name w:val="annotation text"/>
    <w:basedOn w:val="a"/>
    <w:link w:val="af4"/>
    <w:unhideWhenUsed/>
    <w:qFormat/>
    <w:rsid w:val="0035342F"/>
    <w:pPr>
      <w:jc w:val="left"/>
    </w:pPr>
  </w:style>
  <w:style w:type="character" w:customStyle="1" w:styleId="af4">
    <w:name w:val="批注文字 字符"/>
    <w:basedOn w:val="a0"/>
    <w:link w:val="af3"/>
    <w:qFormat/>
    <w:rsid w:val="0035342F"/>
    <w:rPr>
      <w:kern w:val="2"/>
      <w:sz w:val="21"/>
      <w:szCs w:val="24"/>
    </w:rPr>
  </w:style>
  <w:style w:type="paragraph" w:styleId="af5">
    <w:name w:val="annotation subject"/>
    <w:basedOn w:val="af3"/>
    <w:next w:val="af3"/>
    <w:link w:val="af6"/>
    <w:semiHidden/>
    <w:unhideWhenUsed/>
    <w:rsid w:val="0035342F"/>
    <w:rPr>
      <w:b/>
      <w:bCs/>
    </w:rPr>
  </w:style>
  <w:style w:type="character" w:customStyle="1" w:styleId="af6">
    <w:name w:val="批注主题 字符"/>
    <w:basedOn w:val="af4"/>
    <w:link w:val="af5"/>
    <w:semiHidden/>
    <w:rsid w:val="0035342F"/>
    <w:rPr>
      <w:b/>
      <w:bCs/>
      <w:kern w:val="2"/>
      <w:sz w:val="21"/>
      <w:szCs w:val="24"/>
    </w:rPr>
  </w:style>
  <w:style w:type="paragraph" w:customStyle="1" w:styleId="4">
    <w:name w:val="列出段落4"/>
    <w:basedOn w:val="a"/>
    <w:uiPriority w:val="99"/>
    <w:unhideWhenUsed/>
    <w:qFormat/>
    <w:rsid w:val="00326FC6"/>
    <w:pPr>
      <w:spacing w:line="360" w:lineRule="auto"/>
      <w:ind w:firstLineChars="200" w:firstLine="420"/>
    </w:pPr>
    <w:rPr>
      <w:rFonts w:ascii="Century" w:eastAsia="MS Mincho" w:hAnsi="Century"/>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668">
      <w:bodyDiv w:val="1"/>
      <w:marLeft w:val="0"/>
      <w:marRight w:val="0"/>
      <w:marTop w:val="0"/>
      <w:marBottom w:val="0"/>
      <w:divBdr>
        <w:top w:val="none" w:sz="0" w:space="0" w:color="auto"/>
        <w:left w:val="none" w:sz="0" w:space="0" w:color="auto"/>
        <w:bottom w:val="none" w:sz="0" w:space="0" w:color="auto"/>
        <w:right w:val="none" w:sz="0" w:space="0" w:color="auto"/>
      </w:divBdr>
    </w:div>
    <w:div w:id="5252754">
      <w:bodyDiv w:val="1"/>
      <w:marLeft w:val="0"/>
      <w:marRight w:val="0"/>
      <w:marTop w:val="0"/>
      <w:marBottom w:val="0"/>
      <w:divBdr>
        <w:top w:val="none" w:sz="0" w:space="0" w:color="auto"/>
        <w:left w:val="none" w:sz="0" w:space="0" w:color="auto"/>
        <w:bottom w:val="none" w:sz="0" w:space="0" w:color="auto"/>
        <w:right w:val="none" w:sz="0" w:space="0" w:color="auto"/>
      </w:divBdr>
    </w:div>
    <w:div w:id="18357856">
      <w:bodyDiv w:val="1"/>
      <w:marLeft w:val="0"/>
      <w:marRight w:val="0"/>
      <w:marTop w:val="0"/>
      <w:marBottom w:val="0"/>
      <w:divBdr>
        <w:top w:val="none" w:sz="0" w:space="0" w:color="auto"/>
        <w:left w:val="none" w:sz="0" w:space="0" w:color="auto"/>
        <w:bottom w:val="none" w:sz="0" w:space="0" w:color="auto"/>
        <w:right w:val="none" w:sz="0" w:space="0" w:color="auto"/>
      </w:divBdr>
      <w:divsChild>
        <w:div w:id="55014398">
          <w:marLeft w:val="547"/>
          <w:marRight w:val="0"/>
          <w:marTop w:val="0"/>
          <w:marBottom w:val="0"/>
          <w:divBdr>
            <w:top w:val="none" w:sz="0" w:space="0" w:color="auto"/>
            <w:left w:val="none" w:sz="0" w:space="0" w:color="auto"/>
            <w:bottom w:val="none" w:sz="0" w:space="0" w:color="auto"/>
            <w:right w:val="none" w:sz="0" w:space="0" w:color="auto"/>
          </w:divBdr>
        </w:div>
        <w:div w:id="91557198">
          <w:marLeft w:val="547"/>
          <w:marRight w:val="0"/>
          <w:marTop w:val="0"/>
          <w:marBottom w:val="0"/>
          <w:divBdr>
            <w:top w:val="none" w:sz="0" w:space="0" w:color="auto"/>
            <w:left w:val="none" w:sz="0" w:space="0" w:color="auto"/>
            <w:bottom w:val="none" w:sz="0" w:space="0" w:color="auto"/>
            <w:right w:val="none" w:sz="0" w:space="0" w:color="auto"/>
          </w:divBdr>
        </w:div>
        <w:div w:id="1975063226">
          <w:marLeft w:val="547"/>
          <w:marRight w:val="0"/>
          <w:marTop w:val="0"/>
          <w:marBottom w:val="0"/>
          <w:divBdr>
            <w:top w:val="none" w:sz="0" w:space="0" w:color="auto"/>
            <w:left w:val="none" w:sz="0" w:space="0" w:color="auto"/>
            <w:bottom w:val="none" w:sz="0" w:space="0" w:color="auto"/>
            <w:right w:val="none" w:sz="0" w:space="0" w:color="auto"/>
          </w:divBdr>
        </w:div>
      </w:divsChild>
    </w:div>
    <w:div w:id="19402404">
      <w:bodyDiv w:val="1"/>
      <w:marLeft w:val="0"/>
      <w:marRight w:val="0"/>
      <w:marTop w:val="0"/>
      <w:marBottom w:val="0"/>
      <w:divBdr>
        <w:top w:val="none" w:sz="0" w:space="0" w:color="auto"/>
        <w:left w:val="none" w:sz="0" w:space="0" w:color="auto"/>
        <w:bottom w:val="none" w:sz="0" w:space="0" w:color="auto"/>
        <w:right w:val="none" w:sz="0" w:space="0" w:color="auto"/>
      </w:divBdr>
    </w:div>
    <w:div w:id="22707538">
      <w:bodyDiv w:val="1"/>
      <w:marLeft w:val="0"/>
      <w:marRight w:val="0"/>
      <w:marTop w:val="0"/>
      <w:marBottom w:val="0"/>
      <w:divBdr>
        <w:top w:val="none" w:sz="0" w:space="0" w:color="auto"/>
        <w:left w:val="none" w:sz="0" w:space="0" w:color="auto"/>
        <w:bottom w:val="none" w:sz="0" w:space="0" w:color="auto"/>
        <w:right w:val="none" w:sz="0" w:space="0" w:color="auto"/>
      </w:divBdr>
    </w:div>
    <w:div w:id="22943797">
      <w:bodyDiv w:val="1"/>
      <w:marLeft w:val="0"/>
      <w:marRight w:val="0"/>
      <w:marTop w:val="0"/>
      <w:marBottom w:val="0"/>
      <w:divBdr>
        <w:top w:val="none" w:sz="0" w:space="0" w:color="auto"/>
        <w:left w:val="none" w:sz="0" w:space="0" w:color="auto"/>
        <w:bottom w:val="none" w:sz="0" w:space="0" w:color="auto"/>
        <w:right w:val="none" w:sz="0" w:space="0" w:color="auto"/>
      </w:divBdr>
    </w:div>
    <w:div w:id="24798633">
      <w:bodyDiv w:val="1"/>
      <w:marLeft w:val="0"/>
      <w:marRight w:val="0"/>
      <w:marTop w:val="0"/>
      <w:marBottom w:val="0"/>
      <w:divBdr>
        <w:top w:val="none" w:sz="0" w:space="0" w:color="auto"/>
        <w:left w:val="none" w:sz="0" w:space="0" w:color="auto"/>
        <w:bottom w:val="none" w:sz="0" w:space="0" w:color="auto"/>
        <w:right w:val="none" w:sz="0" w:space="0" w:color="auto"/>
      </w:divBdr>
    </w:div>
    <w:div w:id="25260483">
      <w:bodyDiv w:val="1"/>
      <w:marLeft w:val="0"/>
      <w:marRight w:val="0"/>
      <w:marTop w:val="0"/>
      <w:marBottom w:val="0"/>
      <w:divBdr>
        <w:top w:val="none" w:sz="0" w:space="0" w:color="auto"/>
        <w:left w:val="none" w:sz="0" w:space="0" w:color="auto"/>
        <w:bottom w:val="none" w:sz="0" w:space="0" w:color="auto"/>
        <w:right w:val="none" w:sz="0" w:space="0" w:color="auto"/>
      </w:divBdr>
    </w:div>
    <w:div w:id="26102597">
      <w:bodyDiv w:val="1"/>
      <w:marLeft w:val="0"/>
      <w:marRight w:val="0"/>
      <w:marTop w:val="0"/>
      <w:marBottom w:val="0"/>
      <w:divBdr>
        <w:top w:val="none" w:sz="0" w:space="0" w:color="auto"/>
        <w:left w:val="none" w:sz="0" w:space="0" w:color="auto"/>
        <w:bottom w:val="none" w:sz="0" w:space="0" w:color="auto"/>
        <w:right w:val="none" w:sz="0" w:space="0" w:color="auto"/>
      </w:divBdr>
    </w:div>
    <w:div w:id="30033365">
      <w:bodyDiv w:val="1"/>
      <w:marLeft w:val="0"/>
      <w:marRight w:val="0"/>
      <w:marTop w:val="0"/>
      <w:marBottom w:val="0"/>
      <w:divBdr>
        <w:top w:val="none" w:sz="0" w:space="0" w:color="auto"/>
        <w:left w:val="none" w:sz="0" w:space="0" w:color="auto"/>
        <w:bottom w:val="none" w:sz="0" w:space="0" w:color="auto"/>
        <w:right w:val="none" w:sz="0" w:space="0" w:color="auto"/>
      </w:divBdr>
    </w:div>
    <w:div w:id="30810770">
      <w:bodyDiv w:val="1"/>
      <w:marLeft w:val="0"/>
      <w:marRight w:val="0"/>
      <w:marTop w:val="0"/>
      <w:marBottom w:val="0"/>
      <w:divBdr>
        <w:top w:val="none" w:sz="0" w:space="0" w:color="auto"/>
        <w:left w:val="none" w:sz="0" w:space="0" w:color="auto"/>
        <w:bottom w:val="none" w:sz="0" w:space="0" w:color="auto"/>
        <w:right w:val="none" w:sz="0" w:space="0" w:color="auto"/>
      </w:divBdr>
    </w:div>
    <w:div w:id="36205280">
      <w:bodyDiv w:val="1"/>
      <w:marLeft w:val="0"/>
      <w:marRight w:val="0"/>
      <w:marTop w:val="0"/>
      <w:marBottom w:val="0"/>
      <w:divBdr>
        <w:top w:val="none" w:sz="0" w:space="0" w:color="auto"/>
        <w:left w:val="none" w:sz="0" w:space="0" w:color="auto"/>
        <w:bottom w:val="none" w:sz="0" w:space="0" w:color="auto"/>
        <w:right w:val="none" w:sz="0" w:space="0" w:color="auto"/>
      </w:divBdr>
    </w:div>
    <w:div w:id="38288417">
      <w:bodyDiv w:val="1"/>
      <w:marLeft w:val="0"/>
      <w:marRight w:val="0"/>
      <w:marTop w:val="0"/>
      <w:marBottom w:val="0"/>
      <w:divBdr>
        <w:top w:val="none" w:sz="0" w:space="0" w:color="auto"/>
        <w:left w:val="none" w:sz="0" w:space="0" w:color="auto"/>
        <w:bottom w:val="none" w:sz="0" w:space="0" w:color="auto"/>
        <w:right w:val="none" w:sz="0" w:space="0" w:color="auto"/>
      </w:divBdr>
    </w:div>
    <w:div w:id="39016465">
      <w:bodyDiv w:val="1"/>
      <w:marLeft w:val="0"/>
      <w:marRight w:val="0"/>
      <w:marTop w:val="0"/>
      <w:marBottom w:val="0"/>
      <w:divBdr>
        <w:top w:val="none" w:sz="0" w:space="0" w:color="auto"/>
        <w:left w:val="none" w:sz="0" w:space="0" w:color="auto"/>
        <w:bottom w:val="none" w:sz="0" w:space="0" w:color="auto"/>
        <w:right w:val="none" w:sz="0" w:space="0" w:color="auto"/>
      </w:divBdr>
    </w:div>
    <w:div w:id="43254968">
      <w:bodyDiv w:val="1"/>
      <w:marLeft w:val="0"/>
      <w:marRight w:val="0"/>
      <w:marTop w:val="0"/>
      <w:marBottom w:val="0"/>
      <w:divBdr>
        <w:top w:val="none" w:sz="0" w:space="0" w:color="auto"/>
        <w:left w:val="none" w:sz="0" w:space="0" w:color="auto"/>
        <w:bottom w:val="none" w:sz="0" w:space="0" w:color="auto"/>
        <w:right w:val="none" w:sz="0" w:space="0" w:color="auto"/>
      </w:divBdr>
    </w:div>
    <w:div w:id="44837754">
      <w:bodyDiv w:val="1"/>
      <w:marLeft w:val="0"/>
      <w:marRight w:val="0"/>
      <w:marTop w:val="0"/>
      <w:marBottom w:val="0"/>
      <w:divBdr>
        <w:top w:val="none" w:sz="0" w:space="0" w:color="auto"/>
        <w:left w:val="none" w:sz="0" w:space="0" w:color="auto"/>
        <w:bottom w:val="none" w:sz="0" w:space="0" w:color="auto"/>
        <w:right w:val="none" w:sz="0" w:space="0" w:color="auto"/>
      </w:divBdr>
    </w:div>
    <w:div w:id="46342760">
      <w:bodyDiv w:val="1"/>
      <w:marLeft w:val="0"/>
      <w:marRight w:val="0"/>
      <w:marTop w:val="0"/>
      <w:marBottom w:val="0"/>
      <w:divBdr>
        <w:top w:val="none" w:sz="0" w:space="0" w:color="auto"/>
        <w:left w:val="none" w:sz="0" w:space="0" w:color="auto"/>
        <w:bottom w:val="none" w:sz="0" w:space="0" w:color="auto"/>
        <w:right w:val="none" w:sz="0" w:space="0" w:color="auto"/>
      </w:divBdr>
    </w:div>
    <w:div w:id="48309435">
      <w:bodyDiv w:val="1"/>
      <w:marLeft w:val="0"/>
      <w:marRight w:val="0"/>
      <w:marTop w:val="0"/>
      <w:marBottom w:val="0"/>
      <w:divBdr>
        <w:top w:val="none" w:sz="0" w:space="0" w:color="auto"/>
        <w:left w:val="none" w:sz="0" w:space="0" w:color="auto"/>
        <w:bottom w:val="none" w:sz="0" w:space="0" w:color="auto"/>
        <w:right w:val="none" w:sz="0" w:space="0" w:color="auto"/>
      </w:divBdr>
    </w:div>
    <w:div w:id="48699951">
      <w:bodyDiv w:val="1"/>
      <w:marLeft w:val="0"/>
      <w:marRight w:val="0"/>
      <w:marTop w:val="0"/>
      <w:marBottom w:val="0"/>
      <w:divBdr>
        <w:top w:val="none" w:sz="0" w:space="0" w:color="auto"/>
        <w:left w:val="none" w:sz="0" w:space="0" w:color="auto"/>
        <w:bottom w:val="none" w:sz="0" w:space="0" w:color="auto"/>
        <w:right w:val="none" w:sz="0" w:space="0" w:color="auto"/>
      </w:divBdr>
    </w:div>
    <w:div w:id="55469300">
      <w:bodyDiv w:val="1"/>
      <w:marLeft w:val="0"/>
      <w:marRight w:val="0"/>
      <w:marTop w:val="0"/>
      <w:marBottom w:val="0"/>
      <w:divBdr>
        <w:top w:val="none" w:sz="0" w:space="0" w:color="auto"/>
        <w:left w:val="none" w:sz="0" w:space="0" w:color="auto"/>
        <w:bottom w:val="none" w:sz="0" w:space="0" w:color="auto"/>
        <w:right w:val="none" w:sz="0" w:space="0" w:color="auto"/>
      </w:divBdr>
    </w:div>
    <w:div w:id="56362949">
      <w:bodyDiv w:val="1"/>
      <w:marLeft w:val="0"/>
      <w:marRight w:val="0"/>
      <w:marTop w:val="0"/>
      <w:marBottom w:val="0"/>
      <w:divBdr>
        <w:top w:val="none" w:sz="0" w:space="0" w:color="auto"/>
        <w:left w:val="none" w:sz="0" w:space="0" w:color="auto"/>
        <w:bottom w:val="none" w:sz="0" w:space="0" w:color="auto"/>
        <w:right w:val="none" w:sz="0" w:space="0" w:color="auto"/>
      </w:divBdr>
    </w:div>
    <w:div w:id="60368922">
      <w:bodyDiv w:val="1"/>
      <w:marLeft w:val="0"/>
      <w:marRight w:val="0"/>
      <w:marTop w:val="0"/>
      <w:marBottom w:val="0"/>
      <w:divBdr>
        <w:top w:val="none" w:sz="0" w:space="0" w:color="auto"/>
        <w:left w:val="none" w:sz="0" w:space="0" w:color="auto"/>
        <w:bottom w:val="none" w:sz="0" w:space="0" w:color="auto"/>
        <w:right w:val="none" w:sz="0" w:space="0" w:color="auto"/>
      </w:divBdr>
    </w:div>
    <w:div w:id="62605523">
      <w:bodyDiv w:val="1"/>
      <w:marLeft w:val="0"/>
      <w:marRight w:val="0"/>
      <w:marTop w:val="0"/>
      <w:marBottom w:val="0"/>
      <w:divBdr>
        <w:top w:val="none" w:sz="0" w:space="0" w:color="auto"/>
        <w:left w:val="none" w:sz="0" w:space="0" w:color="auto"/>
        <w:bottom w:val="none" w:sz="0" w:space="0" w:color="auto"/>
        <w:right w:val="none" w:sz="0" w:space="0" w:color="auto"/>
      </w:divBdr>
      <w:divsChild>
        <w:div w:id="251089682">
          <w:marLeft w:val="446"/>
          <w:marRight w:val="0"/>
          <w:marTop w:val="0"/>
          <w:marBottom w:val="0"/>
          <w:divBdr>
            <w:top w:val="none" w:sz="0" w:space="0" w:color="auto"/>
            <w:left w:val="none" w:sz="0" w:space="0" w:color="auto"/>
            <w:bottom w:val="none" w:sz="0" w:space="0" w:color="auto"/>
            <w:right w:val="none" w:sz="0" w:space="0" w:color="auto"/>
          </w:divBdr>
        </w:div>
        <w:div w:id="338509814">
          <w:marLeft w:val="446"/>
          <w:marRight w:val="0"/>
          <w:marTop w:val="0"/>
          <w:marBottom w:val="0"/>
          <w:divBdr>
            <w:top w:val="none" w:sz="0" w:space="0" w:color="auto"/>
            <w:left w:val="none" w:sz="0" w:space="0" w:color="auto"/>
            <w:bottom w:val="none" w:sz="0" w:space="0" w:color="auto"/>
            <w:right w:val="none" w:sz="0" w:space="0" w:color="auto"/>
          </w:divBdr>
        </w:div>
        <w:div w:id="1192038006">
          <w:marLeft w:val="446"/>
          <w:marRight w:val="0"/>
          <w:marTop w:val="0"/>
          <w:marBottom w:val="0"/>
          <w:divBdr>
            <w:top w:val="none" w:sz="0" w:space="0" w:color="auto"/>
            <w:left w:val="none" w:sz="0" w:space="0" w:color="auto"/>
            <w:bottom w:val="none" w:sz="0" w:space="0" w:color="auto"/>
            <w:right w:val="none" w:sz="0" w:space="0" w:color="auto"/>
          </w:divBdr>
        </w:div>
        <w:div w:id="1886871110">
          <w:marLeft w:val="446"/>
          <w:marRight w:val="0"/>
          <w:marTop w:val="0"/>
          <w:marBottom w:val="0"/>
          <w:divBdr>
            <w:top w:val="none" w:sz="0" w:space="0" w:color="auto"/>
            <w:left w:val="none" w:sz="0" w:space="0" w:color="auto"/>
            <w:bottom w:val="none" w:sz="0" w:space="0" w:color="auto"/>
            <w:right w:val="none" w:sz="0" w:space="0" w:color="auto"/>
          </w:divBdr>
        </w:div>
        <w:div w:id="1930775851">
          <w:marLeft w:val="446"/>
          <w:marRight w:val="0"/>
          <w:marTop w:val="0"/>
          <w:marBottom w:val="0"/>
          <w:divBdr>
            <w:top w:val="none" w:sz="0" w:space="0" w:color="auto"/>
            <w:left w:val="none" w:sz="0" w:space="0" w:color="auto"/>
            <w:bottom w:val="none" w:sz="0" w:space="0" w:color="auto"/>
            <w:right w:val="none" w:sz="0" w:space="0" w:color="auto"/>
          </w:divBdr>
        </w:div>
      </w:divsChild>
    </w:div>
    <w:div w:id="62945523">
      <w:bodyDiv w:val="1"/>
      <w:marLeft w:val="0"/>
      <w:marRight w:val="0"/>
      <w:marTop w:val="0"/>
      <w:marBottom w:val="0"/>
      <w:divBdr>
        <w:top w:val="none" w:sz="0" w:space="0" w:color="auto"/>
        <w:left w:val="none" w:sz="0" w:space="0" w:color="auto"/>
        <w:bottom w:val="none" w:sz="0" w:space="0" w:color="auto"/>
        <w:right w:val="none" w:sz="0" w:space="0" w:color="auto"/>
      </w:divBdr>
    </w:div>
    <w:div w:id="63257810">
      <w:bodyDiv w:val="1"/>
      <w:marLeft w:val="0"/>
      <w:marRight w:val="0"/>
      <w:marTop w:val="0"/>
      <w:marBottom w:val="0"/>
      <w:divBdr>
        <w:top w:val="none" w:sz="0" w:space="0" w:color="auto"/>
        <w:left w:val="none" w:sz="0" w:space="0" w:color="auto"/>
        <w:bottom w:val="none" w:sz="0" w:space="0" w:color="auto"/>
        <w:right w:val="none" w:sz="0" w:space="0" w:color="auto"/>
      </w:divBdr>
    </w:div>
    <w:div w:id="64188137">
      <w:bodyDiv w:val="1"/>
      <w:marLeft w:val="0"/>
      <w:marRight w:val="0"/>
      <w:marTop w:val="0"/>
      <w:marBottom w:val="0"/>
      <w:divBdr>
        <w:top w:val="none" w:sz="0" w:space="0" w:color="auto"/>
        <w:left w:val="none" w:sz="0" w:space="0" w:color="auto"/>
        <w:bottom w:val="none" w:sz="0" w:space="0" w:color="auto"/>
        <w:right w:val="none" w:sz="0" w:space="0" w:color="auto"/>
      </w:divBdr>
    </w:div>
    <w:div w:id="64425436">
      <w:bodyDiv w:val="1"/>
      <w:marLeft w:val="0"/>
      <w:marRight w:val="0"/>
      <w:marTop w:val="0"/>
      <w:marBottom w:val="0"/>
      <w:divBdr>
        <w:top w:val="none" w:sz="0" w:space="0" w:color="auto"/>
        <w:left w:val="none" w:sz="0" w:space="0" w:color="auto"/>
        <w:bottom w:val="none" w:sz="0" w:space="0" w:color="auto"/>
        <w:right w:val="none" w:sz="0" w:space="0" w:color="auto"/>
      </w:divBdr>
    </w:div>
    <w:div w:id="65688713">
      <w:bodyDiv w:val="1"/>
      <w:marLeft w:val="0"/>
      <w:marRight w:val="0"/>
      <w:marTop w:val="0"/>
      <w:marBottom w:val="0"/>
      <w:divBdr>
        <w:top w:val="none" w:sz="0" w:space="0" w:color="auto"/>
        <w:left w:val="none" w:sz="0" w:space="0" w:color="auto"/>
        <w:bottom w:val="none" w:sz="0" w:space="0" w:color="auto"/>
        <w:right w:val="none" w:sz="0" w:space="0" w:color="auto"/>
      </w:divBdr>
      <w:divsChild>
        <w:div w:id="193806618">
          <w:marLeft w:val="389"/>
          <w:marRight w:val="0"/>
          <w:marTop w:val="0"/>
          <w:marBottom w:val="0"/>
          <w:divBdr>
            <w:top w:val="none" w:sz="0" w:space="0" w:color="auto"/>
            <w:left w:val="none" w:sz="0" w:space="0" w:color="auto"/>
            <w:bottom w:val="none" w:sz="0" w:space="0" w:color="auto"/>
            <w:right w:val="none" w:sz="0" w:space="0" w:color="auto"/>
          </w:divBdr>
        </w:div>
        <w:div w:id="772240656">
          <w:marLeft w:val="389"/>
          <w:marRight w:val="0"/>
          <w:marTop w:val="0"/>
          <w:marBottom w:val="0"/>
          <w:divBdr>
            <w:top w:val="none" w:sz="0" w:space="0" w:color="auto"/>
            <w:left w:val="none" w:sz="0" w:space="0" w:color="auto"/>
            <w:bottom w:val="none" w:sz="0" w:space="0" w:color="auto"/>
            <w:right w:val="none" w:sz="0" w:space="0" w:color="auto"/>
          </w:divBdr>
        </w:div>
        <w:div w:id="1540243820">
          <w:marLeft w:val="389"/>
          <w:marRight w:val="0"/>
          <w:marTop w:val="0"/>
          <w:marBottom w:val="0"/>
          <w:divBdr>
            <w:top w:val="none" w:sz="0" w:space="0" w:color="auto"/>
            <w:left w:val="none" w:sz="0" w:space="0" w:color="auto"/>
            <w:bottom w:val="none" w:sz="0" w:space="0" w:color="auto"/>
            <w:right w:val="none" w:sz="0" w:space="0" w:color="auto"/>
          </w:divBdr>
        </w:div>
      </w:divsChild>
    </w:div>
    <w:div w:id="67583561">
      <w:bodyDiv w:val="1"/>
      <w:marLeft w:val="0"/>
      <w:marRight w:val="0"/>
      <w:marTop w:val="0"/>
      <w:marBottom w:val="0"/>
      <w:divBdr>
        <w:top w:val="none" w:sz="0" w:space="0" w:color="auto"/>
        <w:left w:val="none" w:sz="0" w:space="0" w:color="auto"/>
        <w:bottom w:val="none" w:sz="0" w:space="0" w:color="auto"/>
        <w:right w:val="none" w:sz="0" w:space="0" w:color="auto"/>
      </w:divBdr>
    </w:div>
    <w:div w:id="70927998">
      <w:bodyDiv w:val="1"/>
      <w:marLeft w:val="0"/>
      <w:marRight w:val="0"/>
      <w:marTop w:val="0"/>
      <w:marBottom w:val="0"/>
      <w:divBdr>
        <w:top w:val="none" w:sz="0" w:space="0" w:color="auto"/>
        <w:left w:val="none" w:sz="0" w:space="0" w:color="auto"/>
        <w:bottom w:val="none" w:sz="0" w:space="0" w:color="auto"/>
        <w:right w:val="none" w:sz="0" w:space="0" w:color="auto"/>
      </w:divBdr>
    </w:div>
    <w:div w:id="73549387">
      <w:bodyDiv w:val="1"/>
      <w:marLeft w:val="0"/>
      <w:marRight w:val="0"/>
      <w:marTop w:val="0"/>
      <w:marBottom w:val="0"/>
      <w:divBdr>
        <w:top w:val="none" w:sz="0" w:space="0" w:color="auto"/>
        <w:left w:val="none" w:sz="0" w:space="0" w:color="auto"/>
        <w:bottom w:val="none" w:sz="0" w:space="0" w:color="auto"/>
        <w:right w:val="none" w:sz="0" w:space="0" w:color="auto"/>
      </w:divBdr>
    </w:div>
    <w:div w:id="74908562">
      <w:bodyDiv w:val="1"/>
      <w:marLeft w:val="0"/>
      <w:marRight w:val="0"/>
      <w:marTop w:val="0"/>
      <w:marBottom w:val="0"/>
      <w:divBdr>
        <w:top w:val="none" w:sz="0" w:space="0" w:color="auto"/>
        <w:left w:val="none" w:sz="0" w:space="0" w:color="auto"/>
        <w:bottom w:val="none" w:sz="0" w:space="0" w:color="auto"/>
        <w:right w:val="none" w:sz="0" w:space="0" w:color="auto"/>
      </w:divBdr>
    </w:div>
    <w:div w:id="78451587">
      <w:bodyDiv w:val="1"/>
      <w:marLeft w:val="0"/>
      <w:marRight w:val="0"/>
      <w:marTop w:val="0"/>
      <w:marBottom w:val="0"/>
      <w:divBdr>
        <w:top w:val="none" w:sz="0" w:space="0" w:color="auto"/>
        <w:left w:val="none" w:sz="0" w:space="0" w:color="auto"/>
        <w:bottom w:val="none" w:sz="0" w:space="0" w:color="auto"/>
        <w:right w:val="none" w:sz="0" w:space="0" w:color="auto"/>
      </w:divBdr>
    </w:div>
    <w:div w:id="81992137">
      <w:bodyDiv w:val="1"/>
      <w:marLeft w:val="0"/>
      <w:marRight w:val="0"/>
      <w:marTop w:val="0"/>
      <w:marBottom w:val="0"/>
      <w:divBdr>
        <w:top w:val="none" w:sz="0" w:space="0" w:color="auto"/>
        <w:left w:val="none" w:sz="0" w:space="0" w:color="auto"/>
        <w:bottom w:val="none" w:sz="0" w:space="0" w:color="auto"/>
        <w:right w:val="none" w:sz="0" w:space="0" w:color="auto"/>
      </w:divBdr>
    </w:div>
    <w:div w:id="87582347">
      <w:bodyDiv w:val="1"/>
      <w:marLeft w:val="0"/>
      <w:marRight w:val="0"/>
      <w:marTop w:val="0"/>
      <w:marBottom w:val="0"/>
      <w:divBdr>
        <w:top w:val="none" w:sz="0" w:space="0" w:color="auto"/>
        <w:left w:val="none" w:sz="0" w:space="0" w:color="auto"/>
        <w:bottom w:val="none" w:sz="0" w:space="0" w:color="auto"/>
        <w:right w:val="none" w:sz="0" w:space="0" w:color="auto"/>
      </w:divBdr>
    </w:div>
    <w:div w:id="90246694">
      <w:bodyDiv w:val="1"/>
      <w:marLeft w:val="0"/>
      <w:marRight w:val="0"/>
      <w:marTop w:val="0"/>
      <w:marBottom w:val="0"/>
      <w:divBdr>
        <w:top w:val="none" w:sz="0" w:space="0" w:color="auto"/>
        <w:left w:val="none" w:sz="0" w:space="0" w:color="auto"/>
        <w:bottom w:val="none" w:sz="0" w:space="0" w:color="auto"/>
        <w:right w:val="none" w:sz="0" w:space="0" w:color="auto"/>
      </w:divBdr>
    </w:div>
    <w:div w:id="92291400">
      <w:bodyDiv w:val="1"/>
      <w:marLeft w:val="0"/>
      <w:marRight w:val="0"/>
      <w:marTop w:val="0"/>
      <w:marBottom w:val="0"/>
      <w:divBdr>
        <w:top w:val="none" w:sz="0" w:space="0" w:color="auto"/>
        <w:left w:val="none" w:sz="0" w:space="0" w:color="auto"/>
        <w:bottom w:val="none" w:sz="0" w:space="0" w:color="auto"/>
        <w:right w:val="none" w:sz="0" w:space="0" w:color="auto"/>
      </w:divBdr>
    </w:div>
    <w:div w:id="95489388">
      <w:bodyDiv w:val="1"/>
      <w:marLeft w:val="0"/>
      <w:marRight w:val="0"/>
      <w:marTop w:val="0"/>
      <w:marBottom w:val="0"/>
      <w:divBdr>
        <w:top w:val="none" w:sz="0" w:space="0" w:color="auto"/>
        <w:left w:val="none" w:sz="0" w:space="0" w:color="auto"/>
        <w:bottom w:val="none" w:sz="0" w:space="0" w:color="auto"/>
        <w:right w:val="none" w:sz="0" w:space="0" w:color="auto"/>
      </w:divBdr>
    </w:div>
    <w:div w:id="96219776">
      <w:bodyDiv w:val="1"/>
      <w:marLeft w:val="0"/>
      <w:marRight w:val="0"/>
      <w:marTop w:val="0"/>
      <w:marBottom w:val="0"/>
      <w:divBdr>
        <w:top w:val="none" w:sz="0" w:space="0" w:color="auto"/>
        <w:left w:val="none" w:sz="0" w:space="0" w:color="auto"/>
        <w:bottom w:val="none" w:sz="0" w:space="0" w:color="auto"/>
        <w:right w:val="none" w:sz="0" w:space="0" w:color="auto"/>
      </w:divBdr>
    </w:div>
    <w:div w:id="97264136">
      <w:bodyDiv w:val="1"/>
      <w:marLeft w:val="0"/>
      <w:marRight w:val="0"/>
      <w:marTop w:val="0"/>
      <w:marBottom w:val="0"/>
      <w:divBdr>
        <w:top w:val="none" w:sz="0" w:space="0" w:color="auto"/>
        <w:left w:val="none" w:sz="0" w:space="0" w:color="auto"/>
        <w:bottom w:val="none" w:sz="0" w:space="0" w:color="auto"/>
        <w:right w:val="none" w:sz="0" w:space="0" w:color="auto"/>
      </w:divBdr>
    </w:div>
    <w:div w:id="97876187">
      <w:bodyDiv w:val="1"/>
      <w:marLeft w:val="0"/>
      <w:marRight w:val="0"/>
      <w:marTop w:val="0"/>
      <w:marBottom w:val="0"/>
      <w:divBdr>
        <w:top w:val="none" w:sz="0" w:space="0" w:color="auto"/>
        <w:left w:val="none" w:sz="0" w:space="0" w:color="auto"/>
        <w:bottom w:val="none" w:sz="0" w:space="0" w:color="auto"/>
        <w:right w:val="none" w:sz="0" w:space="0" w:color="auto"/>
      </w:divBdr>
    </w:div>
    <w:div w:id="99184431">
      <w:bodyDiv w:val="1"/>
      <w:marLeft w:val="0"/>
      <w:marRight w:val="0"/>
      <w:marTop w:val="0"/>
      <w:marBottom w:val="0"/>
      <w:divBdr>
        <w:top w:val="none" w:sz="0" w:space="0" w:color="auto"/>
        <w:left w:val="none" w:sz="0" w:space="0" w:color="auto"/>
        <w:bottom w:val="none" w:sz="0" w:space="0" w:color="auto"/>
        <w:right w:val="none" w:sz="0" w:space="0" w:color="auto"/>
      </w:divBdr>
    </w:div>
    <w:div w:id="103577662">
      <w:bodyDiv w:val="1"/>
      <w:marLeft w:val="0"/>
      <w:marRight w:val="0"/>
      <w:marTop w:val="0"/>
      <w:marBottom w:val="0"/>
      <w:divBdr>
        <w:top w:val="none" w:sz="0" w:space="0" w:color="auto"/>
        <w:left w:val="none" w:sz="0" w:space="0" w:color="auto"/>
        <w:bottom w:val="none" w:sz="0" w:space="0" w:color="auto"/>
        <w:right w:val="none" w:sz="0" w:space="0" w:color="auto"/>
      </w:divBdr>
    </w:div>
    <w:div w:id="105588463">
      <w:bodyDiv w:val="1"/>
      <w:marLeft w:val="0"/>
      <w:marRight w:val="0"/>
      <w:marTop w:val="0"/>
      <w:marBottom w:val="0"/>
      <w:divBdr>
        <w:top w:val="none" w:sz="0" w:space="0" w:color="auto"/>
        <w:left w:val="none" w:sz="0" w:space="0" w:color="auto"/>
        <w:bottom w:val="none" w:sz="0" w:space="0" w:color="auto"/>
        <w:right w:val="none" w:sz="0" w:space="0" w:color="auto"/>
      </w:divBdr>
    </w:div>
    <w:div w:id="105933075">
      <w:bodyDiv w:val="1"/>
      <w:marLeft w:val="0"/>
      <w:marRight w:val="0"/>
      <w:marTop w:val="0"/>
      <w:marBottom w:val="0"/>
      <w:divBdr>
        <w:top w:val="none" w:sz="0" w:space="0" w:color="auto"/>
        <w:left w:val="none" w:sz="0" w:space="0" w:color="auto"/>
        <w:bottom w:val="none" w:sz="0" w:space="0" w:color="auto"/>
        <w:right w:val="none" w:sz="0" w:space="0" w:color="auto"/>
      </w:divBdr>
    </w:div>
    <w:div w:id="107479727">
      <w:bodyDiv w:val="1"/>
      <w:marLeft w:val="0"/>
      <w:marRight w:val="0"/>
      <w:marTop w:val="0"/>
      <w:marBottom w:val="0"/>
      <w:divBdr>
        <w:top w:val="none" w:sz="0" w:space="0" w:color="auto"/>
        <w:left w:val="none" w:sz="0" w:space="0" w:color="auto"/>
        <w:bottom w:val="none" w:sz="0" w:space="0" w:color="auto"/>
        <w:right w:val="none" w:sz="0" w:space="0" w:color="auto"/>
      </w:divBdr>
    </w:div>
    <w:div w:id="109978190">
      <w:bodyDiv w:val="1"/>
      <w:marLeft w:val="0"/>
      <w:marRight w:val="0"/>
      <w:marTop w:val="0"/>
      <w:marBottom w:val="0"/>
      <w:divBdr>
        <w:top w:val="none" w:sz="0" w:space="0" w:color="auto"/>
        <w:left w:val="none" w:sz="0" w:space="0" w:color="auto"/>
        <w:bottom w:val="none" w:sz="0" w:space="0" w:color="auto"/>
        <w:right w:val="none" w:sz="0" w:space="0" w:color="auto"/>
      </w:divBdr>
    </w:div>
    <w:div w:id="111634812">
      <w:bodyDiv w:val="1"/>
      <w:marLeft w:val="0"/>
      <w:marRight w:val="0"/>
      <w:marTop w:val="0"/>
      <w:marBottom w:val="0"/>
      <w:divBdr>
        <w:top w:val="none" w:sz="0" w:space="0" w:color="auto"/>
        <w:left w:val="none" w:sz="0" w:space="0" w:color="auto"/>
        <w:bottom w:val="none" w:sz="0" w:space="0" w:color="auto"/>
        <w:right w:val="none" w:sz="0" w:space="0" w:color="auto"/>
      </w:divBdr>
    </w:div>
    <w:div w:id="112409205">
      <w:bodyDiv w:val="1"/>
      <w:marLeft w:val="0"/>
      <w:marRight w:val="0"/>
      <w:marTop w:val="0"/>
      <w:marBottom w:val="0"/>
      <w:divBdr>
        <w:top w:val="none" w:sz="0" w:space="0" w:color="auto"/>
        <w:left w:val="none" w:sz="0" w:space="0" w:color="auto"/>
        <w:bottom w:val="none" w:sz="0" w:space="0" w:color="auto"/>
        <w:right w:val="none" w:sz="0" w:space="0" w:color="auto"/>
      </w:divBdr>
    </w:div>
    <w:div w:id="117996029">
      <w:bodyDiv w:val="1"/>
      <w:marLeft w:val="0"/>
      <w:marRight w:val="0"/>
      <w:marTop w:val="0"/>
      <w:marBottom w:val="0"/>
      <w:divBdr>
        <w:top w:val="none" w:sz="0" w:space="0" w:color="auto"/>
        <w:left w:val="none" w:sz="0" w:space="0" w:color="auto"/>
        <w:bottom w:val="none" w:sz="0" w:space="0" w:color="auto"/>
        <w:right w:val="none" w:sz="0" w:space="0" w:color="auto"/>
      </w:divBdr>
    </w:div>
    <w:div w:id="119616688">
      <w:bodyDiv w:val="1"/>
      <w:marLeft w:val="0"/>
      <w:marRight w:val="0"/>
      <w:marTop w:val="0"/>
      <w:marBottom w:val="0"/>
      <w:divBdr>
        <w:top w:val="none" w:sz="0" w:space="0" w:color="auto"/>
        <w:left w:val="none" w:sz="0" w:space="0" w:color="auto"/>
        <w:bottom w:val="none" w:sz="0" w:space="0" w:color="auto"/>
        <w:right w:val="none" w:sz="0" w:space="0" w:color="auto"/>
      </w:divBdr>
    </w:div>
    <w:div w:id="120810370">
      <w:bodyDiv w:val="1"/>
      <w:marLeft w:val="0"/>
      <w:marRight w:val="0"/>
      <w:marTop w:val="0"/>
      <w:marBottom w:val="0"/>
      <w:divBdr>
        <w:top w:val="none" w:sz="0" w:space="0" w:color="auto"/>
        <w:left w:val="none" w:sz="0" w:space="0" w:color="auto"/>
        <w:bottom w:val="none" w:sz="0" w:space="0" w:color="auto"/>
        <w:right w:val="none" w:sz="0" w:space="0" w:color="auto"/>
      </w:divBdr>
    </w:div>
    <w:div w:id="121507124">
      <w:bodyDiv w:val="1"/>
      <w:marLeft w:val="0"/>
      <w:marRight w:val="0"/>
      <w:marTop w:val="0"/>
      <w:marBottom w:val="0"/>
      <w:divBdr>
        <w:top w:val="none" w:sz="0" w:space="0" w:color="auto"/>
        <w:left w:val="none" w:sz="0" w:space="0" w:color="auto"/>
        <w:bottom w:val="none" w:sz="0" w:space="0" w:color="auto"/>
        <w:right w:val="none" w:sz="0" w:space="0" w:color="auto"/>
      </w:divBdr>
    </w:div>
    <w:div w:id="125701371">
      <w:bodyDiv w:val="1"/>
      <w:marLeft w:val="0"/>
      <w:marRight w:val="0"/>
      <w:marTop w:val="0"/>
      <w:marBottom w:val="0"/>
      <w:divBdr>
        <w:top w:val="none" w:sz="0" w:space="0" w:color="auto"/>
        <w:left w:val="none" w:sz="0" w:space="0" w:color="auto"/>
        <w:bottom w:val="none" w:sz="0" w:space="0" w:color="auto"/>
        <w:right w:val="none" w:sz="0" w:space="0" w:color="auto"/>
      </w:divBdr>
    </w:div>
    <w:div w:id="127163215">
      <w:bodyDiv w:val="1"/>
      <w:marLeft w:val="0"/>
      <w:marRight w:val="0"/>
      <w:marTop w:val="0"/>
      <w:marBottom w:val="0"/>
      <w:divBdr>
        <w:top w:val="none" w:sz="0" w:space="0" w:color="auto"/>
        <w:left w:val="none" w:sz="0" w:space="0" w:color="auto"/>
        <w:bottom w:val="none" w:sz="0" w:space="0" w:color="auto"/>
        <w:right w:val="none" w:sz="0" w:space="0" w:color="auto"/>
      </w:divBdr>
    </w:div>
    <w:div w:id="129904087">
      <w:bodyDiv w:val="1"/>
      <w:marLeft w:val="0"/>
      <w:marRight w:val="0"/>
      <w:marTop w:val="0"/>
      <w:marBottom w:val="0"/>
      <w:divBdr>
        <w:top w:val="none" w:sz="0" w:space="0" w:color="auto"/>
        <w:left w:val="none" w:sz="0" w:space="0" w:color="auto"/>
        <w:bottom w:val="none" w:sz="0" w:space="0" w:color="auto"/>
        <w:right w:val="none" w:sz="0" w:space="0" w:color="auto"/>
      </w:divBdr>
    </w:div>
    <w:div w:id="133915538">
      <w:bodyDiv w:val="1"/>
      <w:marLeft w:val="0"/>
      <w:marRight w:val="0"/>
      <w:marTop w:val="0"/>
      <w:marBottom w:val="0"/>
      <w:divBdr>
        <w:top w:val="none" w:sz="0" w:space="0" w:color="auto"/>
        <w:left w:val="none" w:sz="0" w:space="0" w:color="auto"/>
        <w:bottom w:val="none" w:sz="0" w:space="0" w:color="auto"/>
        <w:right w:val="none" w:sz="0" w:space="0" w:color="auto"/>
      </w:divBdr>
    </w:div>
    <w:div w:id="134300626">
      <w:bodyDiv w:val="1"/>
      <w:marLeft w:val="0"/>
      <w:marRight w:val="0"/>
      <w:marTop w:val="0"/>
      <w:marBottom w:val="0"/>
      <w:divBdr>
        <w:top w:val="none" w:sz="0" w:space="0" w:color="auto"/>
        <w:left w:val="none" w:sz="0" w:space="0" w:color="auto"/>
        <w:bottom w:val="none" w:sz="0" w:space="0" w:color="auto"/>
        <w:right w:val="none" w:sz="0" w:space="0" w:color="auto"/>
      </w:divBdr>
    </w:div>
    <w:div w:id="137888255">
      <w:bodyDiv w:val="1"/>
      <w:marLeft w:val="0"/>
      <w:marRight w:val="0"/>
      <w:marTop w:val="0"/>
      <w:marBottom w:val="0"/>
      <w:divBdr>
        <w:top w:val="none" w:sz="0" w:space="0" w:color="auto"/>
        <w:left w:val="none" w:sz="0" w:space="0" w:color="auto"/>
        <w:bottom w:val="none" w:sz="0" w:space="0" w:color="auto"/>
        <w:right w:val="none" w:sz="0" w:space="0" w:color="auto"/>
      </w:divBdr>
    </w:div>
    <w:div w:id="143394058">
      <w:bodyDiv w:val="1"/>
      <w:marLeft w:val="0"/>
      <w:marRight w:val="0"/>
      <w:marTop w:val="0"/>
      <w:marBottom w:val="0"/>
      <w:divBdr>
        <w:top w:val="none" w:sz="0" w:space="0" w:color="auto"/>
        <w:left w:val="none" w:sz="0" w:space="0" w:color="auto"/>
        <w:bottom w:val="none" w:sz="0" w:space="0" w:color="auto"/>
        <w:right w:val="none" w:sz="0" w:space="0" w:color="auto"/>
      </w:divBdr>
    </w:div>
    <w:div w:id="147526618">
      <w:bodyDiv w:val="1"/>
      <w:marLeft w:val="0"/>
      <w:marRight w:val="0"/>
      <w:marTop w:val="0"/>
      <w:marBottom w:val="0"/>
      <w:divBdr>
        <w:top w:val="none" w:sz="0" w:space="0" w:color="auto"/>
        <w:left w:val="none" w:sz="0" w:space="0" w:color="auto"/>
        <w:bottom w:val="none" w:sz="0" w:space="0" w:color="auto"/>
        <w:right w:val="none" w:sz="0" w:space="0" w:color="auto"/>
      </w:divBdr>
    </w:div>
    <w:div w:id="147986810">
      <w:bodyDiv w:val="1"/>
      <w:marLeft w:val="0"/>
      <w:marRight w:val="0"/>
      <w:marTop w:val="0"/>
      <w:marBottom w:val="0"/>
      <w:divBdr>
        <w:top w:val="none" w:sz="0" w:space="0" w:color="auto"/>
        <w:left w:val="none" w:sz="0" w:space="0" w:color="auto"/>
        <w:bottom w:val="none" w:sz="0" w:space="0" w:color="auto"/>
        <w:right w:val="none" w:sz="0" w:space="0" w:color="auto"/>
      </w:divBdr>
    </w:div>
    <w:div w:id="149173251">
      <w:bodyDiv w:val="1"/>
      <w:marLeft w:val="0"/>
      <w:marRight w:val="0"/>
      <w:marTop w:val="0"/>
      <w:marBottom w:val="0"/>
      <w:divBdr>
        <w:top w:val="none" w:sz="0" w:space="0" w:color="auto"/>
        <w:left w:val="none" w:sz="0" w:space="0" w:color="auto"/>
        <w:bottom w:val="none" w:sz="0" w:space="0" w:color="auto"/>
        <w:right w:val="none" w:sz="0" w:space="0" w:color="auto"/>
      </w:divBdr>
    </w:div>
    <w:div w:id="149908599">
      <w:bodyDiv w:val="1"/>
      <w:marLeft w:val="0"/>
      <w:marRight w:val="0"/>
      <w:marTop w:val="0"/>
      <w:marBottom w:val="0"/>
      <w:divBdr>
        <w:top w:val="none" w:sz="0" w:space="0" w:color="auto"/>
        <w:left w:val="none" w:sz="0" w:space="0" w:color="auto"/>
        <w:bottom w:val="none" w:sz="0" w:space="0" w:color="auto"/>
        <w:right w:val="none" w:sz="0" w:space="0" w:color="auto"/>
      </w:divBdr>
    </w:div>
    <w:div w:id="150220265">
      <w:bodyDiv w:val="1"/>
      <w:marLeft w:val="0"/>
      <w:marRight w:val="0"/>
      <w:marTop w:val="0"/>
      <w:marBottom w:val="0"/>
      <w:divBdr>
        <w:top w:val="none" w:sz="0" w:space="0" w:color="auto"/>
        <w:left w:val="none" w:sz="0" w:space="0" w:color="auto"/>
        <w:bottom w:val="none" w:sz="0" w:space="0" w:color="auto"/>
        <w:right w:val="none" w:sz="0" w:space="0" w:color="auto"/>
      </w:divBdr>
    </w:div>
    <w:div w:id="151027471">
      <w:bodyDiv w:val="1"/>
      <w:marLeft w:val="0"/>
      <w:marRight w:val="0"/>
      <w:marTop w:val="0"/>
      <w:marBottom w:val="0"/>
      <w:divBdr>
        <w:top w:val="none" w:sz="0" w:space="0" w:color="auto"/>
        <w:left w:val="none" w:sz="0" w:space="0" w:color="auto"/>
        <w:bottom w:val="none" w:sz="0" w:space="0" w:color="auto"/>
        <w:right w:val="none" w:sz="0" w:space="0" w:color="auto"/>
      </w:divBdr>
    </w:div>
    <w:div w:id="155221917">
      <w:bodyDiv w:val="1"/>
      <w:marLeft w:val="0"/>
      <w:marRight w:val="0"/>
      <w:marTop w:val="0"/>
      <w:marBottom w:val="0"/>
      <w:divBdr>
        <w:top w:val="none" w:sz="0" w:space="0" w:color="auto"/>
        <w:left w:val="none" w:sz="0" w:space="0" w:color="auto"/>
        <w:bottom w:val="none" w:sz="0" w:space="0" w:color="auto"/>
        <w:right w:val="none" w:sz="0" w:space="0" w:color="auto"/>
      </w:divBdr>
    </w:div>
    <w:div w:id="163205512">
      <w:bodyDiv w:val="1"/>
      <w:marLeft w:val="0"/>
      <w:marRight w:val="0"/>
      <w:marTop w:val="0"/>
      <w:marBottom w:val="0"/>
      <w:divBdr>
        <w:top w:val="none" w:sz="0" w:space="0" w:color="auto"/>
        <w:left w:val="none" w:sz="0" w:space="0" w:color="auto"/>
        <w:bottom w:val="none" w:sz="0" w:space="0" w:color="auto"/>
        <w:right w:val="none" w:sz="0" w:space="0" w:color="auto"/>
      </w:divBdr>
    </w:div>
    <w:div w:id="163395324">
      <w:bodyDiv w:val="1"/>
      <w:marLeft w:val="0"/>
      <w:marRight w:val="0"/>
      <w:marTop w:val="0"/>
      <w:marBottom w:val="0"/>
      <w:divBdr>
        <w:top w:val="none" w:sz="0" w:space="0" w:color="auto"/>
        <w:left w:val="none" w:sz="0" w:space="0" w:color="auto"/>
        <w:bottom w:val="none" w:sz="0" w:space="0" w:color="auto"/>
        <w:right w:val="none" w:sz="0" w:space="0" w:color="auto"/>
      </w:divBdr>
    </w:div>
    <w:div w:id="164102526">
      <w:bodyDiv w:val="1"/>
      <w:marLeft w:val="0"/>
      <w:marRight w:val="0"/>
      <w:marTop w:val="0"/>
      <w:marBottom w:val="0"/>
      <w:divBdr>
        <w:top w:val="none" w:sz="0" w:space="0" w:color="auto"/>
        <w:left w:val="none" w:sz="0" w:space="0" w:color="auto"/>
        <w:bottom w:val="none" w:sz="0" w:space="0" w:color="auto"/>
        <w:right w:val="none" w:sz="0" w:space="0" w:color="auto"/>
      </w:divBdr>
    </w:div>
    <w:div w:id="165293644">
      <w:bodyDiv w:val="1"/>
      <w:marLeft w:val="0"/>
      <w:marRight w:val="0"/>
      <w:marTop w:val="0"/>
      <w:marBottom w:val="0"/>
      <w:divBdr>
        <w:top w:val="none" w:sz="0" w:space="0" w:color="auto"/>
        <w:left w:val="none" w:sz="0" w:space="0" w:color="auto"/>
        <w:bottom w:val="none" w:sz="0" w:space="0" w:color="auto"/>
        <w:right w:val="none" w:sz="0" w:space="0" w:color="auto"/>
      </w:divBdr>
    </w:div>
    <w:div w:id="168836345">
      <w:bodyDiv w:val="1"/>
      <w:marLeft w:val="0"/>
      <w:marRight w:val="0"/>
      <w:marTop w:val="0"/>
      <w:marBottom w:val="0"/>
      <w:divBdr>
        <w:top w:val="none" w:sz="0" w:space="0" w:color="auto"/>
        <w:left w:val="none" w:sz="0" w:space="0" w:color="auto"/>
        <w:bottom w:val="none" w:sz="0" w:space="0" w:color="auto"/>
        <w:right w:val="none" w:sz="0" w:space="0" w:color="auto"/>
      </w:divBdr>
    </w:div>
    <w:div w:id="169226105">
      <w:bodyDiv w:val="1"/>
      <w:marLeft w:val="0"/>
      <w:marRight w:val="0"/>
      <w:marTop w:val="0"/>
      <w:marBottom w:val="0"/>
      <w:divBdr>
        <w:top w:val="none" w:sz="0" w:space="0" w:color="auto"/>
        <w:left w:val="none" w:sz="0" w:space="0" w:color="auto"/>
        <w:bottom w:val="none" w:sz="0" w:space="0" w:color="auto"/>
        <w:right w:val="none" w:sz="0" w:space="0" w:color="auto"/>
      </w:divBdr>
    </w:div>
    <w:div w:id="171573361">
      <w:bodyDiv w:val="1"/>
      <w:marLeft w:val="0"/>
      <w:marRight w:val="0"/>
      <w:marTop w:val="0"/>
      <w:marBottom w:val="0"/>
      <w:divBdr>
        <w:top w:val="none" w:sz="0" w:space="0" w:color="auto"/>
        <w:left w:val="none" w:sz="0" w:space="0" w:color="auto"/>
        <w:bottom w:val="none" w:sz="0" w:space="0" w:color="auto"/>
        <w:right w:val="none" w:sz="0" w:space="0" w:color="auto"/>
      </w:divBdr>
    </w:div>
    <w:div w:id="173106245">
      <w:bodyDiv w:val="1"/>
      <w:marLeft w:val="0"/>
      <w:marRight w:val="0"/>
      <w:marTop w:val="0"/>
      <w:marBottom w:val="0"/>
      <w:divBdr>
        <w:top w:val="none" w:sz="0" w:space="0" w:color="auto"/>
        <w:left w:val="none" w:sz="0" w:space="0" w:color="auto"/>
        <w:bottom w:val="none" w:sz="0" w:space="0" w:color="auto"/>
        <w:right w:val="none" w:sz="0" w:space="0" w:color="auto"/>
      </w:divBdr>
      <w:divsChild>
        <w:div w:id="50463215">
          <w:marLeft w:val="547"/>
          <w:marRight w:val="0"/>
          <w:marTop w:val="0"/>
          <w:marBottom w:val="0"/>
          <w:divBdr>
            <w:top w:val="none" w:sz="0" w:space="0" w:color="auto"/>
            <w:left w:val="none" w:sz="0" w:space="0" w:color="auto"/>
            <w:bottom w:val="none" w:sz="0" w:space="0" w:color="auto"/>
            <w:right w:val="none" w:sz="0" w:space="0" w:color="auto"/>
          </w:divBdr>
        </w:div>
        <w:div w:id="319122042">
          <w:marLeft w:val="547"/>
          <w:marRight w:val="0"/>
          <w:marTop w:val="0"/>
          <w:marBottom w:val="0"/>
          <w:divBdr>
            <w:top w:val="none" w:sz="0" w:space="0" w:color="auto"/>
            <w:left w:val="none" w:sz="0" w:space="0" w:color="auto"/>
            <w:bottom w:val="none" w:sz="0" w:space="0" w:color="auto"/>
            <w:right w:val="none" w:sz="0" w:space="0" w:color="auto"/>
          </w:divBdr>
        </w:div>
        <w:div w:id="720321414">
          <w:marLeft w:val="547"/>
          <w:marRight w:val="0"/>
          <w:marTop w:val="0"/>
          <w:marBottom w:val="0"/>
          <w:divBdr>
            <w:top w:val="none" w:sz="0" w:space="0" w:color="auto"/>
            <w:left w:val="none" w:sz="0" w:space="0" w:color="auto"/>
            <w:bottom w:val="none" w:sz="0" w:space="0" w:color="auto"/>
            <w:right w:val="none" w:sz="0" w:space="0" w:color="auto"/>
          </w:divBdr>
        </w:div>
      </w:divsChild>
    </w:div>
    <w:div w:id="173959353">
      <w:bodyDiv w:val="1"/>
      <w:marLeft w:val="0"/>
      <w:marRight w:val="0"/>
      <w:marTop w:val="0"/>
      <w:marBottom w:val="0"/>
      <w:divBdr>
        <w:top w:val="none" w:sz="0" w:space="0" w:color="auto"/>
        <w:left w:val="none" w:sz="0" w:space="0" w:color="auto"/>
        <w:bottom w:val="none" w:sz="0" w:space="0" w:color="auto"/>
        <w:right w:val="none" w:sz="0" w:space="0" w:color="auto"/>
      </w:divBdr>
    </w:div>
    <w:div w:id="174615579">
      <w:bodyDiv w:val="1"/>
      <w:marLeft w:val="0"/>
      <w:marRight w:val="0"/>
      <w:marTop w:val="0"/>
      <w:marBottom w:val="0"/>
      <w:divBdr>
        <w:top w:val="none" w:sz="0" w:space="0" w:color="auto"/>
        <w:left w:val="none" w:sz="0" w:space="0" w:color="auto"/>
        <w:bottom w:val="none" w:sz="0" w:space="0" w:color="auto"/>
        <w:right w:val="none" w:sz="0" w:space="0" w:color="auto"/>
      </w:divBdr>
    </w:div>
    <w:div w:id="177739531">
      <w:bodyDiv w:val="1"/>
      <w:marLeft w:val="0"/>
      <w:marRight w:val="0"/>
      <w:marTop w:val="0"/>
      <w:marBottom w:val="0"/>
      <w:divBdr>
        <w:top w:val="none" w:sz="0" w:space="0" w:color="auto"/>
        <w:left w:val="none" w:sz="0" w:space="0" w:color="auto"/>
        <w:bottom w:val="none" w:sz="0" w:space="0" w:color="auto"/>
        <w:right w:val="none" w:sz="0" w:space="0" w:color="auto"/>
      </w:divBdr>
    </w:div>
    <w:div w:id="180969422">
      <w:bodyDiv w:val="1"/>
      <w:marLeft w:val="0"/>
      <w:marRight w:val="0"/>
      <w:marTop w:val="0"/>
      <w:marBottom w:val="0"/>
      <w:divBdr>
        <w:top w:val="none" w:sz="0" w:space="0" w:color="auto"/>
        <w:left w:val="none" w:sz="0" w:space="0" w:color="auto"/>
        <w:bottom w:val="none" w:sz="0" w:space="0" w:color="auto"/>
        <w:right w:val="none" w:sz="0" w:space="0" w:color="auto"/>
      </w:divBdr>
    </w:div>
    <w:div w:id="191573587">
      <w:bodyDiv w:val="1"/>
      <w:marLeft w:val="0"/>
      <w:marRight w:val="0"/>
      <w:marTop w:val="0"/>
      <w:marBottom w:val="0"/>
      <w:divBdr>
        <w:top w:val="none" w:sz="0" w:space="0" w:color="auto"/>
        <w:left w:val="none" w:sz="0" w:space="0" w:color="auto"/>
        <w:bottom w:val="none" w:sz="0" w:space="0" w:color="auto"/>
        <w:right w:val="none" w:sz="0" w:space="0" w:color="auto"/>
      </w:divBdr>
    </w:div>
    <w:div w:id="192117023">
      <w:bodyDiv w:val="1"/>
      <w:marLeft w:val="0"/>
      <w:marRight w:val="0"/>
      <w:marTop w:val="0"/>
      <w:marBottom w:val="0"/>
      <w:divBdr>
        <w:top w:val="none" w:sz="0" w:space="0" w:color="auto"/>
        <w:left w:val="none" w:sz="0" w:space="0" w:color="auto"/>
        <w:bottom w:val="none" w:sz="0" w:space="0" w:color="auto"/>
        <w:right w:val="none" w:sz="0" w:space="0" w:color="auto"/>
      </w:divBdr>
      <w:divsChild>
        <w:div w:id="1645039829">
          <w:marLeft w:val="0"/>
          <w:marRight w:val="0"/>
          <w:marTop w:val="192"/>
          <w:marBottom w:val="0"/>
          <w:divBdr>
            <w:top w:val="none" w:sz="0" w:space="0" w:color="auto"/>
            <w:left w:val="none" w:sz="0" w:space="0" w:color="auto"/>
            <w:bottom w:val="none" w:sz="0" w:space="0" w:color="auto"/>
            <w:right w:val="none" w:sz="0" w:space="0" w:color="auto"/>
          </w:divBdr>
        </w:div>
      </w:divsChild>
    </w:div>
    <w:div w:id="192161249">
      <w:bodyDiv w:val="1"/>
      <w:marLeft w:val="0"/>
      <w:marRight w:val="0"/>
      <w:marTop w:val="0"/>
      <w:marBottom w:val="0"/>
      <w:divBdr>
        <w:top w:val="none" w:sz="0" w:space="0" w:color="auto"/>
        <w:left w:val="none" w:sz="0" w:space="0" w:color="auto"/>
        <w:bottom w:val="none" w:sz="0" w:space="0" w:color="auto"/>
        <w:right w:val="none" w:sz="0" w:space="0" w:color="auto"/>
      </w:divBdr>
    </w:div>
    <w:div w:id="194198526">
      <w:bodyDiv w:val="1"/>
      <w:marLeft w:val="0"/>
      <w:marRight w:val="0"/>
      <w:marTop w:val="0"/>
      <w:marBottom w:val="0"/>
      <w:divBdr>
        <w:top w:val="none" w:sz="0" w:space="0" w:color="auto"/>
        <w:left w:val="none" w:sz="0" w:space="0" w:color="auto"/>
        <w:bottom w:val="none" w:sz="0" w:space="0" w:color="auto"/>
        <w:right w:val="none" w:sz="0" w:space="0" w:color="auto"/>
      </w:divBdr>
    </w:div>
    <w:div w:id="197552699">
      <w:bodyDiv w:val="1"/>
      <w:marLeft w:val="0"/>
      <w:marRight w:val="0"/>
      <w:marTop w:val="0"/>
      <w:marBottom w:val="0"/>
      <w:divBdr>
        <w:top w:val="none" w:sz="0" w:space="0" w:color="auto"/>
        <w:left w:val="none" w:sz="0" w:space="0" w:color="auto"/>
        <w:bottom w:val="none" w:sz="0" w:space="0" w:color="auto"/>
        <w:right w:val="none" w:sz="0" w:space="0" w:color="auto"/>
      </w:divBdr>
    </w:div>
    <w:div w:id="199128121">
      <w:bodyDiv w:val="1"/>
      <w:marLeft w:val="0"/>
      <w:marRight w:val="0"/>
      <w:marTop w:val="0"/>
      <w:marBottom w:val="0"/>
      <w:divBdr>
        <w:top w:val="none" w:sz="0" w:space="0" w:color="auto"/>
        <w:left w:val="none" w:sz="0" w:space="0" w:color="auto"/>
        <w:bottom w:val="none" w:sz="0" w:space="0" w:color="auto"/>
        <w:right w:val="none" w:sz="0" w:space="0" w:color="auto"/>
      </w:divBdr>
    </w:div>
    <w:div w:id="200095557">
      <w:bodyDiv w:val="1"/>
      <w:marLeft w:val="0"/>
      <w:marRight w:val="0"/>
      <w:marTop w:val="0"/>
      <w:marBottom w:val="0"/>
      <w:divBdr>
        <w:top w:val="none" w:sz="0" w:space="0" w:color="auto"/>
        <w:left w:val="none" w:sz="0" w:space="0" w:color="auto"/>
        <w:bottom w:val="none" w:sz="0" w:space="0" w:color="auto"/>
        <w:right w:val="none" w:sz="0" w:space="0" w:color="auto"/>
      </w:divBdr>
    </w:div>
    <w:div w:id="200561120">
      <w:bodyDiv w:val="1"/>
      <w:marLeft w:val="0"/>
      <w:marRight w:val="0"/>
      <w:marTop w:val="0"/>
      <w:marBottom w:val="0"/>
      <w:divBdr>
        <w:top w:val="none" w:sz="0" w:space="0" w:color="auto"/>
        <w:left w:val="none" w:sz="0" w:space="0" w:color="auto"/>
        <w:bottom w:val="none" w:sz="0" w:space="0" w:color="auto"/>
        <w:right w:val="none" w:sz="0" w:space="0" w:color="auto"/>
      </w:divBdr>
    </w:div>
    <w:div w:id="203031875">
      <w:bodyDiv w:val="1"/>
      <w:marLeft w:val="0"/>
      <w:marRight w:val="0"/>
      <w:marTop w:val="0"/>
      <w:marBottom w:val="0"/>
      <w:divBdr>
        <w:top w:val="none" w:sz="0" w:space="0" w:color="auto"/>
        <w:left w:val="none" w:sz="0" w:space="0" w:color="auto"/>
        <w:bottom w:val="none" w:sz="0" w:space="0" w:color="auto"/>
        <w:right w:val="none" w:sz="0" w:space="0" w:color="auto"/>
      </w:divBdr>
    </w:div>
    <w:div w:id="203252203">
      <w:bodyDiv w:val="1"/>
      <w:marLeft w:val="0"/>
      <w:marRight w:val="0"/>
      <w:marTop w:val="0"/>
      <w:marBottom w:val="0"/>
      <w:divBdr>
        <w:top w:val="none" w:sz="0" w:space="0" w:color="auto"/>
        <w:left w:val="none" w:sz="0" w:space="0" w:color="auto"/>
        <w:bottom w:val="none" w:sz="0" w:space="0" w:color="auto"/>
        <w:right w:val="none" w:sz="0" w:space="0" w:color="auto"/>
      </w:divBdr>
    </w:div>
    <w:div w:id="204221317">
      <w:bodyDiv w:val="1"/>
      <w:marLeft w:val="0"/>
      <w:marRight w:val="0"/>
      <w:marTop w:val="0"/>
      <w:marBottom w:val="0"/>
      <w:divBdr>
        <w:top w:val="none" w:sz="0" w:space="0" w:color="auto"/>
        <w:left w:val="none" w:sz="0" w:space="0" w:color="auto"/>
        <w:bottom w:val="none" w:sz="0" w:space="0" w:color="auto"/>
        <w:right w:val="none" w:sz="0" w:space="0" w:color="auto"/>
      </w:divBdr>
    </w:div>
    <w:div w:id="204290944">
      <w:bodyDiv w:val="1"/>
      <w:marLeft w:val="0"/>
      <w:marRight w:val="0"/>
      <w:marTop w:val="0"/>
      <w:marBottom w:val="0"/>
      <w:divBdr>
        <w:top w:val="none" w:sz="0" w:space="0" w:color="auto"/>
        <w:left w:val="none" w:sz="0" w:space="0" w:color="auto"/>
        <w:bottom w:val="none" w:sz="0" w:space="0" w:color="auto"/>
        <w:right w:val="none" w:sz="0" w:space="0" w:color="auto"/>
      </w:divBdr>
    </w:div>
    <w:div w:id="204683333">
      <w:bodyDiv w:val="1"/>
      <w:marLeft w:val="0"/>
      <w:marRight w:val="0"/>
      <w:marTop w:val="0"/>
      <w:marBottom w:val="0"/>
      <w:divBdr>
        <w:top w:val="none" w:sz="0" w:space="0" w:color="auto"/>
        <w:left w:val="none" w:sz="0" w:space="0" w:color="auto"/>
        <w:bottom w:val="none" w:sz="0" w:space="0" w:color="auto"/>
        <w:right w:val="none" w:sz="0" w:space="0" w:color="auto"/>
      </w:divBdr>
    </w:div>
    <w:div w:id="205528841">
      <w:bodyDiv w:val="1"/>
      <w:marLeft w:val="0"/>
      <w:marRight w:val="0"/>
      <w:marTop w:val="0"/>
      <w:marBottom w:val="0"/>
      <w:divBdr>
        <w:top w:val="none" w:sz="0" w:space="0" w:color="auto"/>
        <w:left w:val="none" w:sz="0" w:space="0" w:color="auto"/>
        <w:bottom w:val="none" w:sz="0" w:space="0" w:color="auto"/>
        <w:right w:val="none" w:sz="0" w:space="0" w:color="auto"/>
      </w:divBdr>
    </w:div>
    <w:div w:id="206794818">
      <w:bodyDiv w:val="1"/>
      <w:marLeft w:val="0"/>
      <w:marRight w:val="0"/>
      <w:marTop w:val="0"/>
      <w:marBottom w:val="0"/>
      <w:divBdr>
        <w:top w:val="none" w:sz="0" w:space="0" w:color="auto"/>
        <w:left w:val="none" w:sz="0" w:space="0" w:color="auto"/>
        <w:bottom w:val="none" w:sz="0" w:space="0" w:color="auto"/>
        <w:right w:val="none" w:sz="0" w:space="0" w:color="auto"/>
      </w:divBdr>
    </w:div>
    <w:div w:id="207646633">
      <w:bodyDiv w:val="1"/>
      <w:marLeft w:val="0"/>
      <w:marRight w:val="0"/>
      <w:marTop w:val="0"/>
      <w:marBottom w:val="0"/>
      <w:divBdr>
        <w:top w:val="none" w:sz="0" w:space="0" w:color="auto"/>
        <w:left w:val="none" w:sz="0" w:space="0" w:color="auto"/>
        <w:bottom w:val="none" w:sz="0" w:space="0" w:color="auto"/>
        <w:right w:val="none" w:sz="0" w:space="0" w:color="auto"/>
      </w:divBdr>
      <w:divsChild>
        <w:div w:id="260533212">
          <w:marLeft w:val="446"/>
          <w:marRight w:val="0"/>
          <w:marTop w:val="0"/>
          <w:marBottom w:val="0"/>
          <w:divBdr>
            <w:top w:val="none" w:sz="0" w:space="0" w:color="auto"/>
            <w:left w:val="none" w:sz="0" w:space="0" w:color="auto"/>
            <w:bottom w:val="none" w:sz="0" w:space="0" w:color="auto"/>
            <w:right w:val="none" w:sz="0" w:space="0" w:color="auto"/>
          </w:divBdr>
        </w:div>
      </w:divsChild>
    </w:div>
    <w:div w:id="207840480">
      <w:bodyDiv w:val="1"/>
      <w:marLeft w:val="0"/>
      <w:marRight w:val="0"/>
      <w:marTop w:val="0"/>
      <w:marBottom w:val="0"/>
      <w:divBdr>
        <w:top w:val="none" w:sz="0" w:space="0" w:color="auto"/>
        <w:left w:val="none" w:sz="0" w:space="0" w:color="auto"/>
        <w:bottom w:val="none" w:sz="0" w:space="0" w:color="auto"/>
        <w:right w:val="none" w:sz="0" w:space="0" w:color="auto"/>
      </w:divBdr>
    </w:div>
    <w:div w:id="208150425">
      <w:bodyDiv w:val="1"/>
      <w:marLeft w:val="0"/>
      <w:marRight w:val="0"/>
      <w:marTop w:val="0"/>
      <w:marBottom w:val="0"/>
      <w:divBdr>
        <w:top w:val="none" w:sz="0" w:space="0" w:color="auto"/>
        <w:left w:val="none" w:sz="0" w:space="0" w:color="auto"/>
        <w:bottom w:val="none" w:sz="0" w:space="0" w:color="auto"/>
        <w:right w:val="none" w:sz="0" w:space="0" w:color="auto"/>
      </w:divBdr>
    </w:div>
    <w:div w:id="211038850">
      <w:bodyDiv w:val="1"/>
      <w:marLeft w:val="0"/>
      <w:marRight w:val="0"/>
      <w:marTop w:val="0"/>
      <w:marBottom w:val="0"/>
      <w:divBdr>
        <w:top w:val="none" w:sz="0" w:space="0" w:color="auto"/>
        <w:left w:val="none" w:sz="0" w:space="0" w:color="auto"/>
        <w:bottom w:val="none" w:sz="0" w:space="0" w:color="auto"/>
        <w:right w:val="none" w:sz="0" w:space="0" w:color="auto"/>
      </w:divBdr>
    </w:div>
    <w:div w:id="212084459">
      <w:bodyDiv w:val="1"/>
      <w:marLeft w:val="0"/>
      <w:marRight w:val="0"/>
      <w:marTop w:val="0"/>
      <w:marBottom w:val="0"/>
      <w:divBdr>
        <w:top w:val="none" w:sz="0" w:space="0" w:color="auto"/>
        <w:left w:val="none" w:sz="0" w:space="0" w:color="auto"/>
        <w:bottom w:val="none" w:sz="0" w:space="0" w:color="auto"/>
        <w:right w:val="none" w:sz="0" w:space="0" w:color="auto"/>
      </w:divBdr>
    </w:div>
    <w:div w:id="215049995">
      <w:bodyDiv w:val="1"/>
      <w:marLeft w:val="0"/>
      <w:marRight w:val="0"/>
      <w:marTop w:val="0"/>
      <w:marBottom w:val="0"/>
      <w:divBdr>
        <w:top w:val="none" w:sz="0" w:space="0" w:color="auto"/>
        <w:left w:val="none" w:sz="0" w:space="0" w:color="auto"/>
        <w:bottom w:val="none" w:sz="0" w:space="0" w:color="auto"/>
        <w:right w:val="none" w:sz="0" w:space="0" w:color="auto"/>
      </w:divBdr>
    </w:div>
    <w:div w:id="218980557">
      <w:bodyDiv w:val="1"/>
      <w:marLeft w:val="0"/>
      <w:marRight w:val="0"/>
      <w:marTop w:val="0"/>
      <w:marBottom w:val="0"/>
      <w:divBdr>
        <w:top w:val="none" w:sz="0" w:space="0" w:color="auto"/>
        <w:left w:val="none" w:sz="0" w:space="0" w:color="auto"/>
        <w:bottom w:val="none" w:sz="0" w:space="0" w:color="auto"/>
        <w:right w:val="none" w:sz="0" w:space="0" w:color="auto"/>
      </w:divBdr>
      <w:divsChild>
        <w:div w:id="82336127">
          <w:marLeft w:val="547"/>
          <w:marRight w:val="0"/>
          <w:marTop w:val="0"/>
          <w:marBottom w:val="0"/>
          <w:divBdr>
            <w:top w:val="none" w:sz="0" w:space="0" w:color="auto"/>
            <w:left w:val="none" w:sz="0" w:space="0" w:color="auto"/>
            <w:bottom w:val="none" w:sz="0" w:space="0" w:color="auto"/>
            <w:right w:val="none" w:sz="0" w:space="0" w:color="auto"/>
          </w:divBdr>
        </w:div>
      </w:divsChild>
    </w:div>
    <w:div w:id="224221736">
      <w:bodyDiv w:val="1"/>
      <w:marLeft w:val="0"/>
      <w:marRight w:val="0"/>
      <w:marTop w:val="0"/>
      <w:marBottom w:val="0"/>
      <w:divBdr>
        <w:top w:val="none" w:sz="0" w:space="0" w:color="auto"/>
        <w:left w:val="none" w:sz="0" w:space="0" w:color="auto"/>
        <w:bottom w:val="none" w:sz="0" w:space="0" w:color="auto"/>
        <w:right w:val="none" w:sz="0" w:space="0" w:color="auto"/>
      </w:divBdr>
    </w:div>
    <w:div w:id="227231368">
      <w:bodyDiv w:val="1"/>
      <w:marLeft w:val="0"/>
      <w:marRight w:val="0"/>
      <w:marTop w:val="0"/>
      <w:marBottom w:val="0"/>
      <w:divBdr>
        <w:top w:val="none" w:sz="0" w:space="0" w:color="auto"/>
        <w:left w:val="none" w:sz="0" w:space="0" w:color="auto"/>
        <w:bottom w:val="none" w:sz="0" w:space="0" w:color="auto"/>
        <w:right w:val="none" w:sz="0" w:space="0" w:color="auto"/>
      </w:divBdr>
    </w:div>
    <w:div w:id="227805908">
      <w:bodyDiv w:val="1"/>
      <w:marLeft w:val="0"/>
      <w:marRight w:val="0"/>
      <w:marTop w:val="0"/>
      <w:marBottom w:val="0"/>
      <w:divBdr>
        <w:top w:val="none" w:sz="0" w:space="0" w:color="auto"/>
        <w:left w:val="none" w:sz="0" w:space="0" w:color="auto"/>
        <w:bottom w:val="none" w:sz="0" w:space="0" w:color="auto"/>
        <w:right w:val="none" w:sz="0" w:space="0" w:color="auto"/>
      </w:divBdr>
    </w:div>
    <w:div w:id="231552268">
      <w:bodyDiv w:val="1"/>
      <w:marLeft w:val="0"/>
      <w:marRight w:val="0"/>
      <w:marTop w:val="0"/>
      <w:marBottom w:val="0"/>
      <w:divBdr>
        <w:top w:val="none" w:sz="0" w:space="0" w:color="auto"/>
        <w:left w:val="none" w:sz="0" w:space="0" w:color="auto"/>
        <w:bottom w:val="none" w:sz="0" w:space="0" w:color="auto"/>
        <w:right w:val="none" w:sz="0" w:space="0" w:color="auto"/>
      </w:divBdr>
    </w:div>
    <w:div w:id="240718650">
      <w:bodyDiv w:val="1"/>
      <w:marLeft w:val="0"/>
      <w:marRight w:val="0"/>
      <w:marTop w:val="0"/>
      <w:marBottom w:val="0"/>
      <w:divBdr>
        <w:top w:val="none" w:sz="0" w:space="0" w:color="auto"/>
        <w:left w:val="none" w:sz="0" w:space="0" w:color="auto"/>
        <w:bottom w:val="none" w:sz="0" w:space="0" w:color="auto"/>
        <w:right w:val="none" w:sz="0" w:space="0" w:color="auto"/>
      </w:divBdr>
    </w:div>
    <w:div w:id="244152660">
      <w:bodyDiv w:val="1"/>
      <w:marLeft w:val="0"/>
      <w:marRight w:val="0"/>
      <w:marTop w:val="0"/>
      <w:marBottom w:val="0"/>
      <w:divBdr>
        <w:top w:val="none" w:sz="0" w:space="0" w:color="auto"/>
        <w:left w:val="none" w:sz="0" w:space="0" w:color="auto"/>
        <w:bottom w:val="none" w:sz="0" w:space="0" w:color="auto"/>
        <w:right w:val="none" w:sz="0" w:space="0" w:color="auto"/>
      </w:divBdr>
      <w:divsChild>
        <w:div w:id="1021249880">
          <w:marLeft w:val="446"/>
          <w:marRight w:val="0"/>
          <w:marTop w:val="0"/>
          <w:marBottom w:val="0"/>
          <w:divBdr>
            <w:top w:val="none" w:sz="0" w:space="0" w:color="auto"/>
            <w:left w:val="none" w:sz="0" w:space="0" w:color="auto"/>
            <w:bottom w:val="none" w:sz="0" w:space="0" w:color="auto"/>
            <w:right w:val="none" w:sz="0" w:space="0" w:color="auto"/>
          </w:divBdr>
        </w:div>
      </w:divsChild>
    </w:div>
    <w:div w:id="248585477">
      <w:bodyDiv w:val="1"/>
      <w:marLeft w:val="0"/>
      <w:marRight w:val="0"/>
      <w:marTop w:val="0"/>
      <w:marBottom w:val="0"/>
      <w:divBdr>
        <w:top w:val="none" w:sz="0" w:space="0" w:color="auto"/>
        <w:left w:val="none" w:sz="0" w:space="0" w:color="auto"/>
        <w:bottom w:val="none" w:sz="0" w:space="0" w:color="auto"/>
        <w:right w:val="none" w:sz="0" w:space="0" w:color="auto"/>
      </w:divBdr>
      <w:divsChild>
        <w:div w:id="77992346">
          <w:marLeft w:val="475"/>
          <w:marRight w:val="0"/>
          <w:marTop w:val="0"/>
          <w:marBottom w:val="0"/>
          <w:divBdr>
            <w:top w:val="none" w:sz="0" w:space="0" w:color="auto"/>
            <w:left w:val="none" w:sz="0" w:space="0" w:color="auto"/>
            <w:bottom w:val="none" w:sz="0" w:space="0" w:color="auto"/>
            <w:right w:val="none" w:sz="0" w:space="0" w:color="auto"/>
          </w:divBdr>
        </w:div>
        <w:div w:id="222376919">
          <w:marLeft w:val="475"/>
          <w:marRight w:val="0"/>
          <w:marTop w:val="0"/>
          <w:marBottom w:val="0"/>
          <w:divBdr>
            <w:top w:val="none" w:sz="0" w:space="0" w:color="auto"/>
            <w:left w:val="none" w:sz="0" w:space="0" w:color="auto"/>
            <w:bottom w:val="none" w:sz="0" w:space="0" w:color="auto"/>
            <w:right w:val="none" w:sz="0" w:space="0" w:color="auto"/>
          </w:divBdr>
        </w:div>
        <w:div w:id="701975886">
          <w:marLeft w:val="475"/>
          <w:marRight w:val="0"/>
          <w:marTop w:val="0"/>
          <w:marBottom w:val="0"/>
          <w:divBdr>
            <w:top w:val="none" w:sz="0" w:space="0" w:color="auto"/>
            <w:left w:val="none" w:sz="0" w:space="0" w:color="auto"/>
            <w:bottom w:val="none" w:sz="0" w:space="0" w:color="auto"/>
            <w:right w:val="none" w:sz="0" w:space="0" w:color="auto"/>
          </w:divBdr>
        </w:div>
        <w:div w:id="788158791">
          <w:marLeft w:val="475"/>
          <w:marRight w:val="0"/>
          <w:marTop w:val="0"/>
          <w:marBottom w:val="0"/>
          <w:divBdr>
            <w:top w:val="none" w:sz="0" w:space="0" w:color="auto"/>
            <w:left w:val="none" w:sz="0" w:space="0" w:color="auto"/>
            <w:bottom w:val="none" w:sz="0" w:space="0" w:color="auto"/>
            <w:right w:val="none" w:sz="0" w:space="0" w:color="auto"/>
          </w:divBdr>
        </w:div>
      </w:divsChild>
    </w:div>
    <w:div w:id="251549169">
      <w:bodyDiv w:val="1"/>
      <w:marLeft w:val="0"/>
      <w:marRight w:val="0"/>
      <w:marTop w:val="0"/>
      <w:marBottom w:val="0"/>
      <w:divBdr>
        <w:top w:val="none" w:sz="0" w:space="0" w:color="auto"/>
        <w:left w:val="none" w:sz="0" w:space="0" w:color="auto"/>
        <w:bottom w:val="none" w:sz="0" w:space="0" w:color="auto"/>
        <w:right w:val="none" w:sz="0" w:space="0" w:color="auto"/>
      </w:divBdr>
    </w:div>
    <w:div w:id="252588014">
      <w:bodyDiv w:val="1"/>
      <w:marLeft w:val="0"/>
      <w:marRight w:val="0"/>
      <w:marTop w:val="0"/>
      <w:marBottom w:val="0"/>
      <w:divBdr>
        <w:top w:val="none" w:sz="0" w:space="0" w:color="auto"/>
        <w:left w:val="none" w:sz="0" w:space="0" w:color="auto"/>
        <w:bottom w:val="none" w:sz="0" w:space="0" w:color="auto"/>
        <w:right w:val="none" w:sz="0" w:space="0" w:color="auto"/>
      </w:divBdr>
    </w:div>
    <w:div w:id="254747873">
      <w:bodyDiv w:val="1"/>
      <w:marLeft w:val="0"/>
      <w:marRight w:val="0"/>
      <w:marTop w:val="0"/>
      <w:marBottom w:val="0"/>
      <w:divBdr>
        <w:top w:val="none" w:sz="0" w:space="0" w:color="auto"/>
        <w:left w:val="none" w:sz="0" w:space="0" w:color="auto"/>
        <w:bottom w:val="none" w:sz="0" w:space="0" w:color="auto"/>
        <w:right w:val="none" w:sz="0" w:space="0" w:color="auto"/>
      </w:divBdr>
      <w:divsChild>
        <w:div w:id="627130791">
          <w:marLeft w:val="0"/>
          <w:marRight w:val="0"/>
          <w:marTop w:val="192"/>
          <w:marBottom w:val="0"/>
          <w:divBdr>
            <w:top w:val="none" w:sz="0" w:space="0" w:color="auto"/>
            <w:left w:val="none" w:sz="0" w:space="0" w:color="auto"/>
            <w:bottom w:val="none" w:sz="0" w:space="0" w:color="auto"/>
            <w:right w:val="none" w:sz="0" w:space="0" w:color="auto"/>
          </w:divBdr>
        </w:div>
        <w:div w:id="830021698">
          <w:marLeft w:val="0"/>
          <w:marRight w:val="0"/>
          <w:marTop w:val="192"/>
          <w:marBottom w:val="0"/>
          <w:divBdr>
            <w:top w:val="none" w:sz="0" w:space="0" w:color="auto"/>
            <w:left w:val="none" w:sz="0" w:space="0" w:color="auto"/>
            <w:bottom w:val="none" w:sz="0" w:space="0" w:color="auto"/>
            <w:right w:val="none" w:sz="0" w:space="0" w:color="auto"/>
          </w:divBdr>
        </w:div>
      </w:divsChild>
    </w:div>
    <w:div w:id="256259079">
      <w:bodyDiv w:val="1"/>
      <w:marLeft w:val="0"/>
      <w:marRight w:val="0"/>
      <w:marTop w:val="0"/>
      <w:marBottom w:val="0"/>
      <w:divBdr>
        <w:top w:val="none" w:sz="0" w:space="0" w:color="auto"/>
        <w:left w:val="none" w:sz="0" w:space="0" w:color="auto"/>
        <w:bottom w:val="none" w:sz="0" w:space="0" w:color="auto"/>
        <w:right w:val="none" w:sz="0" w:space="0" w:color="auto"/>
      </w:divBdr>
      <w:divsChild>
        <w:div w:id="1257250418">
          <w:marLeft w:val="0"/>
          <w:marRight w:val="0"/>
          <w:marTop w:val="216"/>
          <w:marBottom w:val="0"/>
          <w:divBdr>
            <w:top w:val="none" w:sz="0" w:space="0" w:color="auto"/>
            <w:left w:val="none" w:sz="0" w:space="0" w:color="auto"/>
            <w:bottom w:val="none" w:sz="0" w:space="0" w:color="auto"/>
            <w:right w:val="none" w:sz="0" w:space="0" w:color="auto"/>
          </w:divBdr>
        </w:div>
      </w:divsChild>
    </w:div>
    <w:div w:id="265774694">
      <w:bodyDiv w:val="1"/>
      <w:marLeft w:val="0"/>
      <w:marRight w:val="0"/>
      <w:marTop w:val="0"/>
      <w:marBottom w:val="0"/>
      <w:divBdr>
        <w:top w:val="none" w:sz="0" w:space="0" w:color="auto"/>
        <w:left w:val="none" w:sz="0" w:space="0" w:color="auto"/>
        <w:bottom w:val="none" w:sz="0" w:space="0" w:color="auto"/>
        <w:right w:val="none" w:sz="0" w:space="0" w:color="auto"/>
      </w:divBdr>
      <w:divsChild>
        <w:div w:id="1597522432">
          <w:marLeft w:val="0"/>
          <w:marRight w:val="0"/>
          <w:marTop w:val="192"/>
          <w:marBottom w:val="0"/>
          <w:divBdr>
            <w:top w:val="none" w:sz="0" w:space="0" w:color="auto"/>
            <w:left w:val="none" w:sz="0" w:space="0" w:color="auto"/>
            <w:bottom w:val="none" w:sz="0" w:space="0" w:color="auto"/>
            <w:right w:val="none" w:sz="0" w:space="0" w:color="auto"/>
          </w:divBdr>
        </w:div>
      </w:divsChild>
    </w:div>
    <w:div w:id="271127813">
      <w:bodyDiv w:val="1"/>
      <w:marLeft w:val="0"/>
      <w:marRight w:val="0"/>
      <w:marTop w:val="0"/>
      <w:marBottom w:val="0"/>
      <w:divBdr>
        <w:top w:val="none" w:sz="0" w:space="0" w:color="auto"/>
        <w:left w:val="none" w:sz="0" w:space="0" w:color="auto"/>
        <w:bottom w:val="none" w:sz="0" w:space="0" w:color="auto"/>
        <w:right w:val="none" w:sz="0" w:space="0" w:color="auto"/>
      </w:divBdr>
    </w:div>
    <w:div w:id="271284312">
      <w:bodyDiv w:val="1"/>
      <w:marLeft w:val="0"/>
      <w:marRight w:val="0"/>
      <w:marTop w:val="0"/>
      <w:marBottom w:val="0"/>
      <w:divBdr>
        <w:top w:val="none" w:sz="0" w:space="0" w:color="auto"/>
        <w:left w:val="none" w:sz="0" w:space="0" w:color="auto"/>
        <w:bottom w:val="none" w:sz="0" w:space="0" w:color="auto"/>
        <w:right w:val="none" w:sz="0" w:space="0" w:color="auto"/>
      </w:divBdr>
    </w:div>
    <w:div w:id="271979496">
      <w:bodyDiv w:val="1"/>
      <w:marLeft w:val="0"/>
      <w:marRight w:val="0"/>
      <w:marTop w:val="0"/>
      <w:marBottom w:val="0"/>
      <w:divBdr>
        <w:top w:val="none" w:sz="0" w:space="0" w:color="auto"/>
        <w:left w:val="none" w:sz="0" w:space="0" w:color="auto"/>
        <w:bottom w:val="none" w:sz="0" w:space="0" w:color="auto"/>
        <w:right w:val="none" w:sz="0" w:space="0" w:color="auto"/>
      </w:divBdr>
    </w:div>
    <w:div w:id="273175858">
      <w:bodyDiv w:val="1"/>
      <w:marLeft w:val="0"/>
      <w:marRight w:val="0"/>
      <w:marTop w:val="0"/>
      <w:marBottom w:val="0"/>
      <w:divBdr>
        <w:top w:val="none" w:sz="0" w:space="0" w:color="auto"/>
        <w:left w:val="none" w:sz="0" w:space="0" w:color="auto"/>
        <w:bottom w:val="none" w:sz="0" w:space="0" w:color="auto"/>
        <w:right w:val="none" w:sz="0" w:space="0" w:color="auto"/>
      </w:divBdr>
    </w:div>
    <w:div w:id="273248912">
      <w:bodyDiv w:val="1"/>
      <w:marLeft w:val="0"/>
      <w:marRight w:val="0"/>
      <w:marTop w:val="0"/>
      <w:marBottom w:val="0"/>
      <w:divBdr>
        <w:top w:val="none" w:sz="0" w:space="0" w:color="auto"/>
        <w:left w:val="none" w:sz="0" w:space="0" w:color="auto"/>
        <w:bottom w:val="none" w:sz="0" w:space="0" w:color="auto"/>
        <w:right w:val="none" w:sz="0" w:space="0" w:color="auto"/>
      </w:divBdr>
      <w:divsChild>
        <w:div w:id="1504590122">
          <w:marLeft w:val="0"/>
          <w:marRight w:val="0"/>
          <w:marTop w:val="192"/>
          <w:marBottom w:val="0"/>
          <w:divBdr>
            <w:top w:val="none" w:sz="0" w:space="0" w:color="auto"/>
            <w:left w:val="none" w:sz="0" w:space="0" w:color="auto"/>
            <w:bottom w:val="none" w:sz="0" w:space="0" w:color="auto"/>
            <w:right w:val="none" w:sz="0" w:space="0" w:color="auto"/>
          </w:divBdr>
        </w:div>
      </w:divsChild>
    </w:div>
    <w:div w:id="279260329">
      <w:bodyDiv w:val="1"/>
      <w:marLeft w:val="0"/>
      <w:marRight w:val="0"/>
      <w:marTop w:val="0"/>
      <w:marBottom w:val="0"/>
      <w:divBdr>
        <w:top w:val="none" w:sz="0" w:space="0" w:color="auto"/>
        <w:left w:val="none" w:sz="0" w:space="0" w:color="auto"/>
        <w:bottom w:val="none" w:sz="0" w:space="0" w:color="auto"/>
        <w:right w:val="none" w:sz="0" w:space="0" w:color="auto"/>
      </w:divBdr>
    </w:div>
    <w:div w:id="281350950">
      <w:bodyDiv w:val="1"/>
      <w:marLeft w:val="0"/>
      <w:marRight w:val="0"/>
      <w:marTop w:val="0"/>
      <w:marBottom w:val="0"/>
      <w:divBdr>
        <w:top w:val="none" w:sz="0" w:space="0" w:color="auto"/>
        <w:left w:val="none" w:sz="0" w:space="0" w:color="auto"/>
        <w:bottom w:val="none" w:sz="0" w:space="0" w:color="auto"/>
        <w:right w:val="none" w:sz="0" w:space="0" w:color="auto"/>
      </w:divBdr>
    </w:div>
    <w:div w:id="282618119">
      <w:bodyDiv w:val="1"/>
      <w:marLeft w:val="0"/>
      <w:marRight w:val="0"/>
      <w:marTop w:val="0"/>
      <w:marBottom w:val="0"/>
      <w:divBdr>
        <w:top w:val="none" w:sz="0" w:space="0" w:color="auto"/>
        <w:left w:val="none" w:sz="0" w:space="0" w:color="auto"/>
        <w:bottom w:val="none" w:sz="0" w:space="0" w:color="auto"/>
        <w:right w:val="none" w:sz="0" w:space="0" w:color="auto"/>
      </w:divBdr>
    </w:div>
    <w:div w:id="284124782">
      <w:bodyDiv w:val="1"/>
      <w:marLeft w:val="0"/>
      <w:marRight w:val="0"/>
      <w:marTop w:val="0"/>
      <w:marBottom w:val="0"/>
      <w:divBdr>
        <w:top w:val="none" w:sz="0" w:space="0" w:color="auto"/>
        <w:left w:val="none" w:sz="0" w:space="0" w:color="auto"/>
        <w:bottom w:val="none" w:sz="0" w:space="0" w:color="auto"/>
        <w:right w:val="none" w:sz="0" w:space="0" w:color="auto"/>
      </w:divBdr>
      <w:divsChild>
        <w:div w:id="200867947">
          <w:marLeft w:val="446"/>
          <w:marRight w:val="0"/>
          <w:marTop w:val="0"/>
          <w:marBottom w:val="0"/>
          <w:divBdr>
            <w:top w:val="none" w:sz="0" w:space="0" w:color="auto"/>
            <w:left w:val="none" w:sz="0" w:space="0" w:color="auto"/>
            <w:bottom w:val="none" w:sz="0" w:space="0" w:color="auto"/>
            <w:right w:val="none" w:sz="0" w:space="0" w:color="auto"/>
          </w:divBdr>
        </w:div>
      </w:divsChild>
    </w:div>
    <w:div w:id="285238219">
      <w:bodyDiv w:val="1"/>
      <w:marLeft w:val="0"/>
      <w:marRight w:val="0"/>
      <w:marTop w:val="0"/>
      <w:marBottom w:val="0"/>
      <w:divBdr>
        <w:top w:val="none" w:sz="0" w:space="0" w:color="auto"/>
        <w:left w:val="none" w:sz="0" w:space="0" w:color="auto"/>
        <w:bottom w:val="none" w:sz="0" w:space="0" w:color="auto"/>
        <w:right w:val="none" w:sz="0" w:space="0" w:color="auto"/>
      </w:divBdr>
    </w:div>
    <w:div w:id="285428285">
      <w:bodyDiv w:val="1"/>
      <w:marLeft w:val="0"/>
      <w:marRight w:val="0"/>
      <w:marTop w:val="0"/>
      <w:marBottom w:val="0"/>
      <w:divBdr>
        <w:top w:val="none" w:sz="0" w:space="0" w:color="auto"/>
        <w:left w:val="none" w:sz="0" w:space="0" w:color="auto"/>
        <w:bottom w:val="none" w:sz="0" w:space="0" w:color="auto"/>
        <w:right w:val="none" w:sz="0" w:space="0" w:color="auto"/>
      </w:divBdr>
    </w:div>
    <w:div w:id="286740898">
      <w:bodyDiv w:val="1"/>
      <w:marLeft w:val="0"/>
      <w:marRight w:val="0"/>
      <w:marTop w:val="0"/>
      <w:marBottom w:val="0"/>
      <w:divBdr>
        <w:top w:val="none" w:sz="0" w:space="0" w:color="auto"/>
        <w:left w:val="none" w:sz="0" w:space="0" w:color="auto"/>
        <w:bottom w:val="none" w:sz="0" w:space="0" w:color="auto"/>
        <w:right w:val="none" w:sz="0" w:space="0" w:color="auto"/>
      </w:divBdr>
    </w:div>
    <w:div w:id="288709199">
      <w:bodyDiv w:val="1"/>
      <w:marLeft w:val="0"/>
      <w:marRight w:val="0"/>
      <w:marTop w:val="0"/>
      <w:marBottom w:val="0"/>
      <w:divBdr>
        <w:top w:val="none" w:sz="0" w:space="0" w:color="auto"/>
        <w:left w:val="none" w:sz="0" w:space="0" w:color="auto"/>
        <w:bottom w:val="none" w:sz="0" w:space="0" w:color="auto"/>
        <w:right w:val="none" w:sz="0" w:space="0" w:color="auto"/>
      </w:divBdr>
    </w:div>
    <w:div w:id="290012850">
      <w:bodyDiv w:val="1"/>
      <w:marLeft w:val="0"/>
      <w:marRight w:val="0"/>
      <w:marTop w:val="0"/>
      <w:marBottom w:val="0"/>
      <w:divBdr>
        <w:top w:val="none" w:sz="0" w:space="0" w:color="auto"/>
        <w:left w:val="none" w:sz="0" w:space="0" w:color="auto"/>
        <w:bottom w:val="none" w:sz="0" w:space="0" w:color="auto"/>
        <w:right w:val="none" w:sz="0" w:space="0" w:color="auto"/>
      </w:divBdr>
    </w:div>
    <w:div w:id="292105799">
      <w:bodyDiv w:val="1"/>
      <w:marLeft w:val="0"/>
      <w:marRight w:val="0"/>
      <w:marTop w:val="0"/>
      <w:marBottom w:val="0"/>
      <w:divBdr>
        <w:top w:val="none" w:sz="0" w:space="0" w:color="auto"/>
        <w:left w:val="none" w:sz="0" w:space="0" w:color="auto"/>
        <w:bottom w:val="none" w:sz="0" w:space="0" w:color="auto"/>
        <w:right w:val="none" w:sz="0" w:space="0" w:color="auto"/>
      </w:divBdr>
      <w:divsChild>
        <w:div w:id="1759594241">
          <w:marLeft w:val="446"/>
          <w:marRight w:val="0"/>
          <w:marTop w:val="0"/>
          <w:marBottom w:val="0"/>
          <w:divBdr>
            <w:top w:val="none" w:sz="0" w:space="0" w:color="auto"/>
            <w:left w:val="none" w:sz="0" w:space="0" w:color="auto"/>
            <w:bottom w:val="none" w:sz="0" w:space="0" w:color="auto"/>
            <w:right w:val="none" w:sz="0" w:space="0" w:color="auto"/>
          </w:divBdr>
        </w:div>
      </w:divsChild>
    </w:div>
    <w:div w:id="292908241">
      <w:bodyDiv w:val="1"/>
      <w:marLeft w:val="0"/>
      <w:marRight w:val="0"/>
      <w:marTop w:val="0"/>
      <w:marBottom w:val="0"/>
      <w:divBdr>
        <w:top w:val="none" w:sz="0" w:space="0" w:color="auto"/>
        <w:left w:val="none" w:sz="0" w:space="0" w:color="auto"/>
        <w:bottom w:val="none" w:sz="0" w:space="0" w:color="auto"/>
        <w:right w:val="none" w:sz="0" w:space="0" w:color="auto"/>
      </w:divBdr>
    </w:div>
    <w:div w:id="296767404">
      <w:bodyDiv w:val="1"/>
      <w:marLeft w:val="0"/>
      <w:marRight w:val="0"/>
      <w:marTop w:val="0"/>
      <w:marBottom w:val="0"/>
      <w:divBdr>
        <w:top w:val="none" w:sz="0" w:space="0" w:color="auto"/>
        <w:left w:val="none" w:sz="0" w:space="0" w:color="auto"/>
        <w:bottom w:val="none" w:sz="0" w:space="0" w:color="auto"/>
        <w:right w:val="none" w:sz="0" w:space="0" w:color="auto"/>
      </w:divBdr>
      <w:divsChild>
        <w:div w:id="709498512">
          <w:marLeft w:val="547"/>
          <w:marRight w:val="0"/>
          <w:marTop w:val="0"/>
          <w:marBottom w:val="0"/>
          <w:divBdr>
            <w:top w:val="none" w:sz="0" w:space="0" w:color="auto"/>
            <w:left w:val="none" w:sz="0" w:space="0" w:color="auto"/>
            <w:bottom w:val="none" w:sz="0" w:space="0" w:color="auto"/>
            <w:right w:val="none" w:sz="0" w:space="0" w:color="auto"/>
          </w:divBdr>
        </w:div>
      </w:divsChild>
    </w:div>
    <w:div w:id="297417275">
      <w:bodyDiv w:val="1"/>
      <w:marLeft w:val="0"/>
      <w:marRight w:val="0"/>
      <w:marTop w:val="0"/>
      <w:marBottom w:val="0"/>
      <w:divBdr>
        <w:top w:val="none" w:sz="0" w:space="0" w:color="auto"/>
        <w:left w:val="none" w:sz="0" w:space="0" w:color="auto"/>
        <w:bottom w:val="none" w:sz="0" w:space="0" w:color="auto"/>
        <w:right w:val="none" w:sz="0" w:space="0" w:color="auto"/>
      </w:divBdr>
    </w:div>
    <w:div w:id="303513320">
      <w:bodyDiv w:val="1"/>
      <w:marLeft w:val="0"/>
      <w:marRight w:val="0"/>
      <w:marTop w:val="0"/>
      <w:marBottom w:val="0"/>
      <w:divBdr>
        <w:top w:val="none" w:sz="0" w:space="0" w:color="auto"/>
        <w:left w:val="none" w:sz="0" w:space="0" w:color="auto"/>
        <w:bottom w:val="none" w:sz="0" w:space="0" w:color="auto"/>
        <w:right w:val="none" w:sz="0" w:space="0" w:color="auto"/>
      </w:divBdr>
    </w:div>
    <w:div w:id="304623793">
      <w:bodyDiv w:val="1"/>
      <w:marLeft w:val="0"/>
      <w:marRight w:val="0"/>
      <w:marTop w:val="0"/>
      <w:marBottom w:val="0"/>
      <w:divBdr>
        <w:top w:val="none" w:sz="0" w:space="0" w:color="auto"/>
        <w:left w:val="none" w:sz="0" w:space="0" w:color="auto"/>
        <w:bottom w:val="none" w:sz="0" w:space="0" w:color="auto"/>
        <w:right w:val="none" w:sz="0" w:space="0" w:color="auto"/>
      </w:divBdr>
      <w:divsChild>
        <w:div w:id="26371209">
          <w:marLeft w:val="547"/>
          <w:marRight w:val="0"/>
          <w:marTop w:val="0"/>
          <w:marBottom w:val="0"/>
          <w:divBdr>
            <w:top w:val="none" w:sz="0" w:space="0" w:color="auto"/>
            <w:left w:val="none" w:sz="0" w:space="0" w:color="auto"/>
            <w:bottom w:val="none" w:sz="0" w:space="0" w:color="auto"/>
            <w:right w:val="none" w:sz="0" w:space="0" w:color="auto"/>
          </w:divBdr>
        </w:div>
      </w:divsChild>
    </w:div>
    <w:div w:id="305015371">
      <w:bodyDiv w:val="1"/>
      <w:marLeft w:val="0"/>
      <w:marRight w:val="0"/>
      <w:marTop w:val="0"/>
      <w:marBottom w:val="0"/>
      <w:divBdr>
        <w:top w:val="none" w:sz="0" w:space="0" w:color="auto"/>
        <w:left w:val="none" w:sz="0" w:space="0" w:color="auto"/>
        <w:bottom w:val="none" w:sz="0" w:space="0" w:color="auto"/>
        <w:right w:val="none" w:sz="0" w:space="0" w:color="auto"/>
      </w:divBdr>
    </w:div>
    <w:div w:id="306278392">
      <w:bodyDiv w:val="1"/>
      <w:marLeft w:val="0"/>
      <w:marRight w:val="0"/>
      <w:marTop w:val="0"/>
      <w:marBottom w:val="0"/>
      <w:divBdr>
        <w:top w:val="none" w:sz="0" w:space="0" w:color="auto"/>
        <w:left w:val="none" w:sz="0" w:space="0" w:color="auto"/>
        <w:bottom w:val="none" w:sz="0" w:space="0" w:color="auto"/>
        <w:right w:val="none" w:sz="0" w:space="0" w:color="auto"/>
      </w:divBdr>
    </w:div>
    <w:div w:id="307366223">
      <w:bodyDiv w:val="1"/>
      <w:marLeft w:val="0"/>
      <w:marRight w:val="0"/>
      <w:marTop w:val="0"/>
      <w:marBottom w:val="0"/>
      <w:divBdr>
        <w:top w:val="none" w:sz="0" w:space="0" w:color="auto"/>
        <w:left w:val="none" w:sz="0" w:space="0" w:color="auto"/>
        <w:bottom w:val="none" w:sz="0" w:space="0" w:color="auto"/>
        <w:right w:val="none" w:sz="0" w:space="0" w:color="auto"/>
      </w:divBdr>
    </w:div>
    <w:div w:id="309286399">
      <w:bodyDiv w:val="1"/>
      <w:marLeft w:val="0"/>
      <w:marRight w:val="0"/>
      <w:marTop w:val="0"/>
      <w:marBottom w:val="0"/>
      <w:divBdr>
        <w:top w:val="none" w:sz="0" w:space="0" w:color="auto"/>
        <w:left w:val="none" w:sz="0" w:space="0" w:color="auto"/>
        <w:bottom w:val="none" w:sz="0" w:space="0" w:color="auto"/>
        <w:right w:val="none" w:sz="0" w:space="0" w:color="auto"/>
      </w:divBdr>
    </w:div>
    <w:div w:id="309747686">
      <w:bodyDiv w:val="1"/>
      <w:marLeft w:val="0"/>
      <w:marRight w:val="0"/>
      <w:marTop w:val="0"/>
      <w:marBottom w:val="0"/>
      <w:divBdr>
        <w:top w:val="none" w:sz="0" w:space="0" w:color="auto"/>
        <w:left w:val="none" w:sz="0" w:space="0" w:color="auto"/>
        <w:bottom w:val="none" w:sz="0" w:space="0" w:color="auto"/>
        <w:right w:val="none" w:sz="0" w:space="0" w:color="auto"/>
      </w:divBdr>
    </w:div>
    <w:div w:id="312803370">
      <w:bodyDiv w:val="1"/>
      <w:marLeft w:val="0"/>
      <w:marRight w:val="0"/>
      <w:marTop w:val="0"/>
      <w:marBottom w:val="0"/>
      <w:divBdr>
        <w:top w:val="none" w:sz="0" w:space="0" w:color="auto"/>
        <w:left w:val="none" w:sz="0" w:space="0" w:color="auto"/>
        <w:bottom w:val="none" w:sz="0" w:space="0" w:color="auto"/>
        <w:right w:val="none" w:sz="0" w:space="0" w:color="auto"/>
      </w:divBdr>
      <w:divsChild>
        <w:div w:id="403769622">
          <w:marLeft w:val="374"/>
          <w:marRight w:val="0"/>
          <w:marTop w:val="0"/>
          <w:marBottom w:val="0"/>
          <w:divBdr>
            <w:top w:val="none" w:sz="0" w:space="0" w:color="auto"/>
            <w:left w:val="none" w:sz="0" w:space="0" w:color="auto"/>
            <w:bottom w:val="none" w:sz="0" w:space="0" w:color="auto"/>
            <w:right w:val="none" w:sz="0" w:space="0" w:color="auto"/>
          </w:divBdr>
        </w:div>
      </w:divsChild>
    </w:div>
    <w:div w:id="314574607">
      <w:bodyDiv w:val="1"/>
      <w:marLeft w:val="0"/>
      <w:marRight w:val="0"/>
      <w:marTop w:val="0"/>
      <w:marBottom w:val="0"/>
      <w:divBdr>
        <w:top w:val="none" w:sz="0" w:space="0" w:color="auto"/>
        <w:left w:val="none" w:sz="0" w:space="0" w:color="auto"/>
        <w:bottom w:val="none" w:sz="0" w:space="0" w:color="auto"/>
        <w:right w:val="none" w:sz="0" w:space="0" w:color="auto"/>
      </w:divBdr>
    </w:div>
    <w:div w:id="317005698">
      <w:bodyDiv w:val="1"/>
      <w:marLeft w:val="0"/>
      <w:marRight w:val="0"/>
      <w:marTop w:val="0"/>
      <w:marBottom w:val="0"/>
      <w:divBdr>
        <w:top w:val="none" w:sz="0" w:space="0" w:color="auto"/>
        <w:left w:val="none" w:sz="0" w:space="0" w:color="auto"/>
        <w:bottom w:val="none" w:sz="0" w:space="0" w:color="auto"/>
        <w:right w:val="none" w:sz="0" w:space="0" w:color="auto"/>
      </w:divBdr>
    </w:div>
    <w:div w:id="318116499">
      <w:bodyDiv w:val="1"/>
      <w:marLeft w:val="0"/>
      <w:marRight w:val="0"/>
      <w:marTop w:val="0"/>
      <w:marBottom w:val="0"/>
      <w:divBdr>
        <w:top w:val="none" w:sz="0" w:space="0" w:color="auto"/>
        <w:left w:val="none" w:sz="0" w:space="0" w:color="auto"/>
        <w:bottom w:val="none" w:sz="0" w:space="0" w:color="auto"/>
        <w:right w:val="none" w:sz="0" w:space="0" w:color="auto"/>
      </w:divBdr>
    </w:div>
    <w:div w:id="320044252">
      <w:bodyDiv w:val="1"/>
      <w:marLeft w:val="0"/>
      <w:marRight w:val="0"/>
      <w:marTop w:val="0"/>
      <w:marBottom w:val="0"/>
      <w:divBdr>
        <w:top w:val="none" w:sz="0" w:space="0" w:color="auto"/>
        <w:left w:val="none" w:sz="0" w:space="0" w:color="auto"/>
        <w:bottom w:val="none" w:sz="0" w:space="0" w:color="auto"/>
        <w:right w:val="none" w:sz="0" w:space="0" w:color="auto"/>
      </w:divBdr>
    </w:div>
    <w:div w:id="323510028">
      <w:bodyDiv w:val="1"/>
      <w:marLeft w:val="0"/>
      <w:marRight w:val="0"/>
      <w:marTop w:val="0"/>
      <w:marBottom w:val="0"/>
      <w:divBdr>
        <w:top w:val="none" w:sz="0" w:space="0" w:color="auto"/>
        <w:left w:val="none" w:sz="0" w:space="0" w:color="auto"/>
        <w:bottom w:val="none" w:sz="0" w:space="0" w:color="auto"/>
        <w:right w:val="none" w:sz="0" w:space="0" w:color="auto"/>
      </w:divBdr>
    </w:div>
    <w:div w:id="330914870">
      <w:bodyDiv w:val="1"/>
      <w:marLeft w:val="0"/>
      <w:marRight w:val="0"/>
      <w:marTop w:val="0"/>
      <w:marBottom w:val="0"/>
      <w:divBdr>
        <w:top w:val="none" w:sz="0" w:space="0" w:color="auto"/>
        <w:left w:val="none" w:sz="0" w:space="0" w:color="auto"/>
        <w:bottom w:val="none" w:sz="0" w:space="0" w:color="auto"/>
        <w:right w:val="none" w:sz="0" w:space="0" w:color="auto"/>
      </w:divBdr>
    </w:div>
    <w:div w:id="338118085">
      <w:bodyDiv w:val="1"/>
      <w:marLeft w:val="0"/>
      <w:marRight w:val="0"/>
      <w:marTop w:val="0"/>
      <w:marBottom w:val="0"/>
      <w:divBdr>
        <w:top w:val="none" w:sz="0" w:space="0" w:color="auto"/>
        <w:left w:val="none" w:sz="0" w:space="0" w:color="auto"/>
        <w:bottom w:val="none" w:sz="0" w:space="0" w:color="auto"/>
        <w:right w:val="none" w:sz="0" w:space="0" w:color="auto"/>
      </w:divBdr>
      <w:divsChild>
        <w:div w:id="763695655">
          <w:marLeft w:val="547"/>
          <w:marRight w:val="0"/>
          <w:marTop w:val="0"/>
          <w:marBottom w:val="0"/>
          <w:divBdr>
            <w:top w:val="none" w:sz="0" w:space="0" w:color="auto"/>
            <w:left w:val="none" w:sz="0" w:space="0" w:color="auto"/>
            <w:bottom w:val="none" w:sz="0" w:space="0" w:color="auto"/>
            <w:right w:val="none" w:sz="0" w:space="0" w:color="auto"/>
          </w:divBdr>
        </w:div>
        <w:div w:id="1389918727">
          <w:marLeft w:val="547"/>
          <w:marRight w:val="0"/>
          <w:marTop w:val="0"/>
          <w:marBottom w:val="0"/>
          <w:divBdr>
            <w:top w:val="none" w:sz="0" w:space="0" w:color="auto"/>
            <w:left w:val="none" w:sz="0" w:space="0" w:color="auto"/>
            <w:bottom w:val="none" w:sz="0" w:space="0" w:color="auto"/>
            <w:right w:val="none" w:sz="0" w:space="0" w:color="auto"/>
          </w:divBdr>
        </w:div>
        <w:div w:id="1783069176">
          <w:marLeft w:val="547"/>
          <w:marRight w:val="0"/>
          <w:marTop w:val="0"/>
          <w:marBottom w:val="0"/>
          <w:divBdr>
            <w:top w:val="none" w:sz="0" w:space="0" w:color="auto"/>
            <w:left w:val="none" w:sz="0" w:space="0" w:color="auto"/>
            <w:bottom w:val="none" w:sz="0" w:space="0" w:color="auto"/>
            <w:right w:val="none" w:sz="0" w:space="0" w:color="auto"/>
          </w:divBdr>
        </w:div>
      </w:divsChild>
    </w:div>
    <w:div w:id="339744799">
      <w:bodyDiv w:val="1"/>
      <w:marLeft w:val="0"/>
      <w:marRight w:val="0"/>
      <w:marTop w:val="0"/>
      <w:marBottom w:val="0"/>
      <w:divBdr>
        <w:top w:val="none" w:sz="0" w:space="0" w:color="auto"/>
        <w:left w:val="none" w:sz="0" w:space="0" w:color="auto"/>
        <w:bottom w:val="none" w:sz="0" w:space="0" w:color="auto"/>
        <w:right w:val="none" w:sz="0" w:space="0" w:color="auto"/>
      </w:divBdr>
      <w:divsChild>
        <w:div w:id="1338997095">
          <w:marLeft w:val="720"/>
          <w:marRight w:val="0"/>
          <w:marTop w:val="0"/>
          <w:marBottom w:val="0"/>
          <w:divBdr>
            <w:top w:val="none" w:sz="0" w:space="0" w:color="auto"/>
            <w:left w:val="none" w:sz="0" w:space="0" w:color="auto"/>
            <w:bottom w:val="none" w:sz="0" w:space="0" w:color="auto"/>
            <w:right w:val="none" w:sz="0" w:space="0" w:color="auto"/>
          </w:divBdr>
        </w:div>
      </w:divsChild>
    </w:div>
    <w:div w:id="342051855">
      <w:bodyDiv w:val="1"/>
      <w:marLeft w:val="0"/>
      <w:marRight w:val="0"/>
      <w:marTop w:val="0"/>
      <w:marBottom w:val="0"/>
      <w:divBdr>
        <w:top w:val="none" w:sz="0" w:space="0" w:color="auto"/>
        <w:left w:val="none" w:sz="0" w:space="0" w:color="auto"/>
        <w:bottom w:val="none" w:sz="0" w:space="0" w:color="auto"/>
        <w:right w:val="none" w:sz="0" w:space="0" w:color="auto"/>
      </w:divBdr>
    </w:div>
    <w:div w:id="346375077">
      <w:bodyDiv w:val="1"/>
      <w:marLeft w:val="0"/>
      <w:marRight w:val="0"/>
      <w:marTop w:val="0"/>
      <w:marBottom w:val="0"/>
      <w:divBdr>
        <w:top w:val="none" w:sz="0" w:space="0" w:color="auto"/>
        <w:left w:val="none" w:sz="0" w:space="0" w:color="auto"/>
        <w:bottom w:val="none" w:sz="0" w:space="0" w:color="auto"/>
        <w:right w:val="none" w:sz="0" w:space="0" w:color="auto"/>
      </w:divBdr>
    </w:div>
    <w:div w:id="349642179">
      <w:bodyDiv w:val="1"/>
      <w:marLeft w:val="0"/>
      <w:marRight w:val="0"/>
      <w:marTop w:val="0"/>
      <w:marBottom w:val="0"/>
      <w:divBdr>
        <w:top w:val="none" w:sz="0" w:space="0" w:color="auto"/>
        <w:left w:val="none" w:sz="0" w:space="0" w:color="auto"/>
        <w:bottom w:val="none" w:sz="0" w:space="0" w:color="auto"/>
        <w:right w:val="none" w:sz="0" w:space="0" w:color="auto"/>
      </w:divBdr>
    </w:div>
    <w:div w:id="354313201">
      <w:bodyDiv w:val="1"/>
      <w:marLeft w:val="0"/>
      <w:marRight w:val="0"/>
      <w:marTop w:val="0"/>
      <w:marBottom w:val="0"/>
      <w:divBdr>
        <w:top w:val="none" w:sz="0" w:space="0" w:color="auto"/>
        <w:left w:val="none" w:sz="0" w:space="0" w:color="auto"/>
        <w:bottom w:val="none" w:sz="0" w:space="0" w:color="auto"/>
        <w:right w:val="none" w:sz="0" w:space="0" w:color="auto"/>
      </w:divBdr>
    </w:div>
    <w:div w:id="355084201">
      <w:bodyDiv w:val="1"/>
      <w:marLeft w:val="0"/>
      <w:marRight w:val="0"/>
      <w:marTop w:val="0"/>
      <w:marBottom w:val="0"/>
      <w:divBdr>
        <w:top w:val="none" w:sz="0" w:space="0" w:color="auto"/>
        <w:left w:val="none" w:sz="0" w:space="0" w:color="auto"/>
        <w:bottom w:val="none" w:sz="0" w:space="0" w:color="auto"/>
        <w:right w:val="none" w:sz="0" w:space="0" w:color="auto"/>
      </w:divBdr>
      <w:divsChild>
        <w:div w:id="646008737">
          <w:marLeft w:val="720"/>
          <w:marRight w:val="0"/>
          <w:marTop w:val="240"/>
          <w:marBottom w:val="0"/>
          <w:divBdr>
            <w:top w:val="none" w:sz="0" w:space="0" w:color="auto"/>
            <w:left w:val="none" w:sz="0" w:space="0" w:color="auto"/>
            <w:bottom w:val="none" w:sz="0" w:space="0" w:color="auto"/>
            <w:right w:val="none" w:sz="0" w:space="0" w:color="auto"/>
          </w:divBdr>
        </w:div>
        <w:div w:id="786126194">
          <w:marLeft w:val="720"/>
          <w:marRight w:val="0"/>
          <w:marTop w:val="240"/>
          <w:marBottom w:val="0"/>
          <w:divBdr>
            <w:top w:val="none" w:sz="0" w:space="0" w:color="auto"/>
            <w:left w:val="none" w:sz="0" w:space="0" w:color="auto"/>
            <w:bottom w:val="none" w:sz="0" w:space="0" w:color="auto"/>
            <w:right w:val="none" w:sz="0" w:space="0" w:color="auto"/>
          </w:divBdr>
        </w:div>
        <w:div w:id="1040983017">
          <w:marLeft w:val="720"/>
          <w:marRight w:val="0"/>
          <w:marTop w:val="240"/>
          <w:marBottom w:val="0"/>
          <w:divBdr>
            <w:top w:val="none" w:sz="0" w:space="0" w:color="auto"/>
            <w:left w:val="none" w:sz="0" w:space="0" w:color="auto"/>
            <w:bottom w:val="none" w:sz="0" w:space="0" w:color="auto"/>
            <w:right w:val="none" w:sz="0" w:space="0" w:color="auto"/>
          </w:divBdr>
        </w:div>
        <w:div w:id="1670253945">
          <w:marLeft w:val="720"/>
          <w:marRight w:val="0"/>
          <w:marTop w:val="240"/>
          <w:marBottom w:val="0"/>
          <w:divBdr>
            <w:top w:val="none" w:sz="0" w:space="0" w:color="auto"/>
            <w:left w:val="none" w:sz="0" w:space="0" w:color="auto"/>
            <w:bottom w:val="none" w:sz="0" w:space="0" w:color="auto"/>
            <w:right w:val="none" w:sz="0" w:space="0" w:color="auto"/>
          </w:divBdr>
        </w:div>
      </w:divsChild>
    </w:div>
    <w:div w:id="355740946">
      <w:bodyDiv w:val="1"/>
      <w:marLeft w:val="0"/>
      <w:marRight w:val="0"/>
      <w:marTop w:val="0"/>
      <w:marBottom w:val="0"/>
      <w:divBdr>
        <w:top w:val="none" w:sz="0" w:space="0" w:color="auto"/>
        <w:left w:val="none" w:sz="0" w:space="0" w:color="auto"/>
        <w:bottom w:val="none" w:sz="0" w:space="0" w:color="auto"/>
        <w:right w:val="none" w:sz="0" w:space="0" w:color="auto"/>
      </w:divBdr>
      <w:divsChild>
        <w:div w:id="1420515978">
          <w:marLeft w:val="547"/>
          <w:marRight w:val="0"/>
          <w:marTop w:val="0"/>
          <w:marBottom w:val="0"/>
          <w:divBdr>
            <w:top w:val="none" w:sz="0" w:space="0" w:color="auto"/>
            <w:left w:val="none" w:sz="0" w:space="0" w:color="auto"/>
            <w:bottom w:val="none" w:sz="0" w:space="0" w:color="auto"/>
            <w:right w:val="none" w:sz="0" w:space="0" w:color="auto"/>
          </w:divBdr>
        </w:div>
      </w:divsChild>
    </w:div>
    <w:div w:id="357661798">
      <w:bodyDiv w:val="1"/>
      <w:marLeft w:val="0"/>
      <w:marRight w:val="0"/>
      <w:marTop w:val="0"/>
      <w:marBottom w:val="0"/>
      <w:divBdr>
        <w:top w:val="none" w:sz="0" w:space="0" w:color="auto"/>
        <w:left w:val="none" w:sz="0" w:space="0" w:color="auto"/>
        <w:bottom w:val="none" w:sz="0" w:space="0" w:color="auto"/>
        <w:right w:val="none" w:sz="0" w:space="0" w:color="auto"/>
      </w:divBdr>
      <w:divsChild>
        <w:div w:id="430441889">
          <w:marLeft w:val="547"/>
          <w:marRight w:val="0"/>
          <w:marTop w:val="0"/>
          <w:marBottom w:val="0"/>
          <w:divBdr>
            <w:top w:val="none" w:sz="0" w:space="0" w:color="auto"/>
            <w:left w:val="none" w:sz="0" w:space="0" w:color="auto"/>
            <w:bottom w:val="none" w:sz="0" w:space="0" w:color="auto"/>
            <w:right w:val="none" w:sz="0" w:space="0" w:color="auto"/>
          </w:divBdr>
        </w:div>
        <w:div w:id="1994917232">
          <w:marLeft w:val="547"/>
          <w:marRight w:val="0"/>
          <w:marTop w:val="0"/>
          <w:marBottom w:val="0"/>
          <w:divBdr>
            <w:top w:val="none" w:sz="0" w:space="0" w:color="auto"/>
            <w:left w:val="none" w:sz="0" w:space="0" w:color="auto"/>
            <w:bottom w:val="none" w:sz="0" w:space="0" w:color="auto"/>
            <w:right w:val="none" w:sz="0" w:space="0" w:color="auto"/>
          </w:divBdr>
        </w:div>
      </w:divsChild>
    </w:div>
    <w:div w:id="359548048">
      <w:bodyDiv w:val="1"/>
      <w:marLeft w:val="0"/>
      <w:marRight w:val="0"/>
      <w:marTop w:val="0"/>
      <w:marBottom w:val="0"/>
      <w:divBdr>
        <w:top w:val="none" w:sz="0" w:space="0" w:color="auto"/>
        <w:left w:val="none" w:sz="0" w:space="0" w:color="auto"/>
        <w:bottom w:val="none" w:sz="0" w:space="0" w:color="auto"/>
        <w:right w:val="none" w:sz="0" w:space="0" w:color="auto"/>
      </w:divBdr>
      <w:divsChild>
        <w:div w:id="74667488">
          <w:marLeft w:val="547"/>
          <w:marRight w:val="0"/>
          <w:marTop w:val="120"/>
          <w:marBottom w:val="0"/>
          <w:divBdr>
            <w:top w:val="none" w:sz="0" w:space="0" w:color="auto"/>
            <w:left w:val="none" w:sz="0" w:space="0" w:color="auto"/>
            <w:bottom w:val="none" w:sz="0" w:space="0" w:color="auto"/>
            <w:right w:val="none" w:sz="0" w:space="0" w:color="auto"/>
          </w:divBdr>
        </w:div>
        <w:div w:id="78992832">
          <w:marLeft w:val="547"/>
          <w:marRight w:val="0"/>
          <w:marTop w:val="120"/>
          <w:marBottom w:val="0"/>
          <w:divBdr>
            <w:top w:val="none" w:sz="0" w:space="0" w:color="auto"/>
            <w:left w:val="none" w:sz="0" w:space="0" w:color="auto"/>
            <w:bottom w:val="none" w:sz="0" w:space="0" w:color="auto"/>
            <w:right w:val="none" w:sz="0" w:space="0" w:color="auto"/>
          </w:divBdr>
        </w:div>
        <w:div w:id="1446389306">
          <w:marLeft w:val="547"/>
          <w:marRight w:val="0"/>
          <w:marTop w:val="120"/>
          <w:marBottom w:val="0"/>
          <w:divBdr>
            <w:top w:val="none" w:sz="0" w:space="0" w:color="auto"/>
            <w:left w:val="none" w:sz="0" w:space="0" w:color="auto"/>
            <w:bottom w:val="none" w:sz="0" w:space="0" w:color="auto"/>
            <w:right w:val="none" w:sz="0" w:space="0" w:color="auto"/>
          </w:divBdr>
        </w:div>
      </w:divsChild>
    </w:div>
    <w:div w:id="359549903">
      <w:bodyDiv w:val="1"/>
      <w:marLeft w:val="0"/>
      <w:marRight w:val="0"/>
      <w:marTop w:val="0"/>
      <w:marBottom w:val="0"/>
      <w:divBdr>
        <w:top w:val="none" w:sz="0" w:space="0" w:color="auto"/>
        <w:left w:val="none" w:sz="0" w:space="0" w:color="auto"/>
        <w:bottom w:val="none" w:sz="0" w:space="0" w:color="auto"/>
        <w:right w:val="none" w:sz="0" w:space="0" w:color="auto"/>
      </w:divBdr>
    </w:div>
    <w:div w:id="363212879">
      <w:bodyDiv w:val="1"/>
      <w:marLeft w:val="0"/>
      <w:marRight w:val="0"/>
      <w:marTop w:val="0"/>
      <w:marBottom w:val="0"/>
      <w:divBdr>
        <w:top w:val="none" w:sz="0" w:space="0" w:color="auto"/>
        <w:left w:val="none" w:sz="0" w:space="0" w:color="auto"/>
        <w:bottom w:val="none" w:sz="0" w:space="0" w:color="auto"/>
        <w:right w:val="none" w:sz="0" w:space="0" w:color="auto"/>
      </w:divBdr>
    </w:div>
    <w:div w:id="364912858">
      <w:bodyDiv w:val="1"/>
      <w:marLeft w:val="0"/>
      <w:marRight w:val="0"/>
      <w:marTop w:val="0"/>
      <w:marBottom w:val="0"/>
      <w:divBdr>
        <w:top w:val="none" w:sz="0" w:space="0" w:color="auto"/>
        <w:left w:val="none" w:sz="0" w:space="0" w:color="auto"/>
        <w:bottom w:val="none" w:sz="0" w:space="0" w:color="auto"/>
        <w:right w:val="none" w:sz="0" w:space="0" w:color="auto"/>
      </w:divBdr>
    </w:div>
    <w:div w:id="365377300">
      <w:bodyDiv w:val="1"/>
      <w:marLeft w:val="0"/>
      <w:marRight w:val="0"/>
      <w:marTop w:val="0"/>
      <w:marBottom w:val="0"/>
      <w:divBdr>
        <w:top w:val="none" w:sz="0" w:space="0" w:color="auto"/>
        <w:left w:val="none" w:sz="0" w:space="0" w:color="auto"/>
        <w:bottom w:val="none" w:sz="0" w:space="0" w:color="auto"/>
        <w:right w:val="none" w:sz="0" w:space="0" w:color="auto"/>
      </w:divBdr>
      <w:divsChild>
        <w:div w:id="38213307">
          <w:marLeft w:val="720"/>
          <w:marRight w:val="0"/>
          <w:marTop w:val="0"/>
          <w:marBottom w:val="0"/>
          <w:divBdr>
            <w:top w:val="none" w:sz="0" w:space="0" w:color="auto"/>
            <w:left w:val="none" w:sz="0" w:space="0" w:color="auto"/>
            <w:bottom w:val="none" w:sz="0" w:space="0" w:color="auto"/>
            <w:right w:val="none" w:sz="0" w:space="0" w:color="auto"/>
          </w:divBdr>
        </w:div>
      </w:divsChild>
    </w:div>
    <w:div w:id="365763251">
      <w:bodyDiv w:val="1"/>
      <w:marLeft w:val="0"/>
      <w:marRight w:val="0"/>
      <w:marTop w:val="0"/>
      <w:marBottom w:val="0"/>
      <w:divBdr>
        <w:top w:val="none" w:sz="0" w:space="0" w:color="auto"/>
        <w:left w:val="none" w:sz="0" w:space="0" w:color="auto"/>
        <w:bottom w:val="none" w:sz="0" w:space="0" w:color="auto"/>
        <w:right w:val="none" w:sz="0" w:space="0" w:color="auto"/>
      </w:divBdr>
    </w:div>
    <w:div w:id="365833835">
      <w:bodyDiv w:val="1"/>
      <w:marLeft w:val="0"/>
      <w:marRight w:val="0"/>
      <w:marTop w:val="0"/>
      <w:marBottom w:val="0"/>
      <w:divBdr>
        <w:top w:val="none" w:sz="0" w:space="0" w:color="auto"/>
        <w:left w:val="none" w:sz="0" w:space="0" w:color="auto"/>
        <w:bottom w:val="none" w:sz="0" w:space="0" w:color="auto"/>
        <w:right w:val="none" w:sz="0" w:space="0" w:color="auto"/>
      </w:divBdr>
    </w:div>
    <w:div w:id="366299879">
      <w:bodyDiv w:val="1"/>
      <w:marLeft w:val="0"/>
      <w:marRight w:val="0"/>
      <w:marTop w:val="0"/>
      <w:marBottom w:val="0"/>
      <w:divBdr>
        <w:top w:val="none" w:sz="0" w:space="0" w:color="auto"/>
        <w:left w:val="none" w:sz="0" w:space="0" w:color="auto"/>
        <w:bottom w:val="none" w:sz="0" w:space="0" w:color="auto"/>
        <w:right w:val="none" w:sz="0" w:space="0" w:color="auto"/>
      </w:divBdr>
    </w:div>
    <w:div w:id="370692157">
      <w:bodyDiv w:val="1"/>
      <w:marLeft w:val="0"/>
      <w:marRight w:val="0"/>
      <w:marTop w:val="0"/>
      <w:marBottom w:val="0"/>
      <w:divBdr>
        <w:top w:val="none" w:sz="0" w:space="0" w:color="auto"/>
        <w:left w:val="none" w:sz="0" w:space="0" w:color="auto"/>
        <w:bottom w:val="none" w:sz="0" w:space="0" w:color="auto"/>
        <w:right w:val="none" w:sz="0" w:space="0" w:color="auto"/>
      </w:divBdr>
    </w:div>
    <w:div w:id="370881199">
      <w:bodyDiv w:val="1"/>
      <w:marLeft w:val="0"/>
      <w:marRight w:val="0"/>
      <w:marTop w:val="0"/>
      <w:marBottom w:val="0"/>
      <w:divBdr>
        <w:top w:val="none" w:sz="0" w:space="0" w:color="auto"/>
        <w:left w:val="none" w:sz="0" w:space="0" w:color="auto"/>
        <w:bottom w:val="none" w:sz="0" w:space="0" w:color="auto"/>
        <w:right w:val="none" w:sz="0" w:space="0" w:color="auto"/>
      </w:divBdr>
    </w:div>
    <w:div w:id="378479807">
      <w:bodyDiv w:val="1"/>
      <w:marLeft w:val="0"/>
      <w:marRight w:val="0"/>
      <w:marTop w:val="0"/>
      <w:marBottom w:val="0"/>
      <w:divBdr>
        <w:top w:val="none" w:sz="0" w:space="0" w:color="auto"/>
        <w:left w:val="none" w:sz="0" w:space="0" w:color="auto"/>
        <w:bottom w:val="none" w:sz="0" w:space="0" w:color="auto"/>
        <w:right w:val="none" w:sz="0" w:space="0" w:color="auto"/>
      </w:divBdr>
    </w:div>
    <w:div w:id="380902530">
      <w:bodyDiv w:val="1"/>
      <w:marLeft w:val="0"/>
      <w:marRight w:val="0"/>
      <w:marTop w:val="0"/>
      <w:marBottom w:val="0"/>
      <w:divBdr>
        <w:top w:val="none" w:sz="0" w:space="0" w:color="auto"/>
        <w:left w:val="none" w:sz="0" w:space="0" w:color="auto"/>
        <w:bottom w:val="none" w:sz="0" w:space="0" w:color="auto"/>
        <w:right w:val="none" w:sz="0" w:space="0" w:color="auto"/>
      </w:divBdr>
    </w:div>
    <w:div w:id="382871170">
      <w:bodyDiv w:val="1"/>
      <w:marLeft w:val="0"/>
      <w:marRight w:val="0"/>
      <w:marTop w:val="0"/>
      <w:marBottom w:val="0"/>
      <w:divBdr>
        <w:top w:val="none" w:sz="0" w:space="0" w:color="auto"/>
        <w:left w:val="none" w:sz="0" w:space="0" w:color="auto"/>
        <w:bottom w:val="none" w:sz="0" w:space="0" w:color="auto"/>
        <w:right w:val="none" w:sz="0" w:space="0" w:color="auto"/>
      </w:divBdr>
    </w:div>
    <w:div w:id="383335352">
      <w:bodyDiv w:val="1"/>
      <w:marLeft w:val="0"/>
      <w:marRight w:val="0"/>
      <w:marTop w:val="0"/>
      <w:marBottom w:val="0"/>
      <w:divBdr>
        <w:top w:val="none" w:sz="0" w:space="0" w:color="auto"/>
        <w:left w:val="none" w:sz="0" w:space="0" w:color="auto"/>
        <w:bottom w:val="none" w:sz="0" w:space="0" w:color="auto"/>
        <w:right w:val="none" w:sz="0" w:space="0" w:color="auto"/>
      </w:divBdr>
      <w:divsChild>
        <w:div w:id="1455709294">
          <w:marLeft w:val="446"/>
          <w:marRight w:val="0"/>
          <w:marTop w:val="0"/>
          <w:marBottom w:val="0"/>
          <w:divBdr>
            <w:top w:val="none" w:sz="0" w:space="0" w:color="auto"/>
            <w:left w:val="none" w:sz="0" w:space="0" w:color="auto"/>
            <w:bottom w:val="none" w:sz="0" w:space="0" w:color="auto"/>
            <w:right w:val="none" w:sz="0" w:space="0" w:color="auto"/>
          </w:divBdr>
        </w:div>
      </w:divsChild>
    </w:div>
    <w:div w:id="383599178">
      <w:bodyDiv w:val="1"/>
      <w:marLeft w:val="0"/>
      <w:marRight w:val="0"/>
      <w:marTop w:val="0"/>
      <w:marBottom w:val="0"/>
      <w:divBdr>
        <w:top w:val="none" w:sz="0" w:space="0" w:color="auto"/>
        <w:left w:val="none" w:sz="0" w:space="0" w:color="auto"/>
        <w:bottom w:val="none" w:sz="0" w:space="0" w:color="auto"/>
        <w:right w:val="none" w:sz="0" w:space="0" w:color="auto"/>
      </w:divBdr>
    </w:div>
    <w:div w:id="383601963">
      <w:bodyDiv w:val="1"/>
      <w:marLeft w:val="0"/>
      <w:marRight w:val="0"/>
      <w:marTop w:val="0"/>
      <w:marBottom w:val="0"/>
      <w:divBdr>
        <w:top w:val="none" w:sz="0" w:space="0" w:color="auto"/>
        <w:left w:val="none" w:sz="0" w:space="0" w:color="auto"/>
        <w:bottom w:val="none" w:sz="0" w:space="0" w:color="auto"/>
        <w:right w:val="none" w:sz="0" w:space="0" w:color="auto"/>
      </w:divBdr>
      <w:divsChild>
        <w:div w:id="179127359">
          <w:marLeft w:val="446"/>
          <w:marRight w:val="0"/>
          <w:marTop w:val="0"/>
          <w:marBottom w:val="0"/>
          <w:divBdr>
            <w:top w:val="none" w:sz="0" w:space="0" w:color="auto"/>
            <w:left w:val="none" w:sz="0" w:space="0" w:color="auto"/>
            <w:bottom w:val="none" w:sz="0" w:space="0" w:color="auto"/>
            <w:right w:val="none" w:sz="0" w:space="0" w:color="auto"/>
          </w:divBdr>
        </w:div>
        <w:div w:id="1671106366">
          <w:marLeft w:val="446"/>
          <w:marRight w:val="0"/>
          <w:marTop w:val="0"/>
          <w:marBottom w:val="0"/>
          <w:divBdr>
            <w:top w:val="none" w:sz="0" w:space="0" w:color="auto"/>
            <w:left w:val="none" w:sz="0" w:space="0" w:color="auto"/>
            <w:bottom w:val="none" w:sz="0" w:space="0" w:color="auto"/>
            <w:right w:val="none" w:sz="0" w:space="0" w:color="auto"/>
          </w:divBdr>
        </w:div>
        <w:div w:id="1684941969">
          <w:marLeft w:val="446"/>
          <w:marRight w:val="0"/>
          <w:marTop w:val="0"/>
          <w:marBottom w:val="0"/>
          <w:divBdr>
            <w:top w:val="none" w:sz="0" w:space="0" w:color="auto"/>
            <w:left w:val="none" w:sz="0" w:space="0" w:color="auto"/>
            <w:bottom w:val="none" w:sz="0" w:space="0" w:color="auto"/>
            <w:right w:val="none" w:sz="0" w:space="0" w:color="auto"/>
          </w:divBdr>
        </w:div>
        <w:div w:id="1928035931">
          <w:marLeft w:val="446"/>
          <w:marRight w:val="0"/>
          <w:marTop w:val="0"/>
          <w:marBottom w:val="0"/>
          <w:divBdr>
            <w:top w:val="none" w:sz="0" w:space="0" w:color="auto"/>
            <w:left w:val="none" w:sz="0" w:space="0" w:color="auto"/>
            <w:bottom w:val="none" w:sz="0" w:space="0" w:color="auto"/>
            <w:right w:val="none" w:sz="0" w:space="0" w:color="auto"/>
          </w:divBdr>
        </w:div>
        <w:div w:id="2061202573">
          <w:marLeft w:val="446"/>
          <w:marRight w:val="0"/>
          <w:marTop w:val="0"/>
          <w:marBottom w:val="0"/>
          <w:divBdr>
            <w:top w:val="none" w:sz="0" w:space="0" w:color="auto"/>
            <w:left w:val="none" w:sz="0" w:space="0" w:color="auto"/>
            <w:bottom w:val="none" w:sz="0" w:space="0" w:color="auto"/>
            <w:right w:val="none" w:sz="0" w:space="0" w:color="auto"/>
          </w:divBdr>
        </w:div>
      </w:divsChild>
    </w:div>
    <w:div w:id="385833852">
      <w:bodyDiv w:val="1"/>
      <w:marLeft w:val="0"/>
      <w:marRight w:val="0"/>
      <w:marTop w:val="0"/>
      <w:marBottom w:val="0"/>
      <w:divBdr>
        <w:top w:val="none" w:sz="0" w:space="0" w:color="auto"/>
        <w:left w:val="none" w:sz="0" w:space="0" w:color="auto"/>
        <w:bottom w:val="none" w:sz="0" w:space="0" w:color="auto"/>
        <w:right w:val="none" w:sz="0" w:space="0" w:color="auto"/>
      </w:divBdr>
    </w:div>
    <w:div w:id="386341786">
      <w:bodyDiv w:val="1"/>
      <w:marLeft w:val="0"/>
      <w:marRight w:val="0"/>
      <w:marTop w:val="0"/>
      <w:marBottom w:val="0"/>
      <w:divBdr>
        <w:top w:val="none" w:sz="0" w:space="0" w:color="auto"/>
        <w:left w:val="none" w:sz="0" w:space="0" w:color="auto"/>
        <w:bottom w:val="none" w:sz="0" w:space="0" w:color="auto"/>
        <w:right w:val="none" w:sz="0" w:space="0" w:color="auto"/>
      </w:divBdr>
    </w:div>
    <w:div w:id="389185313">
      <w:bodyDiv w:val="1"/>
      <w:marLeft w:val="0"/>
      <w:marRight w:val="0"/>
      <w:marTop w:val="0"/>
      <w:marBottom w:val="0"/>
      <w:divBdr>
        <w:top w:val="none" w:sz="0" w:space="0" w:color="auto"/>
        <w:left w:val="none" w:sz="0" w:space="0" w:color="auto"/>
        <w:bottom w:val="none" w:sz="0" w:space="0" w:color="auto"/>
        <w:right w:val="none" w:sz="0" w:space="0" w:color="auto"/>
      </w:divBdr>
    </w:div>
    <w:div w:id="390615678">
      <w:bodyDiv w:val="1"/>
      <w:marLeft w:val="0"/>
      <w:marRight w:val="0"/>
      <w:marTop w:val="0"/>
      <w:marBottom w:val="0"/>
      <w:divBdr>
        <w:top w:val="none" w:sz="0" w:space="0" w:color="auto"/>
        <w:left w:val="none" w:sz="0" w:space="0" w:color="auto"/>
        <w:bottom w:val="none" w:sz="0" w:space="0" w:color="auto"/>
        <w:right w:val="none" w:sz="0" w:space="0" w:color="auto"/>
      </w:divBdr>
    </w:div>
    <w:div w:id="392779292">
      <w:bodyDiv w:val="1"/>
      <w:marLeft w:val="0"/>
      <w:marRight w:val="0"/>
      <w:marTop w:val="0"/>
      <w:marBottom w:val="0"/>
      <w:divBdr>
        <w:top w:val="none" w:sz="0" w:space="0" w:color="auto"/>
        <w:left w:val="none" w:sz="0" w:space="0" w:color="auto"/>
        <w:bottom w:val="none" w:sz="0" w:space="0" w:color="auto"/>
        <w:right w:val="none" w:sz="0" w:space="0" w:color="auto"/>
      </w:divBdr>
    </w:div>
    <w:div w:id="395052417">
      <w:bodyDiv w:val="1"/>
      <w:marLeft w:val="0"/>
      <w:marRight w:val="0"/>
      <w:marTop w:val="0"/>
      <w:marBottom w:val="0"/>
      <w:divBdr>
        <w:top w:val="none" w:sz="0" w:space="0" w:color="auto"/>
        <w:left w:val="none" w:sz="0" w:space="0" w:color="auto"/>
        <w:bottom w:val="none" w:sz="0" w:space="0" w:color="auto"/>
        <w:right w:val="none" w:sz="0" w:space="0" w:color="auto"/>
      </w:divBdr>
    </w:div>
    <w:div w:id="397091219">
      <w:bodyDiv w:val="1"/>
      <w:marLeft w:val="0"/>
      <w:marRight w:val="0"/>
      <w:marTop w:val="0"/>
      <w:marBottom w:val="0"/>
      <w:divBdr>
        <w:top w:val="none" w:sz="0" w:space="0" w:color="auto"/>
        <w:left w:val="none" w:sz="0" w:space="0" w:color="auto"/>
        <w:bottom w:val="none" w:sz="0" w:space="0" w:color="auto"/>
        <w:right w:val="none" w:sz="0" w:space="0" w:color="auto"/>
      </w:divBdr>
    </w:div>
    <w:div w:id="397442063">
      <w:bodyDiv w:val="1"/>
      <w:marLeft w:val="0"/>
      <w:marRight w:val="0"/>
      <w:marTop w:val="0"/>
      <w:marBottom w:val="0"/>
      <w:divBdr>
        <w:top w:val="none" w:sz="0" w:space="0" w:color="auto"/>
        <w:left w:val="none" w:sz="0" w:space="0" w:color="auto"/>
        <w:bottom w:val="none" w:sz="0" w:space="0" w:color="auto"/>
        <w:right w:val="none" w:sz="0" w:space="0" w:color="auto"/>
      </w:divBdr>
    </w:div>
    <w:div w:id="399642798">
      <w:bodyDiv w:val="1"/>
      <w:marLeft w:val="0"/>
      <w:marRight w:val="0"/>
      <w:marTop w:val="0"/>
      <w:marBottom w:val="0"/>
      <w:divBdr>
        <w:top w:val="none" w:sz="0" w:space="0" w:color="auto"/>
        <w:left w:val="none" w:sz="0" w:space="0" w:color="auto"/>
        <w:bottom w:val="none" w:sz="0" w:space="0" w:color="auto"/>
        <w:right w:val="none" w:sz="0" w:space="0" w:color="auto"/>
      </w:divBdr>
    </w:div>
    <w:div w:id="402723094">
      <w:bodyDiv w:val="1"/>
      <w:marLeft w:val="0"/>
      <w:marRight w:val="0"/>
      <w:marTop w:val="0"/>
      <w:marBottom w:val="0"/>
      <w:divBdr>
        <w:top w:val="none" w:sz="0" w:space="0" w:color="auto"/>
        <w:left w:val="none" w:sz="0" w:space="0" w:color="auto"/>
        <w:bottom w:val="none" w:sz="0" w:space="0" w:color="auto"/>
        <w:right w:val="none" w:sz="0" w:space="0" w:color="auto"/>
      </w:divBdr>
    </w:div>
    <w:div w:id="408187294">
      <w:bodyDiv w:val="1"/>
      <w:marLeft w:val="0"/>
      <w:marRight w:val="0"/>
      <w:marTop w:val="0"/>
      <w:marBottom w:val="0"/>
      <w:divBdr>
        <w:top w:val="none" w:sz="0" w:space="0" w:color="auto"/>
        <w:left w:val="none" w:sz="0" w:space="0" w:color="auto"/>
        <w:bottom w:val="none" w:sz="0" w:space="0" w:color="auto"/>
        <w:right w:val="none" w:sz="0" w:space="0" w:color="auto"/>
      </w:divBdr>
      <w:divsChild>
        <w:div w:id="620301097">
          <w:marLeft w:val="446"/>
          <w:marRight w:val="0"/>
          <w:marTop w:val="120"/>
          <w:marBottom w:val="0"/>
          <w:divBdr>
            <w:top w:val="none" w:sz="0" w:space="0" w:color="auto"/>
            <w:left w:val="none" w:sz="0" w:space="0" w:color="auto"/>
            <w:bottom w:val="none" w:sz="0" w:space="0" w:color="auto"/>
            <w:right w:val="none" w:sz="0" w:space="0" w:color="auto"/>
          </w:divBdr>
        </w:div>
        <w:div w:id="1567757698">
          <w:marLeft w:val="446"/>
          <w:marRight w:val="0"/>
          <w:marTop w:val="120"/>
          <w:marBottom w:val="0"/>
          <w:divBdr>
            <w:top w:val="none" w:sz="0" w:space="0" w:color="auto"/>
            <w:left w:val="none" w:sz="0" w:space="0" w:color="auto"/>
            <w:bottom w:val="none" w:sz="0" w:space="0" w:color="auto"/>
            <w:right w:val="none" w:sz="0" w:space="0" w:color="auto"/>
          </w:divBdr>
        </w:div>
        <w:div w:id="2133865787">
          <w:marLeft w:val="0"/>
          <w:marRight w:val="0"/>
          <w:marTop w:val="120"/>
          <w:marBottom w:val="0"/>
          <w:divBdr>
            <w:top w:val="none" w:sz="0" w:space="0" w:color="auto"/>
            <w:left w:val="none" w:sz="0" w:space="0" w:color="auto"/>
            <w:bottom w:val="none" w:sz="0" w:space="0" w:color="auto"/>
            <w:right w:val="none" w:sz="0" w:space="0" w:color="auto"/>
          </w:divBdr>
        </w:div>
      </w:divsChild>
    </w:div>
    <w:div w:id="410086846">
      <w:bodyDiv w:val="1"/>
      <w:marLeft w:val="0"/>
      <w:marRight w:val="0"/>
      <w:marTop w:val="0"/>
      <w:marBottom w:val="0"/>
      <w:divBdr>
        <w:top w:val="none" w:sz="0" w:space="0" w:color="auto"/>
        <w:left w:val="none" w:sz="0" w:space="0" w:color="auto"/>
        <w:bottom w:val="none" w:sz="0" w:space="0" w:color="auto"/>
        <w:right w:val="none" w:sz="0" w:space="0" w:color="auto"/>
      </w:divBdr>
      <w:divsChild>
        <w:div w:id="461075838">
          <w:marLeft w:val="547"/>
          <w:marRight w:val="0"/>
          <w:marTop w:val="0"/>
          <w:marBottom w:val="0"/>
          <w:divBdr>
            <w:top w:val="none" w:sz="0" w:space="0" w:color="auto"/>
            <w:left w:val="none" w:sz="0" w:space="0" w:color="auto"/>
            <w:bottom w:val="none" w:sz="0" w:space="0" w:color="auto"/>
            <w:right w:val="none" w:sz="0" w:space="0" w:color="auto"/>
          </w:divBdr>
        </w:div>
      </w:divsChild>
    </w:div>
    <w:div w:id="411465465">
      <w:bodyDiv w:val="1"/>
      <w:marLeft w:val="0"/>
      <w:marRight w:val="0"/>
      <w:marTop w:val="0"/>
      <w:marBottom w:val="0"/>
      <w:divBdr>
        <w:top w:val="none" w:sz="0" w:space="0" w:color="auto"/>
        <w:left w:val="none" w:sz="0" w:space="0" w:color="auto"/>
        <w:bottom w:val="none" w:sz="0" w:space="0" w:color="auto"/>
        <w:right w:val="none" w:sz="0" w:space="0" w:color="auto"/>
      </w:divBdr>
    </w:div>
    <w:div w:id="412552487">
      <w:bodyDiv w:val="1"/>
      <w:marLeft w:val="0"/>
      <w:marRight w:val="0"/>
      <w:marTop w:val="0"/>
      <w:marBottom w:val="0"/>
      <w:divBdr>
        <w:top w:val="none" w:sz="0" w:space="0" w:color="auto"/>
        <w:left w:val="none" w:sz="0" w:space="0" w:color="auto"/>
        <w:bottom w:val="none" w:sz="0" w:space="0" w:color="auto"/>
        <w:right w:val="none" w:sz="0" w:space="0" w:color="auto"/>
      </w:divBdr>
      <w:divsChild>
        <w:div w:id="1917981034">
          <w:marLeft w:val="446"/>
          <w:marRight w:val="0"/>
          <w:marTop w:val="0"/>
          <w:marBottom w:val="0"/>
          <w:divBdr>
            <w:top w:val="none" w:sz="0" w:space="0" w:color="auto"/>
            <w:left w:val="none" w:sz="0" w:space="0" w:color="auto"/>
            <w:bottom w:val="none" w:sz="0" w:space="0" w:color="auto"/>
            <w:right w:val="none" w:sz="0" w:space="0" w:color="auto"/>
          </w:divBdr>
        </w:div>
      </w:divsChild>
    </w:div>
    <w:div w:id="416098778">
      <w:bodyDiv w:val="1"/>
      <w:marLeft w:val="0"/>
      <w:marRight w:val="0"/>
      <w:marTop w:val="0"/>
      <w:marBottom w:val="0"/>
      <w:divBdr>
        <w:top w:val="none" w:sz="0" w:space="0" w:color="auto"/>
        <w:left w:val="none" w:sz="0" w:space="0" w:color="auto"/>
        <w:bottom w:val="none" w:sz="0" w:space="0" w:color="auto"/>
        <w:right w:val="none" w:sz="0" w:space="0" w:color="auto"/>
      </w:divBdr>
      <w:divsChild>
        <w:div w:id="644361593">
          <w:marLeft w:val="446"/>
          <w:marRight w:val="0"/>
          <w:marTop w:val="0"/>
          <w:marBottom w:val="0"/>
          <w:divBdr>
            <w:top w:val="none" w:sz="0" w:space="0" w:color="auto"/>
            <w:left w:val="none" w:sz="0" w:space="0" w:color="auto"/>
            <w:bottom w:val="none" w:sz="0" w:space="0" w:color="auto"/>
            <w:right w:val="none" w:sz="0" w:space="0" w:color="auto"/>
          </w:divBdr>
        </w:div>
      </w:divsChild>
    </w:div>
    <w:div w:id="416560727">
      <w:bodyDiv w:val="1"/>
      <w:marLeft w:val="0"/>
      <w:marRight w:val="0"/>
      <w:marTop w:val="0"/>
      <w:marBottom w:val="0"/>
      <w:divBdr>
        <w:top w:val="none" w:sz="0" w:space="0" w:color="auto"/>
        <w:left w:val="none" w:sz="0" w:space="0" w:color="auto"/>
        <w:bottom w:val="none" w:sz="0" w:space="0" w:color="auto"/>
        <w:right w:val="none" w:sz="0" w:space="0" w:color="auto"/>
      </w:divBdr>
    </w:div>
    <w:div w:id="418479496">
      <w:bodyDiv w:val="1"/>
      <w:marLeft w:val="0"/>
      <w:marRight w:val="0"/>
      <w:marTop w:val="0"/>
      <w:marBottom w:val="0"/>
      <w:divBdr>
        <w:top w:val="none" w:sz="0" w:space="0" w:color="auto"/>
        <w:left w:val="none" w:sz="0" w:space="0" w:color="auto"/>
        <w:bottom w:val="none" w:sz="0" w:space="0" w:color="auto"/>
        <w:right w:val="none" w:sz="0" w:space="0" w:color="auto"/>
      </w:divBdr>
    </w:div>
    <w:div w:id="420489747">
      <w:bodyDiv w:val="1"/>
      <w:marLeft w:val="0"/>
      <w:marRight w:val="0"/>
      <w:marTop w:val="0"/>
      <w:marBottom w:val="0"/>
      <w:divBdr>
        <w:top w:val="none" w:sz="0" w:space="0" w:color="auto"/>
        <w:left w:val="none" w:sz="0" w:space="0" w:color="auto"/>
        <w:bottom w:val="none" w:sz="0" w:space="0" w:color="auto"/>
        <w:right w:val="none" w:sz="0" w:space="0" w:color="auto"/>
      </w:divBdr>
      <w:divsChild>
        <w:div w:id="935944967">
          <w:marLeft w:val="446"/>
          <w:marRight w:val="0"/>
          <w:marTop w:val="0"/>
          <w:marBottom w:val="0"/>
          <w:divBdr>
            <w:top w:val="none" w:sz="0" w:space="0" w:color="auto"/>
            <w:left w:val="none" w:sz="0" w:space="0" w:color="auto"/>
            <w:bottom w:val="none" w:sz="0" w:space="0" w:color="auto"/>
            <w:right w:val="none" w:sz="0" w:space="0" w:color="auto"/>
          </w:divBdr>
        </w:div>
      </w:divsChild>
    </w:div>
    <w:div w:id="423378804">
      <w:bodyDiv w:val="1"/>
      <w:marLeft w:val="0"/>
      <w:marRight w:val="0"/>
      <w:marTop w:val="0"/>
      <w:marBottom w:val="0"/>
      <w:divBdr>
        <w:top w:val="none" w:sz="0" w:space="0" w:color="auto"/>
        <w:left w:val="none" w:sz="0" w:space="0" w:color="auto"/>
        <w:bottom w:val="none" w:sz="0" w:space="0" w:color="auto"/>
        <w:right w:val="none" w:sz="0" w:space="0" w:color="auto"/>
      </w:divBdr>
    </w:div>
    <w:div w:id="423847240">
      <w:bodyDiv w:val="1"/>
      <w:marLeft w:val="0"/>
      <w:marRight w:val="0"/>
      <w:marTop w:val="0"/>
      <w:marBottom w:val="0"/>
      <w:divBdr>
        <w:top w:val="none" w:sz="0" w:space="0" w:color="auto"/>
        <w:left w:val="none" w:sz="0" w:space="0" w:color="auto"/>
        <w:bottom w:val="none" w:sz="0" w:space="0" w:color="auto"/>
        <w:right w:val="none" w:sz="0" w:space="0" w:color="auto"/>
      </w:divBdr>
    </w:div>
    <w:div w:id="426391022">
      <w:bodyDiv w:val="1"/>
      <w:marLeft w:val="0"/>
      <w:marRight w:val="0"/>
      <w:marTop w:val="0"/>
      <w:marBottom w:val="0"/>
      <w:divBdr>
        <w:top w:val="none" w:sz="0" w:space="0" w:color="auto"/>
        <w:left w:val="none" w:sz="0" w:space="0" w:color="auto"/>
        <w:bottom w:val="none" w:sz="0" w:space="0" w:color="auto"/>
        <w:right w:val="none" w:sz="0" w:space="0" w:color="auto"/>
      </w:divBdr>
    </w:div>
    <w:div w:id="426729676">
      <w:bodyDiv w:val="1"/>
      <w:marLeft w:val="0"/>
      <w:marRight w:val="0"/>
      <w:marTop w:val="0"/>
      <w:marBottom w:val="0"/>
      <w:divBdr>
        <w:top w:val="none" w:sz="0" w:space="0" w:color="auto"/>
        <w:left w:val="none" w:sz="0" w:space="0" w:color="auto"/>
        <w:bottom w:val="none" w:sz="0" w:space="0" w:color="auto"/>
        <w:right w:val="none" w:sz="0" w:space="0" w:color="auto"/>
      </w:divBdr>
      <w:divsChild>
        <w:div w:id="490412291">
          <w:marLeft w:val="547"/>
          <w:marRight w:val="0"/>
          <w:marTop w:val="0"/>
          <w:marBottom w:val="0"/>
          <w:divBdr>
            <w:top w:val="none" w:sz="0" w:space="0" w:color="auto"/>
            <w:left w:val="none" w:sz="0" w:space="0" w:color="auto"/>
            <w:bottom w:val="none" w:sz="0" w:space="0" w:color="auto"/>
            <w:right w:val="none" w:sz="0" w:space="0" w:color="auto"/>
          </w:divBdr>
        </w:div>
      </w:divsChild>
    </w:div>
    <w:div w:id="426734587">
      <w:bodyDiv w:val="1"/>
      <w:marLeft w:val="0"/>
      <w:marRight w:val="0"/>
      <w:marTop w:val="0"/>
      <w:marBottom w:val="0"/>
      <w:divBdr>
        <w:top w:val="none" w:sz="0" w:space="0" w:color="auto"/>
        <w:left w:val="none" w:sz="0" w:space="0" w:color="auto"/>
        <w:bottom w:val="none" w:sz="0" w:space="0" w:color="auto"/>
        <w:right w:val="none" w:sz="0" w:space="0" w:color="auto"/>
      </w:divBdr>
      <w:divsChild>
        <w:div w:id="882717752">
          <w:marLeft w:val="446"/>
          <w:marRight w:val="0"/>
          <w:marTop w:val="0"/>
          <w:marBottom w:val="0"/>
          <w:divBdr>
            <w:top w:val="none" w:sz="0" w:space="0" w:color="auto"/>
            <w:left w:val="none" w:sz="0" w:space="0" w:color="auto"/>
            <w:bottom w:val="none" w:sz="0" w:space="0" w:color="auto"/>
            <w:right w:val="none" w:sz="0" w:space="0" w:color="auto"/>
          </w:divBdr>
        </w:div>
        <w:div w:id="1133870935">
          <w:marLeft w:val="446"/>
          <w:marRight w:val="0"/>
          <w:marTop w:val="0"/>
          <w:marBottom w:val="0"/>
          <w:divBdr>
            <w:top w:val="none" w:sz="0" w:space="0" w:color="auto"/>
            <w:left w:val="none" w:sz="0" w:space="0" w:color="auto"/>
            <w:bottom w:val="none" w:sz="0" w:space="0" w:color="auto"/>
            <w:right w:val="none" w:sz="0" w:space="0" w:color="auto"/>
          </w:divBdr>
        </w:div>
        <w:div w:id="1213420429">
          <w:marLeft w:val="446"/>
          <w:marRight w:val="0"/>
          <w:marTop w:val="0"/>
          <w:marBottom w:val="0"/>
          <w:divBdr>
            <w:top w:val="none" w:sz="0" w:space="0" w:color="auto"/>
            <w:left w:val="none" w:sz="0" w:space="0" w:color="auto"/>
            <w:bottom w:val="none" w:sz="0" w:space="0" w:color="auto"/>
            <w:right w:val="none" w:sz="0" w:space="0" w:color="auto"/>
          </w:divBdr>
        </w:div>
        <w:div w:id="1772511650">
          <w:marLeft w:val="446"/>
          <w:marRight w:val="0"/>
          <w:marTop w:val="0"/>
          <w:marBottom w:val="0"/>
          <w:divBdr>
            <w:top w:val="none" w:sz="0" w:space="0" w:color="auto"/>
            <w:left w:val="none" w:sz="0" w:space="0" w:color="auto"/>
            <w:bottom w:val="none" w:sz="0" w:space="0" w:color="auto"/>
            <w:right w:val="none" w:sz="0" w:space="0" w:color="auto"/>
          </w:divBdr>
        </w:div>
        <w:div w:id="1914702169">
          <w:marLeft w:val="446"/>
          <w:marRight w:val="0"/>
          <w:marTop w:val="0"/>
          <w:marBottom w:val="0"/>
          <w:divBdr>
            <w:top w:val="none" w:sz="0" w:space="0" w:color="auto"/>
            <w:left w:val="none" w:sz="0" w:space="0" w:color="auto"/>
            <w:bottom w:val="none" w:sz="0" w:space="0" w:color="auto"/>
            <w:right w:val="none" w:sz="0" w:space="0" w:color="auto"/>
          </w:divBdr>
        </w:div>
      </w:divsChild>
    </w:div>
    <w:div w:id="429085080">
      <w:bodyDiv w:val="1"/>
      <w:marLeft w:val="0"/>
      <w:marRight w:val="0"/>
      <w:marTop w:val="0"/>
      <w:marBottom w:val="0"/>
      <w:divBdr>
        <w:top w:val="none" w:sz="0" w:space="0" w:color="auto"/>
        <w:left w:val="none" w:sz="0" w:space="0" w:color="auto"/>
        <w:bottom w:val="none" w:sz="0" w:space="0" w:color="auto"/>
        <w:right w:val="none" w:sz="0" w:space="0" w:color="auto"/>
      </w:divBdr>
    </w:div>
    <w:div w:id="430198956">
      <w:bodyDiv w:val="1"/>
      <w:marLeft w:val="0"/>
      <w:marRight w:val="0"/>
      <w:marTop w:val="0"/>
      <w:marBottom w:val="0"/>
      <w:divBdr>
        <w:top w:val="none" w:sz="0" w:space="0" w:color="auto"/>
        <w:left w:val="none" w:sz="0" w:space="0" w:color="auto"/>
        <w:bottom w:val="none" w:sz="0" w:space="0" w:color="auto"/>
        <w:right w:val="none" w:sz="0" w:space="0" w:color="auto"/>
      </w:divBdr>
    </w:div>
    <w:div w:id="430322826">
      <w:bodyDiv w:val="1"/>
      <w:marLeft w:val="0"/>
      <w:marRight w:val="0"/>
      <w:marTop w:val="0"/>
      <w:marBottom w:val="0"/>
      <w:divBdr>
        <w:top w:val="none" w:sz="0" w:space="0" w:color="auto"/>
        <w:left w:val="none" w:sz="0" w:space="0" w:color="auto"/>
        <w:bottom w:val="none" w:sz="0" w:space="0" w:color="auto"/>
        <w:right w:val="none" w:sz="0" w:space="0" w:color="auto"/>
      </w:divBdr>
    </w:div>
    <w:div w:id="432360498">
      <w:bodyDiv w:val="1"/>
      <w:marLeft w:val="0"/>
      <w:marRight w:val="0"/>
      <w:marTop w:val="0"/>
      <w:marBottom w:val="0"/>
      <w:divBdr>
        <w:top w:val="none" w:sz="0" w:space="0" w:color="auto"/>
        <w:left w:val="none" w:sz="0" w:space="0" w:color="auto"/>
        <w:bottom w:val="none" w:sz="0" w:space="0" w:color="auto"/>
        <w:right w:val="none" w:sz="0" w:space="0" w:color="auto"/>
      </w:divBdr>
    </w:div>
    <w:div w:id="434177187">
      <w:bodyDiv w:val="1"/>
      <w:marLeft w:val="0"/>
      <w:marRight w:val="0"/>
      <w:marTop w:val="0"/>
      <w:marBottom w:val="0"/>
      <w:divBdr>
        <w:top w:val="none" w:sz="0" w:space="0" w:color="auto"/>
        <w:left w:val="none" w:sz="0" w:space="0" w:color="auto"/>
        <w:bottom w:val="none" w:sz="0" w:space="0" w:color="auto"/>
        <w:right w:val="none" w:sz="0" w:space="0" w:color="auto"/>
      </w:divBdr>
      <w:divsChild>
        <w:div w:id="89160473">
          <w:marLeft w:val="547"/>
          <w:marRight w:val="0"/>
          <w:marTop w:val="120"/>
          <w:marBottom w:val="0"/>
          <w:divBdr>
            <w:top w:val="none" w:sz="0" w:space="0" w:color="auto"/>
            <w:left w:val="none" w:sz="0" w:space="0" w:color="auto"/>
            <w:bottom w:val="none" w:sz="0" w:space="0" w:color="auto"/>
            <w:right w:val="none" w:sz="0" w:space="0" w:color="auto"/>
          </w:divBdr>
        </w:div>
      </w:divsChild>
    </w:div>
    <w:div w:id="437336016">
      <w:bodyDiv w:val="1"/>
      <w:marLeft w:val="0"/>
      <w:marRight w:val="0"/>
      <w:marTop w:val="0"/>
      <w:marBottom w:val="0"/>
      <w:divBdr>
        <w:top w:val="none" w:sz="0" w:space="0" w:color="auto"/>
        <w:left w:val="none" w:sz="0" w:space="0" w:color="auto"/>
        <w:bottom w:val="none" w:sz="0" w:space="0" w:color="auto"/>
        <w:right w:val="none" w:sz="0" w:space="0" w:color="auto"/>
      </w:divBdr>
    </w:div>
    <w:div w:id="438724226">
      <w:bodyDiv w:val="1"/>
      <w:marLeft w:val="0"/>
      <w:marRight w:val="0"/>
      <w:marTop w:val="0"/>
      <w:marBottom w:val="0"/>
      <w:divBdr>
        <w:top w:val="none" w:sz="0" w:space="0" w:color="auto"/>
        <w:left w:val="none" w:sz="0" w:space="0" w:color="auto"/>
        <w:bottom w:val="none" w:sz="0" w:space="0" w:color="auto"/>
        <w:right w:val="none" w:sz="0" w:space="0" w:color="auto"/>
      </w:divBdr>
    </w:div>
    <w:div w:id="439882930">
      <w:bodyDiv w:val="1"/>
      <w:marLeft w:val="0"/>
      <w:marRight w:val="0"/>
      <w:marTop w:val="0"/>
      <w:marBottom w:val="0"/>
      <w:divBdr>
        <w:top w:val="none" w:sz="0" w:space="0" w:color="auto"/>
        <w:left w:val="none" w:sz="0" w:space="0" w:color="auto"/>
        <w:bottom w:val="none" w:sz="0" w:space="0" w:color="auto"/>
        <w:right w:val="none" w:sz="0" w:space="0" w:color="auto"/>
      </w:divBdr>
    </w:div>
    <w:div w:id="439953855">
      <w:bodyDiv w:val="1"/>
      <w:marLeft w:val="0"/>
      <w:marRight w:val="0"/>
      <w:marTop w:val="0"/>
      <w:marBottom w:val="0"/>
      <w:divBdr>
        <w:top w:val="none" w:sz="0" w:space="0" w:color="auto"/>
        <w:left w:val="none" w:sz="0" w:space="0" w:color="auto"/>
        <w:bottom w:val="none" w:sz="0" w:space="0" w:color="auto"/>
        <w:right w:val="none" w:sz="0" w:space="0" w:color="auto"/>
      </w:divBdr>
      <w:divsChild>
        <w:div w:id="1684043975">
          <w:marLeft w:val="446"/>
          <w:marRight w:val="0"/>
          <w:marTop w:val="103"/>
          <w:marBottom w:val="0"/>
          <w:divBdr>
            <w:top w:val="none" w:sz="0" w:space="0" w:color="auto"/>
            <w:left w:val="none" w:sz="0" w:space="0" w:color="auto"/>
            <w:bottom w:val="none" w:sz="0" w:space="0" w:color="auto"/>
            <w:right w:val="none" w:sz="0" w:space="0" w:color="auto"/>
          </w:divBdr>
        </w:div>
      </w:divsChild>
    </w:div>
    <w:div w:id="442313463">
      <w:bodyDiv w:val="1"/>
      <w:marLeft w:val="0"/>
      <w:marRight w:val="0"/>
      <w:marTop w:val="0"/>
      <w:marBottom w:val="0"/>
      <w:divBdr>
        <w:top w:val="none" w:sz="0" w:space="0" w:color="auto"/>
        <w:left w:val="none" w:sz="0" w:space="0" w:color="auto"/>
        <w:bottom w:val="none" w:sz="0" w:space="0" w:color="auto"/>
        <w:right w:val="none" w:sz="0" w:space="0" w:color="auto"/>
      </w:divBdr>
    </w:div>
    <w:div w:id="445542876">
      <w:bodyDiv w:val="1"/>
      <w:marLeft w:val="0"/>
      <w:marRight w:val="0"/>
      <w:marTop w:val="0"/>
      <w:marBottom w:val="0"/>
      <w:divBdr>
        <w:top w:val="none" w:sz="0" w:space="0" w:color="auto"/>
        <w:left w:val="none" w:sz="0" w:space="0" w:color="auto"/>
        <w:bottom w:val="none" w:sz="0" w:space="0" w:color="auto"/>
        <w:right w:val="none" w:sz="0" w:space="0" w:color="auto"/>
      </w:divBdr>
      <w:divsChild>
        <w:div w:id="1704288634">
          <w:marLeft w:val="720"/>
          <w:marRight w:val="0"/>
          <w:marTop w:val="0"/>
          <w:marBottom w:val="0"/>
          <w:divBdr>
            <w:top w:val="none" w:sz="0" w:space="0" w:color="auto"/>
            <w:left w:val="none" w:sz="0" w:space="0" w:color="auto"/>
            <w:bottom w:val="none" w:sz="0" w:space="0" w:color="auto"/>
            <w:right w:val="none" w:sz="0" w:space="0" w:color="auto"/>
          </w:divBdr>
        </w:div>
      </w:divsChild>
    </w:div>
    <w:div w:id="447242654">
      <w:bodyDiv w:val="1"/>
      <w:marLeft w:val="0"/>
      <w:marRight w:val="0"/>
      <w:marTop w:val="0"/>
      <w:marBottom w:val="0"/>
      <w:divBdr>
        <w:top w:val="none" w:sz="0" w:space="0" w:color="auto"/>
        <w:left w:val="none" w:sz="0" w:space="0" w:color="auto"/>
        <w:bottom w:val="none" w:sz="0" w:space="0" w:color="auto"/>
        <w:right w:val="none" w:sz="0" w:space="0" w:color="auto"/>
      </w:divBdr>
    </w:div>
    <w:div w:id="448663359">
      <w:bodyDiv w:val="1"/>
      <w:marLeft w:val="0"/>
      <w:marRight w:val="0"/>
      <w:marTop w:val="0"/>
      <w:marBottom w:val="0"/>
      <w:divBdr>
        <w:top w:val="none" w:sz="0" w:space="0" w:color="auto"/>
        <w:left w:val="none" w:sz="0" w:space="0" w:color="auto"/>
        <w:bottom w:val="none" w:sz="0" w:space="0" w:color="auto"/>
        <w:right w:val="none" w:sz="0" w:space="0" w:color="auto"/>
      </w:divBdr>
    </w:div>
    <w:div w:id="448861842">
      <w:bodyDiv w:val="1"/>
      <w:marLeft w:val="0"/>
      <w:marRight w:val="0"/>
      <w:marTop w:val="0"/>
      <w:marBottom w:val="0"/>
      <w:divBdr>
        <w:top w:val="none" w:sz="0" w:space="0" w:color="auto"/>
        <w:left w:val="none" w:sz="0" w:space="0" w:color="auto"/>
        <w:bottom w:val="none" w:sz="0" w:space="0" w:color="auto"/>
        <w:right w:val="none" w:sz="0" w:space="0" w:color="auto"/>
      </w:divBdr>
    </w:div>
    <w:div w:id="455147893">
      <w:bodyDiv w:val="1"/>
      <w:marLeft w:val="0"/>
      <w:marRight w:val="0"/>
      <w:marTop w:val="0"/>
      <w:marBottom w:val="0"/>
      <w:divBdr>
        <w:top w:val="none" w:sz="0" w:space="0" w:color="auto"/>
        <w:left w:val="none" w:sz="0" w:space="0" w:color="auto"/>
        <w:bottom w:val="none" w:sz="0" w:space="0" w:color="auto"/>
        <w:right w:val="none" w:sz="0" w:space="0" w:color="auto"/>
      </w:divBdr>
    </w:div>
    <w:div w:id="457072382">
      <w:bodyDiv w:val="1"/>
      <w:marLeft w:val="0"/>
      <w:marRight w:val="0"/>
      <w:marTop w:val="0"/>
      <w:marBottom w:val="0"/>
      <w:divBdr>
        <w:top w:val="none" w:sz="0" w:space="0" w:color="auto"/>
        <w:left w:val="none" w:sz="0" w:space="0" w:color="auto"/>
        <w:bottom w:val="none" w:sz="0" w:space="0" w:color="auto"/>
        <w:right w:val="none" w:sz="0" w:space="0" w:color="auto"/>
      </w:divBdr>
    </w:div>
    <w:div w:id="457651250">
      <w:bodyDiv w:val="1"/>
      <w:marLeft w:val="0"/>
      <w:marRight w:val="0"/>
      <w:marTop w:val="0"/>
      <w:marBottom w:val="0"/>
      <w:divBdr>
        <w:top w:val="none" w:sz="0" w:space="0" w:color="auto"/>
        <w:left w:val="none" w:sz="0" w:space="0" w:color="auto"/>
        <w:bottom w:val="none" w:sz="0" w:space="0" w:color="auto"/>
        <w:right w:val="none" w:sz="0" w:space="0" w:color="auto"/>
      </w:divBdr>
    </w:div>
    <w:div w:id="462507410">
      <w:bodyDiv w:val="1"/>
      <w:marLeft w:val="0"/>
      <w:marRight w:val="0"/>
      <w:marTop w:val="0"/>
      <w:marBottom w:val="0"/>
      <w:divBdr>
        <w:top w:val="none" w:sz="0" w:space="0" w:color="auto"/>
        <w:left w:val="none" w:sz="0" w:space="0" w:color="auto"/>
        <w:bottom w:val="none" w:sz="0" w:space="0" w:color="auto"/>
        <w:right w:val="none" w:sz="0" w:space="0" w:color="auto"/>
      </w:divBdr>
    </w:div>
    <w:div w:id="463548266">
      <w:bodyDiv w:val="1"/>
      <w:marLeft w:val="0"/>
      <w:marRight w:val="0"/>
      <w:marTop w:val="0"/>
      <w:marBottom w:val="0"/>
      <w:divBdr>
        <w:top w:val="none" w:sz="0" w:space="0" w:color="auto"/>
        <w:left w:val="none" w:sz="0" w:space="0" w:color="auto"/>
        <w:bottom w:val="none" w:sz="0" w:space="0" w:color="auto"/>
        <w:right w:val="none" w:sz="0" w:space="0" w:color="auto"/>
      </w:divBdr>
      <w:divsChild>
        <w:div w:id="202640199">
          <w:marLeft w:val="0"/>
          <w:marRight w:val="0"/>
          <w:marTop w:val="192"/>
          <w:marBottom w:val="0"/>
          <w:divBdr>
            <w:top w:val="none" w:sz="0" w:space="0" w:color="auto"/>
            <w:left w:val="none" w:sz="0" w:space="0" w:color="auto"/>
            <w:bottom w:val="none" w:sz="0" w:space="0" w:color="auto"/>
            <w:right w:val="none" w:sz="0" w:space="0" w:color="auto"/>
          </w:divBdr>
        </w:div>
      </w:divsChild>
    </w:div>
    <w:div w:id="466751741">
      <w:bodyDiv w:val="1"/>
      <w:marLeft w:val="0"/>
      <w:marRight w:val="0"/>
      <w:marTop w:val="0"/>
      <w:marBottom w:val="0"/>
      <w:divBdr>
        <w:top w:val="none" w:sz="0" w:space="0" w:color="auto"/>
        <w:left w:val="none" w:sz="0" w:space="0" w:color="auto"/>
        <w:bottom w:val="none" w:sz="0" w:space="0" w:color="auto"/>
        <w:right w:val="none" w:sz="0" w:space="0" w:color="auto"/>
      </w:divBdr>
    </w:div>
    <w:div w:id="468523342">
      <w:bodyDiv w:val="1"/>
      <w:marLeft w:val="0"/>
      <w:marRight w:val="0"/>
      <w:marTop w:val="0"/>
      <w:marBottom w:val="0"/>
      <w:divBdr>
        <w:top w:val="none" w:sz="0" w:space="0" w:color="auto"/>
        <w:left w:val="none" w:sz="0" w:space="0" w:color="auto"/>
        <w:bottom w:val="none" w:sz="0" w:space="0" w:color="auto"/>
        <w:right w:val="none" w:sz="0" w:space="0" w:color="auto"/>
      </w:divBdr>
    </w:div>
    <w:div w:id="477918558">
      <w:bodyDiv w:val="1"/>
      <w:marLeft w:val="0"/>
      <w:marRight w:val="0"/>
      <w:marTop w:val="0"/>
      <w:marBottom w:val="0"/>
      <w:divBdr>
        <w:top w:val="none" w:sz="0" w:space="0" w:color="auto"/>
        <w:left w:val="none" w:sz="0" w:space="0" w:color="auto"/>
        <w:bottom w:val="none" w:sz="0" w:space="0" w:color="auto"/>
        <w:right w:val="none" w:sz="0" w:space="0" w:color="auto"/>
      </w:divBdr>
    </w:div>
    <w:div w:id="479618073">
      <w:bodyDiv w:val="1"/>
      <w:marLeft w:val="0"/>
      <w:marRight w:val="0"/>
      <w:marTop w:val="0"/>
      <w:marBottom w:val="0"/>
      <w:divBdr>
        <w:top w:val="none" w:sz="0" w:space="0" w:color="auto"/>
        <w:left w:val="none" w:sz="0" w:space="0" w:color="auto"/>
        <w:bottom w:val="none" w:sz="0" w:space="0" w:color="auto"/>
        <w:right w:val="none" w:sz="0" w:space="0" w:color="auto"/>
      </w:divBdr>
    </w:div>
    <w:div w:id="484471762">
      <w:bodyDiv w:val="1"/>
      <w:marLeft w:val="0"/>
      <w:marRight w:val="0"/>
      <w:marTop w:val="0"/>
      <w:marBottom w:val="0"/>
      <w:divBdr>
        <w:top w:val="none" w:sz="0" w:space="0" w:color="auto"/>
        <w:left w:val="none" w:sz="0" w:space="0" w:color="auto"/>
        <w:bottom w:val="none" w:sz="0" w:space="0" w:color="auto"/>
        <w:right w:val="none" w:sz="0" w:space="0" w:color="auto"/>
      </w:divBdr>
      <w:divsChild>
        <w:div w:id="1859150802">
          <w:marLeft w:val="547"/>
          <w:marRight w:val="0"/>
          <w:marTop w:val="0"/>
          <w:marBottom w:val="0"/>
          <w:divBdr>
            <w:top w:val="none" w:sz="0" w:space="0" w:color="auto"/>
            <w:left w:val="none" w:sz="0" w:space="0" w:color="auto"/>
            <w:bottom w:val="none" w:sz="0" w:space="0" w:color="auto"/>
            <w:right w:val="none" w:sz="0" w:space="0" w:color="auto"/>
          </w:divBdr>
        </w:div>
      </w:divsChild>
    </w:div>
    <w:div w:id="485516578">
      <w:bodyDiv w:val="1"/>
      <w:marLeft w:val="0"/>
      <w:marRight w:val="0"/>
      <w:marTop w:val="0"/>
      <w:marBottom w:val="0"/>
      <w:divBdr>
        <w:top w:val="none" w:sz="0" w:space="0" w:color="auto"/>
        <w:left w:val="none" w:sz="0" w:space="0" w:color="auto"/>
        <w:bottom w:val="none" w:sz="0" w:space="0" w:color="auto"/>
        <w:right w:val="none" w:sz="0" w:space="0" w:color="auto"/>
      </w:divBdr>
    </w:div>
    <w:div w:id="486824182">
      <w:bodyDiv w:val="1"/>
      <w:marLeft w:val="0"/>
      <w:marRight w:val="0"/>
      <w:marTop w:val="0"/>
      <w:marBottom w:val="0"/>
      <w:divBdr>
        <w:top w:val="none" w:sz="0" w:space="0" w:color="auto"/>
        <w:left w:val="none" w:sz="0" w:space="0" w:color="auto"/>
        <w:bottom w:val="none" w:sz="0" w:space="0" w:color="auto"/>
        <w:right w:val="none" w:sz="0" w:space="0" w:color="auto"/>
      </w:divBdr>
    </w:div>
    <w:div w:id="487987706">
      <w:bodyDiv w:val="1"/>
      <w:marLeft w:val="0"/>
      <w:marRight w:val="0"/>
      <w:marTop w:val="0"/>
      <w:marBottom w:val="0"/>
      <w:divBdr>
        <w:top w:val="none" w:sz="0" w:space="0" w:color="auto"/>
        <w:left w:val="none" w:sz="0" w:space="0" w:color="auto"/>
        <w:bottom w:val="none" w:sz="0" w:space="0" w:color="auto"/>
        <w:right w:val="none" w:sz="0" w:space="0" w:color="auto"/>
      </w:divBdr>
    </w:div>
    <w:div w:id="499472060">
      <w:bodyDiv w:val="1"/>
      <w:marLeft w:val="0"/>
      <w:marRight w:val="0"/>
      <w:marTop w:val="0"/>
      <w:marBottom w:val="0"/>
      <w:divBdr>
        <w:top w:val="none" w:sz="0" w:space="0" w:color="auto"/>
        <w:left w:val="none" w:sz="0" w:space="0" w:color="auto"/>
        <w:bottom w:val="none" w:sz="0" w:space="0" w:color="auto"/>
        <w:right w:val="none" w:sz="0" w:space="0" w:color="auto"/>
      </w:divBdr>
    </w:div>
    <w:div w:id="505052693">
      <w:bodyDiv w:val="1"/>
      <w:marLeft w:val="0"/>
      <w:marRight w:val="0"/>
      <w:marTop w:val="0"/>
      <w:marBottom w:val="0"/>
      <w:divBdr>
        <w:top w:val="none" w:sz="0" w:space="0" w:color="auto"/>
        <w:left w:val="none" w:sz="0" w:space="0" w:color="auto"/>
        <w:bottom w:val="none" w:sz="0" w:space="0" w:color="auto"/>
        <w:right w:val="none" w:sz="0" w:space="0" w:color="auto"/>
      </w:divBdr>
    </w:div>
    <w:div w:id="511146755">
      <w:bodyDiv w:val="1"/>
      <w:marLeft w:val="0"/>
      <w:marRight w:val="0"/>
      <w:marTop w:val="0"/>
      <w:marBottom w:val="0"/>
      <w:divBdr>
        <w:top w:val="none" w:sz="0" w:space="0" w:color="auto"/>
        <w:left w:val="none" w:sz="0" w:space="0" w:color="auto"/>
        <w:bottom w:val="none" w:sz="0" w:space="0" w:color="auto"/>
        <w:right w:val="none" w:sz="0" w:space="0" w:color="auto"/>
      </w:divBdr>
    </w:div>
    <w:div w:id="518666250">
      <w:bodyDiv w:val="1"/>
      <w:marLeft w:val="0"/>
      <w:marRight w:val="0"/>
      <w:marTop w:val="0"/>
      <w:marBottom w:val="0"/>
      <w:divBdr>
        <w:top w:val="none" w:sz="0" w:space="0" w:color="auto"/>
        <w:left w:val="none" w:sz="0" w:space="0" w:color="auto"/>
        <w:bottom w:val="none" w:sz="0" w:space="0" w:color="auto"/>
        <w:right w:val="none" w:sz="0" w:space="0" w:color="auto"/>
      </w:divBdr>
    </w:div>
    <w:div w:id="519926999">
      <w:bodyDiv w:val="1"/>
      <w:marLeft w:val="0"/>
      <w:marRight w:val="0"/>
      <w:marTop w:val="0"/>
      <w:marBottom w:val="0"/>
      <w:divBdr>
        <w:top w:val="none" w:sz="0" w:space="0" w:color="auto"/>
        <w:left w:val="none" w:sz="0" w:space="0" w:color="auto"/>
        <w:bottom w:val="none" w:sz="0" w:space="0" w:color="auto"/>
        <w:right w:val="none" w:sz="0" w:space="0" w:color="auto"/>
      </w:divBdr>
      <w:divsChild>
        <w:div w:id="966547526">
          <w:marLeft w:val="446"/>
          <w:marRight w:val="0"/>
          <w:marTop w:val="0"/>
          <w:marBottom w:val="0"/>
          <w:divBdr>
            <w:top w:val="none" w:sz="0" w:space="0" w:color="auto"/>
            <w:left w:val="none" w:sz="0" w:space="0" w:color="auto"/>
            <w:bottom w:val="none" w:sz="0" w:space="0" w:color="auto"/>
            <w:right w:val="none" w:sz="0" w:space="0" w:color="auto"/>
          </w:divBdr>
        </w:div>
      </w:divsChild>
    </w:div>
    <w:div w:id="522674021">
      <w:bodyDiv w:val="1"/>
      <w:marLeft w:val="0"/>
      <w:marRight w:val="0"/>
      <w:marTop w:val="0"/>
      <w:marBottom w:val="0"/>
      <w:divBdr>
        <w:top w:val="none" w:sz="0" w:space="0" w:color="auto"/>
        <w:left w:val="none" w:sz="0" w:space="0" w:color="auto"/>
        <w:bottom w:val="none" w:sz="0" w:space="0" w:color="auto"/>
        <w:right w:val="none" w:sz="0" w:space="0" w:color="auto"/>
      </w:divBdr>
    </w:div>
    <w:div w:id="523517534">
      <w:bodyDiv w:val="1"/>
      <w:marLeft w:val="0"/>
      <w:marRight w:val="0"/>
      <w:marTop w:val="0"/>
      <w:marBottom w:val="0"/>
      <w:divBdr>
        <w:top w:val="none" w:sz="0" w:space="0" w:color="auto"/>
        <w:left w:val="none" w:sz="0" w:space="0" w:color="auto"/>
        <w:bottom w:val="none" w:sz="0" w:space="0" w:color="auto"/>
        <w:right w:val="none" w:sz="0" w:space="0" w:color="auto"/>
      </w:divBdr>
    </w:div>
    <w:div w:id="527111609">
      <w:bodyDiv w:val="1"/>
      <w:marLeft w:val="0"/>
      <w:marRight w:val="0"/>
      <w:marTop w:val="0"/>
      <w:marBottom w:val="0"/>
      <w:divBdr>
        <w:top w:val="none" w:sz="0" w:space="0" w:color="auto"/>
        <w:left w:val="none" w:sz="0" w:space="0" w:color="auto"/>
        <w:bottom w:val="none" w:sz="0" w:space="0" w:color="auto"/>
        <w:right w:val="none" w:sz="0" w:space="0" w:color="auto"/>
      </w:divBdr>
      <w:divsChild>
        <w:div w:id="524910154">
          <w:marLeft w:val="446"/>
          <w:marRight w:val="0"/>
          <w:marTop w:val="0"/>
          <w:marBottom w:val="0"/>
          <w:divBdr>
            <w:top w:val="none" w:sz="0" w:space="0" w:color="auto"/>
            <w:left w:val="none" w:sz="0" w:space="0" w:color="auto"/>
            <w:bottom w:val="none" w:sz="0" w:space="0" w:color="auto"/>
            <w:right w:val="none" w:sz="0" w:space="0" w:color="auto"/>
          </w:divBdr>
        </w:div>
        <w:div w:id="1316296203">
          <w:marLeft w:val="446"/>
          <w:marRight w:val="0"/>
          <w:marTop w:val="0"/>
          <w:marBottom w:val="0"/>
          <w:divBdr>
            <w:top w:val="none" w:sz="0" w:space="0" w:color="auto"/>
            <w:left w:val="none" w:sz="0" w:space="0" w:color="auto"/>
            <w:bottom w:val="none" w:sz="0" w:space="0" w:color="auto"/>
            <w:right w:val="none" w:sz="0" w:space="0" w:color="auto"/>
          </w:divBdr>
        </w:div>
        <w:div w:id="1370451102">
          <w:marLeft w:val="446"/>
          <w:marRight w:val="0"/>
          <w:marTop w:val="0"/>
          <w:marBottom w:val="0"/>
          <w:divBdr>
            <w:top w:val="none" w:sz="0" w:space="0" w:color="auto"/>
            <w:left w:val="none" w:sz="0" w:space="0" w:color="auto"/>
            <w:bottom w:val="none" w:sz="0" w:space="0" w:color="auto"/>
            <w:right w:val="none" w:sz="0" w:space="0" w:color="auto"/>
          </w:divBdr>
        </w:div>
      </w:divsChild>
    </w:div>
    <w:div w:id="527567110">
      <w:bodyDiv w:val="1"/>
      <w:marLeft w:val="0"/>
      <w:marRight w:val="0"/>
      <w:marTop w:val="0"/>
      <w:marBottom w:val="0"/>
      <w:divBdr>
        <w:top w:val="none" w:sz="0" w:space="0" w:color="auto"/>
        <w:left w:val="none" w:sz="0" w:space="0" w:color="auto"/>
        <w:bottom w:val="none" w:sz="0" w:space="0" w:color="auto"/>
        <w:right w:val="none" w:sz="0" w:space="0" w:color="auto"/>
      </w:divBdr>
    </w:div>
    <w:div w:id="531915572">
      <w:bodyDiv w:val="1"/>
      <w:marLeft w:val="0"/>
      <w:marRight w:val="0"/>
      <w:marTop w:val="0"/>
      <w:marBottom w:val="0"/>
      <w:divBdr>
        <w:top w:val="none" w:sz="0" w:space="0" w:color="auto"/>
        <w:left w:val="none" w:sz="0" w:space="0" w:color="auto"/>
        <w:bottom w:val="none" w:sz="0" w:space="0" w:color="auto"/>
        <w:right w:val="none" w:sz="0" w:space="0" w:color="auto"/>
      </w:divBdr>
    </w:div>
    <w:div w:id="542985243">
      <w:bodyDiv w:val="1"/>
      <w:marLeft w:val="0"/>
      <w:marRight w:val="0"/>
      <w:marTop w:val="0"/>
      <w:marBottom w:val="0"/>
      <w:divBdr>
        <w:top w:val="none" w:sz="0" w:space="0" w:color="auto"/>
        <w:left w:val="none" w:sz="0" w:space="0" w:color="auto"/>
        <w:bottom w:val="none" w:sz="0" w:space="0" w:color="auto"/>
        <w:right w:val="none" w:sz="0" w:space="0" w:color="auto"/>
      </w:divBdr>
    </w:div>
    <w:div w:id="544099868">
      <w:bodyDiv w:val="1"/>
      <w:marLeft w:val="0"/>
      <w:marRight w:val="0"/>
      <w:marTop w:val="0"/>
      <w:marBottom w:val="0"/>
      <w:divBdr>
        <w:top w:val="none" w:sz="0" w:space="0" w:color="auto"/>
        <w:left w:val="none" w:sz="0" w:space="0" w:color="auto"/>
        <w:bottom w:val="none" w:sz="0" w:space="0" w:color="auto"/>
        <w:right w:val="none" w:sz="0" w:space="0" w:color="auto"/>
      </w:divBdr>
    </w:div>
    <w:div w:id="547106998">
      <w:bodyDiv w:val="1"/>
      <w:marLeft w:val="0"/>
      <w:marRight w:val="0"/>
      <w:marTop w:val="0"/>
      <w:marBottom w:val="0"/>
      <w:divBdr>
        <w:top w:val="none" w:sz="0" w:space="0" w:color="auto"/>
        <w:left w:val="none" w:sz="0" w:space="0" w:color="auto"/>
        <w:bottom w:val="none" w:sz="0" w:space="0" w:color="auto"/>
        <w:right w:val="none" w:sz="0" w:space="0" w:color="auto"/>
      </w:divBdr>
    </w:div>
    <w:div w:id="548803629">
      <w:bodyDiv w:val="1"/>
      <w:marLeft w:val="0"/>
      <w:marRight w:val="0"/>
      <w:marTop w:val="0"/>
      <w:marBottom w:val="0"/>
      <w:divBdr>
        <w:top w:val="none" w:sz="0" w:space="0" w:color="auto"/>
        <w:left w:val="none" w:sz="0" w:space="0" w:color="auto"/>
        <w:bottom w:val="none" w:sz="0" w:space="0" w:color="auto"/>
        <w:right w:val="none" w:sz="0" w:space="0" w:color="auto"/>
      </w:divBdr>
      <w:divsChild>
        <w:div w:id="140004685">
          <w:marLeft w:val="547"/>
          <w:marRight w:val="0"/>
          <w:marTop w:val="0"/>
          <w:marBottom w:val="0"/>
          <w:divBdr>
            <w:top w:val="none" w:sz="0" w:space="0" w:color="auto"/>
            <w:left w:val="none" w:sz="0" w:space="0" w:color="auto"/>
            <w:bottom w:val="none" w:sz="0" w:space="0" w:color="auto"/>
            <w:right w:val="none" w:sz="0" w:space="0" w:color="auto"/>
          </w:divBdr>
        </w:div>
      </w:divsChild>
    </w:div>
    <w:div w:id="553124354">
      <w:bodyDiv w:val="1"/>
      <w:marLeft w:val="0"/>
      <w:marRight w:val="0"/>
      <w:marTop w:val="0"/>
      <w:marBottom w:val="0"/>
      <w:divBdr>
        <w:top w:val="none" w:sz="0" w:space="0" w:color="auto"/>
        <w:left w:val="none" w:sz="0" w:space="0" w:color="auto"/>
        <w:bottom w:val="none" w:sz="0" w:space="0" w:color="auto"/>
        <w:right w:val="none" w:sz="0" w:space="0" w:color="auto"/>
      </w:divBdr>
    </w:div>
    <w:div w:id="553345778">
      <w:bodyDiv w:val="1"/>
      <w:marLeft w:val="0"/>
      <w:marRight w:val="0"/>
      <w:marTop w:val="0"/>
      <w:marBottom w:val="0"/>
      <w:divBdr>
        <w:top w:val="none" w:sz="0" w:space="0" w:color="auto"/>
        <w:left w:val="none" w:sz="0" w:space="0" w:color="auto"/>
        <w:bottom w:val="none" w:sz="0" w:space="0" w:color="auto"/>
        <w:right w:val="none" w:sz="0" w:space="0" w:color="auto"/>
      </w:divBdr>
    </w:div>
    <w:div w:id="554203449">
      <w:bodyDiv w:val="1"/>
      <w:marLeft w:val="0"/>
      <w:marRight w:val="0"/>
      <w:marTop w:val="0"/>
      <w:marBottom w:val="0"/>
      <w:divBdr>
        <w:top w:val="none" w:sz="0" w:space="0" w:color="auto"/>
        <w:left w:val="none" w:sz="0" w:space="0" w:color="auto"/>
        <w:bottom w:val="none" w:sz="0" w:space="0" w:color="auto"/>
        <w:right w:val="none" w:sz="0" w:space="0" w:color="auto"/>
      </w:divBdr>
    </w:div>
    <w:div w:id="559942729">
      <w:bodyDiv w:val="1"/>
      <w:marLeft w:val="0"/>
      <w:marRight w:val="0"/>
      <w:marTop w:val="0"/>
      <w:marBottom w:val="0"/>
      <w:divBdr>
        <w:top w:val="none" w:sz="0" w:space="0" w:color="auto"/>
        <w:left w:val="none" w:sz="0" w:space="0" w:color="auto"/>
        <w:bottom w:val="none" w:sz="0" w:space="0" w:color="auto"/>
        <w:right w:val="none" w:sz="0" w:space="0" w:color="auto"/>
      </w:divBdr>
    </w:div>
    <w:div w:id="561645001">
      <w:bodyDiv w:val="1"/>
      <w:marLeft w:val="0"/>
      <w:marRight w:val="0"/>
      <w:marTop w:val="0"/>
      <w:marBottom w:val="0"/>
      <w:divBdr>
        <w:top w:val="none" w:sz="0" w:space="0" w:color="auto"/>
        <w:left w:val="none" w:sz="0" w:space="0" w:color="auto"/>
        <w:bottom w:val="none" w:sz="0" w:space="0" w:color="auto"/>
        <w:right w:val="none" w:sz="0" w:space="0" w:color="auto"/>
      </w:divBdr>
    </w:div>
    <w:div w:id="563954261">
      <w:bodyDiv w:val="1"/>
      <w:marLeft w:val="0"/>
      <w:marRight w:val="0"/>
      <w:marTop w:val="0"/>
      <w:marBottom w:val="0"/>
      <w:divBdr>
        <w:top w:val="none" w:sz="0" w:space="0" w:color="auto"/>
        <w:left w:val="none" w:sz="0" w:space="0" w:color="auto"/>
        <w:bottom w:val="none" w:sz="0" w:space="0" w:color="auto"/>
        <w:right w:val="none" w:sz="0" w:space="0" w:color="auto"/>
      </w:divBdr>
    </w:div>
    <w:div w:id="564534256">
      <w:bodyDiv w:val="1"/>
      <w:marLeft w:val="0"/>
      <w:marRight w:val="0"/>
      <w:marTop w:val="0"/>
      <w:marBottom w:val="0"/>
      <w:divBdr>
        <w:top w:val="none" w:sz="0" w:space="0" w:color="auto"/>
        <w:left w:val="none" w:sz="0" w:space="0" w:color="auto"/>
        <w:bottom w:val="none" w:sz="0" w:space="0" w:color="auto"/>
        <w:right w:val="none" w:sz="0" w:space="0" w:color="auto"/>
      </w:divBdr>
    </w:div>
    <w:div w:id="564878739">
      <w:bodyDiv w:val="1"/>
      <w:marLeft w:val="0"/>
      <w:marRight w:val="0"/>
      <w:marTop w:val="0"/>
      <w:marBottom w:val="0"/>
      <w:divBdr>
        <w:top w:val="none" w:sz="0" w:space="0" w:color="auto"/>
        <w:left w:val="none" w:sz="0" w:space="0" w:color="auto"/>
        <w:bottom w:val="none" w:sz="0" w:space="0" w:color="auto"/>
        <w:right w:val="none" w:sz="0" w:space="0" w:color="auto"/>
      </w:divBdr>
    </w:div>
    <w:div w:id="566915370">
      <w:bodyDiv w:val="1"/>
      <w:marLeft w:val="0"/>
      <w:marRight w:val="0"/>
      <w:marTop w:val="0"/>
      <w:marBottom w:val="0"/>
      <w:divBdr>
        <w:top w:val="none" w:sz="0" w:space="0" w:color="auto"/>
        <w:left w:val="none" w:sz="0" w:space="0" w:color="auto"/>
        <w:bottom w:val="none" w:sz="0" w:space="0" w:color="auto"/>
        <w:right w:val="none" w:sz="0" w:space="0" w:color="auto"/>
      </w:divBdr>
    </w:div>
    <w:div w:id="567346334">
      <w:bodyDiv w:val="1"/>
      <w:marLeft w:val="0"/>
      <w:marRight w:val="0"/>
      <w:marTop w:val="0"/>
      <w:marBottom w:val="0"/>
      <w:divBdr>
        <w:top w:val="none" w:sz="0" w:space="0" w:color="auto"/>
        <w:left w:val="none" w:sz="0" w:space="0" w:color="auto"/>
        <w:bottom w:val="none" w:sz="0" w:space="0" w:color="auto"/>
        <w:right w:val="none" w:sz="0" w:space="0" w:color="auto"/>
      </w:divBdr>
    </w:div>
    <w:div w:id="568734867">
      <w:bodyDiv w:val="1"/>
      <w:marLeft w:val="0"/>
      <w:marRight w:val="0"/>
      <w:marTop w:val="0"/>
      <w:marBottom w:val="0"/>
      <w:divBdr>
        <w:top w:val="none" w:sz="0" w:space="0" w:color="auto"/>
        <w:left w:val="none" w:sz="0" w:space="0" w:color="auto"/>
        <w:bottom w:val="none" w:sz="0" w:space="0" w:color="auto"/>
        <w:right w:val="none" w:sz="0" w:space="0" w:color="auto"/>
      </w:divBdr>
    </w:div>
    <w:div w:id="573515115">
      <w:bodyDiv w:val="1"/>
      <w:marLeft w:val="0"/>
      <w:marRight w:val="0"/>
      <w:marTop w:val="0"/>
      <w:marBottom w:val="0"/>
      <w:divBdr>
        <w:top w:val="none" w:sz="0" w:space="0" w:color="auto"/>
        <w:left w:val="none" w:sz="0" w:space="0" w:color="auto"/>
        <w:bottom w:val="none" w:sz="0" w:space="0" w:color="auto"/>
        <w:right w:val="none" w:sz="0" w:space="0" w:color="auto"/>
      </w:divBdr>
    </w:div>
    <w:div w:id="582495923">
      <w:bodyDiv w:val="1"/>
      <w:marLeft w:val="0"/>
      <w:marRight w:val="0"/>
      <w:marTop w:val="0"/>
      <w:marBottom w:val="0"/>
      <w:divBdr>
        <w:top w:val="none" w:sz="0" w:space="0" w:color="auto"/>
        <w:left w:val="none" w:sz="0" w:space="0" w:color="auto"/>
        <w:bottom w:val="none" w:sz="0" w:space="0" w:color="auto"/>
        <w:right w:val="none" w:sz="0" w:space="0" w:color="auto"/>
      </w:divBdr>
    </w:div>
    <w:div w:id="583149087">
      <w:bodyDiv w:val="1"/>
      <w:marLeft w:val="0"/>
      <w:marRight w:val="0"/>
      <w:marTop w:val="0"/>
      <w:marBottom w:val="0"/>
      <w:divBdr>
        <w:top w:val="none" w:sz="0" w:space="0" w:color="auto"/>
        <w:left w:val="none" w:sz="0" w:space="0" w:color="auto"/>
        <w:bottom w:val="none" w:sz="0" w:space="0" w:color="auto"/>
        <w:right w:val="none" w:sz="0" w:space="0" w:color="auto"/>
      </w:divBdr>
    </w:div>
    <w:div w:id="583806700">
      <w:bodyDiv w:val="1"/>
      <w:marLeft w:val="0"/>
      <w:marRight w:val="0"/>
      <w:marTop w:val="0"/>
      <w:marBottom w:val="0"/>
      <w:divBdr>
        <w:top w:val="none" w:sz="0" w:space="0" w:color="auto"/>
        <w:left w:val="none" w:sz="0" w:space="0" w:color="auto"/>
        <w:bottom w:val="none" w:sz="0" w:space="0" w:color="auto"/>
        <w:right w:val="none" w:sz="0" w:space="0" w:color="auto"/>
      </w:divBdr>
      <w:divsChild>
        <w:div w:id="930310319">
          <w:marLeft w:val="0"/>
          <w:marRight w:val="0"/>
          <w:marTop w:val="192"/>
          <w:marBottom w:val="0"/>
          <w:divBdr>
            <w:top w:val="none" w:sz="0" w:space="0" w:color="auto"/>
            <w:left w:val="none" w:sz="0" w:space="0" w:color="auto"/>
            <w:bottom w:val="none" w:sz="0" w:space="0" w:color="auto"/>
            <w:right w:val="none" w:sz="0" w:space="0" w:color="auto"/>
          </w:divBdr>
        </w:div>
      </w:divsChild>
    </w:div>
    <w:div w:id="597566432">
      <w:bodyDiv w:val="1"/>
      <w:marLeft w:val="0"/>
      <w:marRight w:val="0"/>
      <w:marTop w:val="0"/>
      <w:marBottom w:val="0"/>
      <w:divBdr>
        <w:top w:val="none" w:sz="0" w:space="0" w:color="auto"/>
        <w:left w:val="none" w:sz="0" w:space="0" w:color="auto"/>
        <w:bottom w:val="none" w:sz="0" w:space="0" w:color="auto"/>
        <w:right w:val="none" w:sz="0" w:space="0" w:color="auto"/>
      </w:divBdr>
    </w:div>
    <w:div w:id="597906813">
      <w:bodyDiv w:val="1"/>
      <w:marLeft w:val="0"/>
      <w:marRight w:val="0"/>
      <w:marTop w:val="0"/>
      <w:marBottom w:val="0"/>
      <w:divBdr>
        <w:top w:val="none" w:sz="0" w:space="0" w:color="auto"/>
        <w:left w:val="none" w:sz="0" w:space="0" w:color="auto"/>
        <w:bottom w:val="none" w:sz="0" w:space="0" w:color="auto"/>
        <w:right w:val="none" w:sz="0" w:space="0" w:color="auto"/>
      </w:divBdr>
    </w:div>
    <w:div w:id="600113539">
      <w:bodyDiv w:val="1"/>
      <w:marLeft w:val="0"/>
      <w:marRight w:val="0"/>
      <w:marTop w:val="0"/>
      <w:marBottom w:val="0"/>
      <w:divBdr>
        <w:top w:val="none" w:sz="0" w:space="0" w:color="auto"/>
        <w:left w:val="none" w:sz="0" w:space="0" w:color="auto"/>
        <w:bottom w:val="none" w:sz="0" w:space="0" w:color="auto"/>
        <w:right w:val="none" w:sz="0" w:space="0" w:color="auto"/>
      </w:divBdr>
    </w:div>
    <w:div w:id="609898321">
      <w:bodyDiv w:val="1"/>
      <w:marLeft w:val="0"/>
      <w:marRight w:val="0"/>
      <w:marTop w:val="0"/>
      <w:marBottom w:val="0"/>
      <w:divBdr>
        <w:top w:val="none" w:sz="0" w:space="0" w:color="auto"/>
        <w:left w:val="none" w:sz="0" w:space="0" w:color="auto"/>
        <w:bottom w:val="none" w:sz="0" w:space="0" w:color="auto"/>
        <w:right w:val="none" w:sz="0" w:space="0" w:color="auto"/>
      </w:divBdr>
    </w:div>
    <w:div w:id="611204795">
      <w:bodyDiv w:val="1"/>
      <w:marLeft w:val="0"/>
      <w:marRight w:val="0"/>
      <w:marTop w:val="0"/>
      <w:marBottom w:val="0"/>
      <w:divBdr>
        <w:top w:val="none" w:sz="0" w:space="0" w:color="auto"/>
        <w:left w:val="none" w:sz="0" w:space="0" w:color="auto"/>
        <w:bottom w:val="none" w:sz="0" w:space="0" w:color="auto"/>
        <w:right w:val="none" w:sz="0" w:space="0" w:color="auto"/>
      </w:divBdr>
    </w:div>
    <w:div w:id="613563363">
      <w:bodyDiv w:val="1"/>
      <w:marLeft w:val="0"/>
      <w:marRight w:val="0"/>
      <w:marTop w:val="0"/>
      <w:marBottom w:val="0"/>
      <w:divBdr>
        <w:top w:val="none" w:sz="0" w:space="0" w:color="auto"/>
        <w:left w:val="none" w:sz="0" w:space="0" w:color="auto"/>
        <w:bottom w:val="none" w:sz="0" w:space="0" w:color="auto"/>
        <w:right w:val="none" w:sz="0" w:space="0" w:color="auto"/>
      </w:divBdr>
    </w:div>
    <w:div w:id="613946138">
      <w:bodyDiv w:val="1"/>
      <w:marLeft w:val="0"/>
      <w:marRight w:val="0"/>
      <w:marTop w:val="0"/>
      <w:marBottom w:val="0"/>
      <w:divBdr>
        <w:top w:val="none" w:sz="0" w:space="0" w:color="auto"/>
        <w:left w:val="none" w:sz="0" w:space="0" w:color="auto"/>
        <w:bottom w:val="none" w:sz="0" w:space="0" w:color="auto"/>
        <w:right w:val="none" w:sz="0" w:space="0" w:color="auto"/>
      </w:divBdr>
    </w:div>
    <w:div w:id="623851758">
      <w:bodyDiv w:val="1"/>
      <w:marLeft w:val="0"/>
      <w:marRight w:val="0"/>
      <w:marTop w:val="0"/>
      <w:marBottom w:val="0"/>
      <w:divBdr>
        <w:top w:val="none" w:sz="0" w:space="0" w:color="auto"/>
        <w:left w:val="none" w:sz="0" w:space="0" w:color="auto"/>
        <w:bottom w:val="none" w:sz="0" w:space="0" w:color="auto"/>
        <w:right w:val="none" w:sz="0" w:space="0" w:color="auto"/>
      </w:divBdr>
    </w:div>
    <w:div w:id="623927861">
      <w:bodyDiv w:val="1"/>
      <w:marLeft w:val="0"/>
      <w:marRight w:val="0"/>
      <w:marTop w:val="0"/>
      <w:marBottom w:val="0"/>
      <w:divBdr>
        <w:top w:val="none" w:sz="0" w:space="0" w:color="auto"/>
        <w:left w:val="none" w:sz="0" w:space="0" w:color="auto"/>
        <w:bottom w:val="none" w:sz="0" w:space="0" w:color="auto"/>
        <w:right w:val="none" w:sz="0" w:space="0" w:color="auto"/>
      </w:divBdr>
    </w:div>
    <w:div w:id="624388222">
      <w:bodyDiv w:val="1"/>
      <w:marLeft w:val="0"/>
      <w:marRight w:val="0"/>
      <w:marTop w:val="0"/>
      <w:marBottom w:val="0"/>
      <w:divBdr>
        <w:top w:val="none" w:sz="0" w:space="0" w:color="auto"/>
        <w:left w:val="none" w:sz="0" w:space="0" w:color="auto"/>
        <w:bottom w:val="none" w:sz="0" w:space="0" w:color="auto"/>
        <w:right w:val="none" w:sz="0" w:space="0" w:color="auto"/>
      </w:divBdr>
    </w:div>
    <w:div w:id="625233906">
      <w:bodyDiv w:val="1"/>
      <w:marLeft w:val="0"/>
      <w:marRight w:val="0"/>
      <w:marTop w:val="0"/>
      <w:marBottom w:val="0"/>
      <w:divBdr>
        <w:top w:val="none" w:sz="0" w:space="0" w:color="auto"/>
        <w:left w:val="none" w:sz="0" w:space="0" w:color="auto"/>
        <w:bottom w:val="none" w:sz="0" w:space="0" w:color="auto"/>
        <w:right w:val="none" w:sz="0" w:space="0" w:color="auto"/>
      </w:divBdr>
    </w:div>
    <w:div w:id="625432181">
      <w:bodyDiv w:val="1"/>
      <w:marLeft w:val="0"/>
      <w:marRight w:val="0"/>
      <w:marTop w:val="0"/>
      <w:marBottom w:val="0"/>
      <w:divBdr>
        <w:top w:val="none" w:sz="0" w:space="0" w:color="auto"/>
        <w:left w:val="none" w:sz="0" w:space="0" w:color="auto"/>
        <w:bottom w:val="none" w:sz="0" w:space="0" w:color="auto"/>
        <w:right w:val="none" w:sz="0" w:space="0" w:color="auto"/>
      </w:divBdr>
    </w:div>
    <w:div w:id="626156081">
      <w:bodyDiv w:val="1"/>
      <w:marLeft w:val="0"/>
      <w:marRight w:val="0"/>
      <w:marTop w:val="0"/>
      <w:marBottom w:val="0"/>
      <w:divBdr>
        <w:top w:val="none" w:sz="0" w:space="0" w:color="auto"/>
        <w:left w:val="none" w:sz="0" w:space="0" w:color="auto"/>
        <w:bottom w:val="none" w:sz="0" w:space="0" w:color="auto"/>
        <w:right w:val="none" w:sz="0" w:space="0" w:color="auto"/>
      </w:divBdr>
    </w:div>
    <w:div w:id="626815415">
      <w:bodyDiv w:val="1"/>
      <w:marLeft w:val="0"/>
      <w:marRight w:val="0"/>
      <w:marTop w:val="0"/>
      <w:marBottom w:val="0"/>
      <w:divBdr>
        <w:top w:val="none" w:sz="0" w:space="0" w:color="auto"/>
        <w:left w:val="none" w:sz="0" w:space="0" w:color="auto"/>
        <w:bottom w:val="none" w:sz="0" w:space="0" w:color="auto"/>
        <w:right w:val="none" w:sz="0" w:space="0" w:color="auto"/>
      </w:divBdr>
    </w:div>
    <w:div w:id="632171275">
      <w:bodyDiv w:val="1"/>
      <w:marLeft w:val="0"/>
      <w:marRight w:val="0"/>
      <w:marTop w:val="0"/>
      <w:marBottom w:val="0"/>
      <w:divBdr>
        <w:top w:val="none" w:sz="0" w:space="0" w:color="auto"/>
        <w:left w:val="none" w:sz="0" w:space="0" w:color="auto"/>
        <w:bottom w:val="none" w:sz="0" w:space="0" w:color="auto"/>
        <w:right w:val="none" w:sz="0" w:space="0" w:color="auto"/>
      </w:divBdr>
    </w:div>
    <w:div w:id="632519179">
      <w:bodyDiv w:val="1"/>
      <w:marLeft w:val="0"/>
      <w:marRight w:val="0"/>
      <w:marTop w:val="0"/>
      <w:marBottom w:val="0"/>
      <w:divBdr>
        <w:top w:val="none" w:sz="0" w:space="0" w:color="auto"/>
        <w:left w:val="none" w:sz="0" w:space="0" w:color="auto"/>
        <w:bottom w:val="none" w:sz="0" w:space="0" w:color="auto"/>
        <w:right w:val="none" w:sz="0" w:space="0" w:color="auto"/>
      </w:divBdr>
      <w:divsChild>
        <w:div w:id="1505364890">
          <w:marLeft w:val="547"/>
          <w:marRight w:val="0"/>
          <w:marTop w:val="0"/>
          <w:marBottom w:val="0"/>
          <w:divBdr>
            <w:top w:val="none" w:sz="0" w:space="0" w:color="auto"/>
            <w:left w:val="none" w:sz="0" w:space="0" w:color="auto"/>
            <w:bottom w:val="none" w:sz="0" w:space="0" w:color="auto"/>
            <w:right w:val="none" w:sz="0" w:space="0" w:color="auto"/>
          </w:divBdr>
        </w:div>
      </w:divsChild>
    </w:div>
    <w:div w:id="637615849">
      <w:bodyDiv w:val="1"/>
      <w:marLeft w:val="0"/>
      <w:marRight w:val="0"/>
      <w:marTop w:val="0"/>
      <w:marBottom w:val="0"/>
      <w:divBdr>
        <w:top w:val="none" w:sz="0" w:space="0" w:color="auto"/>
        <w:left w:val="none" w:sz="0" w:space="0" w:color="auto"/>
        <w:bottom w:val="none" w:sz="0" w:space="0" w:color="auto"/>
        <w:right w:val="none" w:sz="0" w:space="0" w:color="auto"/>
      </w:divBdr>
    </w:div>
    <w:div w:id="640157696">
      <w:bodyDiv w:val="1"/>
      <w:marLeft w:val="0"/>
      <w:marRight w:val="0"/>
      <w:marTop w:val="0"/>
      <w:marBottom w:val="0"/>
      <w:divBdr>
        <w:top w:val="none" w:sz="0" w:space="0" w:color="auto"/>
        <w:left w:val="none" w:sz="0" w:space="0" w:color="auto"/>
        <w:bottom w:val="none" w:sz="0" w:space="0" w:color="auto"/>
        <w:right w:val="none" w:sz="0" w:space="0" w:color="auto"/>
      </w:divBdr>
    </w:div>
    <w:div w:id="642464649">
      <w:bodyDiv w:val="1"/>
      <w:marLeft w:val="0"/>
      <w:marRight w:val="0"/>
      <w:marTop w:val="0"/>
      <w:marBottom w:val="0"/>
      <w:divBdr>
        <w:top w:val="none" w:sz="0" w:space="0" w:color="auto"/>
        <w:left w:val="none" w:sz="0" w:space="0" w:color="auto"/>
        <w:bottom w:val="none" w:sz="0" w:space="0" w:color="auto"/>
        <w:right w:val="none" w:sz="0" w:space="0" w:color="auto"/>
      </w:divBdr>
    </w:div>
    <w:div w:id="642924601">
      <w:bodyDiv w:val="1"/>
      <w:marLeft w:val="0"/>
      <w:marRight w:val="0"/>
      <w:marTop w:val="0"/>
      <w:marBottom w:val="0"/>
      <w:divBdr>
        <w:top w:val="none" w:sz="0" w:space="0" w:color="auto"/>
        <w:left w:val="none" w:sz="0" w:space="0" w:color="auto"/>
        <w:bottom w:val="none" w:sz="0" w:space="0" w:color="auto"/>
        <w:right w:val="none" w:sz="0" w:space="0" w:color="auto"/>
      </w:divBdr>
    </w:div>
    <w:div w:id="647637982">
      <w:bodyDiv w:val="1"/>
      <w:marLeft w:val="0"/>
      <w:marRight w:val="0"/>
      <w:marTop w:val="0"/>
      <w:marBottom w:val="0"/>
      <w:divBdr>
        <w:top w:val="none" w:sz="0" w:space="0" w:color="auto"/>
        <w:left w:val="none" w:sz="0" w:space="0" w:color="auto"/>
        <w:bottom w:val="none" w:sz="0" w:space="0" w:color="auto"/>
        <w:right w:val="none" w:sz="0" w:space="0" w:color="auto"/>
      </w:divBdr>
    </w:div>
    <w:div w:id="648167681">
      <w:bodyDiv w:val="1"/>
      <w:marLeft w:val="0"/>
      <w:marRight w:val="0"/>
      <w:marTop w:val="0"/>
      <w:marBottom w:val="0"/>
      <w:divBdr>
        <w:top w:val="none" w:sz="0" w:space="0" w:color="auto"/>
        <w:left w:val="none" w:sz="0" w:space="0" w:color="auto"/>
        <w:bottom w:val="none" w:sz="0" w:space="0" w:color="auto"/>
        <w:right w:val="none" w:sz="0" w:space="0" w:color="auto"/>
      </w:divBdr>
    </w:div>
    <w:div w:id="648754525">
      <w:bodyDiv w:val="1"/>
      <w:marLeft w:val="0"/>
      <w:marRight w:val="0"/>
      <w:marTop w:val="0"/>
      <w:marBottom w:val="0"/>
      <w:divBdr>
        <w:top w:val="none" w:sz="0" w:space="0" w:color="auto"/>
        <w:left w:val="none" w:sz="0" w:space="0" w:color="auto"/>
        <w:bottom w:val="none" w:sz="0" w:space="0" w:color="auto"/>
        <w:right w:val="none" w:sz="0" w:space="0" w:color="auto"/>
      </w:divBdr>
    </w:div>
    <w:div w:id="648824906">
      <w:bodyDiv w:val="1"/>
      <w:marLeft w:val="0"/>
      <w:marRight w:val="0"/>
      <w:marTop w:val="0"/>
      <w:marBottom w:val="0"/>
      <w:divBdr>
        <w:top w:val="none" w:sz="0" w:space="0" w:color="auto"/>
        <w:left w:val="none" w:sz="0" w:space="0" w:color="auto"/>
        <w:bottom w:val="none" w:sz="0" w:space="0" w:color="auto"/>
        <w:right w:val="none" w:sz="0" w:space="0" w:color="auto"/>
      </w:divBdr>
    </w:div>
    <w:div w:id="651060175">
      <w:bodyDiv w:val="1"/>
      <w:marLeft w:val="0"/>
      <w:marRight w:val="0"/>
      <w:marTop w:val="0"/>
      <w:marBottom w:val="0"/>
      <w:divBdr>
        <w:top w:val="none" w:sz="0" w:space="0" w:color="auto"/>
        <w:left w:val="none" w:sz="0" w:space="0" w:color="auto"/>
        <w:bottom w:val="none" w:sz="0" w:space="0" w:color="auto"/>
        <w:right w:val="none" w:sz="0" w:space="0" w:color="auto"/>
      </w:divBdr>
    </w:div>
    <w:div w:id="652492176">
      <w:bodyDiv w:val="1"/>
      <w:marLeft w:val="0"/>
      <w:marRight w:val="0"/>
      <w:marTop w:val="0"/>
      <w:marBottom w:val="0"/>
      <w:divBdr>
        <w:top w:val="none" w:sz="0" w:space="0" w:color="auto"/>
        <w:left w:val="none" w:sz="0" w:space="0" w:color="auto"/>
        <w:bottom w:val="none" w:sz="0" w:space="0" w:color="auto"/>
        <w:right w:val="none" w:sz="0" w:space="0" w:color="auto"/>
      </w:divBdr>
    </w:div>
    <w:div w:id="652608566">
      <w:bodyDiv w:val="1"/>
      <w:marLeft w:val="0"/>
      <w:marRight w:val="0"/>
      <w:marTop w:val="0"/>
      <w:marBottom w:val="0"/>
      <w:divBdr>
        <w:top w:val="none" w:sz="0" w:space="0" w:color="auto"/>
        <w:left w:val="none" w:sz="0" w:space="0" w:color="auto"/>
        <w:bottom w:val="none" w:sz="0" w:space="0" w:color="auto"/>
        <w:right w:val="none" w:sz="0" w:space="0" w:color="auto"/>
      </w:divBdr>
    </w:div>
    <w:div w:id="656418142">
      <w:bodyDiv w:val="1"/>
      <w:marLeft w:val="0"/>
      <w:marRight w:val="0"/>
      <w:marTop w:val="0"/>
      <w:marBottom w:val="0"/>
      <w:divBdr>
        <w:top w:val="none" w:sz="0" w:space="0" w:color="auto"/>
        <w:left w:val="none" w:sz="0" w:space="0" w:color="auto"/>
        <w:bottom w:val="none" w:sz="0" w:space="0" w:color="auto"/>
        <w:right w:val="none" w:sz="0" w:space="0" w:color="auto"/>
      </w:divBdr>
    </w:div>
    <w:div w:id="659045093">
      <w:bodyDiv w:val="1"/>
      <w:marLeft w:val="0"/>
      <w:marRight w:val="0"/>
      <w:marTop w:val="0"/>
      <w:marBottom w:val="0"/>
      <w:divBdr>
        <w:top w:val="none" w:sz="0" w:space="0" w:color="auto"/>
        <w:left w:val="none" w:sz="0" w:space="0" w:color="auto"/>
        <w:bottom w:val="none" w:sz="0" w:space="0" w:color="auto"/>
        <w:right w:val="none" w:sz="0" w:space="0" w:color="auto"/>
      </w:divBdr>
    </w:div>
    <w:div w:id="662896959">
      <w:bodyDiv w:val="1"/>
      <w:marLeft w:val="0"/>
      <w:marRight w:val="0"/>
      <w:marTop w:val="0"/>
      <w:marBottom w:val="0"/>
      <w:divBdr>
        <w:top w:val="none" w:sz="0" w:space="0" w:color="auto"/>
        <w:left w:val="none" w:sz="0" w:space="0" w:color="auto"/>
        <w:bottom w:val="none" w:sz="0" w:space="0" w:color="auto"/>
        <w:right w:val="none" w:sz="0" w:space="0" w:color="auto"/>
      </w:divBdr>
    </w:div>
    <w:div w:id="663052939">
      <w:bodyDiv w:val="1"/>
      <w:marLeft w:val="0"/>
      <w:marRight w:val="0"/>
      <w:marTop w:val="0"/>
      <w:marBottom w:val="0"/>
      <w:divBdr>
        <w:top w:val="none" w:sz="0" w:space="0" w:color="auto"/>
        <w:left w:val="none" w:sz="0" w:space="0" w:color="auto"/>
        <w:bottom w:val="none" w:sz="0" w:space="0" w:color="auto"/>
        <w:right w:val="none" w:sz="0" w:space="0" w:color="auto"/>
      </w:divBdr>
    </w:div>
    <w:div w:id="663095497">
      <w:bodyDiv w:val="1"/>
      <w:marLeft w:val="0"/>
      <w:marRight w:val="0"/>
      <w:marTop w:val="0"/>
      <w:marBottom w:val="0"/>
      <w:divBdr>
        <w:top w:val="none" w:sz="0" w:space="0" w:color="auto"/>
        <w:left w:val="none" w:sz="0" w:space="0" w:color="auto"/>
        <w:bottom w:val="none" w:sz="0" w:space="0" w:color="auto"/>
        <w:right w:val="none" w:sz="0" w:space="0" w:color="auto"/>
      </w:divBdr>
    </w:div>
    <w:div w:id="664237287">
      <w:bodyDiv w:val="1"/>
      <w:marLeft w:val="0"/>
      <w:marRight w:val="0"/>
      <w:marTop w:val="0"/>
      <w:marBottom w:val="0"/>
      <w:divBdr>
        <w:top w:val="none" w:sz="0" w:space="0" w:color="auto"/>
        <w:left w:val="none" w:sz="0" w:space="0" w:color="auto"/>
        <w:bottom w:val="none" w:sz="0" w:space="0" w:color="auto"/>
        <w:right w:val="none" w:sz="0" w:space="0" w:color="auto"/>
      </w:divBdr>
    </w:div>
    <w:div w:id="664481246">
      <w:bodyDiv w:val="1"/>
      <w:marLeft w:val="0"/>
      <w:marRight w:val="0"/>
      <w:marTop w:val="0"/>
      <w:marBottom w:val="0"/>
      <w:divBdr>
        <w:top w:val="none" w:sz="0" w:space="0" w:color="auto"/>
        <w:left w:val="none" w:sz="0" w:space="0" w:color="auto"/>
        <w:bottom w:val="none" w:sz="0" w:space="0" w:color="auto"/>
        <w:right w:val="none" w:sz="0" w:space="0" w:color="auto"/>
      </w:divBdr>
    </w:div>
    <w:div w:id="665522823">
      <w:bodyDiv w:val="1"/>
      <w:marLeft w:val="0"/>
      <w:marRight w:val="0"/>
      <w:marTop w:val="0"/>
      <w:marBottom w:val="0"/>
      <w:divBdr>
        <w:top w:val="none" w:sz="0" w:space="0" w:color="auto"/>
        <w:left w:val="none" w:sz="0" w:space="0" w:color="auto"/>
        <w:bottom w:val="none" w:sz="0" w:space="0" w:color="auto"/>
        <w:right w:val="none" w:sz="0" w:space="0" w:color="auto"/>
      </w:divBdr>
    </w:div>
    <w:div w:id="672338164">
      <w:bodyDiv w:val="1"/>
      <w:marLeft w:val="0"/>
      <w:marRight w:val="0"/>
      <w:marTop w:val="0"/>
      <w:marBottom w:val="0"/>
      <w:divBdr>
        <w:top w:val="none" w:sz="0" w:space="0" w:color="auto"/>
        <w:left w:val="none" w:sz="0" w:space="0" w:color="auto"/>
        <w:bottom w:val="none" w:sz="0" w:space="0" w:color="auto"/>
        <w:right w:val="none" w:sz="0" w:space="0" w:color="auto"/>
      </w:divBdr>
    </w:div>
    <w:div w:id="674843450">
      <w:bodyDiv w:val="1"/>
      <w:marLeft w:val="0"/>
      <w:marRight w:val="0"/>
      <w:marTop w:val="0"/>
      <w:marBottom w:val="0"/>
      <w:divBdr>
        <w:top w:val="none" w:sz="0" w:space="0" w:color="auto"/>
        <w:left w:val="none" w:sz="0" w:space="0" w:color="auto"/>
        <w:bottom w:val="none" w:sz="0" w:space="0" w:color="auto"/>
        <w:right w:val="none" w:sz="0" w:space="0" w:color="auto"/>
      </w:divBdr>
    </w:div>
    <w:div w:id="675304775">
      <w:bodyDiv w:val="1"/>
      <w:marLeft w:val="0"/>
      <w:marRight w:val="0"/>
      <w:marTop w:val="0"/>
      <w:marBottom w:val="0"/>
      <w:divBdr>
        <w:top w:val="none" w:sz="0" w:space="0" w:color="auto"/>
        <w:left w:val="none" w:sz="0" w:space="0" w:color="auto"/>
        <w:bottom w:val="none" w:sz="0" w:space="0" w:color="auto"/>
        <w:right w:val="none" w:sz="0" w:space="0" w:color="auto"/>
      </w:divBdr>
    </w:div>
    <w:div w:id="676075076">
      <w:bodyDiv w:val="1"/>
      <w:marLeft w:val="0"/>
      <w:marRight w:val="0"/>
      <w:marTop w:val="0"/>
      <w:marBottom w:val="0"/>
      <w:divBdr>
        <w:top w:val="none" w:sz="0" w:space="0" w:color="auto"/>
        <w:left w:val="none" w:sz="0" w:space="0" w:color="auto"/>
        <w:bottom w:val="none" w:sz="0" w:space="0" w:color="auto"/>
        <w:right w:val="none" w:sz="0" w:space="0" w:color="auto"/>
      </w:divBdr>
    </w:div>
    <w:div w:id="679435618">
      <w:bodyDiv w:val="1"/>
      <w:marLeft w:val="0"/>
      <w:marRight w:val="0"/>
      <w:marTop w:val="0"/>
      <w:marBottom w:val="0"/>
      <w:divBdr>
        <w:top w:val="none" w:sz="0" w:space="0" w:color="auto"/>
        <w:left w:val="none" w:sz="0" w:space="0" w:color="auto"/>
        <w:bottom w:val="none" w:sz="0" w:space="0" w:color="auto"/>
        <w:right w:val="none" w:sz="0" w:space="0" w:color="auto"/>
      </w:divBdr>
    </w:div>
    <w:div w:id="683634120">
      <w:bodyDiv w:val="1"/>
      <w:marLeft w:val="0"/>
      <w:marRight w:val="0"/>
      <w:marTop w:val="0"/>
      <w:marBottom w:val="0"/>
      <w:divBdr>
        <w:top w:val="none" w:sz="0" w:space="0" w:color="auto"/>
        <w:left w:val="none" w:sz="0" w:space="0" w:color="auto"/>
        <w:bottom w:val="none" w:sz="0" w:space="0" w:color="auto"/>
        <w:right w:val="none" w:sz="0" w:space="0" w:color="auto"/>
      </w:divBdr>
    </w:div>
    <w:div w:id="684021281">
      <w:bodyDiv w:val="1"/>
      <w:marLeft w:val="0"/>
      <w:marRight w:val="0"/>
      <w:marTop w:val="0"/>
      <w:marBottom w:val="0"/>
      <w:divBdr>
        <w:top w:val="none" w:sz="0" w:space="0" w:color="auto"/>
        <w:left w:val="none" w:sz="0" w:space="0" w:color="auto"/>
        <w:bottom w:val="none" w:sz="0" w:space="0" w:color="auto"/>
        <w:right w:val="none" w:sz="0" w:space="0" w:color="auto"/>
      </w:divBdr>
    </w:div>
    <w:div w:id="689453330">
      <w:bodyDiv w:val="1"/>
      <w:marLeft w:val="0"/>
      <w:marRight w:val="0"/>
      <w:marTop w:val="0"/>
      <w:marBottom w:val="0"/>
      <w:divBdr>
        <w:top w:val="none" w:sz="0" w:space="0" w:color="auto"/>
        <w:left w:val="none" w:sz="0" w:space="0" w:color="auto"/>
        <w:bottom w:val="none" w:sz="0" w:space="0" w:color="auto"/>
        <w:right w:val="none" w:sz="0" w:space="0" w:color="auto"/>
      </w:divBdr>
      <w:divsChild>
        <w:div w:id="308680083">
          <w:marLeft w:val="446"/>
          <w:marRight w:val="0"/>
          <w:marTop w:val="0"/>
          <w:marBottom w:val="0"/>
          <w:divBdr>
            <w:top w:val="none" w:sz="0" w:space="0" w:color="auto"/>
            <w:left w:val="none" w:sz="0" w:space="0" w:color="auto"/>
            <w:bottom w:val="none" w:sz="0" w:space="0" w:color="auto"/>
            <w:right w:val="none" w:sz="0" w:space="0" w:color="auto"/>
          </w:divBdr>
        </w:div>
      </w:divsChild>
    </w:div>
    <w:div w:id="690375663">
      <w:bodyDiv w:val="1"/>
      <w:marLeft w:val="0"/>
      <w:marRight w:val="0"/>
      <w:marTop w:val="0"/>
      <w:marBottom w:val="0"/>
      <w:divBdr>
        <w:top w:val="none" w:sz="0" w:space="0" w:color="auto"/>
        <w:left w:val="none" w:sz="0" w:space="0" w:color="auto"/>
        <w:bottom w:val="none" w:sz="0" w:space="0" w:color="auto"/>
        <w:right w:val="none" w:sz="0" w:space="0" w:color="auto"/>
      </w:divBdr>
      <w:divsChild>
        <w:div w:id="591358241">
          <w:marLeft w:val="547"/>
          <w:marRight w:val="0"/>
          <w:marTop w:val="0"/>
          <w:marBottom w:val="0"/>
          <w:divBdr>
            <w:top w:val="none" w:sz="0" w:space="0" w:color="auto"/>
            <w:left w:val="none" w:sz="0" w:space="0" w:color="auto"/>
            <w:bottom w:val="none" w:sz="0" w:space="0" w:color="auto"/>
            <w:right w:val="none" w:sz="0" w:space="0" w:color="auto"/>
          </w:divBdr>
        </w:div>
        <w:div w:id="643897146">
          <w:marLeft w:val="547"/>
          <w:marRight w:val="0"/>
          <w:marTop w:val="0"/>
          <w:marBottom w:val="0"/>
          <w:divBdr>
            <w:top w:val="none" w:sz="0" w:space="0" w:color="auto"/>
            <w:left w:val="none" w:sz="0" w:space="0" w:color="auto"/>
            <w:bottom w:val="none" w:sz="0" w:space="0" w:color="auto"/>
            <w:right w:val="none" w:sz="0" w:space="0" w:color="auto"/>
          </w:divBdr>
        </w:div>
      </w:divsChild>
    </w:div>
    <w:div w:id="691228551">
      <w:bodyDiv w:val="1"/>
      <w:marLeft w:val="0"/>
      <w:marRight w:val="0"/>
      <w:marTop w:val="0"/>
      <w:marBottom w:val="0"/>
      <w:divBdr>
        <w:top w:val="none" w:sz="0" w:space="0" w:color="auto"/>
        <w:left w:val="none" w:sz="0" w:space="0" w:color="auto"/>
        <w:bottom w:val="none" w:sz="0" w:space="0" w:color="auto"/>
        <w:right w:val="none" w:sz="0" w:space="0" w:color="auto"/>
      </w:divBdr>
    </w:div>
    <w:div w:id="692614138">
      <w:bodyDiv w:val="1"/>
      <w:marLeft w:val="0"/>
      <w:marRight w:val="0"/>
      <w:marTop w:val="0"/>
      <w:marBottom w:val="0"/>
      <w:divBdr>
        <w:top w:val="none" w:sz="0" w:space="0" w:color="auto"/>
        <w:left w:val="none" w:sz="0" w:space="0" w:color="auto"/>
        <w:bottom w:val="none" w:sz="0" w:space="0" w:color="auto"/>
        <w:right w:val="none" w:sz="0" w:space="0" w:color="auto"/>
      </w:divBdr>
    </w:div>
    <w:div w:id="693118290">
      <w:bodyDiv w:val="1"/>
      <w:marLeft w:val="0"/>
      <w:marRight w:val="0"/>
      <w:marTop w:val="0"/>
      <w:marBottom w:val="0"/>
      <w:divBdr>
        <w:top w:val="none" w:sz="0" w:space="0" w:color="auto"/>
        <w:left w:val="none" w:sz="0" w:space="0" w:color="auto"/>
        <w:bottom w:val="none" w:sz="0" w:space="0" w:color="auto"/>
        <w:right w:val="none" w:sz="0" w:space="0" w:color="auto"/>
      </w:divBdr>
    </w:div>
    <w:div w:id="696735908">
      <w:bodyDiv w:val="1"/>
      <w:marLeft w:val="0"/>
      <w:marRight w:val="0"/>
      <w:marTop w:val="0"/>
      <w:marBottom w:val="0"/>
      <w:divBdr>
        <w:top w:val="none" w:sz="0" w:space="0" w:color="auto"/>
        <w:left w:val="none" w:sz="0" w:space="0" w:color="auto"/>
        <w:bottom w:val="none" w:sz="0" w:space="0" w:color="auto"/>
        <w:right w:val="none" w:sz="0" w:space="0" w:color="auto"/>
      </w:divBdr>
    </w:div>
    <w:div w:id="698822472">
      <w:bodyDiv w:val="1"/>
      <w:marLeft w:val="0"/>
      <w:marRight w:val="0"/>
      <w:marTop w:val="0"/>
      <w:marBottom w:val="0"/>
      <w:divBdr>
        <w:top w:val="none" w:sz="0" w:space="0" w:color="auto"/>
        <w:left w:val="none" w:sz="0" w:space="0" w:color="auto"/>
        <w:bottom w:val="none" w:sz="0" w:space="0" w:color="auto"/>
        <w:right w:val="none" w:sz="0" w:space="0" w:color="auto"/>
      </w:divBdr>
      <w:divsChild>
        <w:div w:id="599409252">
          <w:marLeft w:val="446"/>
          <w:marRight w:val="0"/>
          <w:marTop w:val="0"/>
          <w:marBottom w:val="0"/>
          <w:divBdr>
            <w:top w:val="none" w:sz="0" w:space="0" w:color="auto"/>
            <w:left w:val="none" w:sz="0" w:space="0" w:color="auto"/>
            <w:bottom w:val="none" w:sz="0" w:space="0" w:color="auto"/>
            <w:right w:val="none" w:sz="0" w:space="0" w:color="auto"/>
          </w:divBdr>
        </w:div>
        <w:div w:id="1930119528">
          <w:marLeft w:val="446"/>
          <w:marRight w:val="0"/>
          <w:marTop w:val="0"/>
          <w:marBottom w:val="0"/>
          <w:divBdr>
            <w:top w:val="none" w:sz="0" w:space="0" w:color="auto"/>
            <w:left w:val="none" w:sz="0" w:space="0" w:color="auto"/>
            <w:bottom w:val="none" w:sz="0" w:space="0" w:color="auto"/>
            <w:right w:val="none" w:sz="0" w:space="0" w:color="auto"/>
          </w:divBdr>
        </w:div>
      </w:divsChild>
    </w:div>
    <w:div w:id="706834202">
      <w:bodyDiv w:val="1"/>
      <w:marLeft w:val="0"/>
      <w:marRight w:val="0"/>
      <w:marTop w:val="0"/>
      <w:marBottom w:val="0"/>
      <w:divBdr>
        <w:top w:val="none" w:sz="0" w:space="0" w:color="auto"/>
        <w:left w:val="none" w:sz="0" w:space="0" w:color="auto"/>
        <w:bottom w:val="none" w:sz="0" w:space="0" w:color="auto"/>
        <w:right w:val="none" w:sz="0" w:space="0" w:color="auto"/>
      </w:divBdr>
    </w:div>
    <w:div w:id="710613361">
      <w:bodyDiv w:val="1"/>
      <w:marLeft w:val="0"/>
      <w:marRight w:val="0"/>
      <w:marTop w:val="0"/>
      <w:marBottom w:val="0"/>
      <w:divBdr>
        <w:top w:val="none" w:sz="0" w:space="0" w:color="auto"/>
        <w:left w:val="none" w:sz="0" w:space="0" w:color="auto"/>
        <w:bottom w:val="none" w:sz="0" w:space="0" w:color="auto"/>
        <w:right w:val="none" w:sz="0" w:space="0" w:color="auto"/>
      </w:divBdr>
      <w:divsChild>
        <w:div w:id="123618500">
          <w:marLeft w:val="0"/>
          <w:marRight w:val="0"/>
          <w:marTop w:val="216"/>
          <w:marBottom w:val="0"/>
          <w:divBdr>
            <w:top w:val="none" w:sz="0" w:space="0" w:color="auto"/>
            <w:left w:val="none" w:sz="0" w:space="0" w:color="auto"/>
            <w:bottom w:val="none" w:sz="0" w:space="0" w:color="auto"/>
            <w:right w:val="none" w:sz="0" w:space="0" w:color="auto"/>
          </w:divBdr>
        </w:div>
        <w:div w:id="803159986">
          <w:marLeft w:val="0"/>
          <w:marRight w:val="0"/>
          <w:marTop w:val="216"/>
          <w:marBottom w:val="0"/>
          <w:divBdr>
            <w:top w:val="none" w:sz="0" w:space="0" w:color="auto"/>
            <w:left w:val="none" w:sz="0" w:space="0" w:color="auto"/>
            <w:bottom w:val="none" w:sz="0" w:space="0" w:color="auto"/>
            <w:right w:val="none" w:sz="0" w:space="0" w:color="auto"/>
          </w:divBdr>
        </w:div>
        <w:div w:id="1952589039">
          <w:marLeft w:val="0"/>
          <w:marRight w:val="0"/>
          <w:marTop w:val="216"/>
          <w:marBottom w:val="0"/>
          <w:divBdr>
            <w:top w:val="none" w:sz="0" w:space="0" w:color="auto"/>
            <w:left w:val="none" w:sz="0" w:space="0" w:color="auto"/>
            <w:bottom w:val="none" w:sz="0" w:space="0" w:color="auto"/>
            <w:right w:val="none" w:sz="0" w:space="0" w:color="auto"/>
          </w:divBdr>
        </w:div>
      </w:divsChild>
    </w:div>
    <w:div w:id="713849960">
      <w:bodyDiv w:val="1"/>
      <w:marLeft w:val="0"/>
      <w:marRight w:val="0"/>
      <w:marTop w:val="0"/>
      <w:marBottom w:val="0"/>
      <w:divBdr>
        <w:top w:val="none" w:sz="0" w:space="0" w:color="auto"/>
        <w:left w:val="none" w:sz="0" w:space="0" w:color="auto"/>
        <w:bottom w:val="none" w:sz="0" w:space="0" w:color="auto"/>
        <w:right w:val="none" w:sz="0" w:space="0" w:color="auto"/>
      </w:divBdr>
    </w:div>
    <w:div w:id="716509131">
      <w:bodyDiv w:val="1"/>
      <w:marLeft w:val="0"/>
      <w:marRight w:val="0"/>
      <w:marTop w:val="0"/>
      <w:marBottom w:val="0"/>
      <w:divBdr>
        <w:top w:val="none" w:sz="0" w:space="0" w:color="auto"/>
        <w:left w:val="none" w:sz="0" w:space="0" w:color="auto"/>
        <w:bottom w:val="none" w:sz="0" w:space="0" w:color="auto"/>
        <w:right w:val="none" w:sz="0" w:space="0" w:color="auto"/>
      </w:divBdr>
    </w:div>
    <w:div w:id="719062118">
      <w:bodyDiv w:val="1"/>
      <w:marLeft w:val="0"/>
      <w:marRight w:val="0"/>
      <w:marTop w:val="0"/>
      <w:marBottom w:val="0"/>
      <w:divBdr>
        <w:top w:val="none" w:sz="0" w:space="0" w:color="auto"/>
        <w:left w:val="none" w:sz="0" w:space="0" w:color="auto"/>
        <w:bottom w:val="none" w:sz="0" w:space="0" w:color="auto"/>
        <w:right w:val="none" w:sz="0" w:space="0" w:color="auto"/>
      </w:divBdr>
    </w:div>
    <w:div w:id="719134128">
      <w:bodyDiv w:val="1"/>
      <w:marLeft w:val="0"/>
      <w:marRight w:val="0"/>
      <w:marTop w:val="0"/>
      <w:marBottom w:val="0"/>
      <w:divBdr>
        <w:top w:val="none" w:sz="0" w:space="0" w:color="auto"/>
        <w:left w:val="none" w:sz="0" w:space="0" w:color="auto"/>
        <w:bottom w:val="none" w:sz="0" w:space="0" w:color="auto"/>
        <w:right w:val="none" w:sz="0" w:space="0" w:color="auto"/>
      </w:divBdr>
    </w:div>
    <w:div w:id="719594444">
      <w:bodyDiv w:val="1"/>
      <w:marLeft w:val="0"/>
      <w:marRight w:val="0"/>
      <w:marTop w:val="0"/>
      <w:marBottom w:val="0"/>
      <w:divBdr>
        <w:top w:val="none" w:sz="0" w:space="0" w:color="auto"/>
        <w:left w:val="none" w:sz="0" w:space="0" w:color="auto"/>
        <w:bottom w:val="none" w:sz="0" w:space="0" w:color="auto"/>
        <w:right w:val="none" w:sz="0" w:space="0" w:color="auto"/>
      </w:divBdr>
    </w:div>
    <w:div w:id="720640529">
      <w:bodyDiv w:val="1"/>
      <w:marLeft w:val="0"/>
      <w:marRight w:val="0"/>
      <w:marTop w:val="0"/>
      <w:marBottom w:val="0"/>
      <w:divBdr>
        <w:top w:val="none" w:sz="0" w:space="0" w:color="auto"/>
        <w:left w:val="none" w:sz="0" w:space="0" w:color="auto"/>
        <w:bottom w:val="none" w:sz="0" w:space="0" w:color="auto"/>
        <w:right w:val="none" w:sz="0" w:space="0" w:color="auto"/>
      </w:divBdr>
    </w:div>
    <w:div w:id="721177130">
      <w:bodyDiv w:val="1"/>
      <w:marLeft w:val="0"/>
      <w:marRight w:val="0"/>
      <w:marTop w:val="0"/>
      <w:marBottom w:val="0"/>
      <w:divBdr>
        <w:top w:val="none" w:sz="0" w:space="0" w:color="auto"/>
        <w:left w:val="none" w:sz="0" w:space="0" w:color="auto"/>
        <w:bottom w:val="none" w:sz="0" w:space="0" w:color="auto"/>
        <w:right w:val="none" w:sz="0" w:space="0" w:color="auto"/>
      </w:divBdr>
      <w:divsChild>
        <w:div w:id="1443765928">
          <w:marLeft w:val="446"/>
          <w:marRight w:val="0"/>
          <w:marTop w:val="0"/>
          <w:marBottom w:val="0"/>
          <w:divBdr>
            <w:top w:val="none" w:sz="0" w:space="0" w:color="auto"/>
            <w:left w:val="none" w:sz="0" w:space="0" w:color="auto"/>
            <w:bottom w:val="none" w:sz="0" w:space="0" w:color="auto"/>
            <w:right w:val="none" w:sz="0" w:space="0" w:color="auto"/>
          </w:divBdr>
        </w:div>
      </w:divsChild>
    </w:div>
    <w:div w:id="721828462">
      <w:bodyDiv w:val="1"/>
      <w:marLeft w:val="0"/>
      <w:marRight w:val="0"/>
      <w:marTop w:val="0"/>
      <w:marBottom w:val="0"/>
      <w:divBdr>
        <w:top w:val="none" w:sz="0" w:space="0" w:color="auto"/>
        <w:left w:val="none" w:sz="0" w:space="0" w:color="auto"/>
        <w:bottom w:val="none" w:sz="0" w:space="0" w:color="auto"/>
        <w:right w:val="none" w:sz="0" w:space="0" w:color="auto"/>
      </w:divBdr>
      <w:divsChild>
        <w:div w:id="604927402">
          <w:marLeft w:val="446"/>
          <w:marRight w:val="0"/>
          <w:marTop w:val="0"/>
          <w:marBottom w:val="0"/>
          <w:divBdr>
            <w:top w:val="none" w:sz="0" w:space="0" w:color="auto"/>
            <w:left w:val="none" w:sz="0" w:space="0" w:color="auto"/>
            <w:bottom w:val="none" w:sz="0" w:space="0" w:color="auto"/>
            <w:right w:val="none" w:sz="0" w:space="0" w:color="auto"/>
          </w:divBdr>
        </w:div>
        <w:div w:id="693766476">
          <w:marLeft w:val="446"/>
          <w:marRight w:val="0"/>
          <w:marTop w:val="0"/>
          <w:marBottom w:val="0"/>
          <w:divBdr>
            <w:top w:val="none" w:sz="0" w:space="0" w:color="auto"/>
            <w:left w:val="none" w:sz="0" w:space="0" w:color="auto"/>
            <w:bottom w:val="none" w:sz="0" w:space="0" w:color="auto"/>
            <w:right w:val="none" w:sz="0" w:space="0" w:color="auto"/>
          </w:divBdr>
        </w:div>
      </w:divsChild>
    </w:div>
    <w:div w:id="721952565">
      <w:bodyDiv w:val="1"/>
      <w:marLeft w:val="0"/>
      <w:marRight w:val="0"/>
      <w:marTop w:val="0"/>
      <w:marBottom w:val="0"/>
      <w:divBdr>
        <w:top w:val="none" w:sz="0" w:space="0" w:color="auto"/>
        <w:left w:val="none" w:sz="0" w:space="0" w:color="auto"/>
        <w:bottom w:val="none" w:sz="0" w:space="0" w:color="auto"/>
        <w:right w:val="none" w:sz="0" w:space="0" w:color="auto"/>
      </w:divBdr>
    </w:div>
    <w:div w:id="727919448">
      <w:bodyDiv w:val="1"/>
      <w:marLeft w:val="0"/>
      <w:marRight w:val="0"/>
      <w:marTop w:val="0"/>
      <w:marBottom w:val="0"/>
      <w:divBdr>
        <w:top w:val="none" w:sz="0" w:space="0" w:color="auto"/>
        <w:left w:val="none" w:sz="0" w:space="0" w:color="auto"/>
        <w:bottom w:val="none" w:sz="0" w:space="0" w:color="auto"/>
        <w:right w:val="none" w:sz="0" w:space="0" w:color="auto"/>
      </w:divBdr>
    </w:div>
    <w:div w:id="735275023">
      <w:bodyDiv w:val="1"/>
      <w:marLeft w:val="0"/>
      <w:marRight w:val="0"/>
      <w:marTop w:val="0"/>
      <w:marBottom w:val="0"/>
      <w:divBdr>
        <w:top w:val="none" w:sz="0" w:space="0" w:color="auto"/>
        <w:left w:val="none" w:sz="0" w:space="0" w:color="auto"/>
        <w:bottom w:val="none" w:sz="0" w:space="0" w:color="auto"/>
        <w:right w:val="none" w:sz="0" w:space="0" w:color="auto"/>
      </w:divBdr>
    </w:div>
    <w:div w:id="739445139">
      <w:bodyDiv w:val="1"/>
      <w:marLeft w:val="0"/>
      <w:marRight w:val="0"/>
      <w:marTop w:val="0"/>
      <w:marBottom w:val="0"/>
      <w:divBdr>
        <w:top w:val="none" w:sz="0" w:space="0" w:color="auto"/>
        <w:left w:val="none" w:sz="0" w:space="0" w:color="auto"/>
        <w:bottom w:val="none" w:sz="0" w:space="0" w:color="auto"/>
        <w:right w:val="none" w:sz="0" w:space="0" w:color="auto"/>
      </w:divBdr>
    </w:div>
    <w:div w:id="741678865">
      <w:bodyDiv w:val="1"/>
      <w:marLeft w:val="0"/>
      <w:marRight w:val="0"/>
      <w:marTop w:val="0"/>
      <w:marBottom w:val="0"/>
      <w:divBdr>
        <w:top w:val="none" w:sz="0" w:space="0" w:color="auto"/>
        <w:left w:val="none" w:sz="0" w:space="0" w:color="auto"/>
        <w:bottom w:val="none" w:sz="0" w:space="0" w:color="auto"/>
        <w:right w:val="none" w:sz="0" w:space="0" w:color="auto"/>
      </w:divBdr>
      <w:divsChild>
        <w:div w:id="281346579">
          <w:marLeft w:val="446"/>
          <w:marRight w:val="0"/>
          <w:marTop w:val="0"/>
          <w:marBottom w:val="0"/>
          <w:divBdr>
            <w:top w:val="none" w:sz="0" w:space="0" w:color="auto"/>
            <w:left w:val="none" w:sz="0" w:space="0" w:color="auto"/>
            <w:bottom w:val="none" w:sz="0" w:space="0" w:color="auto"/>
            <w:right w:val="none" w:sz="0" w:space="0" w:color="auto"/>
          </w:divBdr>
        </w:div>
        <w:div w:id="547643112">
          <w:marLeft w:val="446"/>
          <w:marRight w:val="0"/>
          <w:marTop w:val="0"/>
          <w:marBottom w:val="0"/>
          <w:divBdr>
            <w:top w:val="none" w:sz="0" w:space="0" w:color="auto"/>
            <w:left w:val="none" w:sz="0" w:space="0" w:color="auto"/>
            <w:bottom w:val="none" w:sz="0" w:space="0" w:color="auto"/>
            <w:right w:val="none" w:sz="0" w:space="0" w:color="auto"/>
          </w:divBdr>
        </w:div>
      </w:divsChild>
    </w:div>
    <w:div w:id="743382290">
      <w:bodyDiv w:val="1"/>
      <w:marLeft w:val="0"/>
      <w:marRight w:val="0"/>
      <w:marTop w:val="0"/>
      <w:marBottom w:val="0"/>
      <w:divBdr>
        <w:top w:val="none" w:sz="0" w:space="0" w:color="auto"/>
        <w:left w:val="none" w:sz="0" w:space="0" w:color="auto"/>
        <w:bottom w:val="none" w:sz="0" w:space="0" w:color="auto"/>
        <w:right w:val="none" w:sz="0" w:space="0" w:color="auto"/>
      </w:divBdr>
    </w:div>
    <w:div w:id="745491916">
      <w:bodyDiv w:val="1"/>
      <w:marLeft w:val="0"/>
      <w:marRight w:val="0"/>
      <w:marTop w:val="0"/>
      <w:marBottom w:val="0"/>
      <w:divBdr>
        <w:top w:val="none" w:sz="0" w:space="0" w:color="auto"/>
        <w:left w:val="none" w:sz="0" w:space="0" w:color="auto"/>
        <w:bottom w:val="none" w:sz="0" w:space="0" w:color="auto"/>
        <w:right w:val="none" w:sz="0" w:space="0" w:color="auto"/>
      </w:divBdr>
    </w:div>
    <w:div w:id="748037973">
      <w:bodyDiv w:val="1"/>
      <w:marLeft w:val="0"/>
      <w:marRight w:val="0"/>
      <w:marTop w:val="0"/>
      <w:marBottom w:val="0"/>
      <w:divBdr>
        <w:top w:val="none" w:sz="0" w:space="0" w:color="auto"/>
        <w:left w:val="none" w:sz="0" w:space="0" w:color="auto"/>
        <w:bottom w:val="none" w:sz="0" w:space="0" w:color="auto"/>
        <w:right w:val="none" w:sz="0" w:space="0" w:color="auto"/>
      </w:divBdr>
    </w:div>
    <w:div w:id="754009754">
      <w:bodyDiv w:val="1"/>
      <w:marLeft w:val="0"/>
      <w:marRight w:val="0"/>
      <w:marTop w:val="0"/>
      <w:marBottom w:val="0"/>
      <w:divBdr>
        <w:top w:val="none" w:sz="0" w:space="0" w:color="auto"/>
        <w:left w:val="none" w:sz="0" w:space="0" w:color="auto"/>
        <w:bottom w:val="none" w:sz="0" w:space="0" w:color="auto"/>
        <w:right w:val="none" w:sz="0" w:space="0" w:color="auto"/>
      </w:divBdr>
    </w:div>
    <w:div w:id="754739540">
      <w:bodyDiv w:val="1"/>
      <w:marLeft w:val="0"/>
      <w:marRight w:val="0"/>
      <w:marTop w:val="0"/>
      <w:marBottom w:val="0"/>
      <w:divBdr>
        <w:top w:val="none" w:sz="0" w:space="0" w:color="auto"/>
        <w:left w:val="none" w:sz="0" w:space="0" w:color="auto"/>
        <w:bottom w:val="none" w:sz="0" w:space="0" w:color="auto"/>
        <w:right w:val="none" w:sz="0" w:space="0" w:color="auto"/>
      </w:divBdr>
    </w:div>
    <w:div w:id="754783087">
      <w:bodyDiv w:val="1"/>
      <w:marLeft w:val="0"/>
      <w:marRight w:val="0"/>
      <w:marTop w:val="0"/>
      <w:marBottom w:val="0"/>
      <w:divBdr>
        <w:top w:val="none" w:sz="0" w:space="0" w:color="auto"/>
        <w:left w:val="none" w:sz="0" w:space="0" w:color="auto"/>
        <w:bottom w:val="none" w:sz="0" w:space="0" w:color="auto"/>
        <w:right w:val="none" w:sz="0" w:space="0" w:color="auto"/>
      </w:divBdr>
    </w:div>
    <w:div w:id="757098483">
      <w:bodyDiv w:val="1"/>
      <w:marLeft w:val="0"/>
      <w:marRight w:val="0"/>
      <w:marTop w:val="0"/>
      <w:marBottom w:val="0"/>
      <w:divBdr>
        <w:top w:val="none" w:sz="0" w:space="0" w:color="auto"/>
        <w:left w:val="none" w:sz="0" w:space="0" w:color="auto"/>
        <w:bottom w:val="none" w:sz="0" w:space="0" w:color="auto"/>
        <w:right w:val="none" w:sz="0" w:space="0" w:color="auto"/>
      </w:divBdr>
    </w:div>
    <w:div w:id="764233448">
      <w:bodyDiv w:val="1"/>
      <w:marLeft w:val="0"/>
      <w:marRight w:val="0"/>
      <w:marTop w:val="0"/>
      <w:marBottom w:val="0"/>
      <w:divBdr>
        <w:top w:val="none" w:sz="0" w:space="0" w:color="auto"/>
        <w:left w:val="none" w:sz="0" w:space="0" w:color="auto"/>
        <w:bottom w:val="none" w:sz="0" w:space="0" w:color="auto"/>
        <w:right w:val="none" w:sz="0" w:space="0" w:color="auto"/>
      </w:divBdr>
    </w:div>
    <w:div w:id="766654027">
      <w:bodyDiv w:val="1"/>
      <w:marLeft w:val="0"/>
      <w:marRight w:val="0"/>
      <w:marTop w:val="0"/>
      <w:marBottom w:val="0"/>
      <w:divBdr>
        <w:top w:val="none" w:sz="0" w:space="0" w:color="auto"/>
        <w:left w:val="none" w:sz="0" w:space="0" w:color="auto"/>
        <w:bottom w:val="none" w:sz="0" w:space="0" w:color="auto"/>
        <w:right w:val="none" w:sz="0" w:space="0" w:color="auto"/>
      </w:divBdr>
    </w:div>
    <w:div w:id="773675585">
      <w:bodyDiv w:val="1"/>
      <w:marLeft w:val="0"/>
      <w:marRight w:val="0"/>
      <w:marTop w:val="0"/>
      <w:marBottom w:val="0"/>
      <w:divBdr>
        <w:top w:val="none" w:sz="0" w:space="0" w:color="auto"/>
        <w:left w:val="none" w:sz="0" w:space="0" w:color="auto"/>
        <w:bottom w:val="none" w:sz="0" w:space="0" w:color="auto"/>
        <w:right w:val="none" w:sz="0" w:space="0" w:color="auto"/>
      </w:divBdr>
    </w:div>
    <w:div w:id="776558184">
      <w:bodyDiv w:val="1"/>
      <w:marLeft w:val="0"/>
      <w:marRight w:val="0"/>
      <w:marTop w:val="0"/>
      <w:marBottom w:val="0"/>
      <w:divBdr>
        <w:top w:val="none" w:sz="0" w:space="0" w:color="auto"/>
        <w:left w:val="none" w:sz="0" w:space="0" w:color="auto"/>
        <w:bottom w:val="none" w:sz="0" w:space="0" w:color="auto"/>
        <w:right w:val="none" w:sz="0" w:space="0" w:color="auto"/>
      </w:divBdr>
    </w:div>
    <w:div w:id="776995190">
      <w:bodyDiv w:val="1"/>
      <w:marLeft w:val="0"/>
      <w:marRight w:val="0"/>
      <w:marTop w:val="0"/>
      <w:marBottom w:val="0"/>
      <w:divBdr>
        <w:top w:val="none" w:sz="0" w:space="0" w:color="auto"/>
        <w:left w:val="none" w:sz="0" w:space="0" w:color="auto"/>
        <w:bottom w:val="none" w:sz="0" w:space="0" w:color="auto"/>
        <w:right w:val="none" w:sz="0" w:space="0" w:color="auto"/>
      </w:divBdr>
    </w:div>
    <w:div w:id="777917379">
      <w:bodyDiv w:val="1"/>
      <w:marLeft w:val="0"/>
      <w:marRight w:val="0"/>
      <w:marTop w:val="0"/>
      <w:marBottom w:val="0"/>
      <w:divBdr>
        <w:top w:val="none" w:sz="0" w:space="0" w:color="auto"/>
        <w:left w:val="none" w:sz="0" w:space="0" w:color="auto"/>
        <w:bottom w:val="none" w:sz="0" w:space="0" w:color="auto"/>
        <w:right w:val="none" w:sz="0" w:space="0" w:color="auto"/>
      </w:divBdr>
      <w:divsChild>
        <w:div w:id="1358120305">
          <w:marLeft w:val="547"/>
          <w:marRight w:val="0"/>
          <w:marTop w:val="0"/>
          <w:marBottom w:val="0"/>
          <w:divBdr>
            <w:top w:val="none" w:sz="0" w:space="0" w:color="auto"/>
            <w:left w:val="none" w:sz="0" w:space="0" w:color="auto"/>
            <w:bottom w:val="none" w:sz="0" w:space="0" w:color="auto"/>
            <w:right w:val="none" w:sz="0" w:space="0" w:color="auto"/>
          </w:divBdr>
        </w:div>
      </w:divsChild>
    </w:div>
    <w:div w:id="779498526">
      <w:bodyDiv w:val="1"/>
      <w:marLeft w:val="0"/>
      <w:marRight w:val="0"/>
      <w:marTop w:val="0"/>
      <w:marBottom w:val="0"/>
      <w:divBdr>
        <w:top w:val="none" w:sz="0" w:space="0" w:color="auto"/>
        <w:left w:val="none" w:sz="0" w:space="0" w:color="auto"/>
        <w:bottom w:val="none" w:sz="0" w:space="0" w:color="auto"/>
        <w:right w:val="none" w:sz="0" w:space="0" w:color="auto"/>
      </w:divBdr>
      <w:divsChild>
        <w:div w:id="557909213">
          <w:marLeft w:val="446"/>
          <w:marRight w:val="0"/>
          <w:marTop w:val="0"/>
          <w:marBottom w:val="0"/>
          <w:divBdr>
            <w:top w:val="none" w:sz="0" w:space="0" w:color="auto"/>
            <w:left w:val="none" w:sz="0" w:space="0" w:color="auto"/>
            <w:bottom w:val="none" w:sz="0" w:space="0" w:color="auto"/>
            <w:right w:val="none" w:sz="0" w:space="0" w:color="auto"/>
          </w:divBdr>
        </w:div>
      </w:divsChild>
    </w:div>
    <w:div w:id="781150939">
      <w:bodyDiv w:val="1"/>
      <w:marLeft w:val="0"/>
      <w:marRight w:val="0"/>
      <w:marTop w:val="0"/>
      <w:marBottom w:val="0"/>
      <w:divBdr>
        <w:top w:val="none" w:sz="0" w:space="0" w:color="auto"/>
        <w:left w:val="none" w:sz="0" w:space="0" w:color="auto"/>
        <w:bottom w:val="none" w:sz="0" w:space="0" w:color="auto"/>
        <w:right w:val="none" w:sz="0" w:space="0" w:color="auto"/>
      </w:divBdr>
    </w:div>
    <w:div w:id="782919818">
      <w:bodyDiv w:val="1"/>
      <w:marLeft w:val="0"/>
      <w:marRight w:val="0"/>
      <w:marTop w:val="0"/>
      <w:marBottom w:val="0"/>
      <w:divBdr>
        <w:top w:val="none" w:sz="0" w:space="0" w:color="auto"/>
        <w:left w:val="none" w:sz="0" w:space="0" w:color="auto"/>
        <w:bottom w:val="none" w:sz="0" w:space="0" w:color="auto"/>
        <w:right w:val="none" w:sz="0" w:space="0" w:color="auto"/>
      </w:divBdr>
    </w:div>
    <w:div w:id="786117215">
      <w:bodyDiv w:val="1"/>
      <w:marLeft w:val="0"/>
      <w:marRight w:val="0"/>
      <w:marTop w:val="0"/>
      <w:marBottom w:val="0"/>
      <w:divBdr>
        <w:top w:val="none" w:sz="0" w:space="0" w:color="auto"/>
        <w:left w:val="none" w:sz="0" w:space="0" w:color="auto"/>
        <w:bottom w:val="none" w:sz="0" w:space="0" w:color="auto"/>
        <w:right w:val="none" w:sz="0" w:space="0" w:color="auto"/>
      </w:divBdr>
    </w:div>
    <w:div w:id="788429487">
      <w:bodyDiv w:val="1"/>
      <w:marLeft w:val="0"/>
      <w:marRight w:val="0"/>
      <w:marTop w:val="0"/>
      <w:marBottom w:val="0"/>
      <w:divBdr>
        <w:top w:val="none" w:sz="0" w:space="0" w:color="auto"/>
        <w:left w:val="none" w:sz="0" w:space="0" w:color="auto"/>
        <w:bottom w:val="none" w:sz="0" w:space="0" w:color="auto"/>
        <w:right w:val="none" w:sz="0" w:space="0" w:color="auto"/>
      </w:divBdr>
    </w:div>
    <w:div w:id="791752864">
      <w:bodyDiv w:val="1"/>
      <w:marLeft w:val="0"/>
      <w:marRight w:val="0"/>
      <w:marTop w:val="0"/>
      <w:marBottom w:val="0"/>
      <w:divBdr>
        <w:top w:val="none" w:sz="0" w:space="0" w:color="auto"/>
        <w:left w:val="none" w:sz="0" w:space="0" w:color="auto"/>
        <w:bottom w:val="none" w:sz="0" w:space="0" w:color="auto"/>
        <w:right w:val="none" w:sz="0" w:space="0" w:color="auto"/>
      </w:divBdr>
    </w:div>
    <w:div w:id="792478277">
      <w:bodyDiv w:val="1"/>
      <w:marLeft w:val="0"/>
      <w:marRight w:val="0"/>
      <w:marTop w:val="0"/>
      <w:marBottom w:val="0"/>
      <w:divBdr>
        <w:top w:val="none" w:sz="0" w:space="0" w:color="auto"/>
        <w:left w:val="none" w:sz="0" w:space="0" w:color="auto"/>
        <w:bottom w:val="none" w:sz="0" w:space="0" w:color="auto"/>
        <w:right w:val="none" w:sz="0" w:space="0" w:color="auto"/>
      </w:divBdr>
    </w:div>
    <w:div w:id="796216643">
      <w:bodyDiv w:val="1"/>
      <w:marLeft w:val="0"/>
      <w:marRight w:val="0"/>
      <w:marTop w:val="0"/>
      <w:marBottom w:val="0"/>
      <w:divBdr>
        <w:top w:val="none" w:sz="0" w:space="0" w:color="auto"/>
        <w:left w:val="none" w:sz="0" w:space="0" w:color="auto"/>
        <w:bottom w:val="none" w:sz="0" w:space="0" w:color="auto"/>
        <w:right w:val="none" w:sz="0" w:space="0" w:color="auto"/>
      </w:divBdr>
    </w:div>
    <w:div w:id="798382958">
      <w:bodyDiv w:val="1"/>
      <w:marLeft w:val="0"/>
      <w:marRight w:val="0"/>
      <w:marTop w:val="0"/>
      <w:marBottom w:val="0"/>
      <w:divBdr>
        <w:top w:val="none" w:sz="0" w:space="0" w:color="auto"/>
        <w:left w:val="none" w:sz="0" w:space="0" w:color="auto"/>
        <w:bottom w:val="none" w:sz="0" w:space="0" w:color="auto"/>
        <w:right w:val="none" w:sz="0" w:space="0" w:color="auto"/>
      </w:divBdr>
    </w:div>
    <w:div w:id="798914576">
      <w:bodyDiv w:val="1"/>
      <w:marLeft w:val="0"/>
      <w:marRight w:val="0"/>
      <w:marTop w:val="0"/>
      <w:marBottom w:val="0"/>
      <w:divBdr>
        <w:top w:val="none" w:sz="0" w:space="0" w:color="auto"/>
        <w:left w:val="none" w:sz="0" w:space="0" w:color="auto"/>
        <w:bottom w:val="none" w:sz="0" w:space="0" w:color="auto"/>
        <w:right w:val="none" w:sz="0" w:space="0" w:color="auto"/>
      </w:divBdr>
    </w:div>
    <w:div w:id="806124680">
      <w:bodyDiv w:val="1"/>
      <w:marLeft w:val="0"/>
      <w:marRight w:val="0"/>
      <w:marTop w:val="0"/>
      <w:marBottom w:val="0"/>
      <w:divBdr>
        <w:top w:val="none" w:sz="0" w:space="0" w:color="auto"/>
        <w:left w:val="none" w:sz="0" w:space="0" w:color="auto"/>
        <w:bottom w:val="none" w:sz="0" w:space="0" w:color="auto"/>
        <w:right w:val="none" w:sz="0" w:space="0" w:color="auto"/>
      </w:divBdr>
    </w:div>
    <w:div w:id="807165509">
      <w:bodyDiv w:val="1"/>
      <w:marLeft w:val="0"/>
      <w:marRight w:val="0"/>
      <w:marTop w:val="0"/>
      <w:marBottom w:val="0"/>
      <w:divBdr>
        <w:top w:val="none" w:sz="0" w:space="0" w:color="auto"/>
        <w:left w:val="none" w:sz="0" w:space="0" w:color="auto"/>
        <w:bottom w:val="none" w:sz="0" w:space="0" w:color="auto"/>
        <w:right w:val="none" w:sz="0" w:space="0" w:color="auto"/>
      </w:divBdr>
    </w:div>
    <w:div w:id="810094652">
      <w:bodyDiv w:val="1"/>
      <w:marLeft w:val="0"/>
      <w:marRight w:val="0"/>
      <w:marTop w:val="0"/>
      <w:marBottom w:val="0"/>
      <w:divBdr>
        <w:top w:val="none" w:sz="0" w:space="0" w:color="auto"/>
        <w:left w:val="none" w:sz="0" w:space="0" w:color="auto"/>
        <w:bottom w:val="none" w:sz="0" w:space="0" w:color="auto"/>
        <w:right w:val="none" w:sz="0" w:space="0" w:color="auto"/>
      </w:divBdr>
    </w:div>
    <w:div w:id="812405919">
      <w:bodyDiv w:val="1"/>
      <w:marLeft w:val="0"/>
      <w:marRight w:val="0"/>
      <w:marTop w:val="0"/>
      <w:marBottom w:val="0"/>
      <w:divBdr>
        <w:top w:val="none" w:sz="0" w:space="0" w:color="auto"/>
        <w:left w:val="none" w:sz="0" w:space="0" w:color="auto"/>
        <w:bottom w:val="none" w:sz="0" w:space="0" w:color="auto"/>
        <w:right w:val="none" w:sz="0" w:space="0" w:color="auto"/>
      </w:divBdr>
      <w:divsChild>
        <w:div w:id="202907041">
          <w:marLeft w:val="446"/>
          <w:marRight w:val="0"/>
          <w:marTop w:val="0"/>
          <w:marBottom w:val="0"/>
          <w:divBdr>
            <w:top w:val="none" w:sz="0" w:space="0" w:color="auto"/>
            <w:left w:val="none" w:sz="0" w:space="0" w:color="auto"/>
            <w:bottom w:val="none" w:sz="0" w:space="0" w:color="auto"/>
            <w:right w:val="none" w:sz="0" w:space="0" w:color="auto"/>
          </w:divBdr>
        </w:div>
        <w:div w:id="1334994521">
          <w:marLeft w:val="446"/>
          <w:marRight w:val="0"/>
          <w:marTop w:val="0"/>
          <w:marBottom w:val="0"/>
          <w:divBdr>
            <w:top w:val="none" w:sz="0" w:space="0" w:color="auto"/>
            <w:left w:val="none" w:sz="0" w:space="0" w:color="auto"/>
            <w:bottom w:val="none" w:sz="0" w:space="0" w:color="auto"/>
            <w:right w:val="none" w:sz="0" w:space="0" w:color="auto"/>
          </w:divBdr>
        </w:div>
      </w:divsChild>
    </w:div>
    <w:div w:id="814569471">
      <w:bodyDiv w:val="1"/>
      <w:marLeft w:val="0"/>
      <w:marRight w:val="0"/>
      <w:marTop w:val="0"/>
      <w:marBottom w:val="0"/>
      <w:divBdr>
        <w:top w:val="none" w:sz="0" w:space="0" w:color="auto"/>
        <w:left w:val="none" w:sz="0" w:space="0" w:color="auto"/>
        <w:bottom w:val="none" w:sz="0" w:space="0" w:color="auto"/>
        <w:right w:val="none" w:sz="0" w:space="0" w:color="auto"/>
      </w:divBdr>
    </w:div>
    <w:div w:id="814882786">
      <w:bodyDiv w:val="1"/>
      <w:marLeft w:val="0"/>
      <w:marRight w:val="0"/>
      <w:marTop w:val="0"/>
      <w:marBottom w:val="0"/>
      <w:divBdr>
        <w:top w:val="none" w:sz="0" w:space="0" w:color="auto"/>
        <w:left w:val="none" w:sz="0" w:space="0" w:color="auto"/>
        <w:bottom w:val="none" w:sz="0" w:space="0" w:color="auto"/>
        <w:right w:val="none" w:sz="0" w:space="0" w:color="auto"/>
      </w:divBdr>
    </w:div>
    <w:div w:id="817454714">
      <w:bodyDiv w:val="1"/>
      <w:marLeft w:val="0"/>
      <w:marRight w:val="0"/>
      <w:marTop w:val="0"/>
      <w:marBottom w:val="0"/>
      <w:divBdr>
        <w:top w:val="none" w:sz="0" w:space="0" w:color="auto"/>
        <w:left w:val="none" w:sz="0" w:space="0" w:color="auto"/>
        <w:bottom w:val="none" w:sz="0" w:space="0" w:color="auto"/>
        <w:right w:val="none" w:sz="0" w:space="0" w:color="auto"/>
      </w:divBdr>
    </w:div>
    <w:div w:id="821048651">
      <w:bodyDiv w:val="1"/>
      <w:marLeft w:val="0"/>
      <w:marRight w:val="0"/>
      <w:marTop w:val="0"/>
      <w:marBottom w:val="0"/>
      <w:divBdr>
        <w:top w:val="none" w:sz="0" w:space="0" w:color="auto"/>
        <w:left w:val="none" w:sz="0" w:space="0" w:color="auto"/>
        <w:bottom w:val="none" w:sz="0" w:space="0" w:color="auto"/>
        <w:right w:val="none" w:sz="0" w:space="0" w:color="auto"/>
      </w:divBdr>
    </w:div>
    <w:div w:id="822937290">
      <w:bodyDiv w:val="1"/>
      <w:marLeft w:val="0"/>
      <w:marRight w:val="0"/>
      <w:marTop w:val="0"/>
      <w:marBottom w:val="0"/>
      <w:divBdr>
        <w:top w:val="none" w:sz="0" w:space="0" w:color="auto"/>
        <w:left w:val="none" w:sz="0" w:space="0" w:color="auto"/>
        <w:bottom w:val="none" w:sz="0" w:space="0" w:color="auto"/>
        <w:right w:val="none" w:sz="0" w:space="0" w:color="auto"/>
      </w:divBdr>
    </w:div>
    <w:div w:id="828640973">
      <w:bodyDiv w:val="1"/>
      <w:marLeft w:val="0"/>
      <w:marRight w:val="0"/>
      <w:marTop w:val="0"/>
      <w:marBottom w:val="0"/>
      <w:divBdr>
        <w:top w:val="none" w:sz="0" w:space="0" w:color="auto"/>
        <w:left w:val="none" w:sz="0" w:space="0" w:color="auto"/>
        <w:bottom w:val="none" w:sz="0" w:space="0" w:color="auto"/>
        <w:right w:val="none" w:sz="0" w:space="0" w:color="auto"/>
      </w:divBdr>
    </w:div>
    <w:div w:id="831020703">
      <w:bodyDiv w:val="1"/>
      <w:marLeft w:val="0"/>
      <w:marRight w:val="0"/>
      <w:marTop w:val="0"/>
      <w:marBottom w:val="0"/>
      <w:divBdr>
        <w:top w:val="none" w:sz="0" w:space="0" w:color="auto"/>
        <w:left w:val="none" w:sz="0" w:space="0" w:color="auto"/>
        <w:bottom w:val="none" w:sz="0" w:space="0" w:color="auto"/>
        <w:right w:val="none" w:sz="0" w:space="0" w:color="auto"/>
      </w:divBdr>
    </w:div>
    <w:div w:id="831139163">
      <w:bodyDiv w:val="1"/>
      <w:marLeft w:val="0"/>
      <w:marRight w:val="0"/>
      <w:marTop w:val="0"/>
      <w:marBottom w:val="0"/>
      <w:divBdr>
        <w:top w:val="none" w:sz="0" w:space="0" w:color="auto"/>
        <w:left w:val="none" w:sz="0" w:space="0" w:color="auto"/>
        <w:bottom w:val="none" w:sz="0" w:space="0" w:color="auto"/>
        <w:right w:val="none" w:sz="0" w:space="0" w:color="auto"/>
      </w:divBdr>
    </w:div>
    <w:div w:id="831144399">
      <w:bodyDiv w:val="1"/>
      <w:marLeft w:val="0"/>
      <w:marRight w:val="0"/>
      <w:marTop w:val="0"/>
      <w:marBottom w:val="0"/>
      <w:divBdr>
        <w:top w:val="none" w:sz="0" w:space="0" w:color="auto"/>
        <w:left w:val="none" w:sz="0" w:space="0" w:color="auto"/>
        <w:bottom w:val="none" w:sz="0" w:space="0" w:color="auto"/>
        <w:right w:val="none" w:sz="0" w:space="0" w:color="auto"/>
      </w:divBdr>
    </w:div>
    <w:div w:id="834882247">
      <w:bodyDiv w:val="1"/>
      <w:marLeft w:val="0"/>
      <w:marRight w:val="0"/>
      <w:marTop w:val="0"/>
      <w:marBottom w:val="0"/>
      <w:divBdr>
        <w:top w:val="none" w:sz="0" w:space="0" w:color="auto"/>
        <w:left w:val="none" w:sz="0" w:space="0" w:color="auto"/>
        <w:bottom w:val="none" w:sz="0" w:space="0" w:color="auto"/>
        <w:right w:val="none" w:sz="0" w:space="0" w:color="auto"/>
      </w:divBdr>
    </w:div>
    <w:div w:id="837577086">
      <w:bodyDiv w:val="1"/>
      <w:marLeft w:val="0"/>
      <w:marRight w:val="0"/>
      <w:marTop w:val="0"/>
      <w:marBottom w:val="0"/>
      <w:divBdr>
        <w:top w:val="none" w:sz="0" w:space="0" w:color="auto"/>
        <w:left w:val="none" w:sz="0" w:space="0" w:color="auto"/>
        <w:bottom w:val="none" w:sz="0" w:space="0" w:color="auto"/>
        <w:right w:val="none" w:sz="0" w:space="0" w:color="auto"/>
      </w:divBdr>
    </w:div>
    <w:div w:id="837884794">
      <w:bodyDiv w:val="1"/>
      <w:marLeft w:val="0"/>
      <w:marRight w:val="0"/>
      <w:marTop w:val="0"/>
      <w:marBottom w:val="0"/>
      <w:divBdr>
        <w:top w:val="none" w:sz="0" w:space="0" w:color="auto"/>
        <w:left w:val="none" w:sz="0" w:space="0" w:color="auto"/>
        <w:bottom w:val="none" w:sz="0" w:space="0" w:color="auto"/>
        <w:right w:val="none" w:sz="0" w:space="0" w:color="auto"/>
      </w:divBdr>
    </w:div>
    <w:div w:id="839976168">
      <w:bodyDiv w:val="1"/>
      <w:marLeft w:val="0"/>
      <w:marRight w:val="0"/>
      <w:marTop w:val="0"/>
      <w:marBottom w:val="0"/>
      <w:divBdr>
        <w:top w:val="none" w:sz="0" w:space="0" w:color="auto"/>
        <w:left w:val="none" w:sz="0" w:space="0" w:color="auto"/>
        <w:bottom w:val="none" w:sz="0" w:space="0" w:color="auto"/>
        <w:right w:val="none" w:sz="0" w:space="0" w:color="auto"/>
      </w:divBdr>
    </w:div>
    <w:div w:id="841432436">
      <w:bodyDiv w:val="1"/>
      <w:marLeft w:val="0"/>
      <w:marRight w:val="0"/>
      <w:marTop w:val="0"/>
      <w:marBottom w:val="0"/>
      <w:divBdr>
        <w:top w:val="none" w:sz="0" w:space="0" w:color="auto"/>
        <w:left w:val="none" w:sz="0" w:space="0" w:color="auto"/>
        <w:bottom w:val="none" w:sz="0" w:space="0" w:color="auto"/>
        <w:right w:val="none" w:sz="0" w:space="0" w:color="auto"/>
      </w:divBdr>
    </w:div>
    <w:div w:id="842823308">
      <w:bodyDiv w:val="1"/>
      <w:marLeft w:val="0"/>
      <w:marRight w:val="0"/>
      <w:marTop w:val="0"/>
      <w:marBottom w:val="0"/>
      <w:divBdr>
        <w:top w:val="none" w:sz="0" w:space="0" w:color="auto"/>
        <w:left w:val="none" w:sz="0" w:space="0" w:color="auto"/>
        <w:bottom w:val="none" w:sz="0" w:space="0" w:color="auto"/>
        <w:right w:val="none" w:sz="0" w:space="0" w:color="auto"/>
      </w:divBdr>
    </w:div>
    <w:div w:id="845706982">
      <w:bodyDiv w:val="1"/>
      <w:marLeft w:val="0"/>
      <w:marRight w:val="0"/>
      <w:marTop w:val="0"/>
      <w:marBottom w:val="0"/>
      <w:divBdr>
        <w:top w:val="none" w:sz="0" w:space="0" w:color="auto"/>
        <w:left w:val="none" w:sz="0" w:space="0" w:color="auto"/>
        <w:bottom w:val="none" w:sz="0" w:space="0" w:color="auto"/>
        <w:right w:val="none" w:sz="0" w:space="0" w:color="auto"/>
      </w:divBdr>
      <w:divsChild>
        <w:div w:id="1285379423">
          <w:marLeft w:val="547"/>
          <w:marRight w:val="0"/>
          <w:marTop w:val="192"/>
          <w:marBottom w:val="0"/>
          <w:divBdr>
            <w:top w:val="none" w:sz="0" w:space="0" w:color="auto"/>
            <w:left w:val="none" w:sz="0" w:space="0" w:color="auto"/>
            <w:bottom w:val="none" w:sz="0" w:space="0" w:color="auto"/>
            <w:right w:val="none" w:sz="0" w:space="0" w:color="auto"/>
          </w:divBdr>
        </w:div>
      </w:divsChild>
    </w:div>
    <w:div w:id="846403275">
      <w:bodyDiv w:val="1"/>
      <w:marLeft w:val="0"/>
      <w:marRight w:val="0"/>
      <w:marTop w:val="0"/>
      <w:marBottom w:val="0"/>
      <w:divBdr>
        <w:top w:val="none" w:sz="0" w:space="0" w:color="auto"/>
        <w:left w:val="none" w:sz="0" w:space="0" w:color="auto"/>
        <w:bottom w:val="none" w:sz="0" w:space="0" w:color="auto"/>
        <w:right w:val="none" w:sz="0" w:space="0" w:color="auto"/>
      </w:divBdr>
    </w:div>
    <w:div w:id="852383388">
      <w:bodyDiv w:val="1"/>
      <w:marLeft w:val="0"/>
      <w:marRight w:val="0"/>
      <w:marTop w:val="0"/>
      <w:marBottom w:val="0"/>
      <w:divBdr>
        <w:top w:val="none" w:sz="0" w:space="0" w:color="auto"/>
        <w:left w:val="none" w:sz="0" w:space="0" w:color="auto"/>
        <w:bottom w:val="none" w:sz="0" w:space="0" w:color="auto"/>
        <w:right w:val="none" w:sz="0" w:space="0" w:color="auto"/>
      </w:divBdr>
    </w:div>
    <w:div w:id="856578132">
      <w:bodyDiv w:val="1"/>
      <w:marLeft w:val="0"/>
      <w:marRight w:val="0"/>
      <w:marTop w:val="0"/>
      <w:marBottom w:val="0"/>
      <w:divBdr>
        <w:top w:val="none" w:sz="0" w:space="0" w:color="auto"/>
        <w:left w:val="none" w:sz="0" w:space="0" w:color="auto"/>
        <w:bottom w:val="none" w:sz="0" w:space="0" w:color="auto"/>
        <w:right w:val="none" w:sz="0" w:space="0" w:color="auto"/>
      </w:divBdr>
    </w:div>
    <w:div w:id="857431977">
      <w:bodyDiv w:val="1"/>
      <w:marLeft w:val="0"/>
      <w:marRight w:val="0"/>
      <w:marTop w:val="0"/>
      <w:marBottom w:val="0"/>
      <w:divBdr>
        <w:top w:val="none" w:sz="0" w:space="0" w:color="auto"/>
        <w:left w:val="none" w:sz="0" w:space="0" w:color="auto"/>
        <w:bottom w:val="none" w:sz="0" w:space="0" w:color="auto"/>
        <w:right w:val="none" w:sz="0" w:space="0" w:color="auto"/>
      </w:divBdr>
    </w:div>
    <w:div w:id="858154738">
      <w:bodyDiv w:val="1"/>
      <w:marLeft w:val="0"/>
      <w:marRight w:val="0"/>
      <w:marTop w:val="0"/>
      <w:marBottom w:val="0"/>
      <w:divBdr>
        <w:top w:val="none" w:sz="0" w:space="0" w:color="auto"/>
        <w:left w:val="none" w:sz="0" w:space="0" w:color="auto"/>
        <w:bottom w:val="none" w:sz="0" w:space="0" w:color="auto"/>
        <w:right w:val="none" w:sz="0" w:space="0" w:color="auto"/>
      </w:divBdr>
      <w:divsChild>
        <w:div w:id="1204174430">
          <w:marLeft w:val="547"/>
          <w:marRight w:val="0"/>
          <w:marTop w:val="0"/>
          <w:marBottom w:val="0"/>
          <w:divBdr>
            <w:top w:val="none" w:sz="0" w:space="0" w:color="auto"/>
            <w:left w:val="none" w:sz="0" w:space="0" w:color="auto"/>
            <w:bottom w:val="none" w:sz="0" w:space="0" w:color="auto"/>
            <w:right w:val="none" w:sz="0" w:space="0" w:color="auto"/>
          </w:divBdr>
        </w:div>
      </w:divsChild>
    </w:div>
    <w:div w:id="858200103">
      <w:bodyDiv w:val="1"/>
      <w:marLeft w:val="0"/>
      <w:marRight w:val="0"/>
      <w:marTop w:val="0"/>
      <w:marBottom w:val="0"/>
      <w:divBdr>
        <w:top w:val="none" w:sz="0" w:space="0" w:color="auto"/>
        <w:left w:val="none" w:sz="0" w:space="0" w:color="auto"/>
        <w:bottom w:val="none" w:sz="0" w:space="0" w:color="auto"/>
        <w:right w:val="none" w:sz="0" w:space="0" w:color="auto"/>
      </w:divBdr>
    </w:div>
    <w:div w:id="860169446">
      <w:bodyDiv w:val="1"/>
      <w:marLeft w:val="0"/>
      <w:marRight w:val="0"/>
      <w:marTop w:val="0"/>
      <w:marBottom w:val="0"/>
      <w:divBdr>
        <w:top w:val="none" w:sz="0" w:space="0" w:color="auto"/>
        <w:left w:val="none" w:sz="0" w:space="0" w:color="auto"/>
        <w:bottom w:val="none" w:sz="0" w:space="0" w:color="auto"/>
        <w:right w:val="none" w:sz="0" w:space="0" w:color="auto"/>
      </w:divBdr>
    </w:div>
    <w:div w:id="861167309">
      <w:bodyDiv w:val="1"/>
      <w:marLeft w:val="0"/>
      <w:marRight w:val="0"/>
      <w:marTop w:val="0"/>
      <w:marBottom w:val="0"/>
      <w:divBdr>
        <w:top w:val="none" w:sz="0" w:space="0" w:color="auto"/>
        <w:left w:val="none" w:sz="0" w:space="0" w:color="auto"/>
        <w:bottom w:val="none" w:sz="0" w:space="0" w:color="auto"/>
        <w:right w:val="none" w:sz="0" w:space="0" w:color="auto"/>
      </w:divBdr>
    </w:div>
    <w:div w:id="864175804">
      <w:bodyDiv w:val="1"/>
      <w:marLeft w:val="0"/>
      <w:marRight w:val="0"/>
      <w:marTop w:val="0"/>
      <w:marBottom w:val="0"/>
      <w:divBdr>
        <w:top w:val="none" w:sz="0" w:space="0" w:color="auto"/>
        <w:left w:val="none" w:sz="0" w:space="0" w:color="auto"/>
        <w:bottom w:val="none" w:sz="0" w:space="0" w:color="auto"/>
        <w:right w:val="none" w:sz="0" w:space="0" w:color="auto"/>
      </w:divBdr>
      <w:divsChild>
        <w:div w:id="2145078245">
          <w:marLeft w:val="446"/>
          <w:marRight w:val="0"/>
          <w:marTop w:val="0"/>
          <w:marBottom w:val="0"/>
          <w:divBdr>
            <w:top w:val="none" w:sz="0" w:space="0" w:color="auto"/>
            <w:left w:val="none" w:sz="0" w:space="0" w:color="auto"/>
            <w:bottom w:val="none" w:sz="0" w:space="0" w:color="auto"/>
            <w:right w:val="none" w:sz="0" w:space="0" w:color="auto"/>
          </w:divBdr>
        </w:div>
      </w:divsChild>
    </w:div>
    <w:div w:id="866790884">
      <w:bodyDiv w:val="1"/>
      <w:marLeft w:val="0"/>
      <w:marRight w:val="0"/>
      <w:marTop w:val="0"/>
      <w:marBottom w:val="0"/>
      <w:divBdr>
        <w:top w:val="none" w:sz="0" w:space="0" w:color="auto"/>
        <w:left w:val="none" w:sz="0" w:space="0" w:color="auto"/>
        <w:bottom w:val="none" w:sz="0" w:space="0" w:color="auto"/>
        <w:right w:val="none" w:sz="0" w:space="0" w:color="auto"/>
      </w:divBdr>
    </w:div>
    <w:div w:id="866875350">
      <w:bodyDiv w:val="1"/>
      <w:marLeft w:val="0"/>
      <w:marRight w:val="0"/>
      <w:marTop w:val="0"/>
      <w:marBottom w:val="0"/>
      <w:divBdr>
        <w:top w:val="none" w:sz="0" w:space="0" w:color="auto"/>
        <w:left w:val="none" w:sz="0" w:space="0" w:color="auto"/>
        <w:bottom w:val="none" w:sz="0" w:space="0" w:color="auto"/>
        <w:right w:val="none" w:sz="0" w:space="0" w:color="auto"/>
      </w:divBdr>
      <w:divsChild>
        <w:div w:id="825588209">
          <w:marLeft w:val="0"/>
          <w:marRight w:val="0"/>
          <w:marTop w:val="0"/>
          <w:marBottom w:val="173"/>
          <w:divBdr>
            <w:top w:val="none" w:sz="0" w:space="0" w:color="auto"/>
            <w:left w:val="none" w:sz="0" w:space="0" w:color="auto"/>
            <w:bottom w:val="none" w:sz="0" w:space="0" w:color="auto"/>
            <w:right w:val="none" w:sz="0" w:space="0" w:color="auto"/>
          </w:divBdr>
        </w:div>
      </w:divsChild>
    </w:div>
    <w:div w:id="867331519">
      <w:bodyDiv w:val="1"/>
      <w:marLeft w:val="0"/>
      <w:marRight w:val="0"/>
      <w:marTop w:val="0"/>
      <w:marBottom w:val="0"/>
      <w:divBdr>
        <w:top w:val="none" w:sz="0" w:space="0" w:color="auto"/>
        <w:left w:val="none" w:sz="0" w:space="0" w:color="auto"/>
        <w:bottom w:val="none" w:sz="0" w:space="0" w:color="auto"/>
        <w:right w:val="none" w:sz="0" w:space="0" w:color="auto"/>
      </w:divBdr>
    </w:div>
    <w:div w:id="867453940">
      <w:bodyDiv w:val="1"/>
      <w:marLeft w:val="0"/>
      <w:marRight w:val="0"/>
      <w:marTop w:val="0"/>
      <w:marBottom w:val="0"/>
      <w:divBdr>
        <w:top w:val="none" w:sz="0" w:space="0" w:color="auto"/>
        <w:left w:val="none" w:sz="0" w:space="0" w:color="auto"/>
        <w:bottom w:val="none" w:sz="0" w:space="0" w:color="auto"/>
        <w:right w:val="none" w:sz="0" w:space="0" w:color="auto"/>
      </w:divBdr>
      <w:divsChild>
        <w:div w:id="545023238">
          <w:marLeft w:val="446"/>
          <w:marRight w:val="0"/>
          <w:marTop w:val="0"/>
          <w:marBottom w:val="0"/>
          <w:divBdr>
            <w:top w:val="none" w:sz="0" w:space="0" w:color="auto"/>
            <w:left w:val="none" w:sz="0" w:space="0" w:color="auto"/>
            <w:bottom w:val="none" w:sz="0" w:space="0" w:color="auto"/>
            <w:right w:val="none" w:sz="0" w:space="0" w:color="auto"/>
          </w:divBdr>
        </w:div>
      </w:divsChild>
    </w:div>
    <w:div w:id="867570856">
      <w:bodyDiv w:val="1"/>
      <w:marLeft w:val="0"/>
      <w:marRight w:val="0"/>
      <w:marTop w:val="0"/>
      <w:marBottom w:val="0"/>
      <w:divBdr>
        <w:top w:val="none" w:sz="0" w:space="0" w:color="auto"/>
        <w:left w:val="none" w:sz="0" w:space="0" w:color="auto"/>
        <w:bottom w:val="none" w:sz="0" w:space="0" w:color="auto"/>
        <w:right w:val="none" w:sz="0" w:space="0" w:color="auto"/>
      </w:divBdr>
    </w:div>
    <w:div w:id="876619903">
      <w:bodyDiv w:val="1"/>
      <w:marLeft w:val="0"/>
      <w:marRight w:val="0"/>
      <w:marTop w:val="0"/>
      <w:marBottom w:val="0"/>
      <w:divBdr>
        <w:top w:val="none" w:sz="0" w:space="0" w:color="auto"/>
        <w:left w:val="none" w:sz="0" w:space="0" w:color="auto"/>
        <w:bottom w:val="none" w:sz="0" w:space="0" w:color="auto"/>
        <w:right w:val="none" w:sz="0" w:space="0" w:color="auto"/>
      </w:divBdr>
    </w:div>
    <w:div w:id="878125472">
      <w:bodyDiv w:val="1"/>
      <w:marLeft w:val="0"/>
      <w:marRight w:val="0"/>
      <w:marTop w:val="0"/>
      <w:marBottom w:val="0"/>
      <w:divBdr>
        <w:top w:val="none" w:sz="0" w:space="0" w:color="auto"/>
        <w:left w:val="none" w:sz="0" w:space="0" w:color="auto"/>
        <w:bottom w:val="none" w:sz="0" w:space="0" w:color="auto"/>
        <w:right w:val="none" w:sz="0" w:space="0" w:color="auto"/>
      </w:divBdr>
    </w:div>
    <w:div w:id="880554939">
      <w:bodyDiv w:val="1"/>
      <w:marLeft w:val="0"/>
      <w:marRight w:val="0"/>
      <w:marTop w:val="0"/>
      <w:marBottom w:val="0"/>
      <w:divBdr>
        <w:top w:val="none" w:sz="0" w:space="0" w:color="auto"/>
        <w:left w:val="none" w:sz="0" w:space="0" w:color="auto"/>
        <w:bottom w:val="none" w:sz="0" w:space="0" w:color="auto"/>
        <w:right w:val="none" w:sz="0" w:space="0" w:color="auto"/>
      </w:divBdr>
    </w:div>
    <w:div w:id="880559221">
      <w:bodyDiv w:val="1"/>
      <w:marLeft w:val="0"/>
      <w:marRight w:val="0"/>
      <w:marTop w:val="0"/>
      <w:marBottom w:val="0"/>
      <w:divBdr>
        <w:top w:val="none" w:sz="0" w:space="0" w:color="auto"/>
        <w:left w:val="none" w:sz="0" w:space="0" w:color="auto"/>
        <w:bottom w:val="none" w:sz="0" w:space="0" w:color="auto"/>
        <w:right w:val="none" w:sz="0" w:space="0" w:color="auto"/>
      </w:divBdr>
      <w:divsChild>
        <w:div w:id="366376152">
          <w:marLeft w:val="374"/>
          <w:marRight w:val="0"/>
          <w:marTop w:val="0"/>
          <w:marBottom w:val="0"/>
          <w:divBdr>
            <w:top w:val="none" w:sz="0" w:space="0" w:color="auto"/>
            <w:left w:val="none" w:sz="0" w:space="0" w:color="auto"/>
            <w:bottom w:val="none" w:sz="0" w:space="0" w:color="auto"/>
            <w:right w:val="none" w:sz="0" w:space="0" w:color="auto"/>
          </w:divBdr>
        </w:div>
        <w:div w:id="541208781">
          <w:marLeft w:val="374"/>
          <w:marRight w:val="0"/>
          <w:marTop w:val="0"/>
          <w:marBottom w:val="0"/>
          <w:divBdr>
            <w:top w:val="none" w:sz="0" w:space="0" w:color="auto"/>
            <w:left w:val="none" w:sz="0" w:space="0" w:color="auto"/>
            <w:bottom w:val="none" w:sz="0" w:space="0" w:color="auto"/>
            <w:right w:val="none" w:sz="0" w:space="0" w:color="auto"/>
          </w:divBdr>
        </w:div>
      </w:divsChild>
    </w:div>
    <w:div w:id="883835165">
      <w:bodyDiv w:val="1"/>
      <w:marLeft w:val="0"/>
      <w:marRight w:val="0"/>
      <w:marTop w:val="0"/>
      <w:marBottom w:val="0"/>
      <w:divBdr>
        <w:top w:val="none" w:sz="0" w:space="0" w:color="auto"/>
        <w:left w:val="none" w:sz="0" w:space="0" w:color="auto"/>
        <w:bottom w:val="none" w:sz="0" w:space="0" w:color="auto"/>
        <w:right w:val="none" w:sz="0" w:space="0" w:color="auto"/>
      </w:divBdr>
      <w:divsChild>
        <w:div w:id="72318239">
          <w:marLeft w:val="547"/>
          <w:marRight w:val="0"/>
          <w:marTop w:val="0"/>
          <w:marBottom w:val="0"/>
          <w:divBdr>
            <w:top w:val="none" w:sz="0" w:space="0" w:color="auto"/>
            <w:left w:val="none" w:sz="0" w:space="0" w:color="auto"/>
            <w:bottom w:val="none" w:sz="0" w:space="0" w:color="auto"/>
            <w:right w:val="none" w:sz="0" w:space="0" w:color="auto"/>
          </w:divBdr>
        </w:div>
      </w:divsChild>
    </w:div>
    <w:div w:id="885265187">
      <w:bodyDiv w:val="1"/>
      <w:marLeft w:val="0"/>
      <w:marRight w:val="0"/>
      <w:marTop w:val="0"/>
      <w:marBottom w:val="0"/>
      <w:divBdr>
        <w:top w:val="none" w:sz="0" w:space="0" w:color="auto"/>
        <w:left w:val="none" w:sz="0" w:space="0" w:color="auto"/>
        <w:bottom w:val="none" w:sz="0" w:space="0" w:color="auto"/>
        <w:right w:val="none" w:sz="0" w:space="0" w:color="auto"/>
      </w:divBdr>
      <w:divsChild>
        <w:div w:id="993949105">
          <w:marLeft w:val="0"/>
          <w:marRight w:val="0"/>
          <w:marTop w:val="192"/>
          <w:marBottom w:val="0"/>
          <w:divBdr>
            <w:top w:val="none" w:sz="0" w:space="0" w:color="auto"/>
            <w:left w:val="none" w:sz="0" w:space="0" w:color="auto"/>
            <w:bottom w:val="none" w:sz="0" w:space="0" w:color="auto"/>
            <w:right w:val="none" w:sz="0" w:space="0" w:color="auto"/>
          </w:divBdr>
        </w:div>
        <w:div w:id="2028485290">
          <w:marLeft w:val="0"/>
          <w:marRight w:val="0"/>
          <w:marTop w:val="192"/>
          <w:marBottom w:val="0"/>
          <w:divBdr>
            <w:top w:val="none" w:sz="0" w:space="0" w:color="auto"/>
            <w:left w:val="none" w:sz="0" w:space="0" w:color="auto"/>
            <w:bottom w:val="none" w:sz="0" w:space="0" w:color="auto"/>
            <w:right w:val="none" w:sz="0" w:space="0" w:color="auto"/>
          </w:divBdr>
        </w:div>
      </w:divsChild>
    </w:div>
    <w:div w:id="885675331">
      <w:bodyDiv w:val="1"/>
      <w:marLeft w:val="0"/>
      <w:marRight w:val="0"/>
      <w:marTop w:val="0"/>
      <w:marBottom w:val="0"/>
      <w:divBdr>
        <w:top w:val="none" w:sz="0" w:space="0" w:color="auto"/>
        <w:left w:val="none" w:sz="0" w:space="0" w:color="auto"/>
        <w:bottom w:val="none" w:sz="0" w:space="0" w:color="auto"/>
        <w:right w:val="none" w:sz="0" w:space="0" w:color="auto"/>
      </w:divBdr>
    </w:div>
    <w:div w:id="885918760">
      <w:bodyDiv w:val="1"/>
      <w:marLeft w:val="0"/>
      <w:marRight w:val="0"/>
      <w:marTop w:val="0"/>
      <w:marBottom w:val="0"/>
      <w:divBdr>
        <w:top w:val="none" w:sz="0" w:space="0" w:color="auto"/>
        <w:left w:val="none" w:sz="0" w:space="0" w:color="auto"/>
        <w:bottom w:val="none" w:sz="0" w:space="0" w:color="auto"/>
        <w:right w:val="none" w:sz="0" w:space="0" w:color="auto"/>
      </w:divBdr>
    </w:div>
    <w:div w:id="888422618">
      <w:bodyDiv w:val="1"/>
      <w:marLeft w:val="0"/>
      <w:marRight w:val="0"/>
      <w:marTop w:val="0"/>
      <w:marBottom w:val="0"/>
      <w:divBdr>
        <w:top w:val="none" w:sz="0" w:space="0" w:color="auto"/>
        <w:left w:val="none" w:sz="0" w:space="0" w:color="auto"/>
        <w:bottom w:val="none" w:sz="0" w:space="0" w:color="auto"/>
        <w:right w:val="none" w:sz="0" w:space="0" w:color="auto"/>
      </w:divBdr>
    </w:div>
    <w:div w:id="889148258">
      <w:bodyDiv w:val="1"/>
      <w:marLeft w:val="0"/>
      <w:marRight w:val="0"/>
      <w:marTop w:val="0"/>
      <w:marBottom w:val="0"/>
      <w:divBdr>
        <w:top w:val="none" w:sz="0" w:space="0" w:color="auto"/>
        <w:left w:val="none" w:sz="0" w:space="0" w:color="auto"/>
        <w:bottom w:val="none" w:sz="0" w:space="0" w:color="auto"/>
        <w:right w:val="none" w:sz="0" w:space="0" w:color="auto"/>
      </w:divBdr>
    </w:div>
    <w:div w:id="896209572">
      <w:bodyDiv w:val="1"/>
      <w:marLeft w:val="0"/>
      <w:marRight w:val="0"/>
      <w:marTop w:val="0"/>
      <w:marBottom w:val="0"/>
      <w:divBdr>
        <w:top w:val="none" w:sz="0" w:space="0" w:color="auto"/>
        <w:left w:val="none" w:sz="0" w:space="0" w:color="auto"/>
        <w:bottom w:val="none" w:sz="0" w:space="0" w:color="auto"/>
        <w:right w:val="none" w:sz="0" w:space="0" w:color="auto"/>
      </w:divBdr>
    </w:div>
    <w:div w:id="898713503">
      <w:bodyDiv w:val="1"/>
      <w:marLeft w:val="0"/>
      <w:marRight w:val="0"/>
      <w:marTop w:val="0"/>
      <w:marBottom w:val="0"/>
      <w:divBdr>
        <w:top w:val="none" w:sz="0" w:space="0" w:color="auto"/>
        <w:left w:val="none" w:sz="0" w:space="0" w:color="auto"/>
        <w:bottom w:val="none" w:sz="0" w:space="0" w:color="auto"/>
        <w:right w:val="none" w:sz="0" w:space="0" w:color="auto"/>
      </w:divBdr>
    </w:div>
    <w:div w:id="898787080">
      <w:bodyDiv w:val="1"/>
      <w:marLeft w:val="0"/>
      <w:marRight w:val="0"/>
      <w:marTop w:val="0"/>
      <w:marBottom w:val="0"/>
      <w:divBdr>
        <w:top w:val="none" w:sz="0" w:space="0" w:color="auto"/>
        <w:left w:val="none" w:sz="0" w:space="0" w:color="auto"/>
        <w:bottom w:val="none" w:sz="0" w:space="0" w:color="auto"/>
        <w:right w:val="none" w:sz="0" w:space="0" w:color="auto"/>
      </w:divBdr>
      <w:divsChild>
        <w:div w:id="387798877">
          <w:marLeft w:val="547"/>
          <w:marRight w:val="0"/>
          <w:marTop w:val="0"/>
          <w:marBottom w:val="0"/>
          <w:divBdr>
            <w:top w:val="none" w:sz="0" w:space="0" w:color="auto"/>
            <w:left w:val="none" w:sz="0" w:space="0" w:color="auto"/>
            <w:bottom w:val="none" w:sz="0" w:space="0" w:color="auto"/>
            <w:right w:val="none" w:sz="0" w:space="0" w:color="auto"/>
          </w:divBdr>
        </w:div>
        <w:div w:id="548421057">
          <w:marLeft w:val="547"/>
          <w:marRight w:val="0"/>
          <w:marTop w:val="0"/>
          <w:marBottom w:val="0"/>
          <w:divBdr>
            <w:top w:val="none" w:sz="0" w:space="0" w:color="auto"/>
            <w:left w:val="none" w:sz="0" w:space="0" w:color="auto"/>
            <w:bottom w:val="none" w:sz="0" w:space="0" w:color="auto"/>
            <w:right w:val="none" w:sz="0" w:space="0" w:color="auto"/>
          </w:divBdr>
        </w:div>
        <w:div w:id="742407890">
          <w:marLeft w:val="547"/>
          <w:marRight w:val="0"/>
          <w:marTop w:val="0"/>
          <w:marBottom w:val="0"/>
          <w:divBdr>
            <w:top w:val="none" w:sz="0" w:space="0" w:color="auto"/>
            <w:left w:val="none" w:sz="0" w:space="0" w:color="auto"/>
            <w:bottom w:val="none" w:sz="0" w:space="0" w:color="auto"/>
            <w:right w:val="none" w:sz="0" w:space="0" w:color="auto"/>
          </w:divBdr>
        </w:div>
      </w:divsChild>
    </w:div>
    <w:div w:id="898832852">
      <w:bodyDiv w:val="1"/>
      <w:marLeft w:val="0"/>
      <w:marRight w:val="0"/>
      <w:marTop w:val="0"/>
      <w:marBottom w:val="0"/>
      <w:divBdr>
        <w:top w:val="none" w:sz="0" w:space="0" w:color="auto"/>
        <w:left w:val="none" w:sz="0" w:space="0" w:color="auto"/>
        <w:bottom w:val="none" w:sz="0" w:space="0" w:color="auto"/>
        <w:right w:val="none" w:sz="0" w:space="0" w:color="auto"/>
      </w:divBdr>
    </w:div>
    <w:div w:id="899172591">
      <w:bodyDiv w:val="1"/>
      <w:marLeft w:val="0"/>
      <w:marRight w:val="0"/>
      <w:marTop w:val="0"/>
      <w:marBottom w:val="0"/>
      <w:divBdr>
        <w:top w:val="none" w:sz="0" w:space="0" w:color="auto"/>
        <w:left w:val="none" w:sz="0" w:space="0" w:color="auto"/>
        <w:bottom w:val="none" w:sz="0" w:space="0" w:color="auto"/>
        <w:right w:val="none" w:sz="0" w:space="0" w:color="auto"/>
      </w:divBdr>
      <w:divsChild>
        <w:div w:id="980161252">
          <w:marLeft w:val="446"/>
          <w:marRight w:val="0"/>
          <w:marTop w:val="0"/>
          <w:marBottom w:val="0"/>
          <w:divBdr>
            <w:top w:val="none" w:sz="0" w:space="0" w:color="auto"/>
            <w:left w:val="none" w:sz="0" w:space="0" w:color="auto"/>
            <w:bottom w:val="none" w:sz="0" w:space="0" w:color="auto"/>
            <w:right w:val="none" w:sz="0" w:space="0" w:color="auto"/>
          </w:divBdr>
        </w:div>
      </w:divsChild>
    </w:div>
    <w:div w:id="899679703">
      <w:bodyDiv w:val="1"/>
      <w:marLeft w:val="0"/>
      <w:marRight w:val="0"/>
      <w:marTop w:val="0"/>
      <w:marBottom w:val="0"/>
      <w:divBdr>
        <w:top w:val="none" w:sz="0" w:space="0" w:color="auto"/>
        <w:left w:val="none" w:sz="0" w:space="0" w:color="auto"/>
        <w:bottom w:val="none" w:sz="0" w:space="0" w:color="auto"/>
        <w:right w:val="none" w:sz="0" w:space="0" w:color="auto"/>
      </w:divBdr>
    </w:div>
    <w:div w:id="900336001">
      <w:bodyDiv w:val="1"/>
      <w:marLeft w:val="0"/>
      <w:marRight w:val="0"/>
      <w:marTop w:val="0"/>
      <w:marBottom w:val="0"/>
      <w:divBdr>
        <w:top w:val="none" w:sz="0" w:space="0" w:color="auto"/>
        <w:left w:val="none" w:sz="0" w:space="0" w:color="auto"/>
        <w:bottom w:val="none" w:sz="0" w:space="0" w:color="auto"/>
        <w:right w:val="none" w:sz="0" w:space="0" w:color="auto"/>
      </w:divBdr>
    </w:div>
    <w:div w:id="901019940">
      <w:bodyDiv w:val="1"/>
      <w:marLeft w:val="0"/>
      <w:marRight w:val="0"/>
      <w:marTop w:val="0"/>
      <w:marBottom w:val="0"/>
      <w:divBdr>
        <w:top w:val="none" w:sz="0" w:space="0" w:color="auto"/>
        <w:left w:val="none" w:sz="0" w:space="0" w:color="auto"/>
        <w:bottom w:val="none" w:sz="0" w:space="0" w:color="auto"/>
        <w:right w:val="none" w:sz="0" w:space="0" w:color="auto"/>
      </w:divBdr>
    </w:div>
    <w:div w:id="902564316">
      <w:bodyDiv w:val="1"/>
      <w:marLeft w:val="0"/>
      <w:marRight w:val="0"/>
      <w:marTop w:val="0"/>
      <w:marBottom w:val="0"/>
      <w:divBdr>
        <w:top w:val="none" w:sz="0" w:space="0" w:color="auto"/>
        <w:left w:val="none" w:sz="0" w:space="0" w:color="auto"/>
        <w:bottom w:val="none" w:sz="0" w:space="0" w:color="auto"/>
        <w:right w:val="none" w:sz="0" w:space="0" w:color="auto"/>
      </w:divBdr>
    </w:div>
    <w:div w:id="906694565">
      <w:bodyDiv w:val="1"/>
      <w:marLeft w:val="0"/>
      <w:marRight w:val="0"/>
      <w:marTop w:val="0"/>
      <w:marBottom w:val="0"/>
      <w:divBdr>
        <w:top w:val="none" w:sz="0" w:space="0" w:color="auto"/>
        <w:left w:val="none" w:sz="0" w:space="0" w:color="auto"/>
        <w:bottom w:val="none" w:sz="0" w:space="0" w:color="auto"/>
        <w:right w:val="none" w:sz="0" w:space="0" w:color="auto"/>
      </w:divBdr>
    </w:div>
    <w:div w:id="907422687">
      <w:bodyDiv w:val="1"/>
      <w:marLeft w:val="0"/>
      <w:marRight w:val="0"/>
      <w:marTop w:val="0"/>
      <w:marBottom w:val="0"/>
      <w:divBdr>
        <w:top w:val="none" w:sz="0" w:space="0" w:color="auto"/>
        <w:left w:val="none" w:sz="0" w:space="0" w:color="auto"/>
        <w:bottom w:val="none" w:sz="0" w:space="0" w:color="auto"/>
        <w:right w:val="none" w:sz="0" w:space="0" w:color="auto"/>
      </w:divBdr>
    </w:div>
    <w:div w:id="909847073">
      <w:bodyDiv w:val="1"/>
      <w:marLeft w:val="0"/>
      <w:marRight w:val="0"/>
      <w:marTop w:val="0"/>
      <w:marBottom w:val="0"/>
      <w:divBdr>
        <w:top w:val="none" w:sz="0" w:space="0" w:color="auto"/>
        <w:left w:val="none" w:sz="0" w:space="0" w:color="auto"/>
        <w:bottom w:val="none" w:sz="0" w:space="0" w:color="auto"/>
        <w:right w:val="none" w:sz="0" w:space="0" w:color="auto"/>
      </w:divBdr>
    </w:div>
    <w:div w:id="910577507">
      <w:bodyDiv w:val="1"/>
      <w:marLeft w:val="0"/>
      <w:marRight w:val="0"/>
      <w:marTop w:val="0"/>
      <w:marBottom w:val="0"/>
      <w:divBdr>
        <w:top w:val="none" w:sz="0" w:space="0" w:color="auto"/>
        <w:left w:val="none" w:sz="0" w:space="0" w:color="auto"/>
        <w:bottom w:val="none" w:sz="0" w:space="0" w:color="auto"/>
        <w:right w:val="none" w:sz="0" w:space="0" w:color="auto"/>
      </w:divBdr>
    </w:div>
    <w:div w:id="912620208">
      <w:bodyDiv w:val="1"/>
      <w:marLeft w:val="0"/>
      <w:marRight w:val="0"/>
      <w:marTop w:val="0"/>
      <w:marBottom w:val="0"/>
      <w:divBdr>
        <w:top w:val="none" w:sz="0" w:space="0" w:color="auto"/>
        <w:left w:val="none" w:sz="0" w:space="0" w:color="auto"/>
        <w:bottom w:val="none" w:sz="0" w:space="0" w:color="auto"/>
        <w:right w:val="none" w:sz="0" w:space="0" w:color="auto"/>
      </w:divBdr>
    </w:div>
    <w:div w:id="913049861">
      <w:bodyDiv w:val="1"/>
      <w:marLeft w:val="0"/>
      <w:marRight w:val="0"/>
      <w:marTop w:val="0"/>
      <w:marBottom w:val="0"/>
      <w:divBdr>
        <w:top w:val="none" w:sz="0" w:space="0" w:color="auto"/>
        <w:left w:val="none" w:sz="0" w:space="0" w:color="auto"/>
        <w:bottom w:val="none" w:sz="0" w:space="0" w:color="auto"/>
        <w:right w:val="none" w:sz="0" w:space="0" w:color="auto"/>
      </w:divBdr>
    </w:div>
    <w:div w:id="914363443">
      <w:bodyDiv w:val="1"/>
      <w:marLeft w:val="0"/>
      <w:marRight w:val="0"/>
      <w:marTop w:val="0"/>
      <w:marBottom w:val="0"/>
      <w:divBdr>
        <w:top w:val="none" w:sz="0" w:space="0" w:color="auto"/>
        <w:left w:val="none" w:sz="0" w:space="0" w:color="auto"/>
        <w:bottom w:val="none" w:sz="0" w:space="0" w:color="auto"/>
        <w:right w:val="none" w:sz="0" w:space="0" w:color="auto"/>
      </w:divBdr>
    </w:div>
    <w:div w:id="915625181">
      <w:bodyDiv w:val="1"/>
      <w:marLeft w:val="0"/>
      <w:marRight w:val="0"/>
      <w:marTop w:val="0"/>
      <w:marBottom w:val="0"/>
      <w:divBdr>
        <w:top w:val="none" w:sz="0" w:space="0" w:color="auto"/>
        <w:left w:val="none" w:sz="0" w:space="0" w:color="auto"/>
        <w:bottom w:val="none" w:sz="0" w:space="0" w:color="auto"/>
        <w:right w:val="none" w:sz="0" w:space="0" w:color="auto"/>
      </w:divBdr>
    </w:div>
    <w:div w:id="916790188">
      <w:bodyDiv w:val="1"/>
      <w:marLeft w:val="0"/>
      <w:marRight w:val="0"/>
      <w:marTop w:val="0"/>
      <w:marBottom w:val="0"/>
      <w:divBdr>
        <w:top w:val="none" w:sz="0" w:space="0" w:color="auto"/>
        <w:left w:val="none" w:sz="0" w:space="0" w:color="auto"/>
        <w:bottom w:val="none" w:sz="0" w:space="0" w:color="auto"/>
        <w:right w:val="none" w:sz="0" w:space="0" w:color="auto"/>
      </w:divBdr>
    </w:div>
    <w:div w:id="916859379">
      <w:bodyDiv w:val="1"/>
      <w:marLeft w:val="0"/>
      <w:marRight w:val="0"/>
      <w:marTop w:val="0"/>
      <w:marBottom w:val="0"/>
      <w:divBdr>
        <w:top w:val="none" w:sz="0" w:space="0" w:color="auto"/>
        <w:left w:val="none" w:sz="0" w:space="0" w:color="auto"/>
        <w:bottom w:val="none" w:sz="0" w:space="0" w:color="auto"/>
        <w:right w:val="none" w:sz="0" w:space="0" w:color="auto"/>
      </w:divBdr>
    </w:div>
    <w:div w:id="918489672">
      <w:bodyDiv w:val="1"/>
      <w:marLeft w:val="0"/>
      <w:marRight w:val="0"/>
      <w:marTop w:val="0"/>
      <w:marBottom w:val="0"/>
      <w:divBdr>
        <w:top w:val="none" w:sz="0" w:space="0" w:color="auto"/>
        <w:left w:val="none" w:sz="0" w:space="0" w:color="auto"/>
        <w:bottom w:val="none" w:sz="0" w:space="0" w:color="auto"/>
        <w:right w:val="none" w:sz="0" w:space="0" w:color="auto"/>
      </w:divBdr>
      <w:divsChild>
        <w:div w:id="1490054756">
          <w:marLeft w:val="389"/>
          <w:marRight w:val="0"/>
          <w:marTop w:val="0"/>
          <w:marBottom w:val="0"/>
          <w:divBdr>
            <w:top w:val="none" w:sz="0" w:space="0" w:color="auto"/>
            <w:left w:val="none" w:sz="0" w:space="0" w:color="auto"/>
            <w:bottom w:val="none" w:sz="0" w:space="0" w:color="auto"/>
            <w:right w:val="none" w:sz="0" w:space="0" w:color="auto"/>
          </w:divBdr>
        </w:div>
        <w:div w:id="1664316879">
          <w:marLeft w:val="389"/>
          <w:marRight w:val="0"/>
          <w:marTop w:val="0"/>
          <w:marBottom w:val="0"/>
          <w:divBdr>
            <w:top w:val="none" w:sz="0" w:space="0" w:color="auto"/>
            <w:left w:val="none" w:sz="0" w:space="0" w:color="auto"/>
            <w:bottom w:val="none" w:sz="0" w:space="0" w:color="auto"/>
            <w:right w:val="none" w:sz="0" w:space="0" w:color="auto"/>
          </w:divBdr>
        </w:div>
        <w:div w:id="2069306509">
          <w:marLeft w:val="389"/>
          <w:marRight w:val="0"/>
          <w:marTop w:val="0"/>
          <w:marBottom w:val="0"/>
          <w:divBdr>
            <w:top w:val="none" w:sz="0" w:space="0" w:color="auto"/>
            <w:left w:val="none" w:sz="0" w:space="0" w:color="auto"/>
            <w:bottom w:val="none" w:sz="0" w:space="0" w:color="auto"/>
            <w:right w:val="none" w:sz="0" w:space="0" w:color="auto"/>
          </w:divBdr>
        </w:div>
      </w:divsChild>
    </w:div>
    <w:div w:id="919557631">
      <w:bodyDiv w:val="1"/>
      <w:marLeft w:val="0"/>
      <w:marRight w:val="0"/>
      <w:marTop w:val="0"/>
      <w:marBottom w:val="0"/>
      <w:divBdr>
        <w:top w:val="none" w:sz="0" w:space="0" w:color="auto"/>
        <w:left w:val="none" w:sz="0" w:space="0" w:color="auto"/>
        <w:bottom w:val="none" w:sz="0" w:space="0" w:color="auto"/>
        <w:right w:val="none" w:sz="0" w:space="0" w:color="auto"/>
      </w:divBdr>
    </w:div>
    <w:div w:id="923957460">
      <w:bodyDiv w:val="1"/>
      <w:marLeft w:val="0"/>
      <w:marRight w:val="0"/>
      <w:marTop w:val="0"/>
      <w:marBottom w:val="0"/>
      <w:divBdr>
        <w:top w:val="none" w:sz="0" w:space="0" w:color="auto"/>
        <w:left w:val="none" w:sz="0" w:space="0" w:color="auto"/>
        <w:bottom w:val="none" w:sz="0" w:space="0" w:color="auto"/>
        <w:right w:val="none" w:sz="0" w:space="0" w:color="auto"/>
      </w:divBdr>
    </w:div>
    <w:div w:id="925531505">
      <w:bodyDiv w:val="1"/>
      <w:marLeft w:val="0"/>
      <w:marRight w:val="0"/>
      <w:marTop w:val="0"/>
      <w:marBottom w:val="0"/>
      <w:divBdr>
        <w:top w:val="none" w:sz="0" w:space="0" w:color="auto"/>
        <w:left w:val="none" w:sz="0" w:space="0" w:color="auto"/>
        <w:bottom w:val="none" w:sz="0" w:space="0" w:color="auto"/>
        <w:right w:val="none" w:sz="0" w:space="0" w:color="auto"/>
      </w:divBdr>
    </w:div>
    <w:div w:id="925918116">
      <w:bodyDiv w:val="1"/>
      <w:marLeft w:val="0"/>
      <w:marRight w:val="0"/>
      <w:marTop w:val="0"/>
      <w:marBottom w:val="0"/>
      <w:divBdr>
        <w:top w:val="none" w:sz="0" w:space="0" w:color="auto"/>
        <w:left w:val="none" w:sz="0" w:space="0" w:color="auto"/>
        <w:bottom w:val="none" w:sz="0" w:space="0" w:color="auto"/>
        <w:right w:val="none" w:sz="0" w:space="0" w:color="auto"/>
      </w:divBdr>
    </w:div>
    <w:div w:id="927814560">
      <w:bodyDiv w:val="1"/>
      <w:marLeft w:val="0"/>
      <w:marRight w:val="0"/>
      <w:marTop w:val="0"/>
      <w:marBottom w:val="0"/>
      <w:divBdr>
        <w:top w:val="none" w:sz="0" w:space="0" w:color="auto"/>
        <w:left w:val="none" w:sz="0" w:space="0" w:color="auto"/>
        <w:bottom w:val="none" w:sz="0" w:space="0" w:color="auto"/>
        <w:right w:val="none" w:sz="0" w:space="0" w:color="auto"/>
      </w:divBdr>
    </w:div>
    <w:div w:id="931016146">
      <w:bodyDiv w:val="1"/>
      <w:marLeft w:val="0"/>
      <w:marRight w:val="0"/>
      <w:marTop w:val="0"/>
      <w:marBottom w:val="0"/>
      <w:divBdr>
        <w:top w:val="none" w:sz="0" w:space="0" w:color="auto"/>
        <w:left w:val="none" w:sz="0" w:space="0" w:color="auto"/>
        <w:bottom w:val="none" w:sz="0" w:space="0" w:color="auto"/>
        <w:right w:val="none" w:sz="0" w:space="0" w:color="auto"/>
      </w:divBdr>
    </w:div>
    <w:div w:id="934704466">
      <w:bodyDiv w:val="1"/>
      <w:marLeft w:val="0"/>
      <w:marRight w:val="0"/>
      <w:marTop w:val="0"/>
      <w:marBottom w:val="0"/>
      <w:divBdr>
        <w:top w:val="none" w:sz="0" w:space="0" w:color="auto"/>
        <w:left w:val="none" w:sz="0" w:space="0" w:color="auto"/>
        <w:bottom w:val="none" w:sz="0" w:space="0" w:color="auto"/>
        <w:right w:val="none" w:sz="0" w:space="0" w:color="auto"/>
      </w:divBdr>
    </w:div>
    <w:div w:id="936600815">
      <w:bodyDiv w:val="1"/>
      <w:marLeft w:val="0"/>
      <w:marRight w:val="0"/>
      <w:marTop w:val="0"/>
      <w:marBottom w:val="0"/>
      <w:divBdr>
        <w:top w:val="none" w:sz="0" w:space="0" w:color="auto"/>
        <w:left w:val="none" w:sz="0" w:space="0" w:color="auto"/>
        <w:bottom w:val="none" w:sz="0" w:space="0" w:color="auto"/>
        <w:right w:val="none" w:sz="0" w:space="0" w:color="auto"/>
      </w:divBdr>
    </w:div>
    <w:div w:id="937369177">
      <w:bodyDiv w:val="1"/>
      <w:marLeft w:val="0"/>
      <w:marRight w:val="0"/>
      <w:marTop w:val="0"/>
      <w:marBottom w:val="0"/>
      <w:divBdr>
        <w:top w:val="none" w:sz="0" w:space="0" w:color="auto"/>
        <w:left w:val="none" w:sz="0" w:space="0" w:color="auto"/>
        <w:bottom w:val="none" w:sz="0" w:space="0" w:color="auto"/>
        <w:right w:val="none" w:sz="0" w:space="0" w:color="auto"/>
      </w:divBdr>
    </w:div>
    <w:div w:id="938372160">
      <w:bodyDiv w:val="1"/>
      <w:marLeft w:val="0"/>
      <w:marRight w:val="0"/>
      <w:marTop w:val="0"/>
      <w:marBottom w:val="0"/>
      <w:divBdr>
        <w:top w:val="none" w:sz="0" w:space="0" w:color="auto"/>
        <w:left w:val="none" w:sz="0" w:space="0" w:color="auto"/>
        <w:bottom w:val="none" w:sz="0" w:space="0" w:color="auto"/>
        <w:right w:val="none" w:sz="0" w:space="0" w:color="auto"/>
      </w:divBdr>
    </w:div>
    <w:div w:id="938685721">
      <w:bodyDiv w:val="1"/>
      <w:marLeft w:val="0"/>
      <w:marRight w:val="0"/>
      <w:marTop w:val="0"/>
      <w:marBottom w:val="0"/>
      <w:divBdr>
        <w:top w:val="none" w:sz="0" w:space="0" w:color="auto"/>
        <w:left w:val="none" w:sz="0" w:space="0" w:color="auto"/>
        <w:bottom w:val="none" w:sz="0" w:space="0" w:color="auto"/>
        <w:right w:val="none" w:sz="0" w:space="0" w:color="auto"/>
      </w:divBdr>
    </w:div>
    <w:div w:id="938877300">
      <w:bodyDiv w:val="1"/>
      <w:marLeft w:val="0"/>
      <w:marRight w:val="0"/>
      <w:marTop w:val="0"/>
      <w:marBottom w:val="0"/>
      <w:divBdr>
        <w:top w:val="none" w:sz="0" w:space="0" w:color="auto"/>
        <w:left w:val="none" w:sz="0" w:space="0" w:color="auto"/>
        <w:bottom w:val="none" w:sz="0" w:space="0" w:color="auto"/>
        <w:right w:val="none" w:sz="0" w:space="0" w:color="auto"/>
      </w:divBdr>
    </w:div>
    <w:div w:id="948974780">
      <w:bodyDiv w:val="1"/>
      <w:marLeft w:val="0"/>
      <w:marRight w:val="0"/>
      <w:marTop w:val="0"/>
      <w:marBottom w:val="0"/>
      <w:divBdr>
        <w:top w:val="none" w:sz="0" w:space="0" w:color="auto"/>
        <w:left w:val="none" w:sz="0" w:space="0" w:color="auto"/>
        <w:bottom w:val="none" w:sz="0" w:space="0" w:color="auto"/>
        <w:right w:val="none" w:sz="0" w:space="0" w:color="auto"/>
      </w:divBdr>
    </w:div>
    <w:div w:id="950237217">
      <w:bodyDiv w:val="1"/>
      <w:marLeft w:val="0"/>
      <w:marRight w:val="0"/>
      <w:marTop w:val="0"/>
      <w:marBottom w:val="0"/>
      <w:divBdr>
        <w:top w:val="none" w:sz="0" w:space="0" w:color="auto"/>
        <w:left w:val="none" w:sz="0" w:space="0" w:color="auto"/>
        <w:bottom w:val="none" w:sz="0" w:space="0" w:color="auto"/>
        <w:right w:val="none" w:sz="0" w:space="0" w:color="auto"/>
      </w:divBdr>
    </w:div>
    <w:div w:id="950475629">
      <w:bodyDiv w:val="1"/>
      <w:marLeft w:val="0"/>
      <w:marRight w:val="0"/>
      <w:marTop w:val="0"/>
      <w:marBottom w:val="0"/>
      <w:divBdr>
        <w:top w:val="none" w:sz="0" w:space="0" w:color="auto"/>
        <w:left w:val="none" w:sz="0" w:space="0" w:color="auto"/>
        <w:bottom w:val="none" w:sz="0" w:space="0" w:color="auto"/>
        <w:right w:val="none" w:sz="0" w:space="0" w:color="auto"/>
      </w:divBdr>
      <w:divsChild>
        <w:div w:id="102119679">
          <w:marLeft w:val="547"/>
          <w:marRight w:val="0"/>
          <w:marTop w:val="120"/>
          <w:marBottom w:val="0"/>
          <w:divBdr>
            <w:top w:val="none" w:sz="0" w:space="0" w:color="auto"/>
            <w:left w:val="none" w:sz="0" w:space="0" w:color="auto"/>
            <w:bottom w:val="none" w:sz="0" w:space="0" w:color="auto"/>
            <w:right w:val="none" w:sz="0" w:space="0" w:color="auto"/>
          </w:divBdr>
        </w:div>
      </w:divsChild>
    </w:div>
    <w:div w:id="951668150">
      <w:bodyDiv w:val="1"/>
      <w:marLeft w:val="0"/>
      <w:marRight w:val="0"/>
      <w:marTop w:val="0"/>
      <w:marBottom w:val="0"/>
      <w:divBdr>
        <w:top w:val="none" w:sz="0" w:space="0" w:color="auto"/>
        <w:left w:val="none" w:sz="0" w:space="0" w:color="auto"/>
        <w:bottom w:val="none" w:sz="0" w:space="0" w:color="auto"/>
        <w:right w:val="none" w:sz="0" w:space="0" w:color="auto"/>
      </w:divBdr>
    </w:div>
    <w:div w:id="954290118">
      <w:bodyDiv w:val="1"/>
      <w:marLeft w:val="0"/>
      <w:marRight w:val="0"/>
      <w:marTop w:val="0"/>
      <w:marBottom w:val="0"/>
      <w:divBdr>
        <w:top w:val="none" w:sz="0" w:space="0" w:color="auto"/>
        <w:left w:val="none" w:sz="0" w:space="0" w:color="auto"/>
        <w:bottom w:val="none" w:sz="0" w:space="0" w:color="auto"/>
        <w:right w:val="none" w:sz="0" w:space="0" w:color="auto"/>
      </w:divBdr>
      <w:divsChild>
        <w:div w:id="149761389">
          <w:marLeft w:val="547"/>
          <w:marRight w:val="0"/>
          <w:marTop w:val="0"/>
          <w:marBottom w:val="0"/>
          <w:divBdr>
            <w:top w:val="none" w:sz="0" w:space="0" w:color="auto"/>
            <w:left w:val="none" w:sz="0" w:space="0" w:color="auto"/>
            <w:bottom w:val="none" w:sz="0" w:space="0" w:color="auto"/>
            <w:right w:val="none" w:sz="0" w:space="0" w:color="auto"/>
          </w:divBdr>
        </w:div>
      </w:divsChild>
    </w:div>
    <w:div w:id="954869667">
      <w:bodyDiv w:val="1"/>
      <w:marLeft w:val="0"/>
      <w:marRight w:val="0"/>
      <w:marTop w:val="0"/>
      <w:marBottom w:val="0"/>
      <w:divBdr>
        <w:top w:val="none" w:sz="0" w:space="0" w:color="auto"/>
        <w:left w:val="none" w:sz="0" w:space="0" w:color="auto"/>
        <w:bottom w:val="none" w:sz="0" w:space="0" w:color="auto"/>
        <w:right w:val="none" w:sz="0" w:space="0" w:color="auto"/>
      </w:divBdr>
      <w:divsChild>
        <w:div w:id="1583832519">
          <w:marLeft w:val="446"/>
          <w:marRight w:val="0"/>
          <w:marTop w:val="0"/>
          <w:marBottom w:val="0"/>
          <w:divBdr>
            <w:top w:val="none" w:sz="0" w:space="0" w:color="auto"/>
            <w:left w:val="none" w:sz="0" w:space="0" w:color="auto"/>
            <w:bottom w:val="none" w:sz="0" w:space="0" w:color="auto"/>
            <w:right w:val="none" w:sz="0" w:space="0" w:color="auto"/>
          </w:divBdr>
        </w:div>
        <w:div w:id="1720474710">
          <w:marLeft w:val="547"/>
          <w:marRight w:val="0"/>
          <w:marTop w:val="0"/>
          <w:marBottom w:val="0"/>
          <w:divBdr>
            <w:top w:val="none" w:sz="0" w:space="0" w:color="auto"/>
            <w:left w:val="none" w:sz="0" w:space="0" w:color="auto"/>
            <w:bottom w:val="none" w:sz="0" w:space="0" w:color="auto"/>
            <w:right w:val="none" w:sz="0" w:space="0" w:color="auto"/>
          </w:divBdr>
        </w:div>
      </w:divsChild>
    </w:div>
    <w:div w:id="957444773">
      <w:bodyDiv w:val="1"/>
      <w:marLeft w:val="0"/>
      <w:marRight w:val="0"/>
      <w:marTop w:val="0"/>
      <w:marBottom w:val="0"/>
      <w:divBdr>
        <w:top w:val="none" w:sz="0" w:space="0" w:color="auto"/>
        <w:left w:val="none" w:sz="0" w:space="0" w:color="auto"/>
        <w:bottom w:val="none" w:sz="0" w:space="0" w:color="auto"/>
        <w:right w:val="none" w:sz="0" w:space="0" w:color="auto"/>
      </w:divBdr>
    </w:div>
    <w:div w:id="959919425">
      <w:bodyDiv w:val="1"/>
      <w:marLeft w:val="0"/>
      <w:marRight w:val="0"/>
      <w:marTop w:val="0"/>
      <w:marBottom w:val="0"/>
      <w:divBdr>
        <w:top w:val="none" w:sz="0" w:space="0" w:color="auto"/>
        <w:left w:val="none" w:sz="0" w:space="0" w:color="auto"/>
        <w:bottom w:val="none" w:sz="0" w:space="0" w:color="auto"/>
        <w:right w:val="none" w:sz="0" w:space="0" w:color="auto"/>
      </w:divBdr>
      <w:divsChild>
        <w:div w:id="109931866">
          <w:marLeft w:val="547"/>
          <w:marRight w:val="0"/>
          <w:marTop w:val="0"/>
          <w:marBottom w:val="0"/>
          <w:divBdr>
            <w:top w:val="none" w:sz="0" w:space="0" w:color="auto"/>
            <w:left w:val="none" w:sz="0" w:space="0" w:color="auto"/>
            <w:bottom w:val="none" w:sz="0" w:space="0" w:color="auto"/>
            <w:right w:val="none" w:sz="0" w:space="0" w:color="auto"/>
          </w:divBdr>
        </w:div>
      </w:divsChild>
    </w:div>
    <w:div w:id="963464787">
      <w:bodyDiv w:val="1"/>
      <w:marLeft w:val="0"/>
      <w:marRight w:val="0"/>
      <w:marTop w:val="0"/>
      <w:marBottom w:val="0"/>
      <w:divBdr>
        <w:top w:val="none" w:sz="0" w:space="0" w:color="auto"/>
        <w:left w:val="none" w:sz="0" w:space="0" w:color="auto"/>
        <w:bottom w:val="none" w:sz="0" w:space="0" w:color="auto"/>
        <w:right w:val="none" w:sz="0" w:space="0" w:color="auto"/>
      </w:divBdr>
    </w:div>
    <w:div w:id="964196303">
      <w:bodyDiv w:val="1"/>
      <w:marLeft w:val="0"/>
      <w:marRight w:val="0"/>
      <w:marTop w:val="0"/>
      <w:marBottom w:val="0"/>
      <w:divBdr>
        <w:top w:val="none" w:sz="0" w:space="0" w:color="auto"/>
        <w:left w:val="none" w:sz="0" w:space="0" w:color="auto"/>
        <w:bottom w:val="none" w:sz="0" w:space="0" w:color="auto"/>
        <w:right w:val="none" w:sz="0" w:space="0" w:color="auto"/>
      </w:divBdr>
      <w:divsChild>
        <w:div w:id="420957498">
          <w:marLeft w:val="446"/>
          <w:marRight w:val="0"/>
          <w:marTop w:val="0"/>
          <w:marBottom w:val="0"/>
          <w:divBdr>
            <w:top w:val="none" w:sz="0" w:space="0" w:color="auto"/>
            <w:left w:val="none" w:sz="0" w:space="0" w:color="auto"/>
            <w:bottom w:val="none" w:sz="0" w:space="0" w:color="auto"/>
            <w:right w:val="none" w:sz="0" w:space="0" w:color="auto"/>
          </w:divBdr>
        </w:div>
        <w:div w:id="1392734734">
          <w:marLeft w:val="446"/>
          <w:marRight w:val="0"/>
          <w:marTop w:val="0"/>
          <w:marBottom w:val="0"/>
          <w:divBdr>
            <w:top w:val="none" w:sz="0" w:space="0" w:color="auto"/>
            <w:left w:val="none" w:sz="0" w:space="0" w:color="auto"/>
            <w:bottom w:val="none" w:sz="0" w:space="0" w:color="auto"/>
            <w:right w:val="none" w:sz="0" w:space="0" w:color="auto"/>
          </w:divBdr>
        </w:div>
        <w:div w:id="1539048396">
          <w:marLeft w:val="446"/>
          <w:marRight w:val="0"/>
          <w:marTop w:val="0"/>
          <w:marBottom w:val="0"/>
          <w:divBdr>
            <w:top w:val="none" w:sz="0" w:space="0" w:color="auto"/>
            <w:left w:val="none" w:sz="0" w:space="0" w:color="auto"/>
            <w:bottom w:val="none" w:sz="0" w:space="0" w:color="auto"/>
            <w:right w:val="none" w:sz="0" w:space="0" w:color="auto"/>
          </w:divBdr>
        </w:div>
      </w:divsChild>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7592328">
      <w:bodyDiv w:val="1"/>
      <w:marLeft w:val="0"/>
      <w:marRight w:val="0"/>
      <w:marTop w:val="0"/>
      <w:marBottom w:val="0"/>
      <w:divBdr>
        <w:top w:val="none" w:sz="0" w:space="0" w:color="auto"/>
        <w:left w:val="none" w:sz="0" w:space="0" w:color="auto"/>
        <w:bottom w:val="none" w:sz="0" w:space="0" w:color="auto"/>
        <w:right w:val="none" w:sz="0" w:space="0" w:color="auto"/>
      </w:divBdr>
    </w:div>
    <w:div w:id="969241191">
      <w:bodyDiv w:val="1"/>
      <w:marLeft w:val="0"/>
      <w:marRight w:val="0"/>
      <w:marTop w:val="0"/>
      <w:marBottom w:val="0"/>
      <w:divBdr>
        <w:top w:val="none" w:sz="0" w:space="0" w:color="auto"/>
        <w:left w:val="none" w:sz="0" w:space="0" w:color="auto"/>
        <w:bottom w:val="none" w:sz="0" w:space="0" w:color="auto"/>
        <w:right w:val="none" w:sz="0" w:space="0" w:color="auto"/>
      </w:divBdr>
    </w:div>
    <w:div w:id="969287116">
      <w:bodyDiv w:val="1"/>
      <w:marLeft w:val="0"/>
      <w:marRight w:val="0"/>
      <w:marTop w:val="0"/>
      <w:marBottom w:val="0"/>
      <w:divBdr>
        <w:top w:val="none" w:sz="0" w:space="0" w:color="auto"/>
        <w:left w:val="none" w:sz="0" w:space="0" w:color="auto"/>
        <w:bottom w:val="none" w:sz="0" w:space="0" w:color="auto"/>
        <w:right w:val="none" w:sz="0" w:space="0" w:color="auto"/>
      </w:divBdr>
    </w:div>
    <w:div w:id="969357565">
      <w:bodyDiv w:val="1"/>
      <w:marLeft w:val="0"/>
      <w:marRight w:val="0"/>
      <w:marTop w:val="0"/>
      <w:marBottom w:val="0"/>
      <w:divBdr>
        <w:top w:val="none" w:sz="0" w:space="0" w:color="auto"/>
        <w:left w:val="none" w:sz="0" w:space="0" w:color="auto"/>
        <w:bottom w:val="none" w:sz="0" w:space="0" w:color="auto"/>
        <w:right w:val="none" w:sz="0" w:space="0" w:color="auto"/>
      </w:divBdr>
    </w:div>
    <w:div w:id="972638302">
      <w:bodyDiv w:val="1"/>
      <w:marLeft w:val="0"/>
      <w:marRight w:val="0"/>
      <w:marTop w:val="0"/>
      <w:marBottom w:val="0"/>
      <w:divBdr>
        <w:top w:val="none" w:sz="0" w:space="0" w:color="auto"/>
        <w:left w:val="none" w:sz="0" w:space="0" w:color="auto"/>
        <w:bottom w:val="none" w:sz="0" w:space="0" w:color="auto"/>
        <w:right w:val="none" w:sz="0" w:space="0" w:color="auto"/>
      </w:divBdr>
    </w:div>
    <w:div w:id="973826467">
      <w:bodyDiv w:val="1"/>
      <w:marLeft w:val="0"/>
      <w:marRight w:val="0"/>
      <w:marTop w:val="0"/>
      <w:marBottom w:val="0"/>
      <w:divBdr>
        <w:top w:val="none" w:sz="0" w:space="0" w:color="auto"/>
        <w:left w:val="none" w:sz="0" w:space="0" w:color="auto"/>
        <w:bottom w:val="none" w:sz="0" w:space="0" w:color="auto"/>
        <w:right w:val="none" w:sz="0" w:space="0" w:color="auto"/>
      </w:divBdr>
    </w:div>
    <w:div w:id="977223907">
      <w:bodyDiv w:val="1"/>
      <w:marLeft w:val="0"/>
      <w:marRight w:val="0"/>
      <w:marTop w:val="0"/>
      <w:marBottom w:val="0"/>
      <w:divBdr>
        <w:top w:val="none" w:sz="0" w:space="0" w:color="auto"/>
        <w:left w:val="none" w:sz="0" w:space="0" w:color="auto"/>
        <w:bottom w:val="none" w:sz="0" w:space="0" w:color="auto"/>
        <w:right w:val="none" w:sz="0" w:space="0" w:color="auto"/>
      </w:divBdr>
    </w:div>
    <w:div w:id="978337396">
      <w:bodyDiv w:val="1"/>
      <w:marLeft w:val="0"/>
      <w:marRight w:val="0"/>
      <w:marTop w:val="0"/>
      <w:marBottom w:val="0"/>
      <w:divBdr>
        <w:top w:val="none" w:sz="0" w:space="0" w:color="auto"/>
        <w:left w:val="none" w:sz="0" w:space="0" w:color="auto"/>
        <w:bottom w:val="none" w:sz="0" w:space="0" w:color="auto"/>
        <w:right w:val="none" w:sz="0" w:space="0" w:color="auto"/>
      </w:divBdr>
    </w:div>
    <w:div w:id="979110973">
      <w:bodyDiv w:val="1"/>
      <w:marLeft w:val="0"/>
      <w:marRight w:val="0"/>
      <w:marTop w:val="0"/>
      <w:marBottom w:val="0"/>
      <w:divBdr>
        <w:top w:val="none" w:sz="0" w:space="0" w:color="auto"/>
        <w:left w:val="none" w:sz="0" w:space="0" w:color="auto"/>
        <w:bottom w:val="none" w:sz="0" w:space="0" w:color="auto"/>
        <w:right w:val="none" w:sz="0" w:space="0" w:color="auto"/>
      </w:divBdr>
    </w:div>
    <w:div w:id="981932872">
      <w:bodyDiv w:val="1"/>
      <w:marLeft w:val="0"/>
      <w:marRight w:val="0"/>
      <w:marTop w:val="0"/>
      <w:marBottom w:val="0"/>
      <w:divBdr>
        <w:top w:val="none" w:sz="0" w:space="0" w:color="auto"/>
        <w:left w:val="none" w:sz="0" w:space="0" w:color="auto"/>
        <w:bottom w:val="none" w:sz="0" w:space="0" w:color="auto"/>
        <w:right w:val="none" w:sz="0" w:space="0" w:color="auto"/>
      </w:divBdr>
    </w:div>
    <w:div w:id="982612668">
      <w:bodyDiv w:val="1"/>
      <w:marLeft w:val="0"/>
      <w:marRight w:val="0"/>
      <w:marTop w:val="0"/>
      <w:marBottom w:val="0"/>
      <w:divBdr>
        <w:top w:val="none" w:sz="0" w:space="0" w:color="auto"/>
        <w:left w:val="none" w:sz="0" w:space="0" w:color="auto"/>
        <w:bottom w:val="none" w:sz="0" w:space="0" w:color="auto"/>
        <w:right w:val="none" w:sz="0" w:space="0" w:color="auto"/>
      </w:divBdr>
    </w:div>
    <w:div w:id="984432678">
      <w:bodyDiv w:val="1"/>
      <w:marLeft w:val="0"/>
      <w:marRight w:val="0"/>
      <w:marTop w:val="0"/>
      <w:marBottom w:val="0"/>
      <w:divBdr>
        <w:top w:val="none" w:sz="0" w:space="0" w:color="auto"/>
        <w:left w:val="none" w:sz="0" w:space="0" w:color="auto"/>
        <w:bottom w:val="none" w:sz="0" w:space="0" w:color="auto"/>
        <w:right w:val="none" w:sz="0" w:space="0" w:color="auto"/>
      </w:divBdr>
      <w:divsChild>
        <w:div w:id="1254899221">
          <w:marLeft w:val="446"/>
          <w:marRight w:val="0"/>
          <w:marTop w:val="0"/>
          <w:marBottom w:val="0"/>
          <w:divBdr>
            <w:top w:val="none" w:sz="0" w:space="0" w:color="auto"/>
            <w:left w:val="none" w:sz="0" w:space="0" w:color="auto"/>
            <w:bottom w:val="none" w:sz="0" w:space="0" w:color="auto"/>
            <w:right w:val="none" w:sz="0" w:space="0" w:color="auto"/>
          </w:divBdr>
        </w:div>
      </w:divsChild>
    </w:div>
    <w:div w:id="984748166">
      <w:bodyDiv w:val="1"/>
      <w:marLeft w:val="0"/>
      <w:marRight w:val="0"/>
      <w:marTop w:val="0"/>
      <w:marBottom w:val="0"/>
      <w:divBdr>
        <w:top w:val="none" w:sz="0" w:space="0" w:color="auto"/>
        <w:left w:val="none" w:sz="0" w:space="0" w:color="auto"/>
        <w:bottom w:val="none" w:sz="0" w:space="0" w:color="auto"/>
        <w:right w:val="none" w:sz="0" w:space="0" w:color="auto"/>
      </w:divBdr>
    </w:div>
    <w:div w:id="985941020">
      <w:bodyDiv w:val="1"/>
      <w:marLeft w:val="0"/>
      <w:marRight w:val="0"/>
      <w:marTop w:val="0"/>
      <w:marBottom w:val="0"/>
      <w:divBdr>
        <w:top w:val="none" w:sz="0" w:space="0" w:color="auto"/>
        <w:left w:val="none" w:sz="0" w:space="0" w:color="auto"/>
        <w:bottom w:val="none" w:sz="0" w:space="0" w:color="auto"/>
        <w:right w:val="none" w:sz="0" w:space="0" w:color="auto"/>
      </w:divBdr>
    </w:div>
    <w:div w:id="995765201">
      <w:bodyDiv w:val="1"/>
      <w:marLeft w:val="0"/>
      <w:marRight w:val="0"/>
      <w:marTop w:val="0"/>
      <w:marBottom w:val="0"/>
      <w:divBdr>
        <w:top w:val="none" w:sz="0" w:space="0" w:color="auto"/>
        <w:left w:val="none" w:sz="0" w:space="0" w:color="auto"/>
        <w:bottom w:val="none" w:sz="0" w:space="0" w:color="auto"/>
        <w:right w:val="none" w:sz="0" w:space="0" w:color="auto"/>
      </w:divBdr>
    </w:div>
    <w:div w:id="1002203871">
      <w:bodyDiv w:val="1"/>
      <w:marLeft w:val="0"/>
      <w:marRight w:val="0"/>
      <w:marTop w:val="0"/>
      <w:marBottom w:val="0"/>
      <w:divBdr>
        <w:top w:val="none" w:sz="0" w:space="0" w:color="auto"/>
        <w:left w:val="none" w:sz="0" w:space="0" w:color="auto"/>
        <w:bottom w:val="none" w:sz="0" w:space="0" w:color="auto"/>
        <w:right w:val="none" w:sz="0" w:space="0" w:color="auto"/>
      </w:divBdr>
    </w:div>
    <w:div w:id="1002702997">
      <w:bodyDiv w:val="1"/>
      <w:marLeft w:val="0"/>
      <w:marRight w:val="0"/>
      <w:marTop w:val="0"/>
      <w:marBottom w:val="0"/>
      <w:divBdr>
        <w:top w:val="none" w:sz="0" w:space="0" w:color="auto"/>
        <w:left w:val="none" w:sz="0" w:space="0" w:color="auto"/>
        <w:bottom w:val="none" w:sz="0" w:space="0" w:color="auto"/>
        <w:right w:val="none" w:sz="0" w:space="0" w:color="auto"/>
      </w:divBdr>
    </w:div>
    <w:div w:id="1007563248">
      <w:bodyDiv w:val="1"/>
      <w:marLeft w:val="0"/>
      <w:marRight w:val="0"/>
      <w:marTop w:val="0"/>
      <w:marBottom w:val="0"/>
      <w:divBdr>
        <w:top w:val="none" w:sz="0" w:space="0" w:color="auto"/>
        <w:left w:val="none" w:sz="0" w:space="0" w:color="auto"/>
        <w:bottom w:val="none" w:sz="0" w:space="0" w:color="auto"/>
        <w:right w:val="none" w:sz="0" w:space="0" w:color="auto"/>
      </w:divBdr>
    </w:div>
    <w:div w:id="1010566984">
      <w:bodyDiv w:val="1"/>
      <w:marLeft w:val="0"/>
      <w:marRight w:val="0"/>
      <w:marTop w:val="0"/>
      <w:marBottom w:val="0"/>
      <w:divBdr>
        <w:top w:val="none" w:sz="0" w:space="0" w:color="auto"/>
        <w:left w:val="none" w:sz="0" w:space="0" w:color="auto"/>
        <w:bottom w:val="none" w:sz="0" w:space="0" w:color="auto"/>
        <w:right w:val="none" w:sz="0" w:space="0" w:color="auto"/>
      </w:divBdr>
      <w:divsChild>
        <w:div w:id="84158018">
          <w:marLeft w:val="547"/>
          <w:marRight w:val="0"/>
          <w:marTop w:val="0"/>
          <w:marBottom w:val="0"/>
          <w:divBdr>
            <w:top w:val="none" w:sz="0" w:space="0" w:color="auto"/>
            <w:left w:val="none" w:sz="0" w:space="0" w:color="auto"/>
            <w:bottom w:val="none" w:sz="0" w:space="0" w:color="auto"/>
            <w:right w:val="none" w:sz="0" w:space="0" w:color="auto"/>
          </w:divBdr>
        </w:div>
      </w:divsChild>
    </w:div>
    <w:div w:id="1011028673">
      <w:bodyDiv w:val="1"/>
      <w:marLeft w:val="0"/>
      <w:marRight w:val="0"/>
      <w:marTop w:val="0"/>
      <w:marBottom w:val="0"/>
      <w:divBdr>
        <w:top w:val="none" w:sz="0" w:space="0" w:color="auto"/>
        <w:left w:val="none" w:sz="0" w:space="0" w:color="auto"/>
        <w:bottom w:val="none" w:sz="0" w:space="0" w:color="auto"/>
        <w:right w:val="none" w:sz="0" w:space="0" w:color="auto"/>
      </w:divBdr>
    </w:div>
    <w:div w:id="1013920430">
      <w:bodyDiv w:val="1"/>
      <w:marLeft w:val="0"/>
      <w:marRight w:val="0"/>
      <w:marTop w:val="0"/>
      <w:marBottom w:val="0"/>
      <w:divBdr>
        <w:top w:val="none" w:sz="0" w:space="0" w:color="auto"/>
        <w:left w:val="none" w:sz="0" w:space="0" w:color="auto"/>
        <w:bottom w:val="none" w:sz="0" w:space="0" w:color="auto"/>
        <w:right w:val="none" w:sz="0" w:space="0" w:color="auto"/>
      </w:divBdr>
    </w:div>
    <w:div w:id="1015379762">
      <w:bodyDiv w:val="1"/>
      <w:marLeft w:val="0"/>
      <w:marRight w:val="0"/>
      <w:marTop w:val="0"/>
      <w:marBottom w:val="0"/>
      <w:divBdr>
        <w:top w:val="none" w:sz="0" w:space="0" w:color="auto"/>
        <w:left w:val="none" w:sz="0" w:space="0" w:color="auto"/>
        <w:bottom w:val="none" w:sz="0" w:space="0" w:color="auto"/>
        <w:right w:val="none" w:sz="0" w:space="0" w:color="auto"/>
      </w:divBdr>
    </w:div>
    <w:div w:id="1016077624">
      <w:bodyDiv w:val="1"/>
      <w:marLeft w:val="0"/>
      <w:marRight w:val="0"/>
      <w:marTop w:val="0"/>
      <w:marBottom w:val="0"/>
      <w:divBdr>
        <w:top w:val="none" w:sz="0" w:space="0" w:color="auto"/>
        <w:left w:val="none" w:sz="0" w:space="0" w:color="auto"/>
        <w:bottom w:val="none" w:sz="0" w:space="0" w:color="auto"/>
        <w:right w:val="none" w:sz="0" w:space="0" w:color="auto"/>
      </w:divBdr>
    </w:div>
    <w:div w:id="1020745122">
      <w:bodyDiv w:val="1"/>
      <w:marLeft w:val="0"/>
      <w:marRight w:val="0"/>
      <w:marTop w:val="0"/>
      <w:marBottom w:val="0"/>
      <w:divBdr>
        <w:top w:val="none" w:sz="0" w:space="0" w:color="auto"/>
        <w:left w:val="none" w:sz="0" w:space="0" w:color="auto"/>
        <w:bottom w:val="none" w:sz="0" w:space="0" w:color="auto"/>
        <w:right w:val="none" w:sz="0" w:space="0" w:color="auto"/>
      </w:divBdr>
    </w:div>
    <w:div w:id="1021512142">
      <w:bodyDiv w:val="1"/>
      <w:marLeft w:val="0"/>
      <w:marRight w:val="0"/>
      <w:marTop w:val="0"/>
      <w:marBottom w:val="0"/>
      <w:divBdr>
        <w:top w:val="none" w:sz="0" w:space="0" w:color="auto"/>
        <w:left w:val="none" w:sz="0" w:space="0" w:color="auto"/>
        <w:bottom w:val="none" w:sz="0" w:space="0" w:color="auto"/>
        <w:right w:val="none" w:sz="0" w:space="0" w:color="auto"/>
      </w:divBdr>
    </w:div>
    <w:div w:id="1023476563">
      <w:bodyDiv w:val="1"/>
      <w:marLeft w:val="0"/>
      <w:marRight w:val="0"/>
      <w:marTop w:val="0"/>
      <w:marBottom w:val="0"/>
      <w:divBdr>
        <w:top w:val="none" w:sz="0" w:space="0" w:color="auto"/>
        <w:left w:val="none" w:sz="0" w:space="0" w:color="auto"/>
        <w:bottom w:val="none" w:sz="0" w:space="0" w:color="auto"/>
        <w:right w:val="none" w:sz="0" w:space="0" w:color="auto"/>
      </w:divBdr>
    </w:div>
    <w:div w:id="1024675303">
      <w:bodyDiv w:val="1"/>
      <w:marLeft w:val="0"/>
      <w:marRight w:val="0"/>
      <w:marTop w:val="0"/>
      <w:marBottom w:val="0"/>
      <w:divBdr>
        <w:top w:val="none" w:sz="0" w:space="0" w:color="auto"/>
        <w:left w:val="none" w:sz="0" w:space="0" w:color="auto"/>
        <w:bottom w:val="none" w:sz="0" w:space="0" w:color="auto"/>
        <w:right w:val="none" w:sz="0" w:space="0" w:color="auto"/>
      </w:divBdr>
    </w:div>
    <w:div w:id="1026104345">
      <w:bodyDiv w:val="1"/>
      <w:marLeft w:val="0"/>
      <w:marRight w:val="0"/>
      <w:marTop w:val="0"/>
      <w:marBottom w:val="0"/>
      <w:divBdr>
        <w:top w:val="none" w:sz="0" w:space="0" w:color="auto"/>
        <w:left w:val="none" w:sz="0" w:space="0" w:color="auto"/>
        <w:bottom w:val="none" w:sz="0" w:space="0" w:color="auto"/>
        <w:right w:val="none" w:sz="0" w:space="0" w:color="auto"/>
      </w:divBdr>
    </w:div>
    <w:div w:id="1027633962">
      <w:bodyDiv w:val="1"/>
      <w:marLeft w:val="0"/>
      <w:marRight w:val="0"/>
      <w:marTop w:val="0"/>
      <w:marBottom w:val="0"/>
      <w:divBdr>
        <w:top w:val="none" w:sz="0" w:space="0" w:color="auto"/>
        <w:left w:val="none" w:sz="0" w:space="0" w:color="auto"/>
        <w:bottom w:val="none" w:sz="0" w:space="0" w:color="auto"/>
        <w:right w:val="none" w:sz="0" w:space="0" w:color="auto"/>
      </w:divBdr>
      <w:divsChild>
        <w:div w:id="149097858">
          <w:marLeft w:val="0"/>
          <w:marRight w:val="0"/>
          <w:marTop w:val="192"/>
          <w:marBottom w:val="0"/>
          <w:divBdr>
            <w:top w:val="none" w:sz="0" w:space="0" w:color="auto"/>
            <w:left w:val="none" w:sz="0" w:space="0" w:color="auto"/>
            <w:bottom w:val="none" w:sz="0" w:space="0" w:color="auto"/>
            <w:right w:val="none" w:sz="0" w:space="0" w:color="auto"/>
          </w:divBdr>
        </w:div>
      </w:divsChild>
    </w:div>
    <w:div w:id="1028874726">
      <w:bodyDiv w:val="1"/>
      <w:marLeft w:val="0"/>
      <w:marRight w:val="0"/>
      <w:marTop w:val="0"/>
      <w:marBottom w:val="0"/>
      <w:divBdr>
        <w:top w:val="none" w:sz="0" w:space="0" w:color="auto"/>
        <w:left w:val="none" w:sz="0" w:space="0" w:color="auto"/>
        <w:bottom w:val="none" w:sz="0" w:space="0" w:color="auto"/>
        <w:right w:val="none" w:sz="0" w:space="0" w:color="auto"/>
      </w:divBdr>
    </w:div>
    <w:div w:id="1029719020">
      <w:bodyDiv w:val="1"/>
      <w:marLeft w:val="0"/>
      <w:marRight w:val="0"/>
      <w:marTop w:val="0"/>
      <w:marBottom w:val="0"/>
      <w:divBdr>
        <w:top w:val="none" w:sz="0" w:space="0" w:color="auto"/>
        <w:left w:val="none" w:sz="0" w:space="0" w:color="auto"/>
        <w:bottom w:val="none" w:sz="0" w:space="0" w:color="auto"/>
        <w:right w:val="none" w:sz="0" w:space="0" w:color="auto"/>
      </w:divBdr>
    </w:div>
    <w:div w:id="1030374505">
      <w:bodyDiv w:val="1"/>
      <w:marLeft w:val="0"/>
      <w:marRight w:val="0"/>
      <w:marTop w:val="0"/>
      <w:marBottom w:val="0"/>
      <w:divBdr>
        <w:top w:val="none" w:sz="0" w:space="0" w:color="auto"/>
        <w:left w:val="none" w:sz="0" w:space="0" w:color="auto"/>
        <w:bottom w:val="none" w:sz="0" w:space="0" w:color="auto"/>
        <w:right w:val="none" w:sz="0" w:space="0" w:color="auto"/>
      </w:divBdr>
      <w:divsChild>
        <w:div w:id="1232815654">
          <w:marLeft w:val="547"/>
          <w:marRight w:val="0"/>
          <w:marTop w:val="0"/>
          <w:marBottom w:val="0"/>
          <w:divBdr>
            <w:top w:val="none" w:sz="0" w:space="0" w:color="auto"/>
            <w:left w:val="none" w:sz="0" w:space="0" w:color="auto"/>
            <w:bottom w:val="none" w:sz="0" w:space="0" w:color="auto"/>
            <w:right w:val="none" w:sz="0" w:space="0" w:color="auto"/>
          </w:divBdr>
        </w:div>
      </w:divsChild>
    </w:div>
    <w:div w:id="1032347114">
      <w:bodyDiv w:val="1"/>
      <w:marLeft w:val="0"/>
      <w:marRight w:val="0"/>
      <w:marTop w:val="0"/>
      <w:marBottom w:val="0"/>
      <w:divBdr>
        <w:top w:val="none" w:sz="0" w:space="0" w:color="auto"/>
        <w:left w:val="none" w:sz="0" w:space="0" w:color="auto"/>
        <w:bottom w:val="none" w:sz="0" w:space="0" w:color="auto"/>
        <w:right w:val="none" w:sz="0" w:space="0" w:color="auto"/>
      </w:divBdr>
    </w:div>
    <w:div w:id="1035230471">
      <w:bodyDiv w:val="1"/>
      <w:marLeft w:val="0"/>
      <w:marRight w:val="0"/>
      <w:marTop w:val="0"/>
      <w:marBottom w:val="0"/>
      <w:divBdr>
        <w:top w:val="none" w:sz="0" w:space="0" w:color="auto"/>
        <w:left w:val="none" w:sz="0" w:space="0" w:color="auto"/>
        <w:bottom w:val="none" w:sz="0" w:space="0" w:color="auto"/>
        <w:right w:val="none" w:sz="0" w:space="0" w:color="auto"/>
      </w:divBdr>
    </w:div>
    <w:div w:id="1036005057">
      <w:bodyDiv w:val="1"/>
      <w:marLeft w:val="0"/>
      <w:marRight w:val="0"/>
      <w:marTop w:val="0"/>
      <w:marBottom w:val="0"/>
      <w:divBdr>
        <w:top w:val="none" w:sz="0" w:space="0" w:color="auto"/>
        <w:left w:val="none" w:sz="0" w:space="0" w:color="auto"/>
        <w:bottom w:val="none" w:sz="0" w:space="0" w:color="auto"/>
        <w:right w:val="none" w:sz="0" w:space="0" w:color="auto"/>
      </w:divBdr>
    </w:div>
    <w:div w:id="1044985234">
      <w:bodyDiv w:val="1"/>
      <w:marLeft w:val="0"/>
      <w:marRight w:val="0"/>
      <w:marTop w:val="0"/>
      <w:marBottom w:val="0"/>
      <w:divBdr>
        <w:top w:val="none" w:sz="0" w:space="0" w:color="auto"/>
        <w:left w:val="none" w:sz="0" w:space="0" w:color="auto"/>
        <w:bottom w:val="none" w:sz="0" w:space="0" w:color="auto"/>
        <w:right w:val="none" w:sz="0" w:space="0" w:color="auto"/>
      </w:divBdr>
    </w:div>
    <w:div w:id="1046872210">
      <w:bodyDiv w:val="1"/>
      <w:marLeft w:val="0"/>
      <w:marRight w:val="0"/>
      <w:marTop w:val="0"/>
      <w:marBottom w:val="0"/>
      <w:divBdr>
        <w:top w:val="none" w:sz="0" w:space="0" w:color="auto"/>
        <w:left w:val="none" w:sz="0" w:space="0" w:color="auto"/>
        <w:bottom w:val="none" w:sz="0" w:space="0" w:color="auto"/>
        <w:right w:val="none" w:sz="0" w:space="0" w:color="auto"/>
      </w:divBdr>
    </w:div>
    <w:div w:id="1046952991">
      <w:bodyDiv w:val="1"/>
      <w:marLeft w:val="0"/>
      <w:marRight w:val="0"/>
      <w:marTop w:val="0"/>
      <w:marBottom w:val="0"/>
      <w:divBdr>
        <w:top w:val="none" w:sz="0" w:space="0" w:color="auto"/>
        <w:left w:val="none" w:sz="0" w:space="0" w:color="auto"/>
        <w:bottom w:val="none" w:sz="0" w:space="0" w:color="auto"/>
        <w:right w:val="none" w:sz="0" w:space="0" w:color="auto"/>
      </w:divBdr>
    </w:div>
    <w:div w:id="1047144060">
      <w:bodyDiv w:val="1"/>
      <w:marLeft w:val="0"/>
      <w:marRight w:val="0"/>
      <w:marTop w:val="0"/>
      <w:marBottom w:val="0"/>
      <w:divBdr>
        <w:top w:val="none" w:sz="0" w:space="0" w:color="auto"/>
        <w:left w:val="none" w:sz="0" w:space="0" w:color="auto"/>
        <w:bottom w:val="none" w:sz="0" w:space="0" w:color="auto"/>
        <w:right w:val="none" w:sz="0" w:space="0" w:color="auto"/>
      </w:divBdr>
    </w:div>
    <w:div w:id="1047870629">
      <w:bodyDiv w:val="1"/>
      <w:marLeft w:val="0"/>
      <w:marRight w:val="0"/>
      <w:marTop w:val="0"/>
      <w:marBottom w:val="0"/>
      <w:divBdr>
        <w:top w:val="none" w:sz="0" w:space="0" w:color="auto"/>
        <w:left w:val="none" w:sz="0" w:space="0" w:color="auto"/>
        <w:bottom w:val="none" w:sz="0" w:space="0" w:color="auto"/>
        <w:right w:val="none" w:sz="0" w:space="0" w:color="auto"/>
      </w:divBdr>
      <w:divsChild>
        <w:div w:id="1482772250">
          <w:marLeft w:val="547"/>
          <w:marRight w:val="0"/>
          <w:marTop w:val="120"/>
          <w:marBottom w:val="0"/>
          <w:divBdr>
            <w:top w:val="none" w:sz="0" w:space="0" w:color="auto"/>
            <w:left w:val="none" w:sz="0" w:space="0" w:color="auto"/>
            <w:bottom w:val="none" w:sz="0" w:space="0" w:color="auto"/>
            <w:right w:val="none" w:sz="0" w:space="0" w:color="auto"/>
          </w:divBdr>
        </w:div>
      </w:divsChild>
    </w:div>
    <w:div w:id="1049568141">
      <w:bodyDiv w:val="1"/>
      <w:marLeft w:val="0"/>
      <w:marRight w:val="0"/>
      <w:marTop w:val="0"/>
      <w:marBottom w:val="0"/>
      <w:divBdr>
        <w:top w:val="none" w:sz="0" w:space="0" w:color="auto"/>
        <w:left w:val="none" w:sz="0" w:space="0" w:color="auto"/>
        <w:bottom w:val="none" w:sz="0" w:space="0" w:color="auto"/>
        <w:right w:val="none" w:sz="0" w:space="0" w:color="auto"/>
      </w:divBdr>
    </w:div>
    <w:div w:id="1051688826">
      <w:bodyDiv w:val="1"/>
      <w:marLeft w:val="0"/>
      <w:marRight w:val="0"/>
      <w:marTop w:val="0"/>
      <w:marBottom w:val="0"/>
      <w:divBdr>
        <w:top w:val="none" w:sz="0" w:space="0" w:color="auto"/>
        <w:left w:val="none" w:sz="0" w:space="0" w:color="auto"/>
        <w:bottom w:val="none" w:sz="0" w:space="0" w:color="auto"/>
        <w:right w:val="none" w:sz="0" w:space="0" w:color="auto"/>
      </w:divBdr>
    </w:div>
    <w:div w:id="1052383532">
      <w:bodyDiv w:val="1"/>
      <w:marLeft w:val="0"/>
      <w:marRight w:val="0"/>
      <w:marTop w:val="0"/>
      <w:marBottom w:val="0"/>
      <w:divBdr>
        <w:top w:val="none" w:sz="0" w:space="0" w:color="auto"/>
        <w:left w:val="none" w:sz="0" w:space="0" w:color="auto"/>
        <w:bottom w:val="none" w:sz="0" w:space="0" w:color="auto"/>
        <w:right w:val="none" w:sz="0" w:space="0" w:color="auto"/>
      </w:divBdr>
    </w:div>
    <w:div w:id="1053314501">
      <w:bodyDiv w:val="1"/>
      <w:marLeft w:val="0"/>
      <w:marRight w:val="0"/>
      <w:marTop w:val="0"/>
      <w:marBottom w:val="0"/>
      <w:divBdr>
        <w:top w:val="none" w:sz="0" w:space="0" w:color="auto"/>
        <w:left w:val="none" w:sz="0" w:space="0" w:color="auto"/>
        <w:bottom w:val="none" w:sz="0" w:space="0" w:color="auto"/>
        <w:right w:val="none" w:sz="0" w:space="0" w:color="auto"/>
      </w:divBdr>
    </w:div>
    <w:div w:id="1055618063">
      <w:bodyDiv w:val="1"/>
      <w:marLeft w:val="0"/>
      <w:marRight w:val="0"/>
      <w:marTop w:val="0"/>
      <w:marBottom w:val="0"/>
      <w:divBdr>
        <w:top w:val="none" w:sz="0" w:space="0" w:color="auto"/>
        <w:left w:val="none" w:sz="0" w:space="0" w:color="auto"/>
        <w:bottom w:val="none" w:sz="0" w:space="0" w:color="auto"/>
        <w:right w:val="none" w:sz="0" w:space="0" w:color="auto"/>
      </w:divBdr>
    </w:div>
    <w:div w:id="1056390366">
      <w:bodyDiv w:val="1"/>
      <w:marLeft w:val="0"/>
      <w:marRight w:val="0"/>
      <w:marTop w:val="0"/>
      <w:marBottom w:val="0"/>
      <w:divBdr>
        <w:top w:val="none" w:sz="0" w:space="0" w:color="auto"/>
        <w:left w:val="none" w:sz="0" w:space="0" w:color="auto"/>
        <w:bottom w:val="none" w:sz="0" w:space="0" w:color="auto"/>
        <w:right w:val="none" w:sz="0" w:space="0" w:color="auto"/>
      </w:divBdr>
    </w:div>
    <w:div w:id="1058014027">
      <w:bodyDiv w:val="1"/>
      <w:marLeft w:val="0"/>
      <w:marRight w:val="0"/>
      <w:marTop w:val="0"/>
      <w:marBottom w:val="0"/>
      <w:divBdr>
        <w:top w:val="none" w:sz="0" w:space="0" w:color="auto"/>
        <w:left w:val="none" w:sz="0" w:space="0" w:color="auto"/>
        <w:bottom w:val="none" w:sz="0" w:space="0" w:color="auto"/>
        <w:right w:val="none" w:sz="0" w:space="0" w:color="auto"/>
      </w:divBdr>
    </w:div>
    <w:div w:id="1059940248">
      <w:bodyDiv w:val="1"/>
      <w:marLeft w:val="0"/>
      <w:marRight w:val="0"/>
      <w:marTop w:val="0"/>
      <w:marBottom w:val="0"/>
      <w:divBdr>
        <w:top w:val="none" w:sz="0" w:space="0" w:color="auto"/>
        <w:left w:val="none" w:sz="0" w:space="0" w:color="auto"/>
        <w:bottom w:val="none" w:sz="0" w:space="0" w:color="auto"/>
        <w:right w:val="none" w:sz="0" w:space="0" w:color="auto"/>
      </w:divBdr>
    </w:div>
    <w:div w:id="1063873999">
      <w:bodyDiv w:val="1"/>
      <w:marLeft w:val="0"/>
      <w:marRight w:val="0"/>
      <w:marTop w:val="0"/>
      <w:marBottom w:val="0"/>
      <w:divBdr>
        <w:top w:val="none" w:sz="0" w:space="0" w:color="auto"/>
        <w:left w:val="none" w:sz="0" w:space="0" w:color="auto"/>
        <w:bottom w:val="none" w:sz="0" w:space="0" w:color="auto"/>
        <w:right w:val="none" w:sz="0" w:space="0" w:color="auto"/>
      </w:divBdr>
    </w:div>
    <w:div w:id="1064908523">
      <w:bodyDiv w:val="1"/>
      <w:marLeft w:val="0"/>
      <w:marRight w:val="0"/>
      <w:marTop w:val="0"/>
      <w:marBottom w:val="0"/>
      <w:divBdr>
        <w:top w:val="none" w:sz="0" w:space="0" w:color="auto"/>
        <w:left w:val="none" w:sz="0" w:space="0" w:color="auto"/>
        <w:bottom w:val="none" w:sz="0" w:space="0" w:color="auto"/>
        <w:right w:val="none" w:sz="0" w:space="0" w:color="auto"/>
      </w:divBdr>
    </w:div>
    <w:div w:id="1064990787">
      <w:bodyDiv w:val="1"/>
      <w:marLeft w:val="0"/>
      <w:marRight w:val="0"/>
      <w:marTop w:val="0"/>
      <w:marBottom w:val="0"/>
      <w:divBdr>
        <w:top w:val="none" w:sz="0" w:space="0" w:color="auto"/>
        <w:left w:val="none" w:sz="0" w:space="0" w:color="auto"/>
        <w:bottom w:val="none" w:sz="0" w:space="0" w:color="auto"/>
        <w:right w:val="none" w:sz="0" w:space="0" w:color="auto"/>
      </w:divBdr>
    </w:div>
    <w:div w:id="1067341849">
      <w:bodyDiv w:val="1"/>
      <w:marLeft w:val="0"/>
      <w:marRight w:val="0"/>
      <w:marTop w:val="0"/>
      <w:marBottom w:val="0"/>
      <w:divBdr>
        <w:top w:val="none" w:sz="0" w:space="0" w:color="auto"/>
        <w:left w:val="none" w:sz="0" w:space="0" w:color="auto"/>
        <w:bottom w:val="none" w:sz="0" w:space="0" w:color="auto"/>
        <w:right w:val="none" w:sz="0" w:space="0" w:color="auto"/>
      </w:divBdr>
    </w:div>
    <w:div w:id="1069621960">
      <w:bodyDiv w:val="1"/>
      <w:marLeft w:val="0"/>
      <w:marRight w:val="0"/>
      <w:marTop w:val="0"/>
      <w:marBottom w:val="0"/>
      <w:divBdr>
        <w:top w:val="none" w:sz="0" w:space="0" w:color="auto"/>
        <w:left w:val="none" w:sz="0" w:space="0" w:color="auto"/>
        <w:bottom w:val="none" w:sz="0" w:space="0" w:color="auto"/>
        <w:right w:val="none" w:sz="0" w:space="0" w:color="auto"/>
      </w:divBdr>
    </w:div>
    <w:div w:id="1070615852">
      <w:bodyDiv w:val="1"/>
      <w:marLeft w:val="0"/>
      <w:marRight w:val="0"/>
      <w:marTop w:val="0"/>
      <w:marBottom w:val="0"/>
      <w:divBdr>
        <w:top w:val="none" w:sz="0" w:space="0" w:color="auto"/>
        <w:left w:val="none" w:sz="0" w:space="0" w:color="auto"/>
        <w:bottom w:val="none" w:sz="0" w:space="0" w:color="auto"/>
        <w:right w:val="none" w:sz="0" w:space="0" w:color="auto"/>
      </w:divBdr>
    </w:div>
    <w:div w:id="1070616825">
      <w:bodyDiv w:val="1"/>
      <w:marLeft w:val="0"/>
      <w:marRight w:val="0"/>
      <w:marTop w:val="0"/>
      <w:marBottom w:val="0"/>
      <w:divBdr>
        <w:top w:val="none" w:sz="0" w:space="0" w:color="auto"/>
        <w:left w:val="none" w:sz="0" w:space="0" w:color="auto"/>
        <w:bottom w:val="none" w:sz="0" w:space="0" w:color="auto"/>
        <w:right w:val="none" w:sz="0" w:space="0" w:color="auto"/>
      </w:divBdr>
    </w:div>
    <w:div w:id="1075125193">
      <w:bodyDiv w:val="1"/>
      <w:marLeft w:val="0"/>
      <w:marRight w:val="0"/>
      <w:marTop w:val="0"/>
      <w:marBottom w:val="0"/>
      <w:divBdr>
        <w:top w:val="none" w:sz="0" w:space="0" w:color="auto"/>
        <w:left w:val="none" w:sz="0" w:space="0" w:color="auto"/>
        <w:bottom w:val="none" w:sz="0" w:space="0" w:color="auto"/>
        <w:right w:val="none" w:sz="0" w:space="0" w:color="auto"/>
      </w:divBdr>
    </w:div>
    <w:div w:id="1083382210">
      <w:bodyDiv w:val="1"/>
      <w:marLeft w:val="0"/>
      <w:marRight w:val="0"/>
      <w:marTop w:val="0"/>
      <w:marBottom w:val="0"/>
      <w:divBdr>
        <w:top w:val="none" w:sz="0" w:space="0" w:color="auto"/>
        <w:left w:val="none" w:sz="0" w:space="0" w:color="auto"/>
        <w:bottom w:val="none" w:sz="0" w:space="0" w:color="auto"/>
        <w:right w:val="none" w:sz="0" w:space="0" w:color="auto"/>
      </w:divBdr>
    </w:div>
    <w:div w:id="1088772613">
      <w:bodyDiv w:val="1"/>
      <w:marLeft w:val="0"/>
      <w:marRight w:val="0"/>
      <w:marTop w:val="0"/>
      <w:marBottom w:val="0"/>
      <w:divBdr>
        <w:top w:val="none" w:sz="0" w:space="0" w:color="auto"/>
        <w:left w:val="none" w:sz="0" w:space="0" w:color="auto"/>
        <w:bottom w:val="none" w:sz="0" w:space="0" w:color="auto"/>
        <w:right w:val="none" w:sz="0" w:space="0" w:color="auto"/>
      </w:divBdr>
    </w:div>
    <w:div w:id="1092357232">
      <w:bodyDiv w:val="1"/>
      <w:marLeft w:val="0"/>
      <w:marRight w:val="0"/>
      <w:marTop w:val="0"/>
      <w:marBottom w:val="0"/>
      <w:divBdr>
        <w:top w:val="none" w:sz="0" w:space="0" w:color="auto"/>
        <w:left w:val="none" w:sz="0" w:space="0" w:color="auto"/>
        <w:bottom w:val="none" w:sz="0" w:space="0" w:color="auto"/>
        <w:right w:val="none" w:sz="0" w:space="0" w:color="auto"/>
      </w:divBdr>
    </w:div>
    <w:div w:id="1097822067">
      <w:bodyDiv w:val="1"/>
      <w:marLeft w:val="0"/>
      <w:marRight w:val="0"/>
      <w:marTop w:val="0"/>
      <w:marBottom w:val="0"/>
      <w:divBdr>
        <w:top w:val="none" w:sz="0" w:space="0" w:color="auto"/>
        <w:left w:val="none" w:sz="0" w:space="0" w:color="auto"/>
        <w:bottom w:val="none" w:sz="0" w:space="0" w:color="auto"/>
        <w:right w:val="none" w:sz="0" w:space="0" w:color="auto"/>
      </w:divBdr>
    </w:div>
    <w:div w:id="1098915490">
      <w:bodyDiv w:val="1"/>
      <w:marLeft w:val="0"/>
      <w:marRight w:val="0"/>
      <w:marTop w:val="0"/>
      <w:marBottom w:val="0"/>
      <w:divBdr>
        <w:top w:val="none" w:sz="0" w:space="0" w:color="auto"/>
        <w:left w:val="none" w:sz="0" w:space="0" w:color="auto"/>
        <w:bottom w:val="none" w:sz="0" w:space="0" w:color="auto"/>
        <w:right w:val="none" w:sz="0" w:space="0" w:color="auto"/>
      </w:divBdr>
    </w:div>
    <w:div w:id="1102913958">
      <w:bodyDiv w:val="1"/>
      <w:marLeft w:val="0"/>
      <w:marRight w:val="0"/>
      <w:marTop w:val="0"/>
      <w:marBottom w:val="0"/>
      <w:divBdr>
        <w:top w:val="none" w:sz="0" w:space="0" w:color="auto"/>
        <w:left w:val="none" w:sz="0" w:space="0" w:color="auto"/>
        <w:bottom w:val="none" w:sz="0" w:space="0" w:color="auto"/>
        <w:right w:val="none" w:sz="0" w:space="0" w:color="auto"/>
      </w:divBdr>
    </w:div>
    <w:div w:id="1106655881">
      <w:bodyDiv w:val="1"/>
      <w:marLeft w:val="0"/>
      <w:marRight w:val="0"/>
      <w:marTop w:val="0"/>
      <w:marBottom w:val="0"/>
      <w:divBdr>
        <w:top w:val="none" w:sz="0" w:space="0" w:color="auto"/>
        <w:left w:val="none" w:sz="0" w:space="0" w:color="auto"/>
        <w:bottom w:val="none" w:sz="0" w:space="0" w:color="auto"/>
        <w:right w:val="none" w:sz="0" w:space="0" w:color="auto"/>
      </w:divBdr>
    </w:div>
    <w:div w:id="1111630463">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114402281">
      <w:bodyDiv w:val="1"/>
      <w:marLeft w:val="0"/>
      <w:marRight w:val="0"/>
      <w:marTop w:val="0"/>
      <w:marBottom w:val="0"/>
      <w:divBdr>
        <w:top w:val="none" w:sz="0" w:space="0" w:color="auto"/>
        <w:left w:val="none" w:sz="0" w:space="0" w:color="auto"/>
        <w:bottom w:val="none" w:sz="0" w:space="0" w:color="auto"/>
        <w:right w:val="none" w:sz="0" w:space="0" w:color="auto"/>
      </w:divBdr>
    </w:div>
    <w:div w:id="1114445225">
      <w:bodyDiv w:val="1"/>
      <w:marLeft w:val="0"/>
      <w:marRight w:val="0"/>
      <w:marTop w:val="0"/>
      <w:marBottom w:val="0"/>
      <w:divBdr>
        <w:top w:val="none" w:sz="0" w:space="0" w:color="auto"/>
        <w:left w:val="none" w:sz="0" w:space="0" w:color="auto"/>
        <w:bottom w:val="none" w:sz="0" w:space="0" w:color="auto"/>
        <w:right w:val="none" w:sz="0" w:space="0" w:color="auto"/>
      </w:divBdr>
    </w:div>
    <w:div w:id="1119177415">
      <w:bodyDiv w:val="1"/>
      <w:marLeft w:val="0"/>
      <w:marRight w:val="0"/>
      <w:marTop w:val="0"/>
      <w:marBottom w:val="0"/>
      <w:divBdr>
        <w:top w:val="none" w:sz="0" w:space="0" w:color="auto"/>
        <w:left w:val="none" w:sz="0" w:space="0" w:color="auto"/>
        <w:bottom w:val="none" w:sz="0" w:space="0" w:color="auto"/>
        <w:right w:val="none" w:sz="0" w:space="0" w:color="auto"/>
      </w:divBdr>
    </w:div>
    <w:div w:id="1128400120">
      <w:bodyDiv w:val="1"/>
      <w:marLeft w:val="0"/>
      <w:marRight w:val="0"/>
      <w:marTop w:val="0"/>
      <w:marBottom w:val="0"/>
      <w:divBdr>
        <w:top w:val="none" w:sz="0" w:space="0" w:color="auto"/>
        <w:left w:val="none" w:sz="0" w:space="0" w:color="auto"/>
        <w:bottom w:val="none" w:sz="0" w:space="0" w:color="auto"/>
        <w:right w:val="none" w:sz="0" w:space="0" w:color="auto"/>
      </w:divBdr>
    </w:div>
    <w:div w:id="1128740961">
      <w:bodyDiv w:val="1"/>
      <w:marLeft w:val="0"/>
      <w:marRight w:val="0"/>
      <w:marTop w:val="0"/>
      <w:marBottom w:val="0"/>
      <w:divBdr>
        <w:top w:val="none" w:sz="0" w:space="0" w:color="auto"/>
        <w:left w:val="none" w:sz="0" w:space="0" w:color="auto"/>
        <w:bottom w:val="none" w:sz="0" w:space="0" w:color="auto"/>
        <w:right w:val="none" w:sz="0" w:space="0" w:color="auto"/>
      </w:divBdr>
    </w:div>
    <w:div w:id="1137380775">
      <w:bodyDiv w:val="1"/>
      <w:marLeft w:val="0"/>
      <w:marRight w:val="0"/>
      <w:marTop w:val="0"/>
      <w:marBottom w:val="0"/>
      <w:divBdr>
        <w:top w:val="none" w:sz="0" w:space="0" w:color="auto"/>
        <w:left w:val="none" w:sz="0" w:space="0" w:color="auto"/>
        <w:bottom w:val="none" w:sz="0" w:space="0" w:color="auto"/>
        <w:right w:val="none" w:sz="0" w:space="0" w:color="auto"/>
      </w:divBdr>
      <w:divsChild>
        <w:div w:id="2012370148">
          <w:marLeft w:val="446"/>
          <w:marRight w:val="0"/>
          <w:marTop w:val="0"/>
          <w:marBottom w:val="0"/>
          <w:divBdr>
            <w:top w:val="none" w:sz="0" w:space="0" w:color="auto"/>
            <w:left w:val="none" w:sz="0" w:space="0" w:color="auto"/>
            <w:bottom w:val="none" w:sz="0" w:space="0" w:color="auto"/>
            <w:right w:val="none" w:sz="0" w:space="0" w:color="auto"/>
          </w:divBdr>
        </w:div>
      </w:divsChild>
    </w:div>
    <w:div w:id="1141002933">
      <w:bodyDiv w:val="1"/>
      <w:marLeft w:val="0"/>
      <w:marRight w:val="0"/>
      <w:marTop w:val="0"/>
      <w:marBottom w:val="0"/>
      <w:divBdr>
        <w:top w:val="none" w:sz="0" w:space="0" w:color="auto"/>
        <w:left w:val="none" w:sz="0" w:space="0" w:color="auto"/>
        <w:bottom w:val="none" w:sz="0" w:space="0" w:color="auto"/>
        <w:right w:val="none" w:sz="0" w:space="0" w:color="auto"/>
      </w:divBdr>
    </w:div>
    <w:div w:id="1143699388">
      <w:bodyDiv w:val="1"/>
      <w:marLeft w:val="0"/>
      <w:marRight w:val="0"/>
      <w:marTop w:val="0"/>
      <w:marBottom w:val="0"/>
      <w:divBdr>
        <w:top w:val="none" w:sz="0" w:space="0" w:color="auto"/>
        <w:left w:val="none" w:sz="0" w:space="0" w:color="auto"/>
        <w:bottom w:val="none" w:sz="0" w:space="0" w:color="auto"/>
        <w:right w:val="none" w:sz="0" w:space="0" w:color="auto"/>
      </w:divBdr>
    </w:div>
    <w:div w:id="1144859723">
      <w:bodyDiv w:val="1"/>
      <w:marLeft w:val="0"/>
      <w:marRight w:val="0"/>
      <w:marTop w:val="0"/>
      <w:marBottom w:val="0"/>
      <w:divBdr>
        <w:top w:val="none" w:sz="0" w:space="0" w:color="auto"/>
        <w:left w:val="none" w:sz="0" w:space="0" w:color="auto"/>
        <w:bottom w:val="none" w:sz="0" w:space="0" w:color="auto"/>
        <w:right w:val="none" w:sz="0" w:space="0" w:color="auto"/>
      </w:divBdr>
    </w:div>
    <w:div w:id="1145703691">
      <w:bodyDiv w:val="1"/>
      <w:marLeft w:val="0"/>
      <w:marRight w:val="0"/>
      <w:marTop w:val="0"/>
      <w:marBottom w:val="0"/>
      <w:divBdr>
        <w:top w:val="none" w:sz="0" w:space="0" w:color="auto"/>
        <w:left w:val="none" w:sz="0" w:space="0" w:color="auto"/>
        <w:bottom w:val="none" w:sz="0" w:space="0" w:color="auto"/>
        <w:right w:val="none" w:sz="0" w:space="0" w:color="auto"/>
      </w:divBdr>
    </w:div>
    <w:div w:id="1146625661">
      <w:bodyDiv w:val="1"/>
      <w:marLeft w:val="0"/>
      <w:marRight w:val="0"/>
      <w:marTop w:val="0"/>
      <w:marBottom w:val="0"/>
      <w:divBdr>
        <w:top w:val="none" w:sz="0" w:space="0" w:color="auto"/>
        <w:left w:val="none" w:sz="0" w:space="0" w:color="auto"/>
        <w:bottom w:val="none" w:sz="0" w:space="0" w:color="auto"/>
        <w:right w:val="none" w:sz="0" w:space="0" w:color="auto"/>
      </w:divBdr>
    </w:div>
    <w:div w:id="1151872470">
      <w:bodyDiv w:val="1"/>
      <w:marLeft w:val="0"/>
      <w:marRight w:val="0"/>
      <w:marTop w:val="0"/>
      <w:marBottom w:val="0"/>
      <w:divBdr>
        <w:top w:val="none" w:sz="0" w:space="0" w:color="auto"/>
        <w:left w:val="none" w:sz="0" w:space="0" w:color="auto"/>
        <w:bottom w:val="none" w:sz="0" w:space="0" w:color="auto"/>
        <w:right w:val="none" w:sz="0" w:space="0" w:color="auto"/>
      </w:divBdr>
    </w:div>
    <w:div w:id="1158763093">
      <w:bodyDiv w:val="1"/>
      <w:marLeft w:val="0"/>
      <w:marRight w:val="0"/>
      <w:marTop w:val="0"/>
      <w:marBottom w:val="0"/>
      <w:divBdr>
        <w:top w:val="none" w:sz="0" w:space="0" w:color="auto"/>
        <w:left w:val="none" w:sz="0" w:space="0" w:color="auto"/>
        <w:bottom w:val="none" w:sz="0" w:space="0" w:color="auto"/>
        <w:right w:val="none" w:sz="0" w:space="0" w:color="auto"/>
      </w:divBdr>
    </w:div>
    <w:div w:id="1159463047">
      <w:bodyDiv w:val="1"/>
      <w:marLeft w:val="0"/>
      <w:marRight w:val="0"/>
      <w:marTop w:val="0"/>
      <w:marBottom w:val="0"/>
      <w:divBdr>
        <w:top w:val="none" w:sz="0" w:space="0" w:color="auto"/>
        <w:left w:val="none" w:sz="0" w:space="0" w:color="auto"/>
        <w:bottom w:val="none" w:sz="0" w:space="0" w:color="auto"/>
        <w:right w:val="none" w:sz="0" w:space="0" w:color="auto"/>
      </w:divBdr>
    </w:div>
    <w:div w:id="1160577033">
      <w:bodyDiv w:val="1"/>
      <w:marLeft w:val="0"/>
      <w:marRight w:val="0"/>
      <w:marTop w:val="0"/>
      <w:marBottom w:val="0"/>
      <w:divBdr>
        <w:top w:val="none" w:sz="0" w:space="0" w:color="auto"/>
        <w:left w:val="none" w:sz="0" w:space="0" w:color="auto"/>
        <w:bottom w:val="none" w:sz="0" w:space="0" w:color="auto"/>
        <w:right w:val="none" w:sz="0" w:space="0" w:color="auto"/>
      </w:divBdr>
    </w:div>
    <w:div w:id="1166820605">
      <w:bodyDiv w:val="1"/>
      <w:marLeft w:val="0"/>
      <w:marRight w:val="0"/>
      <w:marTop w:val="0"/>
      <w:marBottom w:val="0"/>
      <w:divBdr>
        <w:top w:val="none" w:sz="0" w:space="0" w:color="auto"/>
        <w:left w:val="none" w:sz="0" w:space="0" w:color="auto"/>
        <w:bottom w:val="none" w:sz="0" w:space="0" w:color="auto"/>
        <w:right w:val="none" w:sz="0" w:space="0" w:color="auto"/>
      </w:divBdr>
    </w:div>
    <w:div w:id="1167281562">
      <w:bodyDiv w:val="1"/>
      <w:marLeft w:val="0"/>
      <w:marRight w:val="0"/>
      <w:marTop w:val="0"/>
      <w:marBottom w:val="0"/>
      <w:divBdr>
        <w:top w:val="none" w:sz="0" w:space="0" w:color="auto"/>
        <w:left w:val="none" w:sz="0" w:space="0" w:color="auto"/>
        <w:bottom w:val="none" w:sz="0" w:space="0" w:color="auto"/>
        <w:right w:val="none" w:sz="0" w:space="0" w:color="auto"/>
      </w:divBdr>
    </w:div>
    <w:div w:id="1169831415">
      <w:bodyDiv w:val="1"/>
      <w:marLeft w:val="0"/>
      <w:marRight w:val="0"/>
      <w:marTop w:val="0"/>
      <w:marBottom w:val="0"/>
      <w:divBdr>
        <w:top w:val="none" w:sz="0" w:space="0" w:color="auto"/>
        <w:left w:val="none" w:sz="0" w:space="0" w:color="auto"/>
        <w:bottom w:val="none" w:sz="0" w:space="0" w:color="auto"/>
        <w:right w:val="none" w:sz="0" w:space="0" w:color="auto"/>
      </w:divBdr>
    </w:div>
    <w:div w:id="1174495333">
      <w:bodyDiv w:val="1"/>
      <w:marLeft w:val="0"/>
      <w:marRight w:val="0"/>
      <w:marTop w:val="0"/>
      <w:marBottom w:val="0"/>
      <w:divBdr>
        <w:top w:val="none" w:sz="0" w:space="0" w:color="auto"/>
        <w:left w:val="none" w:sz="0" w:space="0" w:color="auto"/>
        <w:bottom w:val="none" w:sz="0" w:space="0" w:color="auto"/>
        <w:right w:val="none" w:sz="0" w:space="0" w:color="auto"/>
      </w:divBdr>
      <w:divsChild>
        <w:div w:id="2096509947">
          <w:marLeft w:val="446"/>
          <w:marRight w:val="0"/>
          <w:marTop w:val="0"/>
          <w:marBottom w:val="0"/>
          <w:divBdr>
            <w:top w:val="none" w:sz="0" w:space="0" w:color="auto"/>
            <w:left w:val="none" w:sz="0" w:space="0" w:color="auto"/>
            <w:bottom w:val="none" w:sz="0" w:space="0" w:color="auto"/>
            <w:right w:val="none" w:sz="0" w:space="0" w:color="auto"/>
          </w:divBdr>
        </w:div>
      </w:divsChild>
    </w:div>
    <w:div w:id="1175263066">
      <w:bodyDiv w:val="1"/>
      <w:marLeft w:val="0"/>
      <w:marRight w:val="0"/>
      <w:marTop w:val="0"/>
      <w:marBottom w:val="0"/>
      <w:divBdr>
        <w:top w:val="none" w:sz="0" w:space="0" w:color="auto"/>
        <w:left w:val="none" w:sz="0" w:space="0" w:color="auto"/>
        <w:bottom w:val="none" w:sz="0" w:space="0" w:color="auto"/>
        <w:right w:val="none" w:sz="0" w:space="0" w:color="auto"/>
      </w:divBdr>
    </w:div>
    <w:div w:id="1178034523">
      <w:bodyDiv w:val="1"/>
      <w:marLeft w:val="0"/>
      <w:marRight w:val="0"/>
      <w:marTop w:val="0"/>
      <w:marBottom w:val="0"/>
      <w:divBdr>
        <w:top w:val="none" w:sz="0" w:space="0" w:color="auto"/>
        <w:left w:val="none" w:sz="0" w:space="0" w:color="auto"/>
        <w:bottom w:val="none" w:sz="0" w:space="0" w:color="auto"/>
        <w:right w:val="none" w:sz="0" w:space="0" w:color="auto"/>
      </w:divBdr>
    </w:div>
    <w:div w:id="1178229141">
      <w:bodyDiv w:val="1"/>
      <w:marLeft w:val="0"/>
      <w:marRight w:val="0"/>
      <w:marTop w:val="0"/>
      <w:marBottom w:val="0"/>
      <w:divBdr>
        <w:top w:val="none" w:sz="0" w:space="0" w:color="auto"/>
        <w:left w:val="none" w:sz="0" w:space="0" w:color="auto"/>
        <w:bottom w:val="none" w:sz="0" w:space="0" w:color="auto"/>
        <w:right w:val="none" w:sz="0" w:space="0" w:color="auto"/>
      </w:divBdr>
    </w:div>
    <w:div w:id="1179544820">
      <w:bodyDiv w:val="1"/>
      <w:marLeft w:val="0"/>
      <w:marRight w:val="0"/>
      <w:marTop w:val="0"/>
      <w:marBottom w:val="0"/>
      <w:divBdr>
        <w:top w:val="none" w:sz="0" w:space="0" w:color="auto"/>
        <w:left w:val="none" w:sz="0" w:space="0" w:color="auto"/>
        <w:bottom w:val="none" w:sz="0" w:space="0" w:color="auto"/>
        <w:right w:val="none" w:sz="0" w:space="0" w:color="auto"/>
      </w:divBdr>
      <w:divsChild>
        <w:div w:id="1096287651">
          <w:marLeft w:val="446"/>
          <w:marRight w:val="0"/>
          <w:marTop w:val="0"/>
          <w:marBottom w:val="0"/>
          <w:divBdr>
            <w:top w:val="none" w:sz="0" w:space="0" w:color="auto"/>
            <w:left w:val="none" w:sz="0" w:space="0" w:color="auto"/>
            <w:bottom w:val="none" w:sz="0" w:space="0" w:color="auto"/>
            <w:right w:val="none" w:sz="0" w:space="0" w:color="auto"/>
          </w:divBdr>
        </w:div>
      </w:divsChild>
    </w:div>
    <w:div w:id="1179735826">
      <w:bodyDiv w:val="1"/>
      <w:marLeft w:val="0"/>
      <w:marRight w:val="0"/>
      <w:marTop w:val="0"/>
      <w:marBottom w:val="0"/>
      <w:divBdr>
        <w:top w:val="none" w:sz="0" w:space="0" w:color="auto"/>
        <w:left w:val="none" w:sz="0" w:space="0" w:color="auto"/>
        <w:bottom w:val="none" w:sz="0" w:space="0" w:color="auto"/>
        <w:right w:val="none" w:sz="0" w:space="0" w:color="auto"/>
      </w:divBdr>
    </w:div>
    <w:div w:id="1179925285">
      <w:bodyDiv w:val="1"/>
      <w:marLeft w:val="0"/>
      <w:marRight w:val="0"/>
      <w:marTop w:val="0"/>
      <w:marBottom w:val="0"/>
      <w:divBdr>
        <w:top w:val="none" w:sz="0" w:space="0" w:color="auto"/>
        <w:left w:val="none" w:sz="0" w:space="0" w:color="auto"/>
        <w:bottom w:val="none" w:sz="0" w:space="0" w:color="auto"/>
        <w:right w:val="none" w:sz="0" w:space="0" w:color="auto"/>
      </w:divBdr>
    </w:div>
    <w:div w:id="1181353138">
      <w:bodyDiv w:val="1"/>
      <w:marLeft w:val="0"/>
      <w:marRight w:val="0"/>
      <w:marTop w:val="0"/>
      <w:marBottom w:val="0"/>
      <w:divBdr>
        <w:top w:val="none" w:sz="0" w:space="0" w:color="auto"/>
        <w:left w:val="none" w:sz="0" w:space="0" w:color="auto"/>
        <w:bottom w:val="none" w:sz="0" w:space="0" w:color="auto"/>
        <w:right w:val="none" w:sz="0" w:space="0" w:color="auto"/>
      </w:divBdr>
      <w:divsChild>
        <w:div w:id="764957427">
          <w:marLeft w:val="446"/>
          <w:marRight w:val="0"/>
          <w:marTop w:val="177"/>
          <w:marBottom w:val="0"/>
          <w:divBdr>
            <w:top w:val="none" w:sz="0" w:space="0" w:color="auto"/>
            <w:left w:val="none" w:sz="0" w:space="0" w:color="auto"/>
            <w:bottom w:val="none" w:sz="0" w:space="0" w:color="auto"/>
            <w:right w:val="none" w:sz="0" w:space="0" w:color="auto"/>
          </w:divBdr>
        </w:div>
      </w:divsChild>
    </w:div>
    <w:div w:id="1182627139">
      <w:bodyDiv w:val="1"/>
      <w:marLeft w:val="0"/>
      <w:marRight w:val="0"/>
      <w:marTop w:val="0"/>
      <w:marBottom w:val="0"/>
      <w:divBdr>
        <w:top w:val="none" w:sz="0" w:space="0" w:color="auto"/>
        <w:left w:val="none" w:sz="0" w:space="0" w:color="auto"/>
        <w:bottom w:val="none" w:sz="0" w:space="0" w:color="auto"/>
        <w:right w:val="none" w:sz="0" w:space="0" w:color="auto"/>
      </w:divBdr>
    </w:div>
    <w:div w:id="1183087424">
      <w:bodyDiv w:val="1"/>
      <w:marLeft w:val="0"/>
      <w:marRight w:val="0"/>
      <w:marTop w:val="0"/>
      <w:marBottom w:val="0"/>
      <w:divBdr>
        <w:top w:val="none" w:sz="0" w:space="0" w:color="auto"/>
        <w:left w:val="none" w:sz="0" w:space="0" w:color="auto"/>
        <w:bottom w:val="none" w:sz="0" w:space="0" w:color="auto"/>
        <w:right w:val="none" w:sz="0" w:space="0" w:color="auto"/>
      </w:divBdr>
    </w:div>
    <w:div w:id="1186480815">
      <w:bodyDiv w:val="1"/>
      <w:marLeft w:val="0"/>
      <w:marRight w:val="0"/>
      <w:marTop w:val="0"/>
      <w:marBottom w:val="0"/>
      <w:divBdr>
        <w:top w:val="none" w:sz="0" w:space="0" w:color="auto"/>
        <w:left w:val="none" w:sz="0" w:space="0" w:color="auto"/>
        <w:bottom w:val="none" w:sz="0" w:space="0" w:color="auto"/>
        <w:right w:val="none" w:sz="0" w:space="0" w:color="auto"/>
      </w:divBdr>
    </w:div>
    <w:div w:id="1187788516">
      <w:bodyDiv w:val="1"/>
      <w:marLeft w:val="0"/>
      <w:marRight w:val="0"/>
      <w:marTop w:val="0"/>
      <w:marBottom w:val="0"/>
      <w:divBdr>
        <w:top w:val="none" w:sz="0" w:space="0" w:color="auto"/>
        <w:left w:val="none" w:sz="0" w:space="0" w:color="auto"/>
        <w:bottom w:val="none" w:sz="0" w:space="0" w:color="auto"/>
        <w:right w:val="none" w:sz="0" w:space="0" w:color="auto"/>
      </w:divBdr>
    </w:div>
    <w:div w:id="1190410651">
      <w:bodyDiv w:val="1"/>
      <w:marLeft w:val="0"/>
      <w:marRight w:val="0"/>
      <w:marTop w:val="0"/>
      <w:marBottom w:val="0"/>
      <w:divBdr>
        <w:top w:val="none" w:sz="0" w:space="0" w:color="auto"/>
        <w:left w:val="none" w:sz="0" w:space="0" w:color="auto"/>
        <w:bottom w:val="none" w:sz="0" w:space="0" w:color="auto"/>
        <w:right w:val="none" w:sz="0" w:space="0" w:color="auto"/>
      </w:divBdr>
    </w:div>
    <w:div w:id="1193416905">
      <w:bodyDiv w:val="1"/>
      <w:marLeft w:val="0"/>
      <w:marRight w:val="0"/>
      <w:marTop w:val="0"/>
      <w:marBottom w:val="0"/>
      <w:divBdr>
        <w:top w:val="none" w:sz="0" w:space="0" w:color="auto"/>
        <w:left w:val="none" w:sz="0" w:space="0" w:color="auto"/>
        <w:bottom w:val="none" w:sz="0" w:space="0" w:color="auto"/>
        <w:right w:val="none" w:sz="0" w:space="0" w:color="auto"/>
      </w:divBdr>
      <w:divsChild>
        <w:div w:id="1674531677">
          <w:marLeft w:val="547"/>
          <w:marRight w:val="0"/>
          <w:marTop w:val="0"/>
          <w:marBottom w:val="0"/>
          <w:divBdr>
            <w:top w:val="none" w:sz="0" w:space="0" w:color="auto"/>
            <w:left w:val="none" w:sz="0" w:space="0" w:color="auto"/>
            <w:bottom w:val="none" w:sz="0" w:space="0" w:color="auto"/>
            <w:right w:val="none" w:sz="0" w:space="0" w:color="auto"/>
          </w:divBdr>
        </w:div>
      </w:divsChild>
    </w:div>
    <w:div w:id="1196233845">
      <w:bodyDiv w:val="1"/>
      <w:marLeft w:val="0"/>
      <w:marRight w:val="0"/>
      <w:marTop w:val="0"/>
      <w:marBottom w:val="0"/>
      <w:divBdr>
        <w:top w:val="none" w:sz="0" w:space="0" w:color="auto"/>
        <w:left w:val="none" w:sz="0" w:space="0" w:color="auto"/>
        <w:bottom w:val="none" w:sz="0" w:space="0" w:color="auto"/>
        <w:right w:val="none" w:sz="0" w:space="0" w:color="auto"/>
      </w:divBdr>
    </w:div>
    <w:div w:id="1196699522">
      <w:bodyDiv w:val="1"/>
      <w:marLeft w:val="0"/>
      <w:marRight w:val="0"/>
      <w:marTop w:val="0"/>
      <w:marBottom w:val="0"/>
      <w:divBdr>
        <w:top w:val="none" w:sz="0" w:space="0" w:color="auto"/>
        <w:left w:val="none" w:sz="0" w:space="0" w:color="auto"/>
        <w:bottom w:val="none" w:sz="0" w:space="0" w:color="auto"/>
        <w:right w:val="none" w:sz="0" w:space="0" w:color="auto"/>
      </w:divBdr>
    </w:div>
    <w:div w:id="1200896658">
      <w:bodyDiv w:val="1"/>
      <w:marLeft w:val="0"/>
      <w:marRight w:val="0"/>
      <w:marTop w:val="0"/>
      <w:marBottom w:val="0"/>
      <w:divBdr>
        <w:top w:val="none" w:sz="0" w:space="0" w:color="auto"/>
        <w:left w:val="none" w:sz="0" w:space="0" w:color="auto"/>
        <w:bottom w:val="none" w:sz="0" w:space="0" w:color="auto"/>
        <w:right w:val="none" w:sz="0" w:space="0" w:color="auto"/>
      </w:divBdr>
    </w:div>
    <w:div w:id="1203712203">
      <w:bodyDiv w:val="1"/>
      <w:marLeft w:val="0"/>
      <w:marRight w:val="0"/>
      <w:marTop w:val="0"/>
      <w:marBottom w:val="0"/>
      <w:divBdr>
        <w:top w:val="none" w:sz="0" w:space="0" w:color="auto"/>
        <w:left w:val="none" w:sz="0" w:space="0" w:color="auto"/>
        <w:bottom w:val="none" w:sz="0" w:space="0" w:color="auto"/>
        <w:right w:val="none" w:sz="0" w:space="0" w:color="auto"/>
      </w:divBdr>
    </w:div>
    <w:div w:id="1206871716">
      <w:bodyDiv w:val="1"/>
      <w:marLeft w:val="0"/>
      <w:marRight w:val="0"/>
      <w:marTop w:val="0"/>
      <w:marBottom w:val="0"/>
      <w:divBdr>
        <w:top w:val="none" w:sz="0" w:space="0" w:color="auto"/>
        <w:left w:val="none" w:sz="0" w:space="0" w:color="auto"/>
        <w:bottom w:val="none" w:sz="0" w:space="0" w:color="auto"/>
        <w:right w:val="none" w:sz="0" w:space="0" w:color="auto"/>
      </w:divBdr>
    </w:div>
    <w:div w:id="1212813802">
      <w:bodyDiv w:val="1"/>
      <w:marLeft w:val="0"/>
      <w:marRight w:val="0"/>
      <w:marTop w:val="0"/>
      <w:marBottom w:val="0"/>
      <w:divBdr>
        <w:top w:val="none" w:sz="0" w:space="0" w:color="auto"/>
        <w:left w:val="none" w:sz="0" w:space="0" w:color="auto"/>
        <w:bottom w:val="none" w:sz="0" w:space="0" w:color="auto"/>
        <w:right w:val="none" w:sz="0" w:space="0" w:color="auto"/>
      </w:divBdr>
    </w:div>
    <w:div w:id="1215386796">
      <w:bodyDiv w:val="1"/>
      <w:marLeft w:val="0"/>
      <w:marRight w:val="0"/>
      <w:marTop w:val="0"/>
      <w:marBottom w:val="0"/>
      <w:divBdr>
        <w:top w:val="none" w:sz="0" w:space="0" w:color="auto"/>
        <w:left w:val="none" w:sz="0" w:space="0" w:color="auto"/>
        <w:bottom w:val="none" w:sz="0" w:space="0" w:color="auto"/>
        <w:right w:val="none" w:sz="0" w:space="0" w:color="auto"/>
      </w:divBdr>
    </w:div>
    <w:div w:id="1216770452">
      <w:bodyDiv w:val="1"/>
      <w:marLeft w:val="0"/>
      <w:marRight w:val="0"/>
      <w:marTop w:val="0"/>
      <w:marBottom w:val="0"/>
      <w:divBdr>
        <w:top w:val="none" w:sz="0" w:space="0" w:color="auto"/>
        <w:left w:val="none" w:sz="0" w:space="0" w:color="auto"/>
        <w:bottom w:val="none" w:sz="0" w:space="0" w:color="auto"/>
        <w:right w:val="none" w:sz="0" w:space="0" w:color="auto"/>
      </w:divBdr>
    </w:div>
    <w:div w:id="1219438801">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27760797">
      <w:bodyDiv w:val="1"/>
      <w:marLeft w:val="0"/>
      <w:marRight w:val="0"/>
      <w:marTop w:val="0"/>
      <w:marBottom w:val="0"/>
      <w:divBdr>
        <w:top w:val="none" w:sz="0" w:space="0" w:color="auto"/>
        <w:left w:val="none" w:sz="0" w:space="0" w:color="auto"/>
        <w:bottom w:val="none" w:sz="0" w:space="0" w:color="auto"/>
        <w:right w:val="none" w:sz="0" w:space="0" w:color="auto"/>
      </w:divBdr>
    </w:div>
    <w:div w:id="1228342734">
      <w:bodyDiv w:val="1"/>
      <w:marLeft w:val="0"/>
      <w:marRight w:val="0"/>
      <w:marTop w:val="0"/>
      <w:marBottom w:val="0"/>
      <w:divBdr>
        <w:top w:val="none" w:sz="0" w:space="0" w:color="auto"/>
        <w:left w:val="none" w:sz="0" w:space="0" w:color="auto"/>
        <w:bottom w:val="none" w:sz="0" w:space="0" w:color="auto"/>
        <w:right w:val="none" w:sz="0" w:space="0" w:color="auto"/>
      </w:divBdr>
    </w:div>
    <w:div w:id="1231698247">
      <w:bodyDiv w:val="1"/>
      <w:marLeft w:val="0"/>
      <w:marRight w:val="0"/>
      <w:marTop w:val="0"/>
      <w:marBottom w:val="0"/>
      <w:divBdr>
        <w:top w:val="none" w:sz="0" w:space="0" w:color="auto"/>
        <w:left w:val="none" w:sz="0" w:space="0" w:color="auto"/>
        <w:bottom w:val="none" w:sz="0" w:space="0" w:color="auto"/>
        <w:right w:val="none" w:sz="0" w:space="0" w:color="auto"/>
      </w:divBdr>
    </w:div>
    <w:div w:id="1232076914">
      <w:bodyDiv w:val="1"/>
      <w:marLeft w:val="0"/>
      <w:marRight w:val="0"/>
      <w:marTop w:val="0"/>
      <w:marBottom w:val="0"/>
      <w:divBdr>
        <w:top w:val="none" w:sz="0" w:space="0" w:color="auto"/>
        <w:left w:val="none" w:sz="0" w:space="0" w:color="auto"/>
        <w:bottom w:val="none" w:sz="0" w:space="0" w:color="auto"/>
        <w:right w:val="none" w:sz="0" w:space="0" w:color="auto"/>
      </w:divBdr>
    </w:div>
    <w:div w:id="1232423875">
      <w:bodyDiv w:val="1"/>
      <w:marLeft w:val="0"/>
      <w:marRight w:val="0"/>
      <w:marTop w:val="0"/>
      <w:marBottom w:val="0"/>
      <w:divBdr>
        <w:top w:val="none" w:sz="0" w:space="0" w:color="auto"/>
        <w:left w:val="none" w:sz="0" w:space="0" w:color="auto"/>
        <w:bottom w:val="none" w:sz="0" w:space="0" w:color="auto"/>
        <w:right w:val="none" w:sz="0" w:space="0" w:color="auto"/>
      </w:divBdr>
    </w:div>
    <w:div w:id="1235822253">
      <w:bodyDiv w:val="1"/>
      <w:marLeft w:val="0"/>
      <w:marRight w:val="0"/>
      <w:marTop w:val="0"/>
      <w:marBottom w:val="0"/>
      <w:divBdr>
        <w:top w:val="none" w:sz="0" w:space="0" w:color="auto"/>
        <w:left w:val="none" w:sz="0" w:space="0" w:color="auto"/>
        <w:bottom w:val="none" w:sz="0" w:space="0" w:color="auto"/>
        <w:right w:val="none" w:sz="0" w:space="0" w:color="auto"/>
      </w:divBdr>
    </w:div>
    <w:div w:id="1239056374">
      <w:bodyDiv w:val="1"/>
      <w:marLeft w:val="0"/>
      <w:marRight w:val="0"/>
      <w:marTop w:val="0"/>
      <w:marBottom w:val="0"/>
      <w:divBdr>
        <w:top w:val="none" w:sz="0" w:space="0" w:color="auto"/>
        <w:left w:val="none" w:sz="0" w:space="0" w:color="auto"/>
        <w:bottom w:val="none" w:sz="0" w:space="0" w:color="auto"/>
        <w:right w:val="none" w:sz="0" w:space="0" w:color="auto"/>
      </w:divBdr>
    </w:div>
    <w:div w:id="1239823083">
      <w:bodyDiv w:val="1"/>
      <w:marLeft w:val="0"/>
      <w:marRight w:val="0"/>
      <w:marTop w:val="0"/>
      <w:marBottom w:val="0"/>
      <w:divBdr>
        <w:top w:val="none" w:sz="0" w:space="0" w:color="auto"/>
        <w:left w:val="none" w:sz="0" w:space="0" w:color="auto"/>
        <w:bottom w:val="none" w:sz="0" w:space="0" w:color="auto"/>
        <w:right w:val="none" w:sz="0" w:space="0" w:color="auto"/>
      </w:divBdr>
    </w:div>
    <w:div w:id="1241523778">
      <w:bodyDiv w:val="1"/>
      <w:marLeft w:val="0"/>
      <w:marRight w:val="0"/>
      <w:marTop w:val="0"/>
      <w:marBottom w:val="0"/>
      <w:divBdr>
        <w:top w:val="none" w:sz="0" w:space="0" w:color="auto"/>
        <w:left w:val="none" w:sz="0" w:space="0" w:color="auto"/>
        <w:bottom w:val="none" w:sz="0" w:space="0" w:color="auto"/>
        <w:right w:val="none" w:sz="0" w:space="0" w:color="auto"/>
      </w:divBdr>
    </w:div>
    <w:div w:id="1242760328">
      <w:bodyDiv w:val="1"/>
      <w:marLeft w:val="0"/>
      <w:marRight w:val="0"/>
      <w:marTop w:val="0"/>
      <w:marBottom w:val="0"/>
      <w:divBdr>
        <w:top w:val="none" w:sz="0" w:space="0" w:color="auto"/>
        <w:left w:val="none" w:sz="0" w:space="0" w:color="auto"/>
        <w:bottom w:val="none" w:sz="0" w:space="0" w:color="auto"/>
        <w:right w:val="none" w:sz="0" w:space="0" w:color="auto"/>
      </w:divBdr>
    </w:div>
    <w:div w:id="1244559509">
      <w:bodyDiv w:val="1"/>
      <w:marLeft w:val="0"/>
      <w:marRight w:val="0"/>
      <w:marTop w:val="0"/>
      <w:marBottom w:val="0"/>
      <w:divBdr>
        <w:top w:val="none" w:sz="0" w:space="0" w:color="auto"/>
        <w:left w:val="none" w:sz="0" w:space="0" w:color="auto"/>
        <w:bottom w:val="none" w:sz="0" w:space="0" w:color="auto"/>
        <w:right w:val="none" w:sz="0" w:space="0" w:color="auto"/>
      </w:divBdr>
    </w:div>
    <w:div w:id="1244603078">
      <w:bodyDiv w:val="1"/>
      <w:marLeft w:val="0"/>
      <w:marRight w:val="0"/>
      <w:marTop w:val="0"/>
      <w:marBottom w:val="0"/>
      <w:divBdr>
        <w:top w:val="none" w:sz="0" w:space="0" w:color="auto"/>
        <w:left w:val="none" w:sz="0" w:space="0" w:color="auto"/>
        <w:bottom w:val="none" w:sz="0" w:space="0" w:color="auto"/>
        <w:right w:val="none" w:sz="0" w:space="0" w:color="auto"/>
      </w:divBdr>
    </w:div>
    <w:div w:id="1244992349">
      <w:bodyDiv w:val="1"/>
      <w:marLeft w:val="0"/>
      <w:marRight w:val="0"/>
      <w:marTop w:val="0"/>
      <w:marBottom w:val="0"/>
      <w:divBdr>
        <w:top w:val="none" w:sz="0" w:space="0" w:color="auto"/>
        <w:left w:val="none" w:sz="0" w:space="0" w:color="auto"/>
        <w:bottom w:val="none" w:sz="0" w:space="0" w:color="auto"/>
        <w:right w:val="none" w:sz="0" w:space="0" w:color="auto"/>
      </w:divBdr>
    </w:div>
    <w:div w:id="1245450814">
      <w:bodyDiv w:val="1"/>
      <w:marLeft w:val="0"/>
      <w:marRight w:val="0"/>
      <w:marTop w:val="0"/>
      <w:marBottom w:val="0"/>
      <w:divBdr>
        <w:top w:val="none" w:sz="0" w:space="0" w:color="auto"/>
        <w:left w:val="none" w:sz="0" w:space="0" w:color="auto"/>
        <w:bottom w:val="none" w:sz="0" w:space="0" w:color="auto"/>
        <w:right w:val="none" w:sz="0" w:space="0" w:color="auto"/>
      </w:divBdr>
    </w:div>
    <w:div w:id="1246764800">
      <w:bodyDiv w:val="1"/>
      <w:marLeft w:val="0"/>
      <w:marRight w:val="0"/>
      <w:marTop w:val="0"/>
      <w:marBottom w:val="0"/>
      <w:divBdr>
        <w:top w:val="none" w:sz="0" w:space="0" w:color="auto"/>
        <w:left w:val="none" w:sz="0" w:space="0" w:color="auto"/>
        <w:bottom w:val="none" w:sz="0" w:space="0" w:color="auto"/>
        <w:right w:val="none" w:sz="0" w:space="0" w:color="auto"/>
      </w:divBdr>
    </w:div>
    <w:div w:id="1248616947">
      <w:bodyDiv w:val="1"/>
      <w:marLeft w:val="0"/>
      <w:marRight w:val="0"/>
      <w:marTop w:val="0"/>
      <w:marBottom w:val="0"/>
      <w:divBdr>
        <w:top w:val="none" w:sz="0" w:space="0" w:color="auto"/>
        <w:left w:val="none" w:sz="0" w:space="0" w:color="auto"/>
        <w:bottom w:val="none" w:sz="0" w:space="0" w:color="auto"/>
        <w:right w:val="none" w:sz="0" w:space="0" w:color="auto"/>
      </w:divBdr>
    </w:div>
    <w:div w:id="1248883371">
      <w:bodyDiv w:val="1"/>
      <w:marLeft w:val="0"/>
      <w:marRight w:val="0"/>
      <w:marTop w:val="0"/>
      <w:marBottom w:val="0"/>
      <w:divBdr>
        <w:top w:val="none" w:sz="0" w:space="0" w:color="auto"/>
        <w:left w:val="none" w:sz="0" w:space="0" w:color="auto"/>
        <w:bottom w:val="none" w:sz="0" w:space="0" w:color="auto"/>
        <w:right w:val="none" w:sz="0" w:space="0" w:color="auto"/>
      </w:divBdr>
    </w:div>
    <w:div w:id="1251039058">
      <w:bodyDiv w:val="1"/>
      <w:marLeft w:val="0"/>
      <w:marRight w:val="0"/>
      <w:marTop w:val="0"/>
      <w:marBottom w:val="0"/>
      <w:divBdr>
        <w:top w:val="none" w:sz="0" w:space="0" w:color="auto"/>
        <w:left w:val="none" w:sz="0" w:space="0" w:color="auto"/>
        <w:bottom w:val="none" w:sz="0" w:space="0" w:color="auto"/>
        <w:right w:val="none" w:sz="0" w:space="0" w:color="auto"/>
      </w:divBdr>
    </w:div>
    <w:div w:id="1251350772">
      <w:bodyDiv w:val="1"/>
      <w:marLeft w:val="0"/>
      <w:marRight w:val="0"/>
      <w:marTop w:val="0"/>
      <w:marBottom w:val="0"/>
      <w:divBdr>
        <w:top w:val="none" w:sz="0" w:space="0" w:color="auto"/>
        <w:left w:val="none" w:sz="0" w:space="0" w:color="auto"/>
        <w:bottom w:val="none" w:sz="0" w:space="0" w:color="auto"/>
        <w:right w:val="none" w:sz="0" w:space="0" w:color="auto"/>
      </w:divBdr>
    </w:div>
    <w:div w:id="1253469876">
      <w:bodyDiv w:val="1"/>
      <w:marLeft w:val="0"/>
      <w:marRight w:val="0"/>
      <w:marTop w:val="0"/>
      <w:marBottom w:val="0"/>
      <w:divBdr>
        <w:top w:val="none" w:sz="0" w:space="0" w:color="auto"/>
        <w:left w:val="none" w:sz="0" w:space="0" w:color="auto"/>
        <w:bottom w:val="none" w:sz="0" w:space="0" w:color="auto"/>
        <w:right w:val="none" w:sz="0" w:space="0" w:color="auto"/>
      </w:divBdr>
    </w:div>
    <w:div w:id="1254825882">
      <w:bodyDiv w:val="1"/>
      <w:marLeft w:val="0"/>
      <w:marRight w:val="0"/>
      <w:marTop w:val="0"/>
      <w:marBottom w:val="0"/>
      <w:divBdr>
        <w:top w:val="none" w:sz="0" w:space="0" w:color="auto"/>
        <w:left w:val="none" w:sz="0" w:space="0" w:color="auto"/>
        <w:bottom w:val="none" w:sz="0" w:space="0" w:color="auto"/>
        <w:right w:val="none" w:sz="0" w:space="0" w:color="auto"/>
      </w:divBdr>
    </w:div>
    <w:div w:id="1257516453">
      <w:bodyDiv w:val="1"/>
      <w:marLeft w:val="0"/>
      <w:marRight w:val="0"/>
      <w:marTop w:val="0"/>
      <w:marBottom w:val="0"/>
      <w:divBdr>
        <w:top w:val="none" w:sz="0" w:space="0" w:color="auto"/>
        <w:left w:val="none" w:sz="0" w:space="0" w:color="auto"/>
        <w:bottom w:val="none" w:sz="0" w:space="0" w:color="auto"/>
        <w:right w:val="none" w:sz="0" w:space="0" w:color="auto"/>
      </w:divBdr>
      <w:divsChild>
        <w:div w:id="555943598">
          <w:marLeft w:val="446"/>
          <w:marRight w:val="0"/>
          <w:marTop w:val="0"/>
          <w:marBottom w:val="0"/>
          <w:divBdr>
            <w:top w:val="none" w:sz="0" w:space="0" w:color="auto"/>
            <w:left w:val="none" w:sz="0" w:space="0" w:color="auto"/>
            <w:bottom w:val="none" w:sz="0" w:space="0" w:color="auto"/>
            <w:right w:val="none" w:sz="0" w:space="0" w:color="auto"/>
          </w:divBdr>
        </w:div>
      </w:divsChild>
    </w:div>
    <w:div w:id="1259174230">
      <w:bodyDiv w:val="1"/>
      <w:marLeft w:val="0"/>
      <w:marRight w:val="0"/>
      <w:marTop w:val="0"/>
      <w:marBottom w:val="0"/>
      <w:divBdr>
        <w:top w:val="none" w:sz="0" w:space="0" w:color="auto"/>
        <w:left w:val="none" w:sz="0" w:space="0" w:color="auto"/>
        <w:bottom w:val="none" w:sz="0" w:space="0" w:color="auto"/>
        <w:right w:val="none" w:sz="0" w:space="0" w:color="auto"/>
      </w:divBdr>
    </w:div>
    <w:div w:id="1259942041">
      <w:bodyDiv w:val="1"/>
      <w:marLeft w:val="0"/>
      <w:marRight w:val="0"/>
      <w:marTop w:val="0"/>
      <w:marBottom w:val="0"/>
      <w:divBdr>
        <w:top w:val="none" w:sz="0" w:space="0" w:color="auto"/>
        <w:left w:val="none" w:sz="0" w:space="0" w:color="auto"/>
        <w:bottom w:val="none" w:sz="0" w:space="0" w:color="auto"/>
        <w:right w:val="none" w:sz="0" w:space="0" w:color="auto"/>
      </w:divBdr>
    </w:div>
    <w:div w:id="1260405763">
      <w:bodyDiv w:val="1"/>
      <w:marLeft w:val="0"/>
      <w:marRight w:val="0"/>
      <w:marTop w:val="0"/>
      <w:marBottom w:val="0"/>
      <w:divBdr>
        <w:top w:val="none" w:sz="0" w:space="0" w:color="auto"/>
        <w:left w:val="none" w:sz="0" w:space="0" w:color="auto"/>
        <w:bottom w:val="none" w:sz="0" w:space="0" w:color="auto"/>
        <w:right w:val="none" w:sz="0" w:space="0" w:color="auto"/>
      </w:divBdr>
    </w:div>
    <w:div w:id="1262564798">
      <w:bodyDiv w:val="1"/>
      <w:marLeft w:val="0"/>
      <w:marRight w:val="0"/>
      <w:marTop w:val="0"/>
      <w:marBottom w:val="0"/>
      <w:divBdr>
        <w:top w:val="none" w:sz="0" w:space="0" w:color="auto"/>
        <w:left w:val="none" w:sz="0" w:space="0" w:color="auto"/>
        <w:bottom w:val="none" w:sz="0" w:space="0" w:color="auto"/>
        <w:right w:val="none" w:sz="0" w:space="0" w:color="auto"/>
      </w:divBdr>
    </w:div>
    <w:div w:id="1262951564">
      <w:bodyDiv w:val="1"/>
      <w:marLeft w:val="0"/>
      <w:marRight w:val="0"/>
      <w:marTop w:val="0"/>
      <w:marBottom w:val="0"/>
      <w:divBdr>
        <w:top w:val="none" w:sz="0" w:space="0" w:color="auto"/>
        <w:left w:val="none" w:sz="0" w:space="0" w:color="auto"/>
        <w:bottom w:val="none" w:sz="0" w:space="0" w:color="auto"/>
        <w:right w:val="none" w:sz="0" w:space="0" w:color="auto"/>
      </w:divBdr>
    </w:div>
    <w:div w:id="1263294024">
      <w:bodyDiv w:val="1"/>
      <w:marLeft w:val="0"/>
      <w:marRight w:val="0"/>
      <w:marTop w:val="0"/>
      <w:marBottom w:val="0"/>
      <w:divBdr>
        <w:top w:val="none" w:sz="0" w:space="0" w:color="auto"/>
        <w:left w:val="none" w:sz="0" w:space="0" w:color="auto"/>
        <w:bottom w:val="none" w:sz="0" w:space="0" w:color="auto"/>
        <w:right w:val="none" w:sz="0" w:space="0" w:color="auto"/>
      </w:divBdr>
    </w:div>
    <w:div w:id="1266159224">
      <w:bodyDiv w:val="1"/>
      <w:marLeft w:val="0"/>
      <w:marRight w:val="0"/>
      <w:marTop w:val="0"/>
      <w:marBottom w:val="0"/>
      <w:divBdr>
        <w:top w:val="none" w:sz="0" w:space="0" w:color="auto"/>
        <w:left w:val="none" w:sz="0" w:space="0" w:color="auto"/>
        <w:bottom w:val="none" w:sz="0" w:space="0" w:color="auto"/>
        <w:right w:val="none" w:sz="0" w:space="0" w:color="auto"/>
      </w:divBdr>
      <w:divsChild>
        <w:div w:id="1052118179">
          <w:marLeft w:val="547"/>
          <w:marRight w:val="0"/>
          <w:marTop w:val="0"/>
          <w:marBottom w:val="0"/>
          <w:divBdr>
            <w:top w:val="none" w:sz="0" w:space="0" w:color="auto"/>
            <w:left w:val="none" w:sz="0" w:space="0" w:color="auto"/>
            <w:bottom w:val="none" w:sz="0" w:space="0" w:color="auto"/>
            <w:right w:val="none" w:sz="0" w:space="0" w:color="auto"/>
          </w:divBdr>
        </w:div>
      </w:divsChild>
    </w:div>
    <w:div w:id="1271663103">
      <w:bodyDiv w:val="1"/>
      <w:marLeft w:val="0"/>
      <w:marRight w:val="0"/>
      <w:marTop w:val="0"/>
      <w:marBottom w:val="0"/>
      <w:divBdr>
        <w:top w:val="none" w:sz="0" w:space="0" w:color="auto"/>
        <w:left w:val="none" w:sz="0" w:space="0" w:color="auto"/>
        <w:bottom w:val="none" w:sz="0" w:space="0" w:color="auto"/>
        <w:right w:val="none" w:sz="0" w:space="0" w:color="auto"/>
      </w:divBdr>
    </w:div>
    <w:div w:id="1272125316">
      <w:bodyDiv w:val="1"/>
      <w:marLeft w:val="0"/>
      <w:marRight w:val="0"/>
      <w:marTop w:val="0"/>
      <w:marBottom w:val="0"/>
      <w:divBdr>
        <w:top w:val="none" w:sz="0" w:space="0" w:color="auto"/>
        <w:left w:val="none" w:sz="0" w:space="0" w:color="auto"/>
        <w:bottom w:val="none" w:sz="0" w:space="0" w:color="auto"/>
        <w:right w:val="none" w:sz="0" w:space="0" w:color="auto"/>
      </w:divBdr>
    </w:div>
    <w:div w:id="1273325237">
      <w:bodyDiv w:val="1"/>
      <w:marLeft w:val="0"/>
      <w:marRight w:val="0"/>
      <w:marTop w:val="0"/>
      <w:marBottom w:val="0"/>
      <w:divBdr>
        <w:top w:val="none" w:sz="0" w:space="0" w:color="auto"/>
        <w:left w:val="none" w:sz="0" w:space="0" w:color="auto"/>
        <w:bottom w:val="none" w:sz="0" w:space="0" w:color="auto"/>
        <w:right w:val="none" w:sz="0" w:space="0" w:color="auto"/>
      </w:divBdr>
    </w:div>
    <w:div w:id="1273518916">
      <w:bodyDiv w:val="1"/>
      <w:marLeft w:val="0"/>
      <w:marRight w:val="0"/>
      <w:marTop w:val="0"/>
      <w:marBottom w:val="0"/>
      <w:divBdr>
        <w:top w:val="none" w:sz="0" w:space="0" w:color="auto"/>
        <w:left w:val="none" w:sz="0" w:space="0" w:color="auto"/>
        <w:bottom w:val="none" w:sz="0" w:space="0" w:color="auto"/>
        <w:right w:val="none" w:sz="0" w:space="0" w:color="auto"/>
      </w:divBdr>
    </w:div>
    <w:div w:id="1273631760">
      <w:bodyDiv w:val="1"/>
      <w:marLeft w:val="0"/>
      <w:marRight w:val="0"/>
      <w:marTop w:val="0"/>
      <w:marBottom w:val="0"/>
      <w:divBdr>
        <w:top w:val="none" w:sz="0" w:space="0" w:color="auto"/>
        <w:left w:val="none" w:sz="0" w:space="0" w:color="auto"/>
        <w:bottom w:val="none" w:sz="0" w:space="0" w:color="auto"/>
        <w:right w:val="none" w:sz="0" w:space="0" w:color="auto"/>
      </w:divBdr>
    </w:div>
    <w:div w:id="1279678335">
      <w:bodyDiv w:val="1"/>
      <w:marLeft w:val="0"/>
      <w:marRight w:val="0"/>
      <w:marTop w:val="0"/>
      <w:marBottom w:val="0"/>
      <w:divBdr>
        <w:top w:val="none" w:sz="0" w:space="0" w:color="auto"/>
        <w:left w:val="none" w:sz="0" w:space="0" w:color="auto"/>
        <w:bottom w:val="none" w:sz="0" w:space="0" w:color="auto"/>
        <w:right w:val="none" w:sz="0" w:space="0" w:color="auto"/>
      </w:divBdr>
    </w:div>
    <w:div w:id="1281641308">
      <w:bodyDiv w:val="1"/>
      <w:marLeft w:val="0"/>
      <w:marRight w:val="0"/>
      <w:marTop w:val="0"/>
      <w:marBottom w:val="0"/>
      <w:divBdr>
        <w:top w:val="none" w:sz="0" w:space="0" w:color="auto"/>
        <w:left w:val="none" w:sz="0" w:space="0" w:color="auto"/>
        <w:bottom w:val="none" w:sz="0" w:space="0" w:color="auto"/>
        <w:right w:val="none" w:sz="0" w:space="0" w:color="auto"/>
      </w:divBdr>
      <w:divsChild>
        <w:div w:id="670596630">
          <w:marLeft w:val="547"/>
          <w:marRight w:val="0"/>
          <w:marTop w:val="0"/>
          <w:marBottom w:val="0"/>
          <w:divBdr>
            <w:top w:val="none" w:sz="0" w:space="0" w:color="auto"/>
            <w:left w:val="none" w:sz="0" w:space="0" w:color="auto"/>
            <w:bottom w:val="none" w:sz="0" w:space="0" w:color="auto"/>
            <w:right w:val="none" w:sz="0" w:space="0" w:color="auto"/>
          </w:divBdr>
        </w:div>
      </w:divsChild>
    </w:div>
    <w:div w:id="1284648751">
      <w:bodyDiv w:val="1"/>
      <w:marLeft w:val="0"/>
      <w:marRight w:val="0"/>
      <w:marTop w:val="0"/>
      <w:marBottom w:val="0"/>
      <w:divBdr>
        <w:top w:val="none" w:sz="0" w:space="0" w:color="auto"/>
        <w:left w:val="none" w:sz="0" w:space="0" w:color="auto"/>
        <w:bottom w:val="none" w:sz="0" w:space="0" w:color="auto"/>
        <w:right w:val="none" w:sz="0" w:space="0" w:color="auto"/>
      </w:divBdr>
    </w:div>
    <w:div w:id="1293562570">
      <w:bodyDiv w:val="1"/>
      <w:marLeft w:val="0"/>
      <w:marRight w:val="0"/>
      <w:marTop w:val="0"/>
      <w:marBottom w:val="0"/>
      <w:divBdr>
        <w:top w:val="none" w:sz="0" w:space="0" w:color="auto"/>
        <w:left w:val="none" w:sz="0" w:space="0" w:color="auto"/>
        <w:bottom w:val="none" w:sz="0" w:space="0" w:color="auto"/>
        <w:right w:val="none" w:sz="0" w:space="0" w:color="auto"/>
      </w:divBdr>
      <w:divsChild>
        <w:div w:id="1825125115">
          <w:marLeft w:val="446"/>
          <w:marRight w:val="0"/>
          <w:marTop w:val="0"/>
          <w:marBottom w:val="0"/>
          <w:divBdr>
            <w:top w:val="none" w:sz="0" w:space="0" w:color="auto"/>
            <w:left w:val="none" w:sz="0" w:space="0" w:color="auto"/>
            <w:bottom w:val="none" w:sz="0" w:space="0" w:color="auto"/>
            <w:right w:val="none" w:sz="0" w:space="0" w:color="auto"/>
          </w:divBdr>
        </w:div>
      </w:divsChild>
    </w:div>
    <w:div w:id="1299067587">
      <w:bodyDiv w:val="1"/>
      <w:marLeft w:val="0"/>
      <w:marRight w:val="0"/>
      <w:marTop w:val="0"/>
      <w:marBottom w:val="0"/>
      <w:divBdr>
        <w:top w:val="none" w:sz="0" w:space="0" w:color="auto"/>
        <w:left w:val="none" w:sz="0" w:space="0" w:color="auto"/>
        <w:bottom w:val="none" w:sz="0" w:space="0" w:color="auto"/>
        <w:right w:val="none" w:sz="0" w:space="0" w:color="auto"/>
      </w:divBdr>
    </w:div>
    <w:div w:id="1301956935">
      <w:bodyDiv w:val="1"/>
      <w:marLeft w:val="0"/>
      <w:marRight w:val="0"/>
      <w:marTop w:val="0"/>
      <w:marBottom w:val="0"/>
      <w:divBdr>
        <w:top w:val="none" w:sz="0" w:space="0" w:color="auto"/>
        <w:left w:val="none" w:sz="0" w:space="0" w:color="auto"/>
        <w:bottom w:val="none" w:sz="0" w:space="0" w:color="auto"/>
        <w:right w:val="none" w:sz="0" w:space="0" w:color="auto"/>
      </w:divBdr>
    </w:div>
    <w:div w:id="1303150028">
      <w:bodyDiv w:val="1"/>
      <w:marLeft w:val="0"/>
      <w:marRight w:val="0"/>
      <w:marTop w:val="0"/>
      <w:marBottom w:val="0"/>
      <w:divBdr>
        <w:top w:val="none" w:sz="0" w:space="0" w:color="auto"/>
        <w:left w:val="none" w:sz="0" w:space="0" w:color="auto"/>
        <w:bottom w:val="none" w:sz="0" w:space="0" w:color="auto"/>
        <w:right w:val="none" w:sz="0" w:space="0" w:color="auto"/>
      </w:divBdr>
      <w:divsChild>
        <w:div w:id="1236938941">
          <w:marLeft w:val="547"/>
          <w:marRight w:val="0"/>
          <w:marTop w:val="0"/>
          <w:marBottom w:val="0"/>
          <w:divBdr>
            <w:top w:val="none" w:sz="0" w:space="0" w:color="auto"/>
            <w:left w:val="none" w:sz="0" w:space="0" w:color="auto"/>
            <w:bottom w:val="none" w:sz="0" w:space="0" w:color="auto"/>
            <w:right w:val="none" w:sz="0" w:space="0" w:color="auto"/>
          </w:divBdr>
        </w:div>
      </w:divsChild>
    </w:div>
    <w:div w:id="1308628755">
      <w:bodyDiv w:val="1"/>
      <w:marLeft w:val="0"/>
      <w:marRight w:val="0"/>
      <w:marTop w:val="0"/>
      <w:marBottom w:val="0"/>
      <w:divBdr>
        <w:top w:val="none" w:sz="0" w:space="0" w:color="auto"/>
        <w:left w:val="none" w:sz="0" w:space="0" w:color="auto"/>
        <w:bottom w:val="none" w:sz="0" w:space="0" w:color="auto"/>
        <w:right w:val="none" w:sz="0" w:space="0" w:color="auto"/>
      </w:divBdr>
    </w:div>
    <w:div w:id="1313026235">
      <w:bodyDiv w:val="1"/>
      <w:marLeft w:val="0"/>
      <w:marRight w:val="0"/>
      <w:marTop w:val="0"/>
      <w:marBottom w:val="0"/>
      <w:divBdr>
        <w:top w:val="none" w:sz="0" w:space="0" w:color="auto"/>
        <w:left w:val="none" w:sz="0" w:space="0" w:color="auto"/>
        <w:bottom w:val="none" w:sz="0" w:space="0" w:color="auto"/>
        <w:right w:val="none" w:sz="0" w:space="0" w:color="auto"/>
      </w:divBdr>
    </w:div>
    <w:div w:id="1313171198">
      <w:bodyDiv w:val="1"/>
      <w:marLeft w:val="0"/>
      <w:marRight w:val="0"/>
      <w:marTop w:val="0"/>
      <w:marBottom w:val="0"/>
      <w:divBdr>
        <w:top w:val="none" w:sz="0" w:space="0" w:color="auto"/>
        <w:left w:val="none" w:sz="0" w:space="0" w:color="auto"/>
        <w:bottom w:val="none" w:sz="0" w:space="0" w:color="auto"/>
        <w:right w:val="none" w:sz="0" w:space="0" w:color="auto"/>
      </w:divBdr>
    </w:div>
    <w:div w:id="1313411811">
      <w:bodyDiv w:val="1"/>
      <w:marLeft w:val="0"/>
      <w:marRight w:val="0"/>
      <w:marTop w:val="0"/>
      <w:marBottom w:val="0"/>
      <w:divBdr>
        <w:top w:val="none" w:sz="0" w:space="0" w:color="auto"/>
        <w:left w:val="none" w:sz="0" w:space="0" w:color="auto"/>
        <w:bottom w:val="none" w:sz="0" w:space="0" w:color="auto"/>
        <w:right w:val="none" w:sz="0" w:space="0" w:color="auto"/>
      </w:divBdr>
    </w:div>
    <w:div w:id="1316836883">
      <w:bodyDiv w:val="1"/>
      <w:marLeft w:val="0"/>
      <w:marRight w:val="0"/>
      <w:marTop w:val="0"/>
      <w:marBottom w:val="0"/>
      <w:divBdr>
        <w:top w:val="none" w:sz="0" w:space="0" w:color="auto"/>
        <w:left w:val="none" w:sz="0" w:space="0" w:color="auto"/>
        <w:bottom w:val="none" w:sz="0" w:space="0" w:color="auto"/>
        <w:right w:val="none" w:sz="0" w:space="0" w:color="auto"/>
      </w:divBdr>
      <w:divsChild>
        <w:div w:id="240648974">
          <w:marLeft w:val="547"/>
          <w:marRight w:val="0"/>
          <w:marTop w:val="0"/>
          <w:marBottom w:val="0"/>
          <w:divBdr>
            <w:top w:val="none" w:sz="0" w:space="0" w:color="auto"/>
            <w:left w:val="none" w:sz="0" w:space="0" w:color="auto"/>
            <w:bottom w:val="none" w:sz="0" w:space="0" w:color="auto"/>
            <w:right w:val="none" w:sz="0" w:space="0" w:color="auto"/>
          </w:divBdr>
        </w:div>
        <w:div w:id="675035636">
          <w:marLeft w:val="547"/>
          <w:marRight w:val="0"/>
          <w:marTop w:val="0"/>
          <w:marBottom w:val="0"/>
          <w:divBdr>
            <w:top w:val="none" w:sz="0" w:space="0" w:color="auto"/>
            <w:left w:val="none" w:sz="0" w:space="0" w:color="auto"/>
            <w:bottom w:val="none" w:sz="0" w:space="0" w:color="auto"/>
            <w:right w:val="none" w:sz="0" w:space="0" w:color="auto"/>
          </w:divBdr>
        </w:div>
        <w:div w:id="691609480">
          <w:marLeft w:val="547"/>
          <w:marRight w:val="0"/>
          <w:marTop w:val="0"/>
          <w:marBottom w:val="0"/>
          <w:divBdr>
            <w:top w:val="none" w:sz="0" w:space="0" w:color="auto"/>
            <w:left w:val="none" w:sz="0" w:space="0" w:color="auto"/>
            <w:bottom w:val="none" w:sz="0" w:space="0" w:color="auto"/>
            <w:right w:val="none" w:sz="0" w:space="0" w:color="auto"/>
          </w:divBdr>
        </w:div>
      </w:divsChild>
    </w:div>
    <w:div w:id="1317415981">
      <w:bodyDiv w:val="1"/>
      <w:marLeft w:val="0"/>
      <w:marRight w:val="0"/>
      <w:marTop w:val="0"/>
      <w:marBottom w:val="0"/>
      <w:divBdr>
        <w:top w:val="none" w:sz="0" w:space="0" w:color="auto"/>
        <w:left w:val="none" w:sz="0" w:space="0" w:color="auto"/>
        <w:bottom w:val="none" w:sz="0" w:space="0" w:color="auto"/>
        <w:right w:val="none" w:sz="0" w:space="0" w:color="auto"/>
      </w:divBdr>
    </w:div>
    <w:div w:id="1318997864">
      <w:bodyDiv w:val="1"/>
      <w:marLeft w:val="0"/>
      <w:marRight w:val="0"/>
      <w:marTop w:val="0"/>
      <w:marBottom w:val="0"/>
      <w:divBdr>
        <w:top w:val="none" w:sz="0" w:space="0" w:color="auto"/>
        <w:left w:val="none" w:sz="0" w:space="0" w:color="auto"/>
        <w:bottom w:val="none" w:sz="0" w:space="0" w:color="auto"/>
        <w:right w:val="none" w:sz="0" w:space="0" w:color="auto"/>
      </w:divBdr>
    </w:div>
    <w:div w:id="1319578665">
      <w:bodyDiv w:val="1"/>
      <w:marLeft w:val="0"/>
      <w:marRight w:val="0"/>
      <w:marTop w:val="0"/>
      <w:marBottom w:val="0"/>
      <w:divBdr>
        <w:top w:val="none" w:sz="0" w:space="0" w:color="auto"/>
        <w:left w:val="none" w:sz="0" w:space="0" w:color="auto"/>
        <w:bottom w:val="none" w:sz="0" w:space="0" w:color="auto"/>
        <w:right w:val="none" w:sz="0" w:space="0" w:color="auto"/>
      </w:divBdr>
    </w:div>
    <w:div w:id="1321883994">
      <w:bodyDiv w:val="1"/>
      <w:marLeft w:val="0"/>
      <w:marRight w:val="0"/>
      <w:marTop w:val="0"/>
      <w:marBottom w:val="0"/>
      <w:divBdr>
        <w:top w:val="none" w:sz="0" w:space="0" w:color="auto"/>
        <w:left w:val="none" w:sz="0" w:space="0" w:color="auto"/>
        <w:bottom w:val="none" w:sz="0" w:space="0" w:color="auto"/>
        <w:right w:val="none" w:sz="0" w:space="0" w:color="auto"/>
      </w:divBdr>
    </w:div>
    <w:div w:id="1333486589">
      <w:bodyDiv w:val="1"/>
      <w:marLeft w:val="0"/>
      <w:marRight w:val="0"/>
      <w:marTop w:val="0"/>
      <w:marBottom w:val="0"/>
      <w:divBdr>
        <w:top w:val="none" w:sz="0" w:space="0" w:color="auto"/>
        <w:left w:val="none" w:sz="0" w:space="0" w:color="auto"/>
        <w:bottom w:val="none" w:sz="0" w:space="0" w:color="auto"/>
        <w:right w:val="none" w:sz="0" w:space="0" w:color="auto"/>
      </w:divBdr>
    </w:div>
    <w:div w:id="1334339330">
      <w:bodyDiv w:val="1"/>
      <w:marLeft w:val="0"/>
      <w:marRight w:val="0"/>
      <w:marTop w:val="0"/>
      <w:marBottom w:val="0"/>
      <w:divBdr>
        <w:top w:val="none" w:sz="0" w:space="0" w:color="auto"/>
        <w:left w:val="none" w:sz="0" w:space="0" w:color="auto"/>
        <w:bottom w:val="none" w:sz="0" w:space="0" w:color="auto"/>
        <w:right w:val="none" w:sz="0" w:space="0" w:color="auto"/>
      </w:divBdr>
    </w:div>
    <w:div w:id="1335886042">
      <w:bodyDiv w:val="1"/>
      <w:marLeft w:val="0"/>
      <w:marRight w:val="0"/>
      <w:marTop w:val="0"/>
      <w:marBottom w:val="0"/>
      <w:divBdr>
        <w:top w:val="none" w:sz="0" w:space="0" w:color="auto"/>
        <w:left w:val="none" w:sz="0" w:space="0" w:color="auto"/>
        <w:bottom w:val="none" w:sz="0" w:space="0" w:color="auto"/>
        <w:right w:val="none" w:sz="0" w:space="0" w:color="auto"/>
      </w:divBdr>
    </w:div>
    <w:div w:id="1337534124">
      <w:bodyDiv w:val="1"/>
      <w:marLeft w:val="0"/>
      <w:marRight w:val="0"/>
      <w:marTop w:val="0"/>
      <w:marBottom w:val="0"/>
      <w:divBdr>
        <w:top w:val="none" w:sz="0" w:space="0" w:color="auto"/>
        <w:left w:val="none" w:sz="0" w:space="0" w:color="auto"/>
        <w:bottom w:val="none" w:sz="0" w:space="0" w:color="auto"/>
        <w:right w:val="none" w:sz="0" w:space="0" w:color="auto"/>
      </w:divBdr>
    </w:div>
    <w:div w:id="1338927521">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2321561">
      <w:bodyDiv w:val="1"/>
      <w:marLeft w:val="0"/>
      <w:marRight w:val="0"/>
      <w:marTop w:val="0"/>
      <w:marBottom w:val="0"/>
      <w:divBdr>
        <w:top w:val="none" w:sz="0" w:space="0" w:color="auto"/>
        <w:left w:val="none" w:sz="0" w:space="0" w:color="auto"/>
        <w:bottom w:val="none" w:sz="0" w:space="0" w:color="auto"/>
        <w:right w:val="none" w:sz="0" w:space="0" w:color="auto"/>
      </w:divBdr>
      <w:divsChild>
        <w:div w:id="383680496">
          <w:marLeft w:val="547"/>
          <w:marRight w:val="0"/>
          <w:marTop w:val="0"/>
          <w:marBottom w:val="0"/>
          <w:divBdr>
            <w:top w:val="none" w:sz="0" w:space="0" w:color="auto"/>
            <w:left w:val="none" w:sz="0" w:space="0" w:color="auto"/>
            <w:bottom w:val="none" w:sz="0" w:space="0" w:color="auto"/>
            <w:right w:val="none" w:sz="0" w:space="0" w:color="auto"/>
          </w:divBdr>
        </w:div>
      </w:divsChild>
    </w:div>
    <w:div w:id="1344473986">
      <w:bodyDiv w:val="1"/>
      <w:marLeft w:val="0"/>
      <w:marRight w:val="0"/>
      <w:marTop w:val="0"/>
      <w:marBottom w:val="0"/>
      <w:divBdr>
        <w:top w:val="none" w:sz="0" w:space="0" w:color="auto"/>
        <w:left w:val="none" w:sz="0" w:space="0" w:color="auto"/>
        <w:bottom w:val="none" w:sz="0" w:space="0" w:color="auto"/>
        <w:right w:val="none" w:sz="0" w:space="0" w:color="auto"/>
      </w:divBdr>
    </w:div>
    <w:div w:id="1344941905">
      <w:bodyDiv w:val="1"/>
      <w:marLeft w:val="0"/>
      <w:marRight w:val="0"/>
      <w:marTop w:val="0"/>
      <w:marBottom w:val="0"/>
      <w:divBdr>
        <w:top w:val="none" w:sz="0" w:space="0" w:color="auto"/>
        <w:left w:val="none" w:sz="0" w:space="0" w:color="auto"/>
        <w:bottom w:val="none" w:sz="0" w:space="0" w:color="auto"/>
        <w:right w:val="none" w:sz="0" w:space="0" w:color="auto"/>
      </w:divBdr>
    </w:div>
    <w:div w:id="1345085910">
      <w:bodyDiv w:val="1"/>
      <w:marLeft w:val="0"/>
      <w:marRight w:val="0"/>
      <w:marTop w:val="0"/>
      <w:marBottom w:val="0"/>
      <w:divBdr>
        <w:top w:val="none" w:sz="0" w:space="0" w:color="auto"/>
        <w:left w:val="none" w:sz="0" w:space="0" w:color="auto"/>
        <w:bottom w:val="none" w:sz="0" w:space="0" w:color="auto"/>
        <w:right w:val="none" w:sz="0" w:space="0" w:color="auto"/>
      </w:divBdr>
      <w:divsChild>
        <w:div w:id="436871230">
          <w:marLeft w:val="547"/>
          <w:marRight w:val="0"/>
          <w:marTop w:val="0"/>
          <w:marBottom w:val="0"/>
          <w:divBdr>
            <w:top w:val="none" w:sz="0" w:space="0" w:color="auto"/>
            <w:left w:val="none" w:sz="0" w:space="0" w:color="auto"/>
            <w:bottom w:val="none" w:sz="0" w:space="0" w:color="auto"/>
            <w:right w:val="none" w:sz="0" w:space="0" w:color="auto"/>
          </w:divBdr>
        </w:div>
        <w:div w:id="2074572570">
          <w:marLeft w:val="547"/>
          <w:marRight w:val="0"/>
          <w:marTop w:val="0"/>
          <w:marBottom w:val="0"/>
          <w:divBdr>
            <w:top w:val="none" w:sz="0" w:space="0" w:color="auto"/>
            <w:left w:val="none" w:sz="0" w:space="0" w:color="auto"/>
            <w:bottom w:val="none" w:sz="0" w:space="0" w:color="auto"/>
            <w:right w:val="none" w:sz="0" w:space="0" w:color="auto"/>
          </w:divBdr>
        </w:div>
      </w:divsChild>
    </w:div>
    <w:div w:id="1346327159">
      <w:bodyDiv w:val="1"/>
      <w:marLeft w:val="0"/>
      <w:marRight w:val="0"/>
      <w:marTop w:val="0"/>
      <w:marBottom w:val="0"/>
      <w:divBdr>
        <w:top w:val="none" w:sz="0" w:space="0" w:color="auto"/>
        <w:left w:val="none" w:sz="0" w:space="0" w:color="auto"/>
        <w:bottom w:val="none" w:sz="0" w:space="0" w:color="auto"/>
        <w:right w:val="none" w:sz="0" w:space="0" w:color="auto"/>
      </w:divBdr>
    </w:div>
    <w:div w:id="1348870422">
      <w:bodyDiv w:val="1"/>
      <w:marLeft w:val="0"/>
      <w:marRight w:val="0"/>
      <w:marTop w:val="0"/>
      <w:marBottom w:val="0"/>
      <w:divBdr>
        <w:top w:val="none" w:sz="0" w:space="0" w:color="auto"/>
        <w:left w:val="none" w:sz="0" w:space="0" w:color="auto"/>
        <w:bottom w:val="none" w:sz="0" w:space="0" w:color="auto"/>
        <w:right w:val="none" w:sz="0" w:space="0" w:color="auto"/>
      </w:divBdr>
    </w:div>
    <w:div w:id="1350908384">
      <w:bodyDiv w:val="1"/>
      <w:marLeft w:val="0"/>
      <w:marRight w:val="0"/>
      <w:marTop w:val="0"/>
      <w:marBottom w:val="0"/>
      <w:divBdr>
        <w:top w:val="none" w:sz="0" w:space="0" w:color="auto"/>
        <w:left w:val="none" w:sz="0" w:space="0" w:color="auto"/>
        <w:bottom w:val="none" w:sz="0" w:space="0" w:color="auto"/>
        <w:right w:val="none" w:sz="0" w:space="0" w:color="auto"/>
      </w:divBdr>
    </w:div>
    <w:div w:id="1359236199">
      <w:bodyDiv w:val="1"/>
      <w:marLeft w:val="0"/>
      <w:marRight w:val="0"/>
      <w:marTop w:val="0"/>
      <w:marBottom w:val="0"/>
      <w:divBdr>
        <w:top w:val="none" w:sz="0" w:space="0" w:color="auto"/>
        <w:left w:val="none" w:sz="0" w:space="0" w:color="auto"/>
        <w:bottom w:val="none" w:sz="0" w:space="0" w:color="auto"/>
        <w:right w:val="none" w:sz="0" w:space="0" w:color="auto"/>
      </w:divBdr>
      <w:divsChild>
        <w:div w:id="271517068">
          <w:marLeft w:val="720"/>
          <w:marRight w:val="0"/>
          <w:marTop w:val="0"/>
          <w:marBottom w:val="0"/>
          <w:divBdr>
            <w:top w:val="none" w:sz="0" w:space="0" w:color="auto"/>
            <w:left w:val="none" w:sz="0" w:space="0" w:color="auto"/>
            <w:bottom w:val="none" w:sz="0" w:space="0" w:color="auto"/>
            <w:right w:val="none" w:sz="0" w:space="0" w:color="auto"/>
          </w:divBdr>
        </w:div>
      </w:divsChild>
    </w:div>
    <w:div w:id="1360820300">
      <w:bodyDiv w:val="1"/>
      <w:marLeft w:val="0"/>
      <w:marRight w:val="0"/>
      <w:marTop w:val="0"/>
      <w:marBottom w:val="0"/>
      <w:divBdr>
        <w:top w:val="none" w:sz="0" w:space="0" w:color="auto"/>
        <w:left w:val="none" w:sz="0" w:space="0" w:color="auto"/>
        <w:bottom w:val="none" w:sz="0" w:space="0" w:color="auto"/>
        <w:right w:val="none" w:sz="0" w:space="0" w:color="auto"/>
      </w:divBdr>
    </w:div>
    <w:div w:id="1361591195">
      <w:bodyDiv w:val="1"/>
      <w:marLeft w:val="0"/>
      <w:marRight w:val="0"/>
      <w:marTop w:val="0"/>
      <w:marBottom w:val="0"/>
      <w:divBdr>
        <w:top w:val="none" w:sz="0" w:space="0" w:color="auto"/>
        <w:left w:val="none" w:sz="0" w:space="0" w:color="auto"/>
        <w:bottom w:val="none" w:sz="0" w:space="0" w:color="auto"/>
        <w:right w:val="none" w:sz="0" w:space="0" w:color="auto"/>
      </w:divBdr>
    </w:div>
    <w:div w:id="1362439538">
      <w:bodyDiv w:val="1"/>
      <w:marLeft w:val="0"/>
      <w:marRight w:val="0"/>
      <w:marTop w:val="0"/>
      <w:marBottom w:val="0"/>
      <w:divBdr>
        <w:top w:val="none" w:sz="0" w:space="0" w:color="auto"/>
        <w:left w:val="none" w:sz="0" w:space="0" w:color="auto"/>
        <w:bottom w:val="none" w:sz="0" w:space="0" w:color="auto"/>
        <w:right w:val="none" w:sz="0" w:space="0" w:color="auto"/>
      </w:divBdr>
      <w:divsChild>
        <w:div w:id="2096392965">
          <w:marLeft w:val="446"/>
          <w:marRight w:val="0"/>
          <w:marTop w:val="0"/>
          <w:marBottom w:val="0"/>
          <w:divBdr>
            <w:top w:val="none" w:sz="0" w:space="0" w:color="auto"/>
            <w:left w:val="none" w:sz="0" w:space="0" w:color="auto"/>
            <w:bottom w:val="none" w:sz="0" w:space="0" w:color="auto"/>
            <w:right w:val="none" w:sz="0" w:space="0" w:color="auto"/>
          </w:divBdr>
        </w:div>
      </w:divsChild>
    </w:div>
    <w:div w:id="1363898599">
      <w:bodyDiv w:val="1"/>
      <w:marLeft w:val="0"/>
      <w:marRight w:val="0"/>
      <w:marTop w:val="0"/>
      <w:marBottom w:val="0"/>
      <w:divBdr>
        <w:top w:val="none" w:sz="0" w:space="0" w:color="auto"/>
        <w:left w:val="none" w:sz="0" w:space="0" w:color="auto"/>
        <w:bottom w:val="none" w:sz="0" w:space="0" w:color="auto"/>
        <w:right w:val="none" w:sz="0" w:space="0" w:color="auto"/>
      </w:divBdr>
    </w:div>
    <w:div w:id="1368027418">
      <w:bodyDiv w:val="1"/>
      <w:marLeft w:val="0"/>
      <w:marRight w:val="0"/>
      <w:marTop w:val="0"/>
      <w:marBottom w:val="0"/>
      <w:divBdr>
        <w:top w:val="none" w:sz="0" w:space="0" w:color="auto"/>
        <w:left w:val="none" w:sz="0" w:space="0" w:color="auto"/>
        <w:bottom w:val="none" w:sz="0" w:space="0" w:color="auto"/>
        <w:right w:val="none" w:sz="0" w:space="0" w:color="auto"/>
      </w:divBdr>
    </w:div>
    <w:div w:id="1369186464">
      <w:bodyDiv w:val="1"/>
      <w:marLeft w:val="0"/>
      <w:marRight w:val="0"/>
      <w:marTop w:val="0"/>
      <w:marBottom w:val="0"/>
      <w:divBdr>
        <w:top w:val="none" w:sz="0" w:space="0" w:color="auto"/>
        <w:left w:val="none" w:sz="0" w:space="0" w:color="auto"/>
        <w:bottom w:val="none" w:sz="0" w:space="0" w:color="auto"/>
        <w:right w:val="none" w:sz="0" w:space="0" w:color="auto"/>
      </w:divBdr>
    </w:div>
    <w:div w:id="1371412985">
      <w:bodyDiv w:val="1"/>
      <w:marLeft w:val="0"/>
      <w:marRight w:val="0"/>
      <w:marTop w:val="0"/>
      <w:marBottom w:val="0"/>
      <w:divBdr>
        <w:top w:val="none" w:sz="0" w:space="0" w:color="auto"/>
        <w:left w:val="none" w:sz="0" w:space="0" w:color="auto"/>
        <w:bottom w:val="none" w:sz="0" w:space="0" w:color="auto"/>
        <w:right w:val="none" w:sz="0" w:space="0" w:color="auto"/>
      </w:divBdr>
      <w:divsChild>
        <w:div w:id="1614172017">
          <w:marLeft w:val="547"/>
          <w:marRight w:val="0"/>
          <w:marTop w:val="0"/>
          <w:marBottom w:val="0"/>
          <w:divBdr>
            <w:top w:val="none" w:sz="0" w:space="0" w:color="auto"/>
            <w:left w:val="none" w:sz="0" w:space="0" w:color="auto"/>
            <w:bottom w:val="none" w:sz="0" w:space="0" w:color="auto"/>
            <w:right w:val="none" w:sz="0" w:space="0" w:color="auto"/>
          </w:divBdr>
        </w:div>
      </w:divsChild>
    </w:div>
    <w:div w:id="1375697104">
      <w:bodyDiv w:val="1"/>
      <w:marLeft w:val="0"/>
      <w:marRight w:val="0"/>
      <w:marTop w:val="0"/>
      <w:marBottom w:val="0"/>
      <w:divBdr>
        <w:top w:val="none" w:sz="0" w:space="0" w:color="auto"/>
        <w:left w:val="none" w:sz="0" w:space="0" w:color="auto"/>
        <w:bottom w:val="none" w:sz="0" w:space="0" w:color="auto"/>
        <w:right w:val="none" w:sz="0" w:space="0" w:color="auto"/>
      </w:divBdr>
      <w:divsChild>
        <w:div w:id="1859929258">
          <w:marLeft w:val="446"/>
          <w:marRight w:val="0"/>
          <w:marTop w:val="103"/>
          <w:marBottom w:val="0"/>
          <w:divBdr>
            <w:top w:val="none" w:sz="0" w:space="0" w:color="auto"/>
            <w:left w:val="none" w:sz="0" w:space="0" w:color="auto"/>
            <w:bottom w:val="none" w:sz="0" w:space="0" w:color="auto"/>
            <w:right w:val="none" w:sz="0" w:space="0" w:color="auto"/>
          </w:divBdr>
        </w:div>
      </w:divsChild>
    </w:div>
    <w:div w:id="1378502936">
      <w:bodyDiv w:val="1"/>
      <w:marLeft w:val="0"/>
      <w:marRight w:val="0"/>
      <w:marTop w:val="0"/>
      <w:marBottom w:val="0"/>
      <w:divBdr>
        <w:top w:val="none" w:sz="0" w:space="0" w:color="auto"/>
        <w:left w:val="none" w:sz="0" w:space="0" w:color="auto"/>
        <w:bottom w:val="none" w:sz="0" w:space="0" w:color="auto"/>
        <w:right w:val="none" w:sz="0" w:space="0" w:color="auto"/>
      </w:divBdr>
    </w:div>
    <w:div w:id="1379551849">
      <w:bodyDiv w:val="1"/>
      <w:marLeft w:val="0"/>
      <w:marRight w:val="0"/>
      <w:marTop w:val="0"/>
      <w:marBottom w:val="0"/>
      <w:divBdr>
        <w:top w:val="none" w:sz="0" w:space="0" w:color="auto"/>
        <w:left w:val="none" w:sz="0" w:space="0" w:color="auto"/>
        <w:bottom w:val="none" w:sz="0" w:space="0" w:color="auto"/>
        <w:right w:val="none" w:sz="0" w:space="0" w:color="auto"/>
      </w:divBdr>
    </w:div>
    <w:div w:id="1383597900">
      <w:bodyDiv w:val="1"/>
      <w:marLeft w:val="0"/>
      <w:marRight w:val="0"/>
      <w:marTop w:val="0"/>
      <w:marBottom w:val="0"/>
      <w:divBdr>
        <w:top w:val="none" w:sz="0" w:space="0" w:color="auto"/>
        <w:left w:val="none" w:sz="0" w:space="0" w:color="auto"/>
        <w:bottom w:val="none" w:sz="0" w:space="0" w:color="auto"/>
        <w:right w:val="none" w:sz="0" w:space="0" w:color="auto"/>
      </w:divBdr>
    </w:div>
    <w:div w:id="1388530456">
      <w:bodyDiv w:val="1"/>
      <w:marLeft w:val="0"/>
      <w:marRight w:val="0"/>
      <w:marTop w:val="0"/>
      <w:marBottom w:val="0"/>
      <w:divBdr>
        <w:top w:val="none" w:sz="0" w:space="0" w:color="auto"/>
        <w:left w:val="none" w:sz="0" w:space="0" w:color="auto"/>
        <w:bottom w:val="none" w:sz="0" w:space="0" w:color="auto"/>
        <w:right w:val="none" w:sz="0" w:space="0" w:color="auto"/>
      </w:divBdr>
    </w:div>
    <w:div w:id="1389184279">
      <w:bodyDiv w:val="1"/>
      <w:marLeft w:val="0"/>
      <w:marRight w:val="0"/>
      <w:marTop w:val="0"/>
      <w:marBottom w:val="0"/>
      <w:divBdr>
        <w:top w:val="none" w:sz="0" w:space="0" w:color="auto"/>
        <w:left w:val="none" w:sz="0" w:space="0" w:color="auto"/>
        <w:bottom w:val="none" w:sz="0" w:space="0" w:color="auto"/>
        <w:right w:val="none" w:sz="0" w:space="0" w:color="auto"/>
      </w:divBdr>
    </w:div>
    <w:div w:id="1391415627">
      <w:bodyDiv w:val="1"/>
      <w:marLeft w:val="0"/>
      <w:marRight w:val="0"/>
      <w:marTop w:val="0"/>
      <w:marBottom w:val="0"/>
      <w:divBdr>
        <w:top w:val="none" w:sz="0" w:space="0" w:color="auto"/>
        <w:left w:val="none" w:sz="0" w:space="0" w:color="auto"/>
        <w:bottom w:val="none" w:sz="0" w:space="0" w:color="auto"/>
        <w:right w:val="none" w:sz="0" w:space="0" w:color="auto"/>
      </w:divBdr>
    </w:div>
    <w:div w:id="1395930221">
      <w:bodyDiv w:val="1"/>
      <w:marLeft w:val="0"/>
      <w:marRight w:val="0"/>
      <w:marTop w:val="0"/>
      <w:marBottom w:val="0"/>
      <w:divBdr>
        <w:top w:val="none" w:sz="0" w:space="0" w:color="auto"/>
        <w:left w:val="none" w:sz="0" w:space="0" w:color="auto"/>
        <w:bottom w:val="none" w:sz="0" w:space="0" w:color="auto"/>
        <w:right w:val="none" w:sz="0" w:space="0" w:color="auto"/>
      </w:divBdr>
    </w:div>
    <w:div w:id="1397585535">
      <w:bodyDiv w:val="1"/>
      <w:marLeft w:val="0"/>
      <w:marRight w:val="0"/>
      <w:marTop w:val="0"/>
      <w:marBottom w:val="0"/>
      <w:divBdr>
        <w:top w:val="none" w:sz="0" w:space="0" w:color="auto"/>
        <w:left w:val="none" w:sz="0" w:space="0" w:color="auto"/>
        <w:bottom w:val="none" w:sz="0" w:space="0" w:color="auto"/>
        <w:right w:val="none" w:sz="0" w:space="0" w:color="auto"/>
      </w:divBdr>
    </w:div>
    <w:div w:id="1401519002">
      <w:bodyDiv w:val="1"/>
      <w:marLeft w:val="0"/>
      <w:marRight w:val="0"/>
      <w:marTop w:val="0"/>
      <w:marBottom w:val="0"/>
      <w:divBdr>
        <w:top w:val="none" w:sz="0" w:space="0" w:color="auto"/>
        <w:left w:val="none" w:sz="0" w:space="0" w:color="auto"/>
        <w:bottom w:val="none" w:sz="0" w:space="0" w:color="auto"/>
        <w:right w:val="none" w:sz="0" w:space="0" w:color="auto"/>
      </w:divBdr>
    </w:div>
    <w:div w:id="1406341882">
      <w:bodyDiv w:val="1"/>
      <w:marLeft w:val="0"/>
      <w:marRight w:val="0"/>
      <w:marTop w:val="0"/>
      <w:marBottom w:val="0"/>
      <w:divBdr>
        <w:top w:val="none" w:sz="0" w:space="0" w:color="auto"/>
        <w:left w:val="none" w:sz="0" w:space="0" w:color="auto"/>
        <w:bottom w:val="none" w:sz="0" w:space="0" w:color="auto"/>
        <w:right w:val="none" w:sz="0" w:space="0" w:color="auto"/>
      </w:divBdr>
      <w:divsChild>
        <w:div w:id="1795753049">
          <w:marLeft w:val="446"/>
          <w:marRight w:val="0"/>
          <w:marTop w:val="0"/>
          <w:marBottom w:val="0"/>
          <w:divBdr>
            <w:top w:val="none" w:sz="0" w:space="0" w:color="auto"/>
            <w:left w:val="none" w:sz="0" w:space="0" w:color="auto"/>
            <w:bottom w:val="none" w:sz="0" w:space="0" w:color="auto"/>
            <w:right w:val="none" w:sz="0" w:space="0" w:color="auto"/>
          </w:divBdr>
        </w:div>
      </w:divsChild>
    </w:div>
    <w:div w:id="1407192143">
      <w:bodyDiv w:val="1"/>
      <w:marLeft w:val="0"/>
      <w:marRight w:val="0"/>
      <w:marTop w:val="0"/>
      <w:marBottom w:val="0"/>
      <w:divBdr>
        <w:top w:val="none" w:sz="0" w:space="0" w:color="auto"/>
        <w:left w:val="none" w:sz="0" w:space="0" w:color="auto"/>
        <w:bottom w:val="none" w:sz="0" w:space="0" w:color="auto"/>
        <w:right w:val="none" w:sz="0" w:space="0" w:color="auto"/>
      </w:divBdr>
      <w:divsChild>
        <w:div w:id="1814441028">
          <w:marLeft w:val="547"/>
          <w:marRight w:val="0"/>
          <w:marTop w:val="0"/>
          <w:marBottom w:val="0"/>
          <w:divBdr>
            <w:top w:val="none" w:sz="0" w:space="0" w:color="auto"/>
            <w:left w:val="none" w:sz="0" w:space="0" w:color="auto"/>
            <w:bottom w:val="none" w:sz="0" w:space="0" w:color="auto"/>
            <w:right w:val="none" w:sz="0" w:space="0" w:color="auto"/>
          </w:divBdr>
        </w:div>
      </w:divsChild>
    </w:div>
    <w:div w:id="1410999106">
      <w:bodyDiv w:val="1"/>
      <w:marLeft w:val="0"/>
      <w:marRight w:val="0"/>
      <w:marTop w:val="0"/>
      <w:marBottom w:val="0"/>
      <w:divBdr>
        <w:top w:val="none" w:sz="0" w:space="0" w:color="auto"/>
        <w:left w:val="none" w:sz="0" w:space="0" w:color="auto"/>
        <w:bottom w:val="none" w:sz="0" w:space="0" w:color="auto"/>
        <w:right w:val="none" w:sz="0" w:space="0" w:color="auto"/>
      </w:divBdr>
    </w:div>
    <w:div w:id="1411124661">
      <w:bodyDiv w:val="1"/>
      <w:marLeft w:val="0"/>
      <w:marRight w:val="0"/>
      <w:marTop w:val="0"/>
      <w:marBottom w:val="0"/>
      <w:divBdr>
        <w:top w:val="none" w:sz="0" w:space="0" w:color="auto"/>
        <w:left w:val="none" w:sz="0" w:space="0" w:color="auto"/>
        <w:bottom w:val="none" w:sz="0" w:space="0" w:color="auto"/>
        <w:right w:val="none" w:sz="0" w:space="0" w:color="auto"/>
      </w:divBdr>
    </w:div>
    <w:div w:id="1413233568">
      <w:bodyDiv w:val="1"/>
      <w:marLeft w:val="0"/>
      <w:marRight w:val="0"/>
      <w:marTop w:val="0"/>
      <w:marBottom w:val="0"/>
      <w:divBdr>
        <w:top w:val="none" w:sz="0" w:space="0" w:color="auto"/>
        <w:left w:val="none" w:sz="0" w:space="0" w:color="auto"/>
        <w:bottom w:val="none" w:sz="0" w:space="0" w:color="auto"/>
        <w:right w:val="none" w:sz="0" w:space="0" w:color="auto"/>
      </w:divBdr>
    </w:div>
    <w:div w:id="1414859052">
      <w:bodyDiv w:val="1"/>
      <w:marLeft w:val="0"/>
      <w:marRight w:val="0"/>
      <w:marTop w:val="0"/>
      <w:marBottom w:val="0"/>
      <w:divBdr>
        <w:top w:val="none" w:sz="0" w:space="0" w:color="auto"/>
        <w:left w:val="none" w:sz="0" w:space="0" w:color="auto"/>
        <w:bottom w:val="none" w:sz="0" w:space="0" w:color="auto"/>
        <w:right w:val="none" w:sz="0" w:space="0" w:color="auto"/>
      </w:divBdr>
      <w:divsChild>
        <w:div w:id="194778112">
          <w:marLeft w:val="446"/>
          <w:marRight w:val="0"/>
          <w:marTop w:val="0"/>
          <w:marBottom w:val="0"/>
          <w:divBdr>
            <w:top w:val="none" w:sz="0" w:space="0" w:color="auto"/>
            <w:left w:val="none" w:sz="0" w:space="0" w:color="auto"/>
            <w:bottom w:val="none" w:sz="0" w:space="0" w:color="auto"/>
            <w:right w:val="none" w:sz="0" w:space="0" w:color="auto"/>
          </w:divBdr>
        </w:div>
      </w:divsChild>
    </w:div>
    <w:div w:id="1415057043">
      <w:bodyDiv w:val="1"/>
      <w:marLeft w:val="0"/>
      <w:marRight w:val="0"/>
      <w:marTop w:val="0"/>
      <w:marBottom w:val="0"/>
      <w:divBdr>
        <w:top w:val="none" w:sz="0" w:space="0" w:color="auto"/>
        <w:left w:val="none" w:sz="0" w:space="0" w:color="auto"/>
        <w:bottom w:val="none" w:sz="0" w:space="0" w:color="auto"/>
        <w:right w:val="none" w:sz="0" w:space="0" w:color="auto"/>
      </w:divBdr>
    </w:div>
    <w:div w:id="1415514268">
      <w:bodyDiv w:val="1"/>
      <w:marLeft w:val="0"/>
      <w:marRight w:val="0"/>
      <w:marTop w:val="0"/>
      <w:marBottom w:val="0"/>
      <w:divBdr>
        <w:top w:val="none" w:sz="0" w:space="0" w:color="auto"/>
        <w:left w:val="none" w:sz="0" w:space="0" w:color="auto"/>
        <w:bottom w:val="none" w:sz="0" w:space="0" w:color="auto"/>
        <w:right w:val="none" w:sz="0" w:space="0" w:color="auto"/>
      </w:divBdr>
    </w:div>
    <w:div w:id="1423531923">
      <w:bodyDiv w:val="1"/>
      <w:marLeft w:val="0"/>
      <w:marRight w:val="0"/>
      <w:marTop w:val="0"/>
      <w:marBottom w:val="0"/>
      <w:divBdr>
        <w:top w:val="none" w:sz="0" w:space="0" w:color="auto"/>
        <w:left w:val="none" w:sz="0" w:space="0" w:color="auto"/>
        <w:bottom w:val="none" w:sz="0" w:space="0" w:color="auto"/>
        <w:right w:val="none" w:sz="0" w:space="0" w:color="auto"/>
      </w:divBdr>
    </w:div>
    <w:div w:id="1425103507">
      <w:bodyDiv w:val="1"/>
      <w:marLeft w:val="0"/>
      <w:marRight w:val="0"/>
      <w:marTop w:val="0"/>
      <w:marBottom w:val="0"/>
      <w:divBdr>
        <w:top w:val="none" w:sz="0" w:space="0" w:color="auto"/>
        <w:left w:val="none" w:sz="0" w:space="0" w:color="auto"/>
        <w:bottom w:val="none" w:sz="0" w:space="0" w:color="auto"/>
        <w:right w:val="none" w:sz="0" w:space="0" w:color="auto"/>
      </w:divBdr>
    </w:div>
    <w:div w:id="1425423051">
      <w:bodyDiv w:val="1"/>
      <w:marLeft w:val="0"/>
      <w:marRight w:val="0"/>
      <w:marTop w:val="0"/>
      <w:marBottom w:val="0"/>
      <w:divBdr>
        <w:top w:val="none" w:sz="0" w:space="0" w:color="auto"/>
        <w:left w:val="none" w:sz="0" w:space="0" w:color="auto"/>
        <w:bottom w:val="none" w:sz="0" w:space="0" w:color="auto"/>
        <w:right w:val="none" w:sz="0" w:space="0" w:color="auto"/>
      </w:divBdr>
    </w:div>
    <w:div w:id="1425804856">
      <w:bodyDiv w:val="1"/>
      <w:marLeft w:val="0"/>
      <w:marRight w:val="0"/>
      <w:marTop w:val="0"/>
      <w:marBottom w:val="0"/>
      <w:divBdr>
        <w:top w:val="none" w:sz="0" w:space="0" w:color="auto"/>
        <w:left w:val="none" w:sz="0" w:space="0" w:color="auto"/>
        <w:bottom w:val="none" w:sz="0" w:space="0" w:color="auto"/>
        <w:right w:val="none" w:sz="0" w:space="0" w:color="auto"/>
      </w:divBdr>
    </w:div>
    <w:div w:id="1427116792">
      <w:bodyDiv w:val="1"/>
      <w:marLeft w:val="0"/>
      <w:marRight w:val="0"/>
      <w:marTop w:val="0"/>
      <w:marBottom w:val="0"/>
      <w:divBdr>
        <w:top w:val="none" w:sz="0" w:space="0" w:color="auto"/>
        <w:left w:val="none" w:sz="0" w:space="0" w:color="auto"/>
        <w:bottom w:val="none" w:sz="0" w:space="0" w:color="auto"/>
        <w:right w:val="none" w:sz="0" w:space="0" w:color="auto"/>
      </w:divBdr>
    </w:div>
    <w:div w:id="1427339382">
      <w:bodyDiv w:val="1"/>
      <w:marLeft w:val="0"/>
      <w:marRight w:val="0"/>
      <w:marTop w:val="0"/>
      <w:marBottom w:val="0"/>
      <w:divBdr>
        <w:top w:val="none" w:sz="0" w:space="0" w:color="auto"/>
        <w:left w:val="none" w:sz="0" w:space="0" w:color="auto"/>
        <w:bottom w:val="none" w:sz="0" w:space="0" w:color="auto"/>
        <w:right w:val="none" w:sz="0" w:space="0" w:color="auto"/>
      </w:divBdr>
    </w:div>
    <w:div w:id="1429931764">
      <w:bodyDiv w:val="1"/>
      <w:marLeft w:val="0"/>
      <w:marRight w:val="0"/>
      <w:marTop w:val="0"/>
      <w:marBottom w:val="0"/>
      <w:divBdr>
        <w:top w:val="none" w:sz="0" w:space="0" w:color="auto"/>
        <w:left w:val="none" w:sz="0" w:space="0" w:color="auto"/>
        <w:bottom w:val="none" w:sz="0" w:space="0" w:color="auto"/>
        <w:right w:val="none" w:sz="0" w:space="0" w:color="auto"/>
      </w:divBdr>
    </w:div>
    <w:div w:id="1433012099">
      <w:bodyDiv w:val="1"/>
      <w:marLeft w:val="0"/>
      <w:marRight w:val="0"/>
      <w:marTop w:val="0"/>
      <w:marBottom w:val="0"/>
      <w:divBdr>
        <w:top w:val="none" w:sz="0" w:space="0" w:color="auto"/>
        <w:left w:val="none" w:sz="0" w:space="0" w:color="auto"/>
        <w:bottom w:val="none" w:sz="0" w:space="0" w:color="auto"/>
        <w:right w:val="none" w:sz="0" w:space="0" w:color="auto"/>
      </w:divBdr>
    </w:div>
    <w:div w:id="1433279991">
      <w:bodyDiv w:val="1"/>
      <w:marLeft w:val="0"/>
      <w:marRight w:val="0"/>
      <w:marTop w:val="0"/>
      <w:marBottom w:val="0"/>
      <w:divBdr>
        <w:top w:val="none" w:sz="0" w:space="0" w:color="auto"/>
        <w:left w:val="none" w:sz="0" w:space="0" w:color="auto"/>
        <w:bottom w:val="none" w:sz="0" w:space="0" w:color="auto"/>
        <w:right w:val="none" w:sz="0" w:space="0" w:color="auto"/>
      </w:divBdr>
    </w:div>
    <w:div w:id="1434089579">
      <w:bodyDiv w:val="1"/>
      <w:marLeft w:val="0"/>
      <w:marRight w:val="0"/>
      <w:marTop w:val="0"/>
      <w:marBottom w:val="0"/>
      <w:divBdr>
        <w:top w:val="none" w:sz="0" w:space="0" w:color="auto"/>
        <w:left w:val="none" w:sz="0" w:space="0" w:color="auto"/>
        <w:bottom w:val="none" w:sz="0" w:space="0" w:color="auto"/>
        <w:right w:val="none" w:sz="0" w:space="0" w:color="auto"/>
      </w:divBdr>
    </w:div>
    <w:div w:id="1434397868">
      <w:bodyDiv w:val="1"/>
      <w:marLeft w:val="0"/>
      <w:marRight w:val="0"/>
      <w:marTop w:val="0"/>
      <w:marBottom w:val="0"/>
      <w:divBdr>
        <w:top w:val="none" w:sz="0" w:space="0" w:color="auto"/>
        <w:left w:val="none" w:sz="0" w:space="0" w:color="auto"/>
        <w:bottom w:val="none" w:sz="0" w:space="0" w:color="auto"/>
        <w:right w:val="none" w:sz="0" w:space="0" w:color="auto"/>
      </w:divBdr>
      <w:divsChild>
        <w:div w:id="500780711">
          <w:marLeft w:val="547"/>
          <w:marRight w:val="0"/>
          <w:marTop w:val="0"/>
          <w:marBottom w:val="0"/>
          <w:divBdr>
            <w:top w:val="none" w:sz="0" w:space="0" w:color="auto"/>
            <w:left w:val="none" w:sz="0" w:space="0" w:color="auto"/>
            <w:bottom w:val="none" w:sz="0" w:space="0" w:color="auto"/>
            <w:right w:val="none" w:sz="0" w:space="0" w:color="auto"/>
          </w:divBdr>
        </w:div>
        <w:div w:id="1777483959">
          <w:marLeft w:val="547"/>
          <w:marRight w:val="0"/>
          <w:marTop w:val="0"/>
          <w:marBottom w:val="0"/>
          <w:divBdr>
            <w:top w:val="none" w:sz="0" w:space="0" w:color="auto"/>
            <w:left w:val="none" w:sz="0" w:space="0" w:color="auto"/>
            <w:bottom w:val="none" w:sz="0" w:space="0" w:color="auto"/>
            <w:right w:val="none" w:sz="0" w:space="0" w:color="auto"/>
          </w:divBdr>
        </w:div>
        <w:div w:id="1928227711">
          <w:marLeft w:val="547"/>
          <w:marRight w:val="0"/>
          <w:marTop w:val="0"/>
          <w:marBottom w:val="0"/>
          <w:divBdr>
            <w:top w:val="none" w:sz="0" w:space="0" w:color="auto"/>
            <w:left w:val="none" w:sz="0" w:space="0" w:color="auto"/>
            <w:bottom w:val="none" w:sz="0" w:space="0" w:color="auto"/>
            <w:right w:val="none" w:sz="0" w:space="0" w:color="auto"/>
          </w:divBdr>
        </w:div>
      </w:divsChild>
    </w:div>
    <w:div w:id="1435053722">
      <w:bodyDiv w:val="1"/>
      <w:marLeft w:val="0"/>
      <w:marRight w:val="0"/>
      <w:marTop w:val="0"/>
      <w:marBottom w:val="0"/>
      <w:divBdr>
        <w:top w:val="none" w:sz="0" w:space="0" w:color="auto"/>
        <w:left w:val="none" w:sz="0" w:space="0" w:color="auto"/>
        <w:bottom w:val="none" w:sz="0" w:space="0" w:color="auto"/>
        <w:right w:val="none" w:sz="0" w:space="0" w:color="auto"/>
      </w:divBdr>
    </w:div>
    <w:div w:id="1437675680">
      <w:bodyDiv w:val="1"/>
      <w:marLeft w:val="0"/>
      <w:marRight w:val="0"/>
      <w:marTop w:val="0"/>
      <w:marBottom w:val="0"/>
      <w:divBdr>
        <w:top w:val="none" w:sz="0" w:space="0" w:color="auto"/>
        <w:left w:val="none" w:sz="0" w:space="0" w:color="auto"/>
        <w:bottom w:val="none" w:sz="0" w:space="0" w:color="auto"/>
        <w:right w:val="none" w:sz="0" w:space="0" w:color="auto"/>
      </w:divBdr>
    </w:div>
    <w:div w:id="1444231138">
      <w:bodyDiv w:val="1"/>
      <w:marLeft w:val="0"/>
      <w:marRight w:val="0"/>
      <w:marTop w:val="0"/>
      <w:marBottom w:val="0"/>
      <w:divBdr>
        <w:top w:val="none" w:sz="0" w:space="0" w:color="auto"/>
        <w:left w:val="none" w:sz="0" w:space="0" w:color="auto"/>
        <w:bottom w:val="none" w:sz="0" w:space="0" w:color="auto"/>
        <w:right w:val="none" w:sz="0" w:space="0" w:color="auto"/>
      </w:divBdr>
    </w:div>
    <w:div w:id="1446971862">
      <w:bodyDiv w:val="1"/>
      <w:marLeft w:val="0"/>
      <w:marRight w:val="0"/>
      <w:marTop w:val="0"/>
      <w:marBottom w:val="0"/>
      <w:divBdr>
        <w:top w:val="none" w:sz="0" w:space="0" w:color="auto"/>
        <w:left w:val="none" w:sz="0" w:space="0" w:color="auto"/>
        <w:bottom w:val="none" w:sz="0" w:space="0" w:color="auto"/>
        <w:right w:val="none" w:sz="0" w:space="0" w:color="auto"/>
      </w:divBdr>
    </w:div>
    <w:div w:id="1449086117">
      <w:bodyDiv w:val="1"/>
      <w:marLeft w:val="0"/>
      <w:marRight w:val="0"/>
      <w:marTop w:val="0"/>
      <w:marBottom w:val="0"/>
      <w:divBdr>
        <w:top w:val="none" w:sz="0" w:space="0" w:color="auto"/>
        <w:left w:val="none" w:sz="0" w:space="0" w:color="auto"/>
        <w:bottom w:val="none" w:sz="0" w:space="0" w:color="auto"/>
        <w:right w:val="none" w:sz="0" w:space="0" w:color="auto"/>
      </w:divBdr>
      <w:divsChild>
        <w:div w:id="198325723">
          <w:marLeft w:val="533"/>
          <w:marRight w:val="0"/>
          <w:marTop w:val="0"/>
          <w:marBottom w:val="0"/>
          <w:divBdr>
            <w:top w:val="none" w:sz="0" w:space="0" w:color="auto"/>
            <w:left w:val="none" w:sz="0" w:space="0" w:color="auto"/>
            <w:bottom w:val="none" w:sz="0" w:space="0" w:color="auto"/>
            <w:right w:val="none" w:sz="0" w:space="0" w:color="auto"/>
          </w:divBdr>
        </w:div>
        <w:div w:id="689139384">
          <w:marLeft w:val="533"/>
          <w:marRight w:val="0"/>
          <w:marTop w:val="0"/>
          <w:marBottom w:val="0"/>
          <w:divBdr>
            <w:top w:val="none" w:sz="0" w:space="0" w:color="auto"/>
            <w:left w:val="none" w:sz="0" w:space="0" w:color="auto"/>
            <w:bottom w:val="none" w:sz="0" w:space="0" w:color="auto"/>
            <w:right w:val="none" w:sz="0" w:space="0" w:color="auto"/>
          </w:divBdr>
        </w:div>
        <w:div w:id="762458811">
          <w:marLeft w:val="533"/>
          <w:marRight w:val="0"/>
          <w:marTop w:val="0"/>
          <w:marBottom w:val="0"/>
          <w:divBdr>
            <w:top w:val="none" w:sz="0" w:space="0" w:color="auto"/>
            <w:left w:val="none" w:sz="0" w:space="0" w:color="auto"/>
            <w:bottom w:val="none" w:sz="0" w:space="0" w:color="auto"/>
            <w:right w:val="none" w:sz="0" w:space="0" w:color="auto"/>
          </w:divBdr>
        </w:div>
        <w:div w:id="1013528297">
          <w:marLeft w:val="533"/>
          <w:marRight w:val="0"/>
          <w:marTop w:val="0"/>
          <w:marBottom w:val="0"/>
          <w:divBdr>
            <w:top w:val="none" w:sz="0" w:space="0" w:color="auto"/>
            <w:left w:val="none" w:sz="0" w:space="0" w:color="auto"/>
            <w:bottom w:val="none" w:sz="0" w:space="0" w:color="auto"/>
            <w:right w:val="none" w:sz="0" w:space="0" w:color="auto"/>
          </w:divBdr>
        </w:div>
      </w:divsChild>
    </w:div>
    <w:div w:id="1450052766">
      <w:bodyDiv w:val="1"/>
      <w:marLeft w:val="0"/>
      <w:marRight w:val="0"/>
      <w:marTop w:val="0"/>
      <w:marBottom w:val="0"/>
      <w:divBdr>
        <w:top w:val="none" w:sz="0" w:space="0" w:color="auto"/>
        <w:left w:val="none" w:sz="0" w:space="0" w:color="auto"/>
        <w:bottom w:val="none" w:sz="0" w:space="0" w:color="auto"/>
        <w:right w:val="none" w:sz="0" w:space="0" w:color="auto"/>
      </w:divBdr>
    </w:div>
    <w:div w:id="1456023589">
      <w:bodyDiv w:val="1"/>
      <w:marLeft w:val="0"/>
      <w:marRight w:val="0"/>
      <w:marTop w:val="0"/>
      <w:marBottom w:val="0"/>
      <w:divBdr>
        <w:top w:val="none" w:sz="0" w:space="0" w:color="auto"/>
        <w:left w:val="none" w:sz="0" w:space="0" w:color="auto"/>
        <w:bottom w:val="none" w:sz="0" w:space="0" w:color="auto"/>
        <w:right w:val="none" w:sz="0" w:space="0" w:color="auto"/>
      </w:divBdr>
    </w:div>
    <w:div w:id="1456174359">
      <w:bodyDiv w:val="1"/>
      <w:marLeft w:val="0"/>
      <w:marRight w:val="0"/>
      <w:marTop w:val="0"/>
      <w:marBottom w:val="0"/>
      <w:divBdr>
        <w:top w:val="none" w:sz="0" w:space="0" w:color="auto"/>
        <w:left w:val="none" w:sz="0" w:space="0" w:color="auto"/>
        <w:bottom w:val="none" w:sz="0" w:space="0" w:color="auto"/>
        <w:right w:val="none" w:sz="0" w:space="0" w:color="auto"/>
      </w:divBdr>
    </w:div>
    <w:div w:id="1462964458">
      <w:bodyDiv w:val="1"/>
      <w:marLeft w:val="0"/>
      <w:marRight w:val="0"/>
      <w:marTop w:val="0"/>
      <w:marBottom w:val="0"/>
      <w:divBdr>
        <w:top w:val="none" w:sz="0" w:space="0" w:color="auto"/>
        <w:left w:val="none" w:sz="0" w:space="0" w:color="auto"/>
        <w:bottom w:val="none" w:sz="0" w:space="0" w:color="auto"/>
        <w:right w:val="none" w:sz="0" w:space="0" w:color="auto"/>
      </w:divBdr>
    </w:div>
    <w:div w:id="1464688661">
      <w:bodyDiv w:val="1"/>
      <w:marLeft w:val="0"/>
      <w:marRight w:val="0"/>
      <w:marTop w:val="0"/>
      <w:marBottom w:val="0"/>
      <w:divBdr>
        <w:top w:val="none" w:sz="0" w:space="0" w:color="auto"/>
        <w:left w:val="none" w:sz="0" w:space="0" w:color="auto"/>
        <w:bottom w:val="none" w:sz="0" w:space="0" w:color="auto"/>
        <w:right w:val="none" w:sz="0" w:space="0" w:color="auto"/>
      </w:divBdr>
      <w:divsChild>
        <w:div w:id="844713561">
          <w:marLeft w:val="446"/>
          <w:marRight w:val="0"/>
          <w:marTop w:val="0"/>
          <w:marBottom w:val="0"/>
          <w:divBdr>
            <w:top w:val="none" w:sz="0" w:space="0" w:color="auto"/>
            <w:left w:val="none" w:sz="0" w:space="0" w:color="auto"/>
            <w:bottom w:val="none" w:sz="0" w:space="0" w:color="auto"/>
            <w:right w:val="none" w:sz="0" w:space="0" w:color="auto"/>
          </w:divBdr>
        </w:div>
      </w:divsChild>
    </w:div>
    <w:div w:id="1466006917">
      <w:bodyDiv w:val="1"/>
      <w:marLeft w:val="0"/>
      <w:marRight w:val="0"/>
      <w:marTop w:val="0"/>
      <w:marBottom w:val="0"/>
      <w:divBdr>
        <w:top w:val="none" w:sz="0" w:space="0" w:color="auto"/>
        <w:left w:val="none" w:sz="0" w:space="0" w:color="auto"/>
        <w:bottom w:val="none" w:sz="0" w:space="0" w:color="auto"/>
        <w:right w:val="none" w:sz="0" w:space="0" w:color="auto"/>
      </w:divBdr>
    </w:div>
    <w:div w:id="1466502562">
      <w:bodyDiv w:val="1"/>
      <w:marLeft w:val="0"/>
      <w:marRight w:val="0"/>
      <w:marTop w:val="0"/>
      <w:marBottom w:val="0"/>
      <w:divBdr>
        <w:top w:val="none" w:sz="0" w:space="0" w:color="auto"/>
        <w:left w:val="none" w:sz="0" w:space="0" w:color="auto"/>
        <w:bottom w:val="none" w:sz="0" w:space="0" w:color="auto"/>
        <w:right w:val="none" w:sz="0" w:space="0" w:color="auto"/>
      </w:divBdr>
      <w:divsChild>
        <w:div w:id="739253155">
          <w:marLeft w:val="547"/>
          <w:marRight w:val="0"/>
          <w:marTop w:val="0"/>
          <w:marBottom w:val="0"/>
          <w:divBdr>
            <w:top w:val="none" w:sz="0" w:space="0" w:color="auto"/>
            <w:left w:val="none" w:sz="0" w:space="0" w:color="auto"/>
            <w:bottom w:val="none" w:sz="0" w:space="0" w:color="auto"/>
            <w:right w:val="none" w:sz="0" w:space="0" w:color="auto"/>
          </w:divBdr>
        </w:div>
        <w:div w:id="1925917256">
          <w:marLeft w:val="547"/>
          <w:marRight w:val="0"/>
          <w:marTop w:val="0"/>
          <w:marBottom w:val="0"/>
          <w:divBdr>
            <w:top w:val="none" w:sz="0" w:space="0" w:color="auto"/>
            <w:left w:val="none" w:sz="0" w:space="0" w:color="auto"/>
            <w:bottom w:val="none" w:sz="0" w:space="0" w:color="auto"/>
            <w:right w:val="none" w:sz="0" w:space="0" w:color="auto"/>
          </w:divBdr>
        </w:div>
      </w:divsChild>
    </w:div>
    <w:div w:id="1466852889">
      <w:bodyDiv w:val="1"/>
      <w:marLeft w:val="0"/>
      <w:marRight w:val="0"/>
      <w:marTop w:val="0"/>
      <w:marBottom w:val="0"/>
      <w:divBdr>
        <w:top w:val="none" w:sz="0" w:space="0" w:color="auto"/>
        <w:left w:val="none" w:sz="0" w:space="0" w:color="auto"/>
        <w:bottom w:val="none" w:sz="0" w:space="0" w:color="auto"/>
        <w:right w:val="none" w:sz="0" w:space="0" w:color="auto"/>
      </w:divBdr>
    </w:div>
    <w:div w:id="1467359479">
      <w:bodyDiv w:val="1"/>
      <w:marLeft w:val="0"/>
      <w:marRight w:val="0"/>
      <w:marTop w:val="0"/>
      <w:marBottom w:val="0"/>
      <w:divBdr>
        <w:top w:val="none" w:sz="0" w:space="0" w:color="auto"/>
        <w:left w:val="none" w:sz="0" w:space="0" w:color="auto"/>
        <w:bottom w:val="none" w:sz="0" w:space="0" w:color="auto"/>
        <w:right w:val="none" w:sz="0" w:space="0" w:color="auto"/>
      </w:divBdr>
    </w:div>
    <w:div w:id="1468089751">
      <w:bodyDiv w:val="1"/>
      <w:marLeft w:val="0"/>
      <w:marRight w:val="0"/>
      <w:marTop w:val="0"/>
      <w:marBottom w:val="0"/>
      <w:divBdr>
        <w:top w:val="none" w:sz="0" w:space="0" w:color="auto"/>
        <w:left w:val="none" w:sz="0" w:space="0" w:color="auto"/>
        <w:bottom w:val="none" w:sz="0" w:space="0" w:color="auto"/>
        <w:right w:val="none" w:sz="0" w:space="0" w:color="auto"/>
      </w:divBdr>
    </w:div>
    <w:div w:id="1469007929">
      <w:bodyDiv w:val="1"/>
      <w:marLeft w:val="0"/>
      <w:marRight w:val="0"/>
      <w:marTop w:val="0"/>
      <w:marBottom w:val="0"/>
      <w:divBdr>
        <w:top w:val="none" w:sz="0" w:space="0" w:color="auto"/>
        <w:left w:val="none" w:sz="0" w:space="0" w:color="auto"/>
        <w:bottom w:val="none" w:sz="0" w:space="0" w:color="auto"/>
        <w:right w:val="none" w:sz="0" w:space="0" w:color="auto"/>
      </w:divBdr>
      <w:divsChild>
        <w:div w:id="191190131">
          <w:marLeft w:val="547"/>
          <w:marRight w:val="0"/>
          <w:marTop w:val="0"/>
          <w:marBottom w:val="0"/>
          <w:divBdr>
            <w:top w:val="none" w:sz="0" w:space="0" w:color="auto"/>
            <w:left w:val="none" w:sz="0" w:space="0" w:color="auto"/>
            <w:bottom w:val="none" w:sz="0" w:space="0" w:color="auto"/>
            <w:right w:val="none" w:sz="0" w:space="0" w:color="auto"/>
          </w:divBdr>
        </w:div>
      </w:divsChild>
    </w:div>
    <w:div w:id="1469204031">
      <w:bodyDiv w:val="1"/>
      <w:marLeft w:val="0"/>
      <w:marRight w:val="0"/>
      <w:marTop w:val="0"/>
      <w:marBottom w:val="0"/>
      <w:divBdr>
        <w:top w:val="none" w:sz="0" w:space="0" w:color="auto"/>
        <w:left w:val="none" w:sz="0" w:space="0" w:color="auto"/>
        <w:bottom w:val="none" w:sz="0" w:space="0" w:color="auto"/>
        <w:right w:val="none" w:sz="0" w:space="0" w:color="auto"/>
      </w:divBdr>
    </w:div>
    <w:div w:id="1474758766">
      <w:bodyDiv w:val="1"/>
      <w:marLeft w:val="0"/>
      <w:marRight w:val="0"/>
      <w:marTop w:val="0"/>
      <w:marBottom w:val="0"/>
      <w:divBdr>
        <w:top w:val="none" w:sz="0" w:space="0" w:color="auto"/>
        <w:left w:val="none" w:sz="0" w:space="0" w:color="auto"/>
        <w:bottom w:val="none" w:sz="0" w:space="0" w:color="auto"/>
        <w:right w:val="none" w:sz="0" w:space="0" w:color="auto"/>
      </w:divBdr>
      <w:divsChild>
        <w:div w:id="1083450353">
          <w:marLeft w:val="446"/>
          <w:marRight w:val="0"/>
          <w:marTop w:val="0"/>
          <w:marBottom w:val="0"/>
          <w:divBdr>
            <w:top w:val="none" w:sz="0" w:space="0" w:color="auto"/>
            <w:left w:val="none" w:sz="0" w:space="0" w:color="auto"/>
            <w:bottom w:val="none" w:sz="0" w:space="0" w:color="auto"/>
            <w:right w:val="none" w:sz="0" w:space="0" w:color="auto"/>
          </w:divBdr>
        </w:div>
      </w:divsChild>
    </w:div>
    <w:div w:id="1477602120">
      <w:bodyDiv w:val="1"/>
      <w:marLeft w:val="0"/>
      <w:marRight w:val="0"/>
      <w:marTop w:val="0"/>
      <w:marBottom w:val="0"/>
      <w:divBdr>
        <w:top w:val="none" w:sz="0" w:space="0" w:color="auto"/>
        <w:left w:val="none" w:sz="0" w:space="0" w:color="auto"/>
        <w:bottom w:val="none" w:sz="0" w:space="0" w:color="auto"/>
        <w:right w:val="none" w:sz="0" w:space="0" w:color="auto"/>
      </w:divBdr>
    </w:div>
    <w:div w:id="1481071417">
      <w:bodyDiv w:val="1"/>
      <w:marLeft w:val="0"/>
      <w:marRight w:val="0"/>
      <w:marTop w:val="0"/>
      <w:marBottom w:val="0"/>
      <w:divBdr>
        <w:top w:val="none" w:sz="0" w:space="0" w:color="auto"/>
        <w:left w:val="none" w:sz="0" w:space="0" w:color="auto"/>
        <w:bottom w:val="none" w:sz="0" w:space="0" w:color="auto"/>
        <w:right w:val="none" w:sz="0" w:space="0" w:color="auto"/>
      </w:divBdr>
    </w:div>
    <w:div w:id="1481966917">
      <w:bodyDiv w:val="1"/>
      <w:marLeft w:val="0"/>
      <w:marRight w:val="0"/>
      <w:marTop w:val="0"/>
      <w:marBottom w:val="0"/>
      <w:divBdr>
        <w:top w:val="none" w:sz="0" w:space="0" w:color="auto"/>
        <w:left w:val="none" w:sz="0" w:space="0" w:color="auto"/>
        <w:bottom w:val="none" w:sz="0" w:space="0" w:color="auto"/>
        <w:right w:val="none" w:sz="0" w:space="0" w:color="auto"/>
      </w:divBdr>
    </w:div>
    <w:div w:id="1482111521">
      <w:bodyDiv w:val="1"/>
      <w:marLeft w:val="0"/>
      <w:marRight w:val="0"/>
      <w:marTop w:val="0"/>
      <w:marBottom w:val="0"/>
      <w:divBdr>
        <w:top w:val="none" w:sz="0" w:space="0" w:color="auto"/>
        <w:left w:val="none" w:sz="0" w:space="0" w:color="auto"/>
        <w:bottom w:val="none" w:sz="0" w:space="0" w:color="auto"/>
        <w:right w:val="none" w:sz="0" w:space="0" w:color="auto"/>
      </w:divBdr>
    </w:div>
    <w:div w:id="1483353492">
      <w:bodyDiv w:val="1"/>
      <w:marLeft w:val="0"/>
      <w:marRight w:val="0"/>
      <w:marTop w:val="0"/>
      <w:marBottom w:val="0"/>
      <w:divBdr>
        <w:top w:val="none" w:sz="0" w:space="0" w:color="auto"/>
        <w:left w:val="none" w:sz="0" w:space="0" w:color="auto"/>
        <w:bottom w:val="none" w:sz="0" w:space="0" w:color="auto"/>
        <w:right w:val="none" w:sz="0" w:space="0" w:color="auto"/>
      </w:divBdr>
    </w:div>
    <w:div w:id="1485274263">
      <w:bodyDiv w:val="1"/>
      <w:marLeft w:val="0"/>
      <w:marRight w:val="0"/>
      <w:marTop w:val="0"/>
      <w:marBottom w:val="0"/>
      <w:divBdr>
        <w:top w:val="none" w:sz="0" w:space="0" w:color="auto"/>
        <w:left w:val="none" w:sz="0" w:space="0" w:color="auto"/>
        <w:bottom w:val="none" w:sz="0" w:space="0" w:color="auto"/>
        <w:right w:val="none" w:sz="0" w:space="0" w:color="auto"/>
      </w:divBdr>
    </w:div>
    <w:div w:id="1485924481">
      <w:bodyDiv w:val="1"/>
      <w:marLeft w:val="0"/>
      <w:marRight w:val="0"/>
      <w:marTop w:val="0"/>
      <w:marBottom w:val="0"/>
      <w:divBdr>
        <w:top w:val="none" w:sz="0" w:space="0" w:color="auto"/>
        <w:left w:val="none" w:sz="0" w:space="0" w:color="auto"/>
        <w:bottom w:val="none" w:sz="0" w:space="0" w:color="auto"/>
        <w:right w:val="none" w:sz="0" w:space="0" w:color="auto"/>
      </w:divBdr>
    </w:div>
    <w:div w:id="1489324590">
      <w:bodyDiv w:val="1"/>
      <w:marLeft w:val="0"/>
      <w:marRight w:val="0"/>
      <w:marTop w:val="0"/>
      <w:marBottom w:val="0"/>
      <w:divBdr>
        <w:top w:val="none" w:sz="0" w:space="0" w:color="auto"/>
        <w:left w:val="none" w:sz="0" w:space="0" w:color="auto"/>
        <w:bottom w:val="none" w:sz="0" w:space="0" w:color="auto"/>
        <w:right w:val="none" w:sz="0" w:space="0" w:color="auto"/>
      </w:divBdr>
    </w:div>
    <w:div w:id="1492403811">
      <w:bodyDiv w:val="1"/>
      <w:marLeft w:val="0"/>
      <w:marRight w:val="0"/>
      <w:marTop w:val="0"/>
      <w:marBottom w:val="0"/>
      <w:divBdr>
        <w:top w:val="none" w:sz="0" w:space="0" w:color="auto"/>
        <w:left w:val="none" w:sz="0" w:space="0" w:color="auto"/>
        <w:bottom w:val="none" w:sz="0" w:space="0" w:color="auto"/>
        <w:right w:val="none" w:sz="0" w:space="0" w:color="auto"/>
      </w:divBdr>
    </w:div>
    <w:div w:id="1494486642">
      <w:bodyDiv w:val="1"/>
      <w:marLeft w:val="0"/>
      <w:marRight w:val="0"/>
      <w:marTop w:val="0"/>
      <w:marBottom w:val="0"/>
      <w:divBdr>
        <w:top w:val="none" w:sz="0" w:space="0" w:color="auto"/>
        <w:left w:val="none" w:sz="0" w:space="0" w:color="auto"/>
        <w:bottom w:val="none" w:sz="0" w:space="0" w:color="auto"/>
        <w:right w:val="none" w:sz="0" w:space="0" w:color="auto"/>
      </w:divBdr>
    </w:div>
    <w:div w:id="1494833160">
      <w:bodyDiv w:val="1"/>
      <w:marLeft w:val="0"/>
      <w:marRight w:val="0"/>
      <w:marTop w:val="0"/>
      <w:marBottom w:val="0"/>
      <w:divBdr>
        <w:top w:val="none" w:sz="0" w:space="0" w:color="auto"/>
        <w:left w:val="none" w:sz="0" w:space="0" w:color="auto"/>
        <w:bottom w:val="none" w:sz="0" w:space="0" w:color="auto"/>
        <w:right w:val="none" w:sz="0" w:space="0" w:color="auto"/>
      </w:divBdr>
    </w:div>
    <w:div w:id="1495604944">
      <w:bodyDiv w:val="1"/>
      <w:marLeft w:val="0"/>
      <w:marRight w:val="0"/>
      <w:marTop w:val="0"/>
      <w:marBottom w:val="0"/>
      <w:divBdr>
        <w:top w:val="none" w:sz="0" w:space="0" w:color="auto"/>
        <w:left w:val="none" w:sz="0" w:space="0" w:color="auto"/>
        <w:bottom w:val="none" w:sz="0" w:space="0" w:color="auto"/>
        <w:right w:val="none" w:sz="0" w:space="0" w:color="auto"/>
      </w:divBdr>
    </w:div>
    <w:div w:id="1500534194">
      <w:bodyDiv w:val="1"/>
      <w:marLeft w:val="0"/>
      <w:marRight w:val="0"/>
      <w:marTop w:val="0"/>
      <w:marBottom w:val="0"/>
      <w:divBdr>
        <w:top w:val="none" w:sz="0" w:space="0" w:color="auto"/>
        <w:left w:val="none" w:sz="0" w:space="0" w:color="auto"/>
        <w:bottom w:val="none" w:sz="0" w:space="0" w:color="auto"/>
        <w:right w:val="none" w:sz="0" w:space="0" w:color="auto"/>
      </w:divBdr>
    </w:div>
    <w:div w:id="1508860665">
      <w:bodyDiv w:val="1"/>
      <w:marLeft w:val="0"/>
      <w:marRight w:val="0"/>
      <w:marTop w:val="0"/>
      <w:marBottom w:val="0"/>
      <w:divBdr>
        <w:top w:val="none" w:sz="0" w:space="0" w:color="auto"/>
        <w:left w:val="none" w:sz="0" w:space="0" w:color="auto"/>
        <w:bottom w:val="none" w:sz="0" w:space="0" w:color="auto"/>
        <w:right w:val="none" w:sz="0" w:space="0" w:color="auto"/>
      </w:divBdr>
    </w:div>
    <w:div w:id="1511721446">
      <w:bodyDiv w:val="1"/>
      <w:marLeft w:val="0"/>
      <w:marRight w:val="0"/>
      <w:marTop w:val="0"/>
      <w:marBottom w:val="0"/>
      <w:divBdr>
        <w:top w:val="none" w:sz="0" w:space="0" w:color="auto"/>
        <w:left w:val="none" w:sz="0" w:space="0" w:color="auto"/>
        <w:bottom w:val="none" w:sz="0" w:space="0" w:color="auto"/>
        <w:right w:val="none" w:sz="0" w:space="0" w:color="auto"/>
      </w:divBdr>
    </w:div>
    <w:div w:id="1514297416">
      <w:bodyDiv w:val="1"/>
      <w:marLeft w:val="0"/>
      <w:marRight w:val="0"/>
      <w:marTop w:val="0"/>
      <w:marBottom w:val="0"/>
      <w:divBdr>
        <w:top w:val="none" w:sz="0" w:space="0" w:color="auto"/>
        <w:left w:val="none" w:sz="0" w:space="0" w:color="auto"/>
        <w:bottom w:val="none" w:sz="0" w:space="0" w:color="auto"/>
        <w:right w:val="none" w:sz="0" w:space="0" w:color="auto"/>
      </w:divBdr>
      <w:divsChild>
        <w:div w:id="1090085247">
          <w:marLeft w:val="446"/>
          <w:marRight w:val="0"/>
          <w:marTop w:val="0"/>
          <w:marBottom w:val="0"/>
          <w:divBdr>
            <w:top w:val="none" w:sz="0" w:space="0" w:color="auto"/>
            <w:left w:val="none" w:sz="0" w:space="0" w:color="auto"/>
            <w:bottom w:val="none" w:sz="0" w:space="0" w:color="auto"/>
            <w:right w:val="none" w:sz="0" w:space="0" w:color="auto"/>
          </w:divBdr>
        </w:div>
      </w:divsChild>
    </w:div>
    <w:div w:id="1515801481">
      <w:bodyDiv w:val="1"/>
      <w:marLeft w:val="0"/>
      <w:marRight w:val="0"/>
      <w:marTop w:val="0"/>
      <w:marBottom w:val="0"/>
      <w:divBdr>
        <w:top w:val="none" w:sz="0" w:space="0" w:color="auto"/>
        <w:left w:val="none" w:sz="0" w:space="0" w:color="auto"/>
        <w:bottom w:val="none" w:sz="0" w:space="0" w:color="auto"/>
        <w:right w:val="none" w:sz="0" w:space="0" w:color="auto"/>
      </w:divBdr>
    </w:div>
    <w:div w:id="1516456526">
      <w:bodyDiv w:val="1"/>
      <w:marLeft w:val="0"/>
      <w:marRight w:val="0"/>
      <w:marTop w:val="0"/>
      <w:marBottom w:val="0"/>
      <w:divBdr>
        <w:top w:val="none" w:sz="0" w:space="0" w:color="auto"/>
        <w:left w:val="none" w:sz="0" w:space="0" w:color="auto"/>
        <w:bottom w:val="none" w:sz="0" w:space="0" w:color="auto"/>
        <w:right w:val="none" w:sz="0" w:space="0" w:color="auto"/>
      </w:divBdr>
    </w:div>
    <w:div w:id="1516457151">
      <w:bodyDiv w:val="1"/>
      <w:marLeft w:val="0"/>
      <w:marRight w:val="0"/>
      <w:marTop w:val="0"/>
      <w:marBottom w:val="0"/>
      <w:divBdr>
        <w:top w:val="none" w:sz="0" w:space="0" w:color="auto"/>
        <w:left w:val="none" w:sz="0" w:space="0" w:color="auto"/>
        <w:bottom w:val="none" w:sz="0" w:space="0" w:color="auto"/>
        <w:right w:val="none" w:sz="0" w:space="0" w:color="auto"/>
      </w:divBdr>
    </w:div>
    <w:div w:id="1518537736">
      <w:bodyDiv w:val="1"/>
      <w:marLeft w:val="0"/>
      <w:marRight w:val="0"/>
      <w:marTop w:val="0"/>
      <w:marBottom w:val="0"/>
      <w:divBdr>
        <w:top w:val="none" w:sz="0" w:space="0" w:color="auto"/>
        <w:left w:val="none" w:sz="0" w:space="0" w:color="auto"/>
        <w:bottom w:val="none" w:sz="0" w:space="0" w:color="auto"/>
        <w:right w:val="none" w:sz="0" w:space="0" w:color="auto"/>
      </w:divBdr>
    </w:div>
    <w:div w:id="1519543590">
      <w:bodyDiv w:val="1"/>
      <w:marLeft w:val="0"/>
      <w:marRight w:val="0"/>
      <w:marTop w:val="0"/>
      <w:marBottom w:val="0"/>
      <w:divBdr>
        <w:top w:val="none" w:sz="0" w:space="0" w:color="auto"/>
        <w:left w:val="none" w:sz="0" w:space="0" w:color="auto"/>
        <w:bottom w:val="none" w:sz="0" w:space="0" w:color="auto"/>
        <w:right w:val="none" w:sz="0" w:space="0" w:color="auto"/>
      </w:divBdr>
    </w:div>
    <w:div w:id="1520394011">
      <w:bodyDiv w:val="1"/>
      <w:marLeft w:val="0"/>
      <w:marRight w:val="0"/>
      <w:marTop w:val="0"/>
      <w:marBottom w:val="0"/>
      <w:divBdr>
        <w:top w:val="none" w:sz="0" w:space="0" w:color="auto"/>
        <w:left w:val="none" w:sz="0" w:space="0" w:color="auto"/>
        <w:bottom w:val="none" w:sz="0" w:space="0" w:color="auto"/>
        <w:right w:val="none" w:sz="0" w:space="0" w:color="auto"/>
      </w:divBdr>
    </w:div>
    <w:div w:id="1522233046">
      <w:bodyDiv w:val="1"/>
      <w:marLeft w:val="0"/>
      <w:marRight w:val="0"/>
      <w:marTop w:val="0"/>
      <w:marBottom w:val="0"/>
      <w:divBdr>
        <w:top w:val="none" w:sz="0" w:space="0" w:color="auto"/>
        <w:left w:val="none" w:sz="0" w:space="0" w:color="auto"/>
        <w:bottom w:val="none" w:sz="0" w:space="0" w:color="auto"/>
        <w:right w:val="none" w:sz="0" w:space="0" w:color="auto"/>
      </w:divBdr>
      <w:divsChild>
        <w:div w:id="552349495">
          <w:marLeft w:val="547"/>
          <w:marRight w:val="0"/>
          <w:marTop w:val="0"/>
          <w:marBottom w:val="0"/>
          <w:divBdr>
            <w:top w:val="none" w:sz="0" w:space="0" w:color="auto"/>
            <w:left w:val="none" w:sz="0" w:space="0" w:color="auto"/>
            <w:bottom w:val="none" w:sz="0" w:space="0" w:color="auto"/>
            <w:right w:val="none" w:sz="0" w:space="0" w:color="auto"/>
          </w:divBdr>
        </w:div>
        <w:div w:id="1370566400">
          <w:marLeft w:val="547"/>
          <w:marRight w:val="0"/>
          <w:marTop w:val="0"/>
          <w:marBottom w:val="0"/>
          <w:divBdr>
            <w:top w:val="none" w:sz="0" w:space="0" w:color="auto"/>
            <w:left w:val="none" w:sz="0" w:space="0" w:color="auto"/>
            <w:bottom w:val="none" w:sz="0" w:space="0" w:color="auto"/>
            <w:right w:val="none" w:sz="0" w:space="0" w:color="auto"/>
          </w:divBdr>
        </w:div>
      </w:divsChild>
    </w:div>
    <w:div w:id="1524048275">
      <w:bodyDiv w:val="1"/>
      <w:marLeft w:val="0"/>
      <w:marRight w:val="0"/>
      <w:marTop w:val="0"/>
      <w:marBottom w:val="0"/>
      <w:divBdr>
        <w:top w:val="none" w:sz="0" w:space="0" w:color="auto"/>
        <w:left w:val="none" w:sz="0" w:space="0" w:color="auto"/>
        <w:bottom w:val="none" w:sz="0" w:space="0" w:color="auto"/>
        <w:right w:val="none" w:sz="0" w:space="0" w:color="auto"/>
      </w:divBdr>
      <w:divsChild>
        <w:div w:id="1174299117">
          <w:marLeft w:val="547"/>
          <w:marRight w:val="0"/>
          <w:marTop w:val="0"/>
          <w:marBottom w:val="0"/>
          <w:divBdr>
            <w:top w:val="none" w:sz="0" w:space="0" w:color="auto"/>
            <w:left w:val="none" w:sz="0" w:space="0" w:color="auto"/>
            <w:bottom w:val="none" w:sz="0" w:space="0" w:color="auto"/>
            <w:right w:val="none" w:sz="0" w:space="0" w:color="auto"/>
          </w:divBdr>
        </w:div>
      </w:divsChild>
    </w:div>
    <w:div w:id="1529754789">
      <w:bodyDiv w:val="1"/>
      <w:marLeft w:val="0"/>
      <w:marRight w:val="0"/>
      <w:marTop w:val="0"/>
      <w:marBottom w:val="0"/>
      <w:divBdr>
        <w:top w:val="none" w:sz="0" w:space="0" w:color="auto"/>
        <w:left w:val="none" w:sz="0" w:space="0" w:color="auto"/>
        <w:bottom w:val="none" w:sz="0" w:space="0" w:color="auto"/>
        <w:right w:val="none" w:sz="0" w:space="0" w:color="auto"/>
      </w:divBdr>
    </w:div>
    <w:div w:id="1529876952">
      <w:bodyDiv w:val="1"/>
      <w:marLeft w:val="0"/>
      <w:marRight w:val="0"/>
      <w:marTop w:val="0"/>
      <w:marBottom w:val="0"/>
      <w:divBdr>
        <w:top w:val="none" w:sz="0" w:space="0" w:color="auto"/>
        <w:left w:val="none" w:sz="0" w:space="0" w:color="auto"/>
        <w:bottom w:val="none" w:sz="0" w:space="0" w:color="auto"/>
        <w:right w:val="none" w:sz="0" w:space="0" w:color="auto"/>
      </w:divBdr>
      <w:divsChild>
        <w:div w:id="472526680">
          <w:marLeft w:val="547"/>
          <w:marRight w:val="0"/>
          <w:marTop w:val="0"/>
          <w:marBottom w:val="0"/>
          <w:divBdr>
            <w:top w:val="none" w:sz="0" w:space="0" w:color="auto"/>
            <w:left w:val="none" w:sz="0" w:space="0" w:color="auto"/>
            <w:bottom w:val="none" w:sz="0" w:space="0" w:color="auto"/>
            <w:right w:val="none" w:sz="0" w:space="0" w:color="auto"/>
          </w:divBdr>
        </w:div>
      </w:divsChild>
    </w:div>
    <w:div w:id="1530332931">
      <w:bodyDiv w:val="1"/>
      <w:marLeft w:val="0"/>
      <w:marRight w:val="0"/>
      <w:marTop w:val="0"/>
      <w:marBottom w:val="0"/>
      <w:divBdr>
        <w:top w:val="none" w:sz="0" w:space="0" w:color="auto"/>
        <w:left w:val="none" w:sz="0" w:space="0" w:color="auto"/>
        <w:bottom w:val="none" w:sz="0" w:space="0" w:color="auto"/>
        <w:right w:val="none" w:sz="0" w:space="0" w:color="auto"/>
      </w:divBdr>
    </w:div>
    <w:div w:id="1534072559">
      <w:bodyDiv w:val="1"/>
      <w:marLeft w:val="0"/>
      <w:marRight w:val="0"/>
      <w:marTop w:val="0"/>
      <w:marBottom w:val="0"/>
      <w:divBdr>
        <w:top w:val="none" w:sz="0" w:space="0" w:color="auto"/>
        <w:left w:val="none" w:sz="0" w:space="0" w:color="auto"/>
        <w:bottom w:val="none" w:sz="0" w:space="0" w:color="auto"/>
        <w:right w:val="none" w:sz="0" w:space="0" w:color="auto"/>
      </w:divBdr>
    </w:div>
    <w:div w:id="1538160337">
      <w:bodyDiv w:val="1"/>
      <w:marLeft w:val="0"/>
      <w:marRight w:val="0"/>
      <w:marTop w:val="0"/>
      <w:marBottom w:val="0"/>
      <w:divBdr>
        <w:top w:val="none" w:sz="0" w:space="0" w:color="auto"/>
        <w:left w:val="none" w:sz="0" w:space="0" w:color="auto"/>
        <w:bottom w:val="none" w:sz="0" w:space="0" w:color="auto"/>
        <w:right w:val="none" w:sz="0" w:space="0" w:color="auto"/>
      </w:divBdr>
    </w:div>
    <w:div w:id="1545487324">
      <w:bodyDiv w:val="1"/>
      <w:marLeft w:val="0"/>
      <w:marRight w:val="0"/>
      <w:marTop w:val="0"/>
      <w:marBottom w:val="0"/>
      <w:divBdr>
        <w:top w:val="none" w:sz="0" w:space="0" w:color="auto"/>
        <w:left w:val="none" w:sz="0" w:space="0" w:color="auto"/>
        <w:bottom w:val="none" w:sz="0" w:space="0" w:color="auto"/>
        <w:right w:val="none" w:sz="0" w:space="0" w:color="auto"/>
      </w:divBdr>
    </w:div>
    <w:div w:id="1552425276">
      <w:bodyDiv w:val="1"/>
      <w:marLeft w:val="0"/>
      <w:marRight w:val="0"/>
      <w:marTop w:val="0"/>
      <w:marBottom w:val="0"/>
      <w:divBdr>
        <w:top w:val="none" w:sz="0" w:space="0" w:color="auto"/>
        <w:left w:val="none" w:sz="0" w:space="0" w:color="auto"/>
        <w:bottom w:val="none" w:sz="0" w:space="0" w:color="auto"/>
        <w:right w:val="none" w:sz="0" w:space="0" w:color="auto"/>
      </w:divBdr>
    </w:div>
    <w:div w:id="1557542464">
      <w:bodyDiv w:val="1"/>
      <w:marLeft w:val="0"/>
      <w:marRight w:val="0"/>
      <w:marTop w:val="0"/>
      <w:marBottom w:val="0"/>
      <w:divBdr>
        <w:top w:val="none" w:sz="0" w:space="0" w:color="auto"/>
        <w:left w:val="none" w:sz="0" w:space="0" w:color="auto"/>
        <w:bottom w:val="none" w:sz="0" w:space="0" w:color="auto"/>
        <w:right w:val="none" w:sz="0" w:space="0" w:color="auto"/>
      </w:divBdr>
    </w:div>
    <w:div w:id="1558936820">
      <w:bodyDiv w:val="1"/>
      <w:marLeft w:val="0"/>
      <w:marRight w:val="0"/>
      <w:marTop w:val="0"/>
      <w:marBottom w:val="0"/>
      <w:divBdr>
        <w:top w:val="none" w:sz="0" w:space="0" w:color="auto"/>
        <w:left w:val="none" w:sz="0" w:space="0" w:color="auto"/>
        <w:bottom w:val="none" w:sz="0" w:space="0" w:color="auto"/>
        <w:right w:val="none" w:sz="0" w:space="0" w:color="auto"/>
      </w:divBdr>
    </w:div>
    <w:div w:id="1564412895">
      <w:bodyDiv w:val="1"/>
      <w:marLeft w:val="0"/>
      <w:marRight w:val="0"/>
      <w:marTop w:val="0"/>
      <w:marBottom w:val="0"/>
      <w:divBdr>
        <w:top w:val="none" w:sz="0" w:space="0" w:color="auto"/>
        <w:left w:val="none" w:sz="0" w:space="0" w:color="auto"/>
        <w:bottom w:val="none" w:sz="0" w:space="0" w:color="auto"/>
        <w:right w:val="none" w:sz="0" w:space="0" w:color="auto"/>
      </w:divBdr>
    </w:div>
    <w:div w:id="1568882426">
      <w:bodyDiv w:val="1"/>
      <w:marLeft w:val="0"/>
      <w:marRight w:val="0"/>
      <w:marTop w:val="0"/>
      <w:marBottom w:val="0"/>
      <w:divBdr>
        <w:top w:val="none" w:sz="0" w:space="0" w:color="auto"/>
        <w:left w:val="none" w:sz="0" w:space="0" w:color="auto"/>
        <w:bottom w:val="none" w:sz="0" w:space="0" w:color="auto"/>
        <w:right w:val="none" w:sz="0" w:space="0" w:color="auto"/>
      </w:divBdr>
    </w:div>
    <w:div w:id="1569221428">
      <w:bodyDiv w:val="1"/>
      <w:marLeft w:val="0"/>
      <w:marRight w:val="0"/>
      <w:marTop w:val="0"/>
      <w:marBottom w:val="0"/>
      <w:divBdr>
        <w:top w:val="none" w:sz="0" w:space="0" w:color="auto"/>
        <w:left w:val="none" w:sz="0" w:space="0" w:color="auto"/>
        <w:bottom w:val="none" w:sz="0" w:space="0" w:color="auto"/>
        <w:right w:val="none" w:sz="0" w:space="0" w:color="auto"/>
      </w:divBdr>
    </w:div>
    <w:div w:id="1577397548">
      <w:bodyDiv w:val="1"/>
      <w:marLeft w:val="0"/>
      <w:marRight w:val="0"/>
      <w:marTop w:val="0"/>
      <w:marBottom w:val="0"/>
      <w:divBdr>
        <w:top w:val="none" w:sz="0" w:space="0" w:color="auto"/>
        <w:left w:val="none" w:sz="0" w:space="0" w:color="auto"/>
        <w:bottom w:val="none" w:sz="0" w:space="0" w:color="auto"/>
        <w:right w:val="none" w:sz="0" w:space="0" w:color="auto"/>
      </w:divBdr>
      <w:divsChild>
        <w:div w:id="76485182">
          <w:marLeft w:val="446"/>
          <w:marRight w:val="0"/>
          <w:marTop w:val="0"/>
          <w:marBottom w:val="0"/>
          <w:divBdr>
            <w:top w:val="none" w:sz="0" w:space="0" w:color="auto"/>
            <w:left w:val="none" w:sz="0" w:space="0" w:color="auto"/>
            <w:bottom w:val="none" w:sz="0" w:space="0" w:color="auto"/>
            <w:right w:val="none" w:sz="0" w:space="0" w:color="auto"/>
          </w:divBdr>
        </w:div>
      </w:divsChild>
    </w:div>
    <w:div w:id="1578319438">
      <w:bodyDiv w:val="1"/>
      <w:marLeft w:val="0"/>
      <w:marRight w:val="0"/>
      <w:marTop w:val="0"/>
      <w:marBottom w:val="0"/>
      <w:divBdr>
        <w:top w:val="none" w:sz="0" w:space="0" w:color="auto"/>
        <w:left w:val="none" w:sz="0" w:space="0" w:color="auto"/>
        <w:bottom w:val="none" w:sz="0" w:space="0" w:color="auto"/>
        <w:right w:val="none" w:sz="0" w:space="0" w:color="auto"/>
      </w:divBdr>
    </w:div>
    <w:div w:id="1579557296">
      <w:bodyDiv w:val="1"/>
      <w:marLeft w:val="0"/>
      <w:marRight w:val="0"/>
      <w:marTop w:val="0"/>
      <w:marBottom w:val="0"/>
      <w:divBdr>
        <w:top w:val="none" w:sz="0" w:space="0" w:color="auto"/>
        <w:left w:val="none" w:sz="0" w:space="0" w:color="auto"/>
        <w:bottom w:val="none" w:sz="0" w:space="0" w:color="auto"/>
        <w:right w:val="none" w:sz="0" w:space="0" w:color="auto"/>
      </w:divBdr>
    </w:div>
    <w:div w:id="1581981529">
      <w:bodyDiv w:val="1"/>
      <w:marLeft w:val="0"/>
      <w:marRight w:val="0"/>
      <w:marTop w:val="0"/>
      <w:marBottom w:val="0"/>
      <w:divBdr>
        <w:top w:val="none" w:sz="0" w:space="0" w:color="auto"/>
        <w:left w:val="none" w:sz="0" w:space="0" w:color="auto"/>
        <w:bottom w:val="none" w:sz="0" w:space="0" w:color="auto"/>
        <w:right w:val="none" w:sz="0" w:space="0" w:color="auto"/>
      </w:divBdr>
    </w:div>
    <w:div w:id="1584336300">
      <w:bodyDiv w:val="1"/>
      <w:marLeft w:val="0"/>
      <w:marRight w:val="0"/>
      <w:marTop w:val="0"/>
      <w:marBottom w:val="0"/>
      <w:divBdr>
        <w:top w:val="none" w:sz="0" w:space="0" w:color="auto"/>
        <w:left w:val="none" w:sz="0" w:space="0" w:color="auto"/>
        <w:bottom w:val="none" w:sz="0" w:space="0" w:color="auto"/>
        <w:right w:val="none" w:sz="0" w:space="0" w:color="auto"/>
      </w:divBdr>
    </w:div>
    <w:div w:id="1584797214">
      <w:bodyDiv w:val="1"/>
      <w:marLeft w:val="0"/>
      <w:marRight w:val="0"/>
      <w:marTop w:val="0"/>
      <w:marBottom w:val="0"/>
      <w:divBdr>
        <w:top w:val="none" w:sz="0" w:space="0" w:color="auto"/>
        <w:left w:val="none" w:sz="0" w:space="0" w:color="auto"/>
        <w:bottom w:val="none" w:sz="0" w:space="0" w:color="auto"/>
        <w:right w:val="none" w:sz="0" w:space="0" w:color="auto"/>
      </w:divBdr>
    </w:div>
    <w:div w:id="1584870696">
      <w:bodyDiv w:val="1"/>
      <w:marLeft w:val="0"/>
      <w:marRight w:val="0"/>
      <w:marTop w:val="0"/>
      <w:marBottom w:val="0"/>
      <w:divBdr>
        <w:top w:val="none" w:sz="0" w:space="0" w:color="auto"/>
        <w:left w:val="none" w:sz="0" w:space="0" w:color="auto"/>
        <w:bottom w:val="none" w:sz="0" w:space="0" w:color="auto"/>
        <w:right w:val="none" w:sz="0" w:space="0" w:color="auto"/>
      </w:divBdr>
    </w:div>
    <w:div w:id="1586304668">
      <w:bodyDiv w:val="1"/>
      <w:marLeft w:val="0"/>
      <w:marRight w:val="0"/>
      <w:marTop w:val="0"/>
      <w:marBottom w:val="0"/>
      <w:divBdr>
        <w:top w:val="none" w:sz="0" w:space="0" w:color="auto"/>
        <w:left w:val="none" w:sz="0" w:space="0" w:color="auto"/>
        <w:bottom w:val="none" w:sz="0" w:space="0" w:color="auto"/>
        <w:right w:val="none" w:sz="0" w:space="0" w:color="auto"/>
      </w:divBdr>
      <w:divsChild>
        <w:div w:id="1056587659">
          <w:marLeft w:val="547"/>
          <w:marRight w:val="0"/>
          <w:marTop w:val="0"/>
          <w:marBottom w:val="0"/>
          <w:divBdr>
            <w:top w:val="none" w:sz="0" w:space="0" w:color="auto"/>
            <w:left w:val="none" w:sz="0" w:space="0" w:color="auto"/>
            <w:bottom w:val="none" w:sz="0" w:space="0" w:color="auto"/>
            <w:right w:val="none" w:sz="0" w:space="0" w:color="auto"/>
          </w:divBdr>
        </w:div>
      </w:divsChild>
    </w:div>
    <w:div w:id="1587037606">
      <w:bodyDiv w:val="1"/>
      <w:marLeft w:val="0"/>
      <w:marRight w:val="0"/>
      <w:marTop w:val="0"/>
      <w:marBottom w:val="0"/>
      <w:divBdr>
        <w:top w:val="none" w:sz="0" w:space="0" w:color="auto"/>
        <w:left w:val="none" w:sz="0" w:space="0" w:color="auto"/>
        <w:bottom w:val="none" w:sz="0" w:space="0" w:color="auto"/>
        <w:right w:val="none" w:sz="0" w:space="0" w:color="auto"/>
      </w:divBdr>
      <w:divsChild>
        <w:div w:id="398327881">
          <w:marLeft w:val="547"/>
          <w:marRight w:val="0"/>
          <w:marTop w:val="0"/>
          <w:marBottom w:val="0"/>
          <w:divBdr>
            <w:top w:val="none" w:sz="0" w:space="0" w:color="auto"/>
            <w:left w:val="none" w:sz="0" w:space="0" w:color="auto"/>
            <w:bottom w:val="none" w:sz="0" w:space="0" w:color="auto"/>
            <w:right w:val="none" w:sz="0" w:space="0" w:color="auto"/>
          </w:divBdr>
        </w:div>
        <w:div w:id="1116370786">
          <w:marLeft w:val="547"/>
          <w:marRight w:val="0"/>
          <w:marTop w:val="0"/>
          <w:marBottom w:val="0"/>
          <w:divBdr>
            <w:top w:val="none" w:sz="0" w:space="0" w:color="auto"/>
            <w:left w:val="none" w:sz="0" w:space="0" w:color="auto"/>
            <w:bottom w:val="none" w:sz="0" w:space="0" w:color="auto"/>
            <w:right w:val="none" w:sz="0" w:space="0" w:color="auto"/>
          </w:divBdr>
        </w:div>
        <w:div w:id="1700933444">
          <w:marLeft w:val="547"/>
          <w:marRight w:val="0"/>
          <w:marTop w:val="0"/>
          <w:marBottom w:val="0"/>
          <w:divBdr>
            <w:top w:val="none" w:sz="0" w:space="0" w:color="auto"/>
            <w:left w:val="none" w:sz="0" w:space="0" w:color="auto"/>
            <w:bottom w:val="none" w:sz="0" w:space="0" w:color="auto"/>
            <w:right w:val="none" w:sz="0" w:space="0" w:color="auto"/>
          </w:divBdr>
        </w:div>
      </w:divsChild>
    </w:div>
    <w:div w:id="1590427918">
      <w:bodyDiv w:val="1"/>
      <w:marLeft w:val="0"/>
      <w:marRight w:val="0"/>
      <w:marTop w:val="0"/>
      <w:marBottom w:val="0"/>
      <w:divBdr>
        <w:top w:val="none" w:sz="0" w:space="0" w:color="auto"/>
        <w:left w:val="none" w:sz="0" w:space="0" w:color="auto"/>
        <w:bottom w:val="none" w:sz="0" w:space="0" w:color="auto"/>
        <w:right w:val="none" w:sz="0" w:space="0" w:color="auto"/>
      </w:divBdr>
    </w:div>
    <w:div w:id="1593512509">
      <w:bodyDiv w:val="1"/>
      <w:marLeft w:val="0"/>
      <w:marRight w:val="0"/>
      <w:marTop w:val="0"/>
      <w:marBottom w:val="0"/>
      <w:divBdr>
        <w:top w:val="none" w:sz="0" w:space="0" w:color="auto"/>
        <w:left w:val="none" w:sz="0" w:space="0" w:color="auto"/>
        <w:bottom w:val="none" w:sz="0" w:space="0" w:color="auto"/>
        <w:right w:val="none" w:sz="0" w:space="0" w:color="auto"/>
      </w:divBdr>
    </w:div>
    <w:div w:id="1600330558">
      <w:bodyDiv w:val="1"/>
      <w:marLeft w:val="0"/>
      <w:marRight w:val="0"/>
      <w:marTop w:val="0"/>
      <w:marBottom w:val="0"/>
      <w:divBdr>
        <w:top w:val="none" w:sz="0" w:space="0" w:color="auto"/>
        <w:left w:val="none" w:sz="0" w:space="0" w:color="auto"/>
        <w:bottom w:val="none" w:sz="0" w:space="0" w:color="auto"/>
        <w:right w:val="none" w:sz="0" w:space="0" w:color="auto"/>
      </w:divBdr>
    </w:div>
    <w:div w:id="1600675564">
      <w:bodyDiv w:val="1"/>
      <w:marLeft w:val="0"/>
      <w:marRight w:val="0"/>
      <w:marTop w:val="0"/>
      <w:marBottom w:val="0"/>
      <w:divBdr>
        <w:top w:val="none" w:sz="0" w:space="0" w:color="auto"/>
        <w:left w:val="none" w:sz="0" w:space="0" w:color="auto"/>
        <w:bottom w:val="none" w:sz="0" w:space="0" w:color="auto"/>
        <w:right w:val="none" w:sz="0" w:space="0" w:color="auto"/>
      </w:divBdr>
    </w:div>
    <w:div w:id="1606689404">
      <w:bodyDiv w:val="1"/>
      <w:marLeft w:val="0"/>
      <w:marRight w:val="0"/>
      <w:marTop w:val="0"/>
      <w:marBottom w:val="0"/>
      <w:divBdr>
        <w:top w:val="none" w:sz="0" w:space="0" w:color="auto"/>
        <w:left w:val="none" w:sz="0" w:space="0" w:color="auto"/>
        <w:bottom w:val="none" w:sz="0" w:space="0" w:color="auto"/>
        <w:right w:val="none" w:sz="0" w:space="0" w:color="auto"/>
      </w:divBdr>
    </w:div>
    <w:div w:id="1608392536">
      <w:bodyDiv w:val="1"/>
      <w:marLeft w:val="0"/>
      <w:marRight w:val="0"/>
      <w:marTop w:val="0"/>
      <w:marBottom w:val="0"/>
      <w:divBdr>
        <w:top w:val="none" w:sz="0" w:space="0" w:color="auto"/>
        <w:left w:val="none" w:sz="0" w:space="0" w:color="auto"/>
        <w:bottom w:val="none" w:sz="0" w:space="0" w:color="auto"/>
        <w:right w:val="none" w:sz="0" w:space="0" w:color="auto"/>
      </w:divBdr>
    </w:div>
    <w:div w:id="1608807503">
      <w:bodyDiv w:val="1"/>
      <w:marLeft w:val="0"/>
      <w:marRight w:val="0"/>
      <w:marTop w:val="0"/>
      <w:marBottom w:val="0"/>
      <w:divBdr>
        <w:top w:val="none" w:sz="0" w:space="0" w:color="auto"/>
        <w:left w:val="none" w:sz="0" w:space="0" w:color="auto"/>
        <w:bottom w:val="none" w:sz="0" w:space="0" w:color="auto"/>
        <w:right w:val="none" w:sz="0" w:space="0" w:color="auto"/>
      </w:divBdr>
    </w:div>
    <w:div w:id="1609893563">
      <w:bodyDiv w:val="1"/>
      <w:marLeft w:val="0"/>
      <w:marRight w:val="0"/>
      <w:marTop w:val="0"/>
      <w:marBottom w:val="0"/>
      <w:divBdr>
        <w:top w:val="none" w:sz="0" w:space="0" w:color="auto"/>
        <w:left w:val="none" w:sz="0" w:space="0" w:color="auto"/>
        <w:bottom w:val="none" w:sz="0" w:space="0" w:color="auto"/>
        <w:right w:val="none" w:sz="0" w:space="0" w:color="auto"/>
      </w:divBdr>
    </w:div>
    <w:div w:id="1610815783">
      <w:bodyDiv w:val="1"/>
      <w:marLeft w:val="0"/>
      <w:marRight w:val="0"/>
      <w:marTop w:val="0"/>
      <w:marBottom w:val="0"/>
      <w:divBdr>
        <w:top w:val="none" w:sz="0" w:space="0" w:color="auto"/>
        <w:left w:val="none" w:sz="0" w:space="0" w:color="auto"/>
        <w:bottom w:val="none" w:sz="0" w:space="0" w:color="auto"/>
        <w:right w:val="none" w:sz="0" w:space="0" w:color="auto"/>
      </w:divBdr>
    </w:div>
    <w:div w:id="1611858067">
      <w:bodyDiv w:val="1"/>
      <w:marLeft w:val="0"/>
      <w:marRight w:val="0"/>
      <w:marTop w:val="0"/>
      <w:marBottom w:val="0"/>
      <w:divBdr>
        <w:top w:val="none" w:sz="0" w:space="0" w:color="auto"/>
        <w:left w:val="none" w:sz="0" w:space="0" w:color="auto"/>
        <w:bottom w:val="none" w:sz="0" w:space="0" w:color="auto"/>
        <w:right w:val="none" w:sz="0" w:space="0" w:color="auto"/>
      </w:divBdr>
    </w:div>
    <w:div w:id="1616716763">
      <w:bodyDiv w:val="1"/>
      <w:marLeft w:val="0"/>
      <w:marRight w:val="0"/>
      <w:marTop w:val="0"/>
      <w:marBottom w:val="0"/>
      <w:divBdr>
        <w:top w:val="none" w:sz="0" w:space="0" w:color="auto"/>
        <w:left w:val="none" w:sz="0" w:space="0" w:color="auto"/>
        <w:bottom w:val="none" w:sz="0" w:space="0" w:color="auto"/>
        <w:right w:val="none" w:sz="0" w:space="0" w:color="auto"/>
      </w:divBdr>
    </w:div>
    <w:div w:id="1618172240">
      <w:bodyDiv w:val="1"/>
      <w:marLeft w:val="0"/>
      <w:marRight w:val="0"/>
      <w:marTop w:val="0"/>
      <w:marBottom w:val="0"/>
      <w:divBdr>
        <w:top w:val="none" w:sz="0" w:space="0" w:color="auto"/>
        <w:left w:val="none" w:sz="0" w:space="0" w:color="auto"/>
        <w:bottom w:val="none" w:sz="0" w:space="0" w:color="auto"/>
        <w:right w:val="none" w:sz="0" w:space="0" w:color="auto"/>
      </w:divBdr>
    </w:div>
    <w:div w:id="1618365316">
      <w:bodyDiv w:val="1"/>
      <w:marLeft w:val="0"/>
      <w:marRight w:val="0"/>
      <w:marTop w:val="0"/>
      <w:marBottom w:val="0"/>
      <w:divBdr>
        <w:top w:val="none" w:sz="0" w:space="0" w:color="auto"/>
        <w:left w:val="none" w:sz="0" w:space="0" w:color="auto"/>
        <w:bottom w:val="none" w:sz="0" w:space="0" w:color="auto"/>
        <w:right w:val="none" w:sz="0" w:space="0" w:color="auto"/>
      </w:divBdr>
    </w:div>
    <w:div w:id="1620600092">
      <w:bodyDiv w:val="1"/>
      <w:marLeft w:val="0"/>
      <w:marRight w:val="0"/>
      <w:marTop w:val="0"/>
      <w:marBottom w:val="0"/>
      <w:divBdr>
        <w:top w:val="none" w:sz="0" w:space="0" w:color="auto"/>
        <w:left w:val="none" w:sz="0" w:space="0" w:color="auto"/>
        <w:bottom w:val="none" w:sz="0" w:space="0" w:color="auto"/>
        <w:right w:val="none" w:sz="0" w:space="0" w:color="auto"/>
      </w:divBdr>
      <w:divsChild>
        <w:div w:id="934291464">
          <w:marLeft w:val="547"/>
          <w:marRight w:val="0"/>
          <w:marTop w:val="0"/>
          <w:marBottom w:val="0"/>
          <w:divBdr>
            <w:top w:val="none" w:sz="0" w:space="0" w:color="auto"/>
            <w:left w:val="none" w:sz="0" w:space="0" w:color="auto"/>
            <w:bottom w:val="none" w:sz="0" w:space="0" w:color="auto"/>
            <w:right w:val="none" w:sz="0" w:space="0" w:color="auto"/>
          </w:divBdr>
        </w:div>
      </w:divsChild>
    </w:div>
    <w:div w:id="1620602761">
      <w:bodyDiv w:val="1"/>
      <w:marLeft w:val="0"/>
      <w:marRight w:val="0"/>
      <w:marTop w:val="0"/>
      <w:marBottom w:val="0"/>
      <w:divBdr>
        <w:top w:val="none" w:sz="0" w:space="0" w:color="auto"/>
        <w:left w:val="none" w:sz="0" w:space="0" w:color="auto"/>
        <w:bottom w:val="none" w:sz="0" w:space="0" w:color="auto"/>
        <w:right w:val="none" w:sz="0" w:space="0" w:color="auto"/>
      </w:divBdr>
    </w:div>
    <w:div w:id="1622805851">
      <w:bodyDiv w:val="1"/>
      <w:marLeft w:val="0"/>
      <w:marRight w:val="0"/>
      <w:marTop w:val="0"/>
      <w:marBottom w:val="0"/>
      <w:divBdr>
        <w:top w:val="none" w:sz="0" w:space="0" w:color="auto"/>
        <w:left w:val="none" w:sz="0" w:space="0" w:color="auto"/>
        <w:bottom w:val="none" w:sz="0" w:space="0" w:color="auto"/>
        <w:right w:val="none" w:sz="0" w:space="0" w:color="auto"/>
      </w:divBdr>
    </w:div>
    <w:div w:id="1623875315">
      <w:bodyDiv w:val="1"/>
      <w:marLeft w:val="0"/>
      <w:marRight w:val="0"/>
      <w:marTop w:val="0"/>
      <w:marBottom w:val="0"/>
      <w:divBdr>
        <w:top w:val="none" w:sz="0" w:space="0" w:color="auto"/>
        <w:left w:val="none" w:sz="0" w:space="0" w:color="auto"/>
        <w:bottom w:val="none" w:sz="0" w:space="0" w:color="auto"/>
        <w:right w:val="none" w:sz="0" w:space="0" w:color="auto"/>
      </w:divBdr>
    </w:div>
    <w:div w:id="1624657896">
      <w:bodyDiv w:val="1"/>
      <w:marLeft w:val="0"/>
      <w:marRight w:val="0"/>
      <w:marTop w:val="0"/>
      <w:marBottom w:val="0"/>
      <w:divBdr>
        <w:top w:val="none" w:sz="0" w:space="0" w:color="auto"/>
        <w:left w:val="none" w:sz="0" w:space="0" w:color="auto"/>
        <w:bottom w:val="none" w:sz="0" w:space="0" w:color="auto"/>
        <w:right w:val="none" w:sz="0" w:space="0" w:color="auto"/>
      </w:divBdr>
    </w:div>
    <w:div w:id="1625231311">
      <w:bodyDiv w:val="1"/>
      <w:marLeft w:val="0"/>
      <w:marRight w:val="0"/>
      <w:marTop w:val="0"/>
      <w:marBottom w:val="0"/>
      <w:divBdr>
        <w:top w:val="none" w:sz="0" w:space="0" w:color="auto"/>
        <w:left w:val="none" w:sz="0" w:space="0" w:color="auto"/>
        <w:bottom w:val="none" w:sz="0" w:space="0" w:color="auto"/>
        <w:right w:val="none" w:sz="0" w:space="0" w:color="auto"/>
      </w:divBdr>
      <w:divsChild>
        <w:div w:id="128324151">
          <w:marLeft w:val="547"/>
          <w:marRight w:val="0"/>
          <w:marTop w:val="0"/>
          <w:marBottom w:val="0"/>
          <w:divBdr>
            <w:top w:val="none" w:sz="0" w:space="0" w:color="auto"/>
            <w:left w:val="none" w:sz="0" w:space="0" w:color="auto"/>
            <w:bottom w:val="none" w:sz="0" w:space="0" w:color="auto"/>
            <w:right w:val="none" w:sz="0" w:space="0" w:color="auto"/>
          </w:divBdr>
        </w:div>
      </w:divsChild>
    </w:div>
    <w:div w:id="1625650326">
      <w:bodyDiv w:val="1"/>
      <w:marLeft w:val="0"/>
      <w:marRight w:val="0"/>
      <w:marTop w:val="0"/>
      <w:marBottom w:val="0"/>
      <w:divBdr>
        <w:top w:val="none" w:sz="0" w:space="0" w:color="auto"/>
        <w:left w:val="none" w:sz="0" w:space="0" w:color="auto"/>
        <w:bottom w:val="none" w:sz="0" w:space="0" w:color="auto"/>
        <w:right w:val="none" w:sz="0" w:space="0" w:color="auto"/>
      </w:divBdr>
    </w:div>
    <w:div w:id="1628272981">
      <w:bodyDiv w:val="1"/>
      <w:marLeft w:val="0"/>
      <w:marRight w:val="0"/>
      <w:marTop w:val="0"/>
      <w:marBottom w:val="0"/>
      <w:divBdr>
        <w:top w:val="none" w:sz="0" w:space="0" w:color="auto"/>
        <w:left w:val="none" w:sz="0" w:space="0" w:color="auto"/>
        <w:bottom w:val="none" w:sz="0" w:space="0" w:color="auto"/>
        <w:right w:val="none" w:sz="0" w:space="0" w:color="auto"/>
      </w:divBdr>
    </w:div>
    <w:div w:id="1628854345">
      <w:bodyDiv w:val="1"/>
      <w:marLeft w:val="0"/>
      <w:marRight w:val="0"/>
      <w:marTop w:val="0"/>
      <w:marBottom w:val="0"/>
      <w:divBdr>
        <w:top w:val="none" w:sz="0" w:space="0" w:color="auto"/>
        <w:left w:val="none" w:sz="0" w:space="0" w:color="auto"/>
        <w:bottom w:val="none" w:sz="0" w:space="0" w:color="auto"/>
        <w:right w:val="none" w:sz="0" w:space="0" w:color="auto"/>
      </w:divBdr>
    </w:div>
    <w:div w:id="1628972925">
      <w:bodyDiv w:val="1"/>
      <w:marLeft w:val="0"/>
      <w:marRight w:val="0"/>
      <w:marTop w:val="0"/>
      <w:marBottom w:val="0"/>
      <w:divBdr>
        <w:top w:val="none" w:sz="0" w:space="0" w:color="auto"/>
        <w:left w:val="none" w:sz="0" w:space="0" w:color="auto"/>
        <w:bottom w:val="none" w:sz="0" w:space="0" w:color="auto"/>
        <w:right w:val="none" w:sz="0" w:space="0" w:color="auto"/>
      </w:divBdr>
    </w:div>
    <w:div w:id="1629049741">
      <w:bodyDiv w:val="1"/>
      <w:marLeft w:val="0"/>
      <w:marRight w:val="0"/>
      <w:marTop w:val="0"/>
      <w:marBottom w:val="0"/>
      <w:divBdr>
        <w:top w:val="none" w:sz="0" w:space="0" w:color="auto"/>
        <w:left w:val="none" w:sz="0" w:space="0" w:color="auto"/>
        <w:bottom w:val="none" w:sz="0" w:space="0" w:color="auto"/>
        <w:right w:val="none" w:sz="0" w:space="0" w:color="auto"/>
      </w:divBdr>
    </w:div>
    <w:div w:id="1630087149">
      <w:bodyDiv w:val="1"/>
      <w:marLeft w:val="0"/>
      <w:marRight w:val="0"/>
      <w:marTop w:val="0"/>
      <w:marBottom w:val="0"/>
      <w:divBdr>
        <w:top w:val="none" w:sz="0" w:space="0" w:color="auto"/>
        <w:left w:val="none" w:sz="0" w:space="0" w:color="auto"/>
        <w:bottom w:val="none" w:sz="0" w:space="0" w:color="auto"/>
        <w:right w:val="none" w:sz="0" w:space="0" w:color="auto"/>
      </w:divBdr>
    </w:div>
    <w:div w:id="1630629532">
      <w:bodyDiv w:val="1"/>
      <w:marLeft w:val="0"/>
      <w:marRight w:val="0"/>
      <w:marTop w:val="0"/>
      <w:marBottom w:val="0"/>
      <w:divBdr>
        <w:top w:val="none" w:sz="0" w:space="0" w:color="auto"/>
        <w:left w:val="none" w:sz="0" w:space="0" w:color="auto"/>
        <w:bottom w:val="none" w:sz="0" w:space="0" w:color="auto"/>
        <w:right w:val="none" w:sz="0" w:space="0" w:color="auto"/>
      </w:divBdr>
    </w:div>
    <w:div w:id="1631133156">
      <w:bodyDiv w:val="1"/>
      <w:marLeft w:val="0"/>
      <w:marRight w:val="0"/>
      <w:marTop w:val="0"/>
      <w:marBottom w:val="0"/>
      <w:divBdr>
        <w:top w:val="none" w:sz="0" w:space="0" w:color="auto"/>
        <w:left w:val="none" w:sz="0" w:space="0" w:color="auto"/>
        <w:bottom w:val="none" w:sz="0" w:space="0" w:color="auto"/>
        <w:right w:val="none" w:sz="0" w:space="0" w:color="auto"/>
      </w:divBdr>
    </w:div>
    <w:div w:id="1631400197">
      <w:bodyDiv w:val="1"/>
      <w:marLeft w:val="0"/>
      <w:marRight w:val="0"/>
      <w:marTop w:val="0"/>
      <w:marBottom w:val="0"/>
      <w:divBdr>
        <w:top w:val="none" w:sz="0" w:space="0" w:color="auto"/>
        <w:left w:val="none" w:sz="0" w:space="0" w:color="auto"/>
        <w:bottom w:val="none" w:sz="0" w:space="0" w:color="auto"/>
        <w:right w:val="none" w:sz="0" w:space="0" w:color="auto"/>
      </w:divBdr>
    </w:div>
    <w:div w:id="1634210415">
      <w:bodyDiv w:val="1"/>
      <w:marLeft w:val="0"/>
      <w:marRight w:val="0"/>
      <w:marTop w:val="0"/>
      <w:marBottom w:val="0"/>
      <w:divBdr>
        <w:top w:val="none" w:sz="0" w:space="0" w:color="auto"/>
        <w:left w:val="none" w:sz="0" w:space="0" w:color="auto"/>
        <w:bottom w:val="none" w:sz="0" w:space="0" w:color="auto"/>
        <w:right w:val="none" w:sz="0" w:space="0" w:color="auto"/>
      </w:divBdr>
      <w:divsChild>
        <w:div w:id="184369669">
          <w:marLeft w:val="446"/>
          <w:marRight w:val="0"/>
          <w:marTop w:val="0"/>
          <w:marBottom w:val="0"/>
          <w:divBdr>
            <w:top w:val="none" w:sz="0" w:space="0" w:color="auto"/>
            <w:left w:val="none" w:sz="0" w:space="0" w:color="auto"/>
            <w:bottom w:val="none" w:sz="0" w:space="0" w:color="auto"/>
            <w:right w:val="none" w:sz="0" w:space="0" w:color="auto"/>
          </w:divBdr>
        </w:div>
      </w:divsChild>
    </w:div>
    <w:div w:id="1637220724">
      <w:bodyDiv w:val="1"/>
      <w:marLeft w:val="0"/>
      <w:marRight w:val="0"/>
      <w:marTop w:val="0"/>
      <w:marBottom w:val="0"/>
      <w:divBdr>
        <w:top w:val="none" w:sz="0" w:space="0" w:color="auto"/>
        <w:left w:val="none" w:sz="0" w:space="0" w:color="auto"/>
        <w:bottom w:val="none" w:sz="0" w:space="0" w:color="auto"/>
        <w:right w:val="none" w:sz="0" w:space="0" w:color="auto"/>
      </w:divBdr>
    </w:div>
    <w:div w:id="1640456836">
      <w:bodyDiv w:val="1"/>
      <w:marLeft w:val="0"/>
      <w:marRight w:val="0"/>
      <w:marTop w:val="0"/>
      <w:marBottom w:val="0"/>
      <w:divBdr>
        <w:top w:val="none" w:sz="0" w:space="0" w:color="auto"/>
        <w:left w:val="none" w:sz="0" w:space="0" w:color="auto"/>
        <w:bottom w:val="none" w:sz="0" w:space="0" w:color="auto"/>
        <w:right w:val="none" w:sz="0" w:space="0" w:color="auto"/>
      </w:divBdr>
    </w:div>
    <w:div w:id="1643971940">
      <w:bodyDiv w:val="1"/>
      <w:marLeft w:val="0"/>
      <w:marRight w:val="0"/>
      <w:marTop w:val="0"/>
      <w:marBottom w:val="0"/>
      <w:divBdr>
        <w:top w:val="none" w:sz="0" w:space="0" w:color="auto"/>
        <w:left w:val="none" w:sz="0" w:space="0" w:color="auto"/>
        <w:bottom w:val="none" w:sz="0" w:space="0" w:color="auto"/>
        <w:right w:val="none" w:sz="0" w:space="0" w:color="auto"/>
      </w:divBdr>
    </w:div>
    <w:div w:id="1647465848">
      <w:bodyDiv w:val="1"/>
      <w:marLeft w:val="0"/>
      <w:marRight w:val="0"/>
      <w:marTop w:val="0"/>
      <w:marBottom w:val="0"/>
      <w:divBdr>
        <w:top w:val="none" w:sz="0" w:space="0" w:color="auto"/>
        <w:left w:val="none" w:sz="0" w:space="0" w:color="auto"/>
        <w:bottom w:val="none" w:sz="0" w:space="0" w:color="auto"/>
        <w:right w:val="none" w:sz="0" w:space="0" w:color="auto"/>
      </w:divBdr>
    </w:div>
    <w:div w:id="1648048508">
      <w:bodyDiv w:val="1"/>
      <w:marLeft w:val="0"/>
      <w:marRight w:val="0"/>
      <w:marTop w:val="0"/>
      <w:marBottom w:val="0"/>
      <w:divBdr>
        <w:top w:val="none" w:sz="0" w:space="0" w:color="auto"/>
        <w:left w:val="none" w:sz="0" w:space="0" w:color="auto"/>
        <w:bottom w:val="none" w:sz="0" w:space="0" w:color="auto"/>
        <w:right w:val="none" w:sz="0" w:space="0" w:color="auto"/>
      </w:divBdr>
    </w:div>
    <w:div w:id="1648169241">
      <w:bodyDiv w:val="1"/>
      <w:marLeft w:val="0"/>
      <w:marRight w:val="0"/>
      <w:marTop w:val="0"/>
      <w:marBottom w:val="0"/>
      <w:divBdr>
        <w:top w:val="none" w:sz="0" w:space="0" w:color="auto"/>
        <w:left w:val="none" w:sz="0" w:space="0" w:color="auto"/>
        <w:bottom w:val="none" w:sz="0" w:space="0" w:color="auto"/>
        <w:right w:val="none" w:sz="0" w:space="0" w:color="auto"/>
      </w:divBdr>
      <w:divsChild>
        <w:div w:id="1116026776">
          <w:marLeft w:val="547"/>
          <w:marRight w:val="0"/>
          <w:marTop w:val="0"/>
          <w:marBottom w:val="0"/>
          <w:divBdr>
            <w:top w:val="none" w:sz="0" w:space="0" w:color="auto"/>
            <w:left w:val="none" w:sz="0" w:space="0" w:color="auto"/>
            <w:bottom w:val="none" w:sz="0" w:space="0" w:color="auto"/>
            <w:right w:val="none" w:sz="0" w:space="0" w:color="auto"/>
          </w:divBdr>
        </w:div>
      </w:divsChild>
    </w:div>
    <w:div w:id="1648824886">
      <w:bodyDiv w:val="1"/>
      <w:marLeft w:val="0"/>
      <w:marRight w:val="0"/>
      <w:marTop w:val="0"/>
      <w:marBottom w:val="0"/>
      <w:divBdr>
        <w:top w:val="none" w:sz="0" w:space="0" w:color="auto"/>
        <w:left w:val="none" w:sz="0" w:space="0" w:color="auto"/>
        <w:bottom w:val="none" w:sz="0" w:space="0" w:color="auto"/>
        <w:right w:val="none" w:sz="0" w:space="0" w:color="auto"/>
      </w:divBdr>
    </w:div>
    <w:div w:id="1650673234">
      <w:bodyDiv w:val="1"/>
      <w:marLeft w:val="0"/>
      <w:marRight w:val="0"/>
      <w:marTop w:val="0"/>
      <w:marBottom w:val="0"/>
      <w:divBdr>
        <w:top w:val="none" w:sz="0" w:space="0" w:color="auto"/>
        <w:left w:val="none" w:sz="0" w:space="0" w:color="auto"/>
        <w:bottom w:val="none" w:sz="0" w:space="0" w:color="auto"/>
        <w:right w:val="none" w:sz="0" w:space="0" w:color="auto"/>
      </w:divBdr>
      <w:divsChild>
        <w:div w:id="150371259">
          <w:marLeft w:val="389"/>
          <w:marRight w:val="0"/>
          <w:marTop w:val="0"/>
          <w:marBottom w:val="0"/>
          <w:divBdr>
            <w:top w:val="none" w:sz="0" w:space="0" w:color="auto"/>
            <w:left w:val="none" w:sz="0" w:space="0" w:color="auto"/>
            <w:bottom w:val="none" w:sz="0" w:space="0" w:color="auto"/>
            <w:right w:val="none" w:sz="0" w:space="0" w:color="auto"/>
          </w:divBdr>
        </w:div>
        <w:div w:id="1200555828">
          <w:marLeft w:val="389"/>
          <w:marRight w:val="0"/>
          <w:marTop w:val="0"/>
          <w:marBottom w:val="0"/>
          <w:divBdr>
            <w:top w:val="none" w:sz="0" w:space="0" w:color="auto"/>
            <w:left w:val="none" w:sz="0" w:space="0" w:color="auto"/>
            <w:bottom w:val="none" w:sz="0" w:space="0" w:color="auto"/>
            <w:right w:val="none" w:sz="0" w:space="0" w:color="auto"/>
          </w:divBdr>
        </w:div>
        <w:div w:id="1343513027">
          <w:marLeft w:val="389"/>
          <w:marRight w:val="0"/>
          <w:marTop w:val="0"/>
          <w:marBottom w:val="0"/>
          <w:divBdr>
            <w:top w:val="none" w:sz="0" w:space="0" w:color="auto"/>
            <w:left w:val="none" w:sz="0" w:space="0" w:color="auto"/>
            <w:bottom w:val="none" w:sz="0" w:space="0" w:color="auto"/>
            <w:right w:val="none" w:sz="0" w:space="0" w:color="auto"/>
          </w:divBdr>
        </w:div>
      </w:divsChild>
    </w:div>
    <w:div w:id="1650674150">
      <w:bodyDiv w:val="1"/>
      <w:marLeft w:val="0"/>
      <w:marRight w:val="0"/>
      <w:marTop w:val="0"/>
      <w:marBottom w:val="0"/>
      <w:divBdr>
        <w:top w:val="none" w:sz="0" w:space="0" w:color="auto"/>
        <w:left w:val="none" w:sz="0" w:space="0" w:color="auto"/>
        <w:bottom w:val="none" w:sz="0" w:space="0" w:color="auto"/>
        <w:right w:val="none" w:sz="0" w:space="0" w:color="auto"/>
      </w:divBdr>
    </w:div>
    <w:div w:id="1651204504">
      <w:bodyDiv w:val="1"/>
      <w:marLeft w:val="0"/>
      <w:marRight w:val="0"/>
      <w:marTop w:val="0"/>
      <w:marBottom w:val="0"/>
      <w:divBdr>
        <w:top w:val="none" w:sz="0" w:space="0" w:color="auto"/>
        <w:left w:val="none" w:sz="0" w:space="0" w:color="auto"/>
        <w:bottom w:val="none" w:sz="0" w:space="0" w:color="auto"/>
        <w:right w:val="none" w:sz="0" w:space="0" w:color="auto"/>
      </w:divBdr>
      <w:divsChild>
        <w:div w:id="1435200182">
          <w:marLeft w:val="446"/>
          <w:marRight w:val="0"/>
          <w:marTop w:val="0"/>
          <w:marBottom w:val="0"/>
          <w:divBdr>
            <w:top w:val="none" w:sz="0" w:space="0" w:color="auto"/>
            <w:left w:val="none" w:sz="0" w:space="0" w:color="auto"/>
            <w:bottom w:val="none" w:sz="0" w:space="0" w:color="auto"/>
            <w:right w:val="none" w:sz="0" w:space="0" w:color="auto"/>
          </w:divBdr>
        </w:div>
      </w:divsChild>
    </w:div>
    <w:div w:id="1652828911">
      <w:bodyDiv w:val="1"/>
      <w:marLeft w:val="0"/>
      <w:marRight w:val="0"/>
      <w:marTop w:val="0"/>
      <w:marBottom w:val="0"/>
      <w:divBdr>
        <w:top w:val="none" w:sz="0" w:space="0" w:color="auto"/>
        <w:left w:val="none" w:sz="0" w:space="0" w:color="auto"/>
        <w:bottom w:val="none" w:sz="0" w:space="0" w:color="auto"/>
        <w:right w:val="none" w:sz="0" w:space="0" w:color="auto"/>
      </w:divBdr>
    </w:div>
    <w:div w:id="1661032304">
      <w:bodyDiv w:val="1"/>
      <w:marLeft w:val="0"/>
      <w:marRight w:val="0"/>
      <w:marTop w:val="0"/>
      <w:marBottom w:val="0"/>
      <w:divBdr>
        <w:top w:val="none" w:sz="0" w:space="0" w:color="auto"/>
        <w:left w:val="none" w:sz="0" w:space="0" w:color="auto"/>
        <w:bottom w:val="none" w:sz="0" w:space="0" w:color="auto"/>
        <w:right w:val="none" w:sz="0" w:space="0" w:color="auto"/>
      </w:divBdr>
    </w:div>
    <w:div w:id="1661536876">
      <w:bodyDiv w:val="1"/>
      <w:marLeft w:val="0"/>
      <w:marRight w:val="0"/>
      <w:marTop w:val="0"/>
      <w:marBottom w:val="0"/>
      <w:divBdr>
        <w:top w:val="none" w:sz="0" w:space="0" w:color="auto"/>
        <w:left w:val="none" w:sz="0" w:space="0" w:color="auto"/>
        <w:bottom w:val="none" w:sz="0" w:space="0" w:color="auto"/>
        <w:right w:val="none" w:sz="0" w:space="0" w:color="auto"/>
      </w:divBdr>
    </w:div>
    <w:div w:id="1665813215">
      <w:bodyDiv w:val="1"/>
      <w:marLeft w:val="0"/>
      <w:marRight w:val="0"/>
      <w:marTop w:val="0"/>
      <w:marBottom w:val="0"/>
      <w:divBdr>
        <w:top w:val="none" w:sz="0" w:space="0" w:color="auto"/>
        <w:left w:val="none" w:sz="0" w:space="0" w:color="auto"/>
        <w:bottom w:val="none" w:sz="0" w:space="0" w:color="auto"/>
        <w:right w:val="none" w:sz="0" w:space="0" w:color="auto"/>
      </w:divBdr>
    </w:div>
    <w:div w:id="1666936468">
      <w:bodyDiv w:val="1"/>
      <w:marLeft w:val="0"/>
      <w:marRight w:val="0"/>
      <w:marTop w:val="0"/>
      <w:marBottom w:val="0"/>
      <w:divBdr>
        <w:top w:val="none" w:sz="0" w:space="0" w:color="auto"/>
        <w:left w:val="none" w:sz="0" w:space="0" w:color="auto"/>
        <w:bottom w:val="none" w:sz="0" w:space="0" w:color="auto"/>
        <w:right w:val="none" w:sz="0" w:space="0" w:color="auto"/>
      </w:divBdr>
    </w:div>
    <w:div w:id="1667516257">
      <w:bodyDiv w:val="1"/>
      <w:marLeft w:val="0"/>
      <w:marRight w:val="0"/>
      <w:marTop w:val="0"/>
      <w:marBottom w:val="0"/>
      <w:divBdr>
        <w:top w:val="none" w:sz="0" w:space="0" w:color="auto"/>
        <w:left w:val="none" w:sz="0" w:space="0" w:color="auto"/>
        <w:bottom w:val="none" w:sz="0" w:space="0" w:color="auto"/>
        <w:right w:val="none" w:sz="0" w:space="0" w:color="auto"/>
      </w:divBdr>
    </w:div>
    <w:div w:id="1670401995">
      <w:bodyDiv w:val="1"/>
      <w:marLeft w:val="0"/>
      <w:marRight w:val="0"/>
      <w:marTop w:val="0"/>
      <w:marBottom w:val="0"/>
      <w:divBdr>
        <w:top w:val="none" w:sz="0" w:space="0" w:color="auto"/>
        <w:left w:val="none" w:sz="0" w:space="0" w:color="auto"/>
        <w:bottom w:val="none" w:sz="0" w:space="0" w:color="auto"/>
        <w:right w:val="none" w:sz="0" w:space="0" w:color="auto"/>
      </w:divBdr>
    </w:div>
    <w:div w:id="1672874101">
      <w:bodyDiv w:val="1"/>
      <w:marLeft w:val="0"/>
      <w:marRight w:val="0"/>
      <w:marTop w:val="0"/>
      <w:marBottom w:val="0"/>
      <w:divBdr>
        <w:top w:val="none" w:sz="0" w:space="0" w:color="auto"/>
        <w:left w:val="none" w:sz="0" w:space="0" w:color="auto"/>
        <w:bottom w:val="none" w:sz="0" w:space="0" w:color="auto"/>
        <w:right w:val="none" w:sz="0" w:space="0" w:color="auto"/>
      </w:divBdr>
    </w:div>
    <w:div w:id="1673221242">
      <w:bodyDiv w:val="1"/>
      <w:marLeft w:val="0"/>
      <w:marRight w:val="0"/>
      <w:marTop w:val="0"/>
      <w:marBottom w:val="0"/>
      <w:divBdr>
        <w:top w:val="none" w:sz="0" w:space="0" w:color="auto"/>
        <w:left w:val="none" w:sz="0" w:space="0" w:color="auto"/>
        <w:bottom w:val="none" w:sz="0" w:space="0" w:color="auto"/>
        <w:right w:val="none" w:sz="0" w:space="0" w:color="auto"/>
      </w:divBdr>
    </w:div>
    <w:div w:id="1674068242">
      <w:bodyDiv w:val="1"/>
      <w:marLeft w:val="0"/>
      <w:marRight w:val="0"/>
      <w:marTop w:val="0"/>
      <w:marBottom w:val="0"/>
      <w:divBdr>
        <w:top w:val="none" w:sz="0" w:space="0" w:color="auto"/>
        <w:left w:val="none" w:sz="0" w:space="0" w:color="auto"/>
        <w:bottom w:val="none" w:sz="0" w:space="0" w:color="auto"/>
        <w:right w:val="none" w:sz="0" w:space="0" w:color="auto"/>
      </w:divBdr>
    </w:div>
    <w:div w:id="1677880598">
      <w:bodyDiv w:val="1"/>
      <w:marLeft w:val="0"/>
      <w:marRight w:val="0"/>
      <w:marTop w:val="0"/>
      <w:marBottom w:val="0"/>
      <w:divBdr>
        <w:top w:val="none" w:sz="0" w:space="0" w:color="auto"/>
        <w:left w:val="none" w:sz="0" w:space="0" w:color="auto"/>
        <w:bottom w:val="none" w:sz="0" w:space="0" w:color="auto"/>
        <w:right w:val="none" w:sz="0" w:space="0" w:color="auto"/>
      </w:divBdr>
      <w:divsChild>
        <w:div w:id="529880513">
          <w:marLeft w:val="547"/>
          <w:marRight w:val="0"/>
          <w:marTop w:val="0"/>
          <w:marBottom w:val="0"/>
          <w:divBdr>
            <w:top w:val="none" w:sz="0" w:space="0" w:color="auto"/>
            <w:left w:val="none" w:sz="0" w:space="0" w:color="auto"/>
            <w:bottom w:val="none" w:sz="0" w:space="0" w:color="auto"/>
            <w:right w:val="none" w:sz="0" w:space="0" w:color="auto"/>
          </w:divBdr>
        </w:div>
      </w:divsChild>
    </w:div>
    <w:div w:id="1679304970">
      <w:bodyDiv w:val="1"/>
      <w:marLeft w:val="0"/>
      <w:marRight w:val="0"/>
      <w:marTop w:val="0"/>
      <w:marBottom w:val="0"/>
      <w:divBdr>
        <w:top w:val="none" w:sz="0" w:space="0" w:color="auto"/>
        <w:left w:val="none" w:sz="0" w:space="0" w:color="auto"/>
        <w:bottom w:val="none" w:sz="0" w:space="0" w:color="auto"/>
        <w:right w:val="none" w:sz="0" w:space="0" w:color="auto"/>
      </w:divBdr>
    </w:div>
    <w:div w:id="1681276161">
      <w:bodyDiv w:val="1"/>
      <w:marLeft w:val="0"/>
      <w:marRight w:val="0"/>
      <w:marTop w:val="0"/>
      <w:marBottom w:val="0"/>
      <w:divBdr>
        <w:top w:val="none" w:sz="0" w:space="0" w:color="auto"/>
        <w:left w:val="none" w:sz="0" w:space="0" w:color="auto"/>
        <w:bottom w:val="none" w:sz="0" w:space="0" w:color="auto"/>
        <w:right w:val="none" w:sz="0" w:space="0" w:color="auto"/>
      </w:divBdr>
    </w:div>
    <w:div w:id="1681928154">
      <w:bodyDiv w:val="1"/>
      <w:marLeft w:val="0"/>
      <w:marRight w:val="0"/>
      <w:marTop w:val="0"/>
      <w:marBottom w:val="0"/>
      <w:divBdr>
        <w:top w:val="none" w:sz="0" w:space="0" w:color="auto"/>
        <w:left w:val="none" w:sz="0" w:space="0" w:color="auto"/>
        <w:bottom w:val="none" w:sz="0" w:space="0" w:color="auto"/>
        <w:right w:val="none" w:sz="0" w:space="0" w:color="auto"/>
      </w:divBdr>
    </w:div>
    <w:div w:id="1689021055">
      <w:bodyDiv w:val="1"/>
      <w:marLeft w:val="0"/>
      <w:marRight w:val="0"/>
      <w:marTop w:val="0"/>
      <w:marBottom w:val="0"/>
      <w:divBdr>
        <w:top w:val="none" w:sz="0" w:space="0" w:color="auto"/>
        <w:left w:val="none" w:sz="0" w:space="0" w:color="auto"/>
        <w:bottom w:val="none" w:sz="0" w:space="0" w:color="auto"/>
        <w:right w:val="none" w:sz="0" w:space="0" w:color="auto"/>
      </w:divBdr>
    </w:div>
    <w:div w:id="1692224610">
      <w:bodyDiv w:val="1"/>
      <w:marLeft w:val="0"/>
      <w:marRight w:val="0"/>
      <w:marTop w:val="0"/>
      <w:marBottom w:val="0"/>
      <w:divBdr>
        <w:top w:val="none" w:sz="0" w:space="0" w:color="auto"/>
        <w:left w:val="none" w:sz="0" w:space="0" w:color="auto"/>
        <w:bottom w:val="none" w:sz="0" w:space="0" w:color="auto"/>
        <w:right w:val="none" w:sz="0" w:space="0" w:color="auto"/>
      </w:divBdr>
    </w:div>
    <w:div w:id="1700280917">
      <w:bodyDiv w:val="1"/>
      <w:marLeft w:val="0"/>
      <w:marRight w:val="0"/>
      <w:marTop w:val="0"/>
      <w:marBottom w:val="0"/>
      <w:divBdr>
        <w:top w:val="none" w:sz="0" w:space="0" w:color="auto"/>
        <w:left w:val="none" w:sz="0" w:space="0" w:color="auto"/>
        <w:bottom w:val="none" w:sz="0" w:space="0" w:color="auto"/>
        <w:right w:val="none" w:sz="0" w:space="0" w:color="auto"/>
      </w:divBdr>
      <w:divsChild>
        <w:div w:id="1009140940">
          <w:marLeft w:val="547"/>
          <w:marRight w:val="0"/>
          <w:marTop w:val="86"/>
          <w:marBottom w:val="0"/>
          <w:divBdr>
            <w:top w:val="none" w:sz="0" w:space="0" w:color="auto"/>
            <w:left w:val="none" w:sz="0" w:space="0" w:color="auto"/>
            <w:bottom w:val="none" w:sz="0" w:space="0" w:color="auto"/>
            <w:right w:val="none" w:sz="0" w:space="0" w:color="auto"/>
          </w:divBdr>
        </w:div>
        <w:div w:id="1431926156">
          <w:marLeft w:val="547"/>
          <w:marRight w:val="0"/>
          <w:marTop w:val="86"/>
          <w:marBottom w:val="0"/>
          <w:divBdr>
            <w:top w:val="none" w:sz="0" w:space="0" w:color="auto"/>
            <w:left w:val="none" w:sz="0" w:space="0" w:color="auto"/>
            <w:bottom w:val="none" w:sz="0" w:space="0" w:color="auto"/>
            <w:right w:val="none" w:sz="0" w:space="0" w:color="auto"/>
          </w:divBdr>
        </w:div>
        <w:div w:id="1620527118">
          <w:marLeft w:val="547"/>
          <w:marRight w:val="0"/>
          <w:marTop w:val="86"/>
          <w:marBottom w:val="0"/>
          <w:divBdr>
            <w:top w:val="none" w:sz="0" w:space="0" w:color="auto"/>
            <w:left w:val="none" w:sz="0" w:space="0" w:color="auto"/>
            <w:bottom w:val="none" w:sz="0" w:space="0" w:color="auto"/>
            <w:right w:val="none" w:sz="0" w:space="0" w:color="auto"/>
          </w:divBdr>
        </w:div>
        <w:div w:id="1824158198">
          <w:marLeft w:val="547"/>
          <w:marRight w:val="0"/>
          <w:marTop w:val="86"/>
          <w:marBottom w:val="0"/>
          <w:divBdr>
            <w:top w:val="none" w:sz="0" w:space="0" w:color="auto"/>
            <w:left w:val="none" w:sz="0" w:space="0" w:color="auto"/>
            <w:bottom w:val="none" w:sz="0" w:space="0" w:color="auto"/>
            <w:right w:val="none" w:sz="0" w:space="0" w:color="auto"/>
          </w:divBdr>
        </w:div>
      </w:divsChild>
    </w:div>
    <w:div w:id="1700663303">
      <w:bodyDiv w:val="1"/>
      <w:marLeft w:val="0"/>
      <w:marRight w:val="0"/>
      <w:marTop w:val="0"/>
      <w:marBottom w:val="0"/>
      <w:divBdr>
        <w:top w:val="none" w:sz="0" w:space="0" w:color="auto"/>
        <w:left w:val="none" w:sz="0" w:space="0" w:color="auto"/>
        <w:bottom w:val="none" w:sz="0" w:space="0" w:color="auto"/>
        <w:right w:val="none" w:sz="0" w:space="0" w:color="auto"/>
      </w:divBdr>
    </w:div>
    <w:div w:id="1701274271">
      <w:bodyDiv w:val="1"/>
      <w:marLeft w:val="0"/>
      <w:marRight w:val="0"/>
      <w:marTop w:val="0"/>
      <w:marBottom w:val="0"/>
      <w:divBdr>
        <w:top w:val="none" w:sz="0" w:space="0" w:color="auto"/>
        <w:left w:val="none" w:sz="0" w:space="0" w:color="auto"/>
        <w:bottom w:val="none" w:sz="0" w:space="0" w:color="auto"/>
        <w:right w:val="none" w:sz="0" w:space="0" w:color="auto"/>
      </w:divBdr>
      <w:divsChild>
        <w:div w:id="1666979404">
          <w:marLeft w:val="0"/>
          <w:marRight w:val="0"/>
          <w:marTop w:val="0"/>
          <w:marBottom w:val="173"/>
          <w:divBdr>
            <w:top w:val="none" w:sz="0" w:space="0" w:color="auto"/>
            <w:left w:val="none" w:sz="0" w:space="0" w:color="auto"/>
            <w:bottom w:val="none" w:sz="0" w:space="0" w:color="auto"/>
            <w:right w:val="none" w:sz="0" w:space="0" w:color="auto"/>
          </w:divBdr>
        </w:div>
      </w:divsChild>
    </w:div>
    <w:div w:id="1702515697">
      <w:bodyDiv w:val="1"/>
      <w:marLeft w:val="0"/>
      <w:marRight w:val="0"/>
      <w:marTop w:val="0"/>
      <w:marBottom w:val="0"/>
      <w:divBdr>
        <w:top w:val="none" w:sz="0" w:space="0" w:color="auto"/>
        <w:left w:val="none" w:sz="0" w:space="0" w:color="auto"/>
        <w:bottom w:val="none" w:sz="0" w:space="0" w:color="auto"/>
        <w:right w:val="none" w:sz="0" w:space="0" w:color="auto"/>
      </w:divBdr>
    </w:div>
    <w:div w:id="1706441487">
      <w:bodyDiv w:val="1"/>
      <w:marLeft w:val="0"/>
      <w:marRight w:val="0"/>
      <w:marTop w:val="0"/>
      <w:marBottom w:val="0"/>
      <w:divBdr>
        <w:top w:val="none" w:sz="0" w:space="0" w:color="auto"/>
        <w:left w:val="none" w:sz="0" w:space="0" w:color="auto"/>
        <w:bottom w:val="none" w:sz="0" w:space="0" w:color="auto"/>
        <w:right w:val="none" w:sz="0" w:space="0" w:color="auto"/>
      </w:divBdr>
      <w:divsChild>
        <w:div w:id="866285822">
          <w:marLeft w:val="547"/>
          <w:marRight w:val="0"/>
          <w:marTop w:val="0"/>
          <w:marBottom w:val="0"/>
          <w:divBdr>
            <w:top w:val="none" w:sz="0" w:space="0" w:color="auto"/>
            <w:left w:val="none" w:sz="0" w:space="0" w:color="auto"/>
            <w:bottom w:val="none" w:sz="0" w:space="0" w:color="auto"/>
            <w:right w:val="none" w:sz="0" w:space="0" w:color="auto"/>
          </w:divBdr>
        </w:div>
      </w:divsChild>
    </w:div>
    <w:div w:id="1710566520">
      <w:bodyDiv w:val="1"/>
      <w:marLeft w:val="0"/>
      <w:marRight w:val="0"/>
      <w:marTop w:val="0"/>
      <w:marBottom w:val="0"/>
      <w:divBdr>
        <w:top w:val="none" w:sz="0" w:space="0" w:color="auto"/>
        <w:left w:val="none" w:sz="0" w:space="0" w:color="auto"/>
        <w:bottom w:val="none" w:sz="0" w:space="0" w:color="auto"/>
        <w:right w:val="none" w:sz="0" w:space="0" w:color="auto"/>
      </w:divBdr>
    </w:div>
    <w:div w:id="1711758200">
      <w:bodyDiv w:val="1"/>
      <w:marLeft w:val="0"/>
      <w:marRight w:val="0"/>
      <w:marTop w:val="0"/>
      <w:marBottom w:val="0"/>
      <w:divBdr>
        <w:top w:val="none" w:sz="0" w:space="0" w:color="auto"/>
        <w:left w:val="none" w:sz="0" w:space="0" w:color="auto"/>
        <w:bottom w:val="none" w:sz="0" w:space="0" w:color="auto"/>
        <w:right w:val="none" w:sz="0" w:space="0" w:color="auto"/>
      </w:divBdr>
    </w:div>
    <w:div w:id="1714042163">
      <w:bodyDiv w:val="1"/>
      <w:marLeft w:val="0"/>
      <w:marRight w:val="0"/>
      <w:marTop w:val="0"/>
      <w:marBottom w:val="0"/>
      <w:divBdr>
        <w:top w:val="none" w:sz="0" w:space="0" w:color="auto"/>
        <w:left w:val="none" w:sz="0" w:space="0" w:color="auto"/>
        <w:bottom w:val="none" w:sz="0" w:space="0" w:color="auto"/>
        <w:right w:val="none" w:sz="0" w:space="0" w:color="auto"/>
      </w:divBdr>
    </w:div>
    <w:div w:id="1714232852">
      <w:bodyDiv w:val="1"/>
      <w:marLeft w:val="0"/>
      <w:marRight w:val="0"/>
      <w:marTop w:val="0"/>
      <w:marBottom w:val="0"/>
      <w:divBdr>
        <w:top w:val="none" w:sz="0" w:space="0" w:color="auto"/>
        <w:left w:val="none" w:sz="0" w:space="0" w:color="auto"/>
        <w:bottom w:val="none" w:sz="0" w:space="0" w:color="auto"/>
        <w:right w:val="none" w:sz="0" w:space="0" w:color="auto"/>
      </w:divBdr>
    </w:div>
    <w:div w:id="1715688603">
      <w:bodyDiv w:val="1"/>
      <w:marLeft w:val="0"/>
      <w:marRight w:val="0"/>
      <w:marTop w:val="0"/>
      <w:marBottom w:val="0"/>
      <w:divBdr>
        <w:top w:val="none" w:sz="0" w:space="0" w:color="auto"/>
        <w:left w:val="none" w:sz="0" w:space="0" w:color="auto"/>
        <w:bottom w:val="none" w:sz="0" w:space="0" w:color="auto"/>
        <w:right w:val="none" w:sz="0" w:space="0" w:color="auto"/>
      </w:divBdr>
    </w:div>
    <w:div w:id="1717121074">
      <w:bodyDiv w:val="1"/>
      <w:marLeft w:val="0"/>
      <w:marRight w:val="0"/>
      <w:marTop w:val="0"/>
      <w:marBottom w:val="0"/>
      <w:divBdr>
        <w:top w:val="none" w:sz="0" w:space="0" w:color="auto"/>
        <w:left w:val="none" w:sz="0" w:space="0" w:color="auto"/>
        <w:bottom w:val="none" w:sz="0" w:space="0" w:color="auto"/>
        <w:right w:val="none" w:sz="0" w:space="0" w:color="auto"/>
      </w:divBdr>
      <w:divsChild>
        <w:div w:id="1251045820">
          <w:marLeft w:val="446"/>
          <w:marRight w:val="0"/>
          <w:marTop w:val="0"/>
          <w:marBottom w:val="0"/>
          <w:divBdr>
            <w:top w:val="none" w:sz="0" w:space="0" w:color="auto"/>
            <w:left w:val="none" w:sz="0" w:space="0" w:color="auto"/>
            <w:bottom w:val="none" w:sz="0" w:space="0" w:color="auto"/>
            <w:right w:val="none" w:sz="0" w:space="0" w:color="auto"/>
          </w:divBdr>
        </w:div>
      </w:divsChild>
    </w:div>
    <w:div w:id="1717899264">
      <w:bodyDiv w:val="1"/>
      <w:marLeft w:val="0"/>
      <w:marRight w:val="0"/>
      <w:marTop w:val="0"/>
      <w:marBottom w:val="0"/>
      <w:divBdr>
        <w:top w:val="none" w:sz="0" w:space="0" w:color="auto"/>
        <w:left w:val="none" w:sz="0" w:space="0" w:color="auto"/>
        <w:bottom w:val="none" w:sz="0" w:space="0" w:color="auto"/>
        <w:right w:val="none" w:sz="0" w:space="0" w:color="auto"/>
      </w:divBdr>
    </w:div>
    <w:div w:id="1728190069">
      <w:bodyDiv w:val="1"/>
      <w:marLeft w:val="0"/>
      <w:marRight w:val="0"/>
      <w:marTop w:val="0"/>
      <w:marBottom w:val="0"/>
      <w:divBdr>
        <w:top w:val="none" w:sz="0" w:space="0" w:color="auto"/>
        <w:left w:val="none" w:sz="0" w:space="0" w:color="auto"/>
        <w:bottom w:val="none" w:sz="0" w:space="0" w:color="auto"/>
        <w:right w:val="none" w:sz="0" w:space="0" w:color="auto"/>
      </w:divBdr>
    </w:div>
    <w:div w:id="1728644213">
      <w:bodyDiv w:val="1"/>
      <w:marLeft w:val="0"/>
      <w:marRight w:val="0"/>
      <w:marTop w:val="0"/>
      <w:marBottom w:val="0"/>
      <w:divBdr>
        <w:top w:val="none" w:sz="0" w:space="0" w:color="auto"/>
        <w:left w:val="none" w:sz="0" w:space="0" w:color="auto"/>
        <w:bottom w:val="none" w:sz="0" w:space="0" w:color="auto"/>
        <w:right w:val="none" w:sz="0" w:space="0" w:color="auto"/>
      </w:divBdr>
      <w:divsChild>
        <w:div w:id="303388994">
          <w:marLeft w:val="446"/>
          <w:marRight w:val="0"/>
          <w:marTop w:val="0"/>
          <w:marBottom w:val="0"/>
          <w:divBdr>
            <w:top w:val="none" w:sz="0" w:space="0" w:color="auto"/>
            <w:left w:val="none" w:sz="0" w:space="0" w:color="auto"/>
            <w:bottom w:val="none" w:sz="0" w:space="0" w:color="auto"/>
            <w:right w:val="none" w:sz="0" w:space="0" w:color="auto"/>
          </w:divBdr>
        </w:div>
        <w:div w:id="534779934">
          <w:marLeft w:val="446"/>
          <w:marRight w:val="0"/>
          <w:marTop w:val="0"/>
          <w:marBottom w:val="0"/>
          <w:divBdr>
            <w:top w:val="none" w:sz="0" w:space="0" w:color="auto"/>
            <w:left w:val="none" w:sz="0" w:space="0" w:color="auto"/>
            <w:bottom w:val="none" w:sz="0" w:space="0" w:color="auto"/>
            <w:right w:val="none" w:sz="0" w:space="0" w:color="auto"/>
          </w:divBdr>
        </w:div>
      </w:divsChild>
    </w:div>
    <w:div w:id="1731928165">
      <w:bodyDiv w:val="1"/>
      <w:marLeft w:val="0"/>
      <w:marRight w:val="0"/>
      <w:marTop w:val="0"/>
      <w:marBottom w:val="0"/>
      <w:divBdr>
        <w:top w:val="none" w:sz="0" w:space="0" w:color="auto"/>
        <w:left w:val="none" w:sz="0" w:space="0" w:color="auto"/>
        <w:bottom w:val="none" w:sz="0" w:space="0" w:color="auto"/>
        <w:right w:val="none" w:sz="0" w:space="0" w:color="auto"/>
      </w:divBdr>
    </w:div>
    <w:div w:id="1733961786">
      <w:bodyDiv w:val="1"/>
      <w:marLeft w:val="0"/>
      <w:marRight w:val="0"/>
      <w:marTop w:val="0"/>
      <w:marBottom w:val="0"/>
      <w:divBdr>
        <w:top w:val="none" w:sz="0" w:space="0" w:color="auto"/>
        <w:left w:val="none" w:sz="0" w:space="0" w:color="auto"/>
        <w:bottom w:val="none" w:sz="0" w:space="0" w:color="auto"/>
        <w:right w:val="none" w:sz="0" w:space="0" w:color="auto"/>
      </w:divBdr>
    </w:div>
    <w:div w:id="1734543942">
      <w:bodyDiv w:val="1"/>
      <w:marLeft w:val="0"/>
      <w:marRight w:val="0"/>
      <w:marTop w:val="0"/>
      <w:marBottom w:val="0"/>
      <w:divBdr>
        <w:top w:val="none" w:sz="0" w:space="0" w:color="auto"/>
        <w:left w:val="none" w:sz="0" w:space="0" w:color="auto"/>
        <w:bottom w:val="none" w:sz="0" w:space="0" w:color="auto"/>
        <w:right w:val="none" w:sz="0" w:space="0" w:color="auto"/>
      </w:divBdr>
      <w:divsChild>
        <w:div w:id="1966109557">
          <w:marLeft w:val="547"/>
          <w:marRight w:val="0"/>
          <w:marTop w:val="120"/>
          <w:marBottom w:val="0"/>
          <w:divBdr>
            <w:top w:val="none" w:sz="0" w:space="0" w:color="auto"/>
            <w:left w:val="none" w:sz="0" w:space="0" w:color="auto"/>
            <w:bottom w:val="none" w:sz="0" w:space="0" w:color="auto"/>
            <w:right w:val="none" w:sz="0" w:space="0" w:color="auto"/>
          </w:divBdr>
        </w:div>
      </w:divsChild>
    </w:div>
    <w:div w:id="1735153857">
      <w:bodyDiv w:val="1"/>
      <w:marLeft w:val="0"/>
      <w:marRight w:val="0"/>
      <w:marTop w:val="0"/>
      <w:marBottom w:val="0"/>
      <w:divBdr>
        <w:top w:val="none" w:sz="0" w:space="0" w:color="auto"/>
        <w:left w:val="none" w:sz="0" w:space="0" w:color="auto"/>
        <w:bottom w:val="none" w:sz="0" w:space="0" w:color="auto"/>
        <w:right w:val="none" w:sz="0" w:space="0" w:color="auto"/>
      </w:divBdr>
    </w:div>
    <w:div w:id="1735273633">
      <w:bodyDiv w:val="1"/>
      <w:marLeft w:val="0"/>
      <w:marRight w:val="0"/>
      <w:marTop w:val="0"/>
      <w:marBottom w:val="0"/>
      <w:divBdr>
        <w:top w:val="none" w:sz="0" w:space="0" w:color="auto"/>
        <w:left w:val="none" w:sz="0" w:space="0" w:color="auto"/>
        <w:bottom w:val="none" w:sz="0" w:space="0" w:color="auto"/>
        <w:right w:val="none" w:sz="0" w:space="0" w:color="auto"/>
      </w:divBdr>
      <w:divsChild>
        <w:div w:id="1769887983">
          <w:marLeft w:val="446"/>
          <w:marRight w:val="0"/>
          <w:marTop w:val="0"/>
          <w:marBottom w:val="0"/>
          <w:divBdr>
            <w:top w:val="none" w:sz="0" w:space="0" w:color="auto"/>
            <w:left w:val="none" w:sz="0" w:space="0" w:color="auto"/>
            <w:bottom w:val="none" w:sz="0" w:space="0" w:color="auto"/>
            <w:right w:val="none" w:sz="0" w:space="0" w:color="auto"/>
          </w:divBdr>
        </w:div>
      </w:divsChild>
    </w:div>
    <w:div w:id="1735928441">
      <w:bodyDiv w:val="1"/>
      <w:marLeft w:val="0"/>
      <w:marRight w:val="0"/>
      <w:marTop w:val="0"/>
      <w:marBottom w:val="0"/>
      <w:divBdr>
        <w:top w:val="none" w:sz="0" w:space="0" w:color="auto"/>
        <w:left w:val="none" w:sz="0" w:space="0" w:color="auto"/>
        <w:bottom w:val="none" w:sz="0" w:space="0" w:color="auto"/>
        <w:right w:val="none" w:sz="0" w:space="0" w:color="auto"/>
      </w:divBdr>
    </w:div>
    <w:div w:id="1736123817">
      <w:bodyDiv w:val="1"/>
      <w:marLeft w:val="0"/>
      <w:marRight w:val="0"/>
      <w:marTop w:val="0"/>
      <w:marBottom w:val="0"/>
      <w:divBdr>
        <w:top w:val="none" w:sz="0" w:space="0" w:color="auto"/>
        <w:left w:val="none" w:sz="0" w:space="0" w:color="auto"/>
        <w:bottom w:val="none" w:sz="0" w:space="0" w:color="auto"/>
        <w:right w:val="none" w:sz="0" w:space="0" w:color="auto"/>
      </w:divBdr>
    </w:div>
    <w:div w:id="1736276105">
      <w:bodyDiv w:val="1"/>
      <w:marLeft w:val="0"/>
      <w:marRight w:val="0"/>
      <w:marTop w:val="0"/>
      <w:marBottom w:val="0"/>
      <w:divBdr>
        <w:top w:val="none" w:sz="0" w:space="0" w:color="auto"/>
        <w:left w:val="none" w:sz="0" w:space="0" w:color="auto"/>
        <w:bottom w:val="none" w:sz="0" w:space="0" w:color="auto"/>
        <w:right w:val="none" w:sz="0" w:space="0" w:color="auto"/>
      </w:divBdr>
      <w:divsChild>
        <w:div w:id="822157286">
          <w:marLeft w:val="547"/>
          <w:marRight w:val="0"/>
          <w:marTop w:val="0"/>
          <w:marBottom w:val="0"/>
          <w:divBdr>
            <w:top w:val="none" w:sz="0" w:space="0" w:color="auto"/>
            <w:left w:val="none" w:sz="0" w:space="0" w:color="auto"/>
            <w:bottom w:val="none" w:sz="0" w:space="0" w:color="auto"/>
            <w:right w:val="none" w:sz="0" w:space="0" w:color="auto"/>
          </w:divBdr>
        </w:div>
        <w:div w:id="1143347101">
          <w:marLeft w:val="547"/>
          <w:marRight w:val="0"/>
          <w:marTop w:val="0"/>
          <w:marBottom w:val="0"/>
          <w:divBdr>
            <w:top w:val="none" w:sz="0" w:space="0" w:color="auto"/>
            <w:left w:val="none" w:sz="0" w:space="0" w:color="auto"/>
            <w:bottom w:val="none" w:sz="0" w:space="0" w:color="auto"/>
            <w:right w:val="none" w:sz="0" w:space="0" w:color="auto"/>
          </w:divBdr>
        </w:div>
      </w:divsChild>
    </w:div>
    <w:div w:id="1738242402">
      <w:bodyDiv w:val="1"/>
      <w:marLeft w:val="0"/>
      <w:marRight w:val="0"/>
      <w:marTop w:val="0"/>
      <w:marBottom w:val="0"/>
      <w:divBdr>
        <w:top w:val="none" w:sz="0" w:space="0" w:color="auto"/>
        <w:left w:val="none" w:sz="0" w:space="0" w:color="auto"/>
        <w:bottom w:val="none" w:sz="0" w:space="0" w:color="auto"/>
        <w:right w:val="none" w:sz="0" w:space="0" w:color="auto"/>
      </w:divBdr>
    </w:div>
    <w:div w:id="1739018386">
      <w:bodyDiv w:val="1"/>
      <w:marLeft w:val="0"/>
      <w:marRight w:val="0"/>
      <w:marTop w:val="0"/>
      <w:marBottom w:val="0"/>
      <w:divBdr>
        <w:top w:val="none" w:sz="0" w:space="0" w:color="auto"/>
        <w:left w:val="none" w:sz="0" w:space="0" w:color="auto"/>
        <w:bottom w:val="none" w:sz="0" w:space="0" w:color="auto"/>
        <w:right w:val="none" w:sz="0" w:space="0" w:color="auto"/>
      </w:divBdr>
    </w:div>
    <w:div w:id="1739597390">
      <w:bodyDiv w:val="1"/>
      <w:marLeft w:val="0"/>
      <w:marRight w:val="0"/>
      <w:marTop w:val="0"/>
      <w:marBottom w:val="0"/>
      <w:divBdr>
        <w:top w:val="none" w:sz="0" w:space="0" w:color="auto"/>
        <w:left w:val="none" w:sz="0" w:space="0" w:color="auto"/>
        <w:bottom w:val="none" w:sz="0" w:space="0" w:color="auto"/>
        <w:right w:val="none" w:sz="0" w:space="0" w:color="auto"/>
      </w:divBdr>
    </w:div>
    <w:div w:id="1741830581">
      <w:bodyDiv w:val="1"/>
      <w:marLeft w:val="0"/>
      <w:marRight w:val="0"/>
      <w:marTop w:val="0"/>
      <w:marBottom w:val="0"/>
      <w:divBdr>
        <w:top w:val="none" w:sz="0" w:space="0" w:color="auto"/>
        <w:left w:val="none" w:sz="0" w:space="0" w:color="auto"/>
        <w:bottom w:val="none" w:sz="0" w:space="0" w:color="auto"/>
        <w:right w:val="none" w:sz="0" w:space="0" w:color="auto"/>
      </w:divBdr>
    </w:div>
    <w:div w:id="1742171522">
      <w:bodyDiv w:val="1"/>
      <w:marLeft w:val="0"/>
      <w:marRight w:val="0"/>
      <w:marTop w:val="0"/>
      <w:marBottom w:val="0"/>
      <w:divBdr>
        <w:top w:val="none" w:sz="0" w:space="0" w:color="auto"/>
        <w:left w:val="none" w:sz="0" w:space="0" w:color="auto"/>
        <w:bottom w:val="none" w:sz="0" w:space="0" w:color="auto"/>
        <w:right w:val="none" w:sz="0" w:space="0" w:color="auto"/>
      </w:divBdr>
      <w:divsChild>
        <w:div w:id="1620986654">
          <w:marLeft w:val="547"/>
          <w:marRight w:val="0"/>
          <w:marTop w:val="0"/>
          <w:marBottom w:val="0"/>
          <w:divBdr>
            <w:top w:val="none" w:sz="0" w:space="0" w:color="auto"/>
            <w:left w:val="none" w:sz="0" w:space="0" w:color="auto"/>
            <w:bottom w:val="none" w:sz="0" w:space="0" w:color="auto"/>
            <w:right w:val="none" w:sz="0" w:space="0" w:color="auto"/>
          </w:divBdr>
        </w:div>
      </w:divsChild>
    </w:div>
    <w:div w:id="1743331181">
      <w:bodyDiv w:val="1"/>
      <w:marLeft w:val="0"/>
      <w:marRight w:val="0"/>
      <w:marTop w:val="0"/>
      <w:marBottom w:val="0"/>
      <w:divBdr>
        <w:top w:val="none" w:sz="0" w:space="0" w:color="auto"/>
        <w:left w:val="none" w:sz="0" w:space="0" w:color="auto"/>
        <w:bottom w:val="none" w:sz="0" w:space="0" w:color="auto"/>
        <w:right w:val="none" w:sz="0" w:space="0" w:color="auto"/>
      </w:divBdr>
    </w:div>
    <w:div w:id="1744570395">
      <w:bodyDiv w:val="1"/>
      <w:marLeft w:val="0"/>
      <w:marRight w:val="0"/>
      <w:marTop w:val="0"/>
      <w:marBottom w:val="0"/>
      <w:divBdr>
        <w:top w:val="none" w:sz="0" w:space="0" w:color="auto"/>
        <w:left w:val="none" w:sz="0" w:space="0" w:color="auto"/>
        <w:bottom w:val="none" w:sz="0" w:space="0" w:color="auto"/>
        <w:right w:val="none" w:sz="0" w:space="0" w:color="auto"/>
      </w:divBdr>
    </w:div>
    <w:div w:id="1745488694">
      <w:bodyDiv w:val="1"/>
      <w:marLeft w:val="0"/>
      <w:marRight w:val="0"/>
      <w:marTop w:val="0"/>
      <w:marBottom w:val="0"/>
      <w:divBdr>
        <w:top w:val="none" w:sz="0" w:space="0" w:color="auto"/>
        <w:left w:val="none" w:sz="0" w:space="0" w:color="auto"/>
        <w:bottom w:val="none" w:sz="0" w:space="0" w:color="auto"/>
        <w:right w:val="none" w:sz="0" w:space="0" w:color="auto"/>
      </w:divBdr>
    </w:div>
    <w:div w:id="1751266431">
      <w:bodyDiv w:val="1"/>
      <w:marLeft w:val="0"/>
      <w:marRight w:val="0"/>
      <w:marTop w:val="0"/>
      <w:marBottom w:val="0"/>
      <w:divBdr>
        <w:top w:val="none" w:sz="0" w:space="0" w:color="auto"/>
        <w:left w:val="none" w:sz="0" w:space="0" w:color="auto"/>
        <w:bottom w:val="none" w:sz="0" w:space="0" w:color="auto"/>
        <w:right w:val="none" w:sz="0" w:space="0" w:color="auto"/>
      </w:divBdr>
    </w:div>
    <w:div w:id="1754429262">
      <w:bodyDiv w:val="1"/>
      <w:marLeft w:val="0"/>
      <w:marRight w:val="0"/>
      <w:marTop w:val="0"/>
      <w:marBottom w:val="0"/>
      <w:divBdr>
        <w:top w:val="none" w:sz="0" w:space="0" w:color="auto"/>
        <w:left w:val="none" w:sz="0" w:space="0" w:color="auto"/>
        <w:bottom w:val="none" w:sz="0" w:space="0" w:color="auto"/>
        <w:right w:val="none" w:sz="0" w:space="0" w:color="auto"/>
      </w:divBdr>
    </w:div>
    <w:div w:id="1761487067">
      <w:bodyDiv w:val="1"/>
      <w:marLeft w:val="0"/>
      <w:marRight w:val="0"/>
      <w:marTop w:val="0"/>
      <w:marBottom w:val="0"/>
      <w:divBdr>
        <w:top w:val="none" w:sz="0" w:space="0" w:color="auto"/>
        <w:left w:val="none" w:sz="0" w:space="0" w:color="auto"/>
        <w:bottom w:val="none" w:sz="0" w:space="0" w:color="auto"/>
        <w:right w:val="none" w:sz="0" w:space="0" w:color="auto"/>
      </w:divBdr>
      <w:divsChild>
        <w:div w:id="434791504">
          <w:marLeft w:val="547"/>
          <w:marRight w:val="0"/>
          <w:marTop w:val="0"/>
          <w:marBottom w:val="0"/>
          <w:divBdr>
            <w:top w:val="none" w:sz="0" w:space="0" w:color="auto"/>
            <w:left w:val="none" w:sz="0" w:space="0" w:color="auto"/>
            <w:bottom w:val="none" w:sz="0" w:space="0" w:color="auto"/>
            <w:right w:val="none" w:sz="0" w:space="0" w:color="auto"/>
          </w:divBdr>
        </w:div>
      </w:divsChild>
    </w:div>
    <w:div w:id="1763841282">
      <w:bodyDiv w:val="1"/>
      <w:marLeft w:val="0"/>
      <w:marRight w:val="0"/>
      <w:marTop w:val="0"/>
      <w:marBottom w:val="0"/>
      <w:divBdr>
        <w:top w:val="none" w:sz="0" w:space="0" w:color="auto"/>
        <w:left w:val="none" w:sz="0" w:space="0" w:color="auto"/>
        <w:bottom w:val="none" w:sz="0" w:space="0" w:color="auto"/>
        <w:right w:val="none" w:sz="0" w:space="0" w:color="auto"/>
      </w:divBdr>
    </w:div>
    <w:div w:id="1767771449">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770932089">
      <w:bodyDiv w:val="1"/>
      <w:marLeft w:val="0"/>
      <w:marRight w:val="0"/>
      <w:marTop w:val="0"/>
      <w:marBottom w:val="0"/>
      <w:divBdr>
        <w:top w:val="none" w:sz="0" w:space="0" w:color="auto"/>
        <w:left w:val="none" w:sz="0" w:space="0" w:color="auto"/>
        <w:bottom w:val="none" w:sz="0" w:space="0" w:color="auto"/>
        <w:right w:val="none" w:sz="0" w:space="0" w:color="auto"/>
      </w:divBdr>
    </w:div>
    <w:div w:id="1774127043">
      <w:bodyDiv w:val="1"/>
      <w:marLeft w:val="0"/>
      <w:marRight w:val="0"/>
      <w:marTop w:val="0"/>
      <w:marBottom w:val="0"/>
      <w:divBdr>
        <w:top w:val="none" w:sz="0" w:space="0" w:color="auto"/>
        <w:left w:val="none" w:sz="0" w:space="0" w:color="auto"/>
        <w:bottom w:val="none" w:sz="0" w:space="0" w:color="auto"/>
        <w:right w:val="none" w:sz="0" w:space="0" w:color="auto"/>
      </w:divBdr>
    </w:div>
    <w:div w:id="1775519467">
      <w:bodyDiv w:val="1"/>
      <w:marLeft w:val="0"/>
      <w:marRight w:val="0"/>
      <w:marTop w:val="0"/>
      <w:marBottom w:val="0"/>
      <w:divBdr>
        <w:top w:val="none" w:sz="0" w:space="0" w:color="auto"/>
        <w:left w:val="none" w:sz="0" w:space="0" w:color="auto"/>
        <w:bottom w:val="none" w:sz="0" w:space="0" w:color="auto"/>
        <w:right w:val="none" w:sz="0" w:space="0" w:color="auto"/>
      </w:divBdr>
    </w:div>
    <w:div w:id="1777746034">
      <w:bodyDiv w:val="1"/>
      <w:marLeft w:val="0"/>
      <w:marRight w:val="0"/>
      <w:marTop w:val="0"/>
      <w:marBottom w:val="0"/>
      <w:divBdr>
        <w:top w:val="none" w:sz="0" w:space="0" w:color="auto"/>
        <w:left w:val="none" w:sz="0" w:space="0" w:color="auto"/>
        <w:bottom w:val="none" w:sz="0" w:space="0" w:color="auto"/>
        <w:right w:val="none" w:sz="0" w:space="0" w:color="auto"/>
      </w:divBdr>
    </w:div>
    <w:div w:id="1777750086">
      <w:bodyDiv w:val="1"/>
      <w:marLeft w:val="0"/>
      <w:marRight w:val="0"/>
      <w:marTop w:val="0"/>
      <w:marBottom w:val="0"/>
      <w:divBdr>
        <w:top w:val="none" w:sz="0" w:space="0" w:color="auto"/>
        <w:left w:val="none" w:sz="0" w:space="0" w:color="auto"/>
        <w:bottom w:val="none" w:sz="0" w:space="0" w:color="auto"/>
        <w:right w:val="none" w:sz="0" w:space="0" w:color="auto"/>
      </w:divBdr>
    </w:div>
    <w:div w:id="1779136861">
      <w:bodyDiv w:val="1"/>
      <w:marLeft w:val="0"/>
      <w:marRight w:val="0"/>
      <w:marTop w:val="0"/>
      <w:marBottom w:val="0"/>
      <w:divBdr>
        <w:top w:val="none" w:sz="0" w:space="0" w:color="auto"/>
        <w:left w:val="none" w:sz="0" w:space="0" w:color="auto"/>
        <w:bottom w:val="none" w:sz="0" w:space="0" w:color="auto"/>
        <w:right w:val="none" w:sz="0" w:space="0" w:color="auto"/>
      </w:divBdr>
    </w:div>
    <w:div w:id="1782257648">
      <w:bodyDiv w:val="1"/>
      <w:marLeft w:val="0"/>
      <w:marRight w:val="0"/>
      <w:marTop w:val="0"/>
      <w:marBottom w:val="0"/>
      <w:divBdr>
        <w:top w:val="none" w:sz="0" w:space="0" w:color="auto"/>
        <w:left w:val="none" w:sz="0" w:space="0" w:color="auto"/>
        <w:bottom w:val="none" w:sz="0" w:space="0" w:color="auto"/>
        <w:right w:val="none" w:sz="0" w:space="0" w:color="auto"/>
      </w:divBdr>
    </w:div>
    <w:div w:id="1782264720">
      <w:bodyDiv w:val="1"/>
      <w:marLeft w:val="0"/>
      <w:marRight w:val="0"/>
      <w:marTop w:val="0"/>
      <w:marBottom w:val="0"/>
      <w:divBdr>
        <w:top w:val="none" w:sz="0" w:space="0" w:color="auto"/>
        <w:left w:val="none" w:sz="0" w:space="0" w:color="auto"/>
        <w:bottom w:val="none" w:sz="0" w:space="0" w:color="auto"/>
        <w:right w:val="none" w:sz="0" w:space="0" w:color="auto"/>
      </w:divBdr>
    </w:div>
    <w:div w:id="1785419316">
      <w:bodyDiv w:val="1"/>
      <w:marLeft w:val="0"/>
      <w:marRight w:val="0"/>
      <w:marTop w:val="0"/>
      <w:marBottom w:val="0"/>
      <w:divBdr>
        <w:top w:val="none" w:sz="0" w:space="0" w:color="auto"/>
        <w:left w:val="none" w:sz="0" w:space="0" w:color="auto"/>
        <w:bottom w:val="none" w:sz="0" w:space="0" w:color="auto"/>
        <w:right w:val="none" w:sz="0" w:space="0" w:color="auto"/>
      </w:divBdr>
    </w:div>
    <w:div w:id="1785659758">
      <w:bodyDiv w:val="1"/>
      <w:marLeft w:val="0"/>
      <w:marRight w:val="0"/>
      <w:marTop w:val="0"/>
      <w:marBottom w:val="0"/>
      <w:divBdr>
        <w:top w:val="none" w:sz="0" w:space="0" w:color="auto"/>
        <w:left w:val="none" w:sz="0" w:space="0" w:color="auto"/>
        <w:bottom w:val="none" w:sz="0" w:space="0" w:color="auto"/>
        <w:right w:val="none" w:sz="0" w:space="0" w:color="auto"/>
      </w:divBdr>
    </w:div>
    <w:div w:id="1788506951">
      <w:bodyDiv w:val="1"/>
      <w:marLeft w:val="0"/>
      <w:marRight w:val="0"/>
      <w:marTop w:val="0"/>
      <w:marBottom w:val="0"/>
      <w:divBdr>
        <w:top w:val="none" w:sz="0" w:space="0" w:color="auto"/>
        <w:left w:val="none" w:sz="0" w:space="0" w:color="auto"/>
        <w:bottom w:val="none" w:sz="0" w:space="0" w:color="auto"/>
        <w:right w:val="none" w:sz="0" w:space="0" w:color="auto"/>
      </w:divBdr>
      <w:divsChild>
        <w:div w:id="868955446">
          <w:marLeft w:val="547"/>
          <w:marRight w:val="0"/>
          <w:marTop w:val="0"/>
          <w:marBottom w:val="0"/>
          <w:divBdr>
            <w:top w:val="none" w:sz="0" w:space="0" w:color="auto"/>
            <w:left w:val="none" w:sz="0" w:space="0" w:color="auto"/>
            <w:bottom w:val="none" w:sz="0" w:space="0" w:color="auto"/>
            <w:right w:val="none" w:sz="0" w:space="0" w:color="auto"/>
          </w:divBdr>
        </w:div>
      </w:divsChild>
    </w:div>
    <w:div w:id="1788507055">
      <w:bodyDiv w:val="1"/>
      <w:marLeft w:val="0"/>
      <w:marRight w:val="0"/>
      <w:marTop w:val="0"/>
      <w:marBottom w:val="0"/>
      <w:divBdr>
        <w:top w:val="none" w:sz="0" w:space="0" w:color="auto"/>
        <w:left w:val="none" w:sz="0" w:space="0" w:color="auto"/>
        <w:bottom w:val="none" w:sz="0" w:space="0" w:color="auto"/>
        <w:right w:val="none" w:sz="0" w:space="0" w:color="auto"/>
      </w:divBdr>
    </w:div>
    <w:div w:id="1790782228">
      <w:bodyDiv w:val="1"/>
      <w:marLeft w:val="0"/>
      <w:marRight w:val="0"/>
      <w:marTop w:val="0"/>
      <w:marBottom w:val="0"/>
      <w:divBdr>
        <w:top w:val="none" w:sz="0" w:space="0" w:color="auto"/>
        <w:left w:val="none" w:sz="0" w:space="0" w:color="auto"/>
        <w:bottom w:val="none" w:sz="0" w:space="0" w:color="auto"/>
        <w:right w:val="none" w:sz="0" w:space="0" w:color="auto"/>
      </w:divBdr>
    </w:div>
    <w:div w:id="1794245906">
      <w:bodyDiv w:val="1"/>
      <w:marLeft w:val="0"/>
      <w:marRight w:val="0"/>
      <w:marTop w:val="0"/>
      <w:marBottom w:val="0"/>
      <w:divBdr>
        <w:top w:val="none" w:sz="0" w:space="0" w:color="auto"/>
        <w:left w:val="none" w:sz="0" w:space="0" w:color="auto"/>
        <w:bottom w:val="none" w:sz="0" w:space="0" w:color="auto"/>
        <w:right w:val="none" w:sz="0" w:space="0" w:color="auto"/>
      </w:divBdr>
    </w:div>
    <w:div w:id="1794638653">
      <w:bodyDiv w:val="1"/>
      <w:marLeft w:val="0"/>
      <w:marRight w:val="0"/>
      <w:marTop w:val="0"/>
      <w:marBottom w:val="0"/>
      <w:divBdr>
        <w:top w:val="none" w:sz="0" w:space="0" w:color="auto"/>
        <w:left w:val="none" w:sz="0" w:space="0" w:color="auto"/>
        <w:bottom w:val="none" w:sz="0" w:space="0" w:color="auto"/>
        <w:right w:val="none" w:sz="0" w:space="0" w:color="auto"/>
      </w:divBdr>
      <w:divsChild>
        <w:div w:id="131292433">
          <w:marLeft w:val="547"/>
          <w:marRight w:val="0"/>
          <w:marTop w:val="0"/>
          <w:marBottom w:val="0"/>
          <w:divBdr>
            <w:top w:val="none" w:sz="0" w:space="0" w:color="auto"/>
            <w:left w:val="none" w:sz="0" w:space="0" w:color="auto"/>
            <w:bottom w:val="none" w:sz="0" w:space="0" w:color="auto"/>
            <w:right w:val="none" w:sz="0" w:space="0" w:color="auto"/>
          </w:divBdr>
        </w:div>
      </w:divsChild>
    </w:div>
    <w:div w:id="1797523949">
      <w:bodyDiv w:val="1"/>
      <w:marLeft w:val="0"/>
      <w:marRight w:val="0"/>
      <w:marTop w:val="0"/>
      <w:marBottom w:val="0"/>
      <w:divBdr>
        <w:top w:val="none" w:sz="0" w:space="0" w:color="auto"/>
        <w:left w:val="none" w:sz="0" w:space="0" w:color="auto"/>
        <w:bottom w:val="none" w:sz="0" w:space="0" w:color="auto"/>
        <w:right w:val="none" w:sz="0" w:space="0" w:color="auto"/>
      </w:divBdr>
      <w:divsChild>
        <w:div w:id="323976472">
          <w:marLeft w:val="720"/>
          <w:marRight w:val="0"/>
          <w:marTop w:val="240"/>
          <w:marBottom w:val="0"/>
          <w:divBdr>
            <w:top w:val="none" w:sz="0" w:space="0" w:color="auto"/>
            <w:left w:val="none" w:sz="0" w:space="0" w:color="auto"/>
            <w:bottom w:val="none" w:sz="0" w:space="0" w:color="auto"/>
            <w:right w:val="none" w:sz="0" w:space="0" w:color="auto"/>
          </w:divBdr>
        </w:div>
        <w:div w:id="1085034700">
          <w:marLeft w:val="720"/>
          <w:marRight w:val="0"/>
          <w:marTop w:val="240"/>
          <w:marBottom w:val="0"/>
          <w:divBdr>
            <w:top w:val="none" w:sz="0" w:space="0" w:color="auto"/>
            <w:left w:val="none" w:sz="0" w:space="0" w:color="auto"/>
            <w:bottom w:val="none" w:sz="0" w:space="0" w:color="auto"/>
            <w:right w:val="none" w:sz="0" w:space="0" w:color="auto"/>
          </w:divBdr>
        </w:div>
        <w:div w:id="1286158873">
          <w:marLeft w:val="720"/>
          <w:marRight w:val="0"/>
          <w:marTop w:val="240"/>
          <w:marBottom w:val="0"/>
          <w:divBdr>
            <w:top w:val="none" w:sz="0" w:space="0" w:color="auto"/>
            <w:left w:val="none" w:sz="0" w:space="0" w:color="auto"/>
            <w:bottom w:val="none" w:sz="0" w:space="0" w:color="auto"/>
            <w:right w:val="none" w:sz="0" w:space="0" w:color="auto"/>
          </w:divBdr>
        </w:div>
      </w:divsChild>
    </w:div>
    <w:div w:id="1798454792">
      <w:bodyDiv w:val="1"/>
      <w:marLeft w:val="0"/>
      <w:marRight w:val="0"/>
      <w:marTop w:val="0"/>
      <w:marBottom w:val="0"/>
      <w:divBdr>
        <w:top w:val="none" w:sz="0" w:space="0" w:color="auto"/>
        <w:left w:val="none" w:sz="0" w:space="0" w:color="auto"/>
        <w:bottom w:val="none" w:sz="0" w:space="0" w:color="auto"/>
        <w:right w:val="none" w:sz="0" w:space="0" w:color="auto"/>
      </w:divBdr>
    </w:div>
    <w:div w:id="1802650062">
      <w:bodyDiv w:val="1"/>
      <w:marLeft w:val="0"/>
      <w:marRight w:val="0"/>
      <w:marTop w:val="0"/>
      <w:marBottom w:val="0"/>
      <w:divBdr>
        <w:top w:val="none" w:sz="0" w:space="0" w:color="auto"/>
        <w:left w:val="none" w:sz="0" w:space="0" w:color="auto"/>
        <w:bottom w:val="none" w:sz="0" w:space="0" w:color="auto"/>
        <w:right w:val="none" w:sz="0" w:space="0" w:color="auto"/>
      </w:divBdr>
      <w:divsChild>
        <w:div w:id="321978731">
          <w:marLeft w:val="547"/>
          <w:marRight w:val="0"/>
          <w:marTop w:val="0"/>
          <w:marBottom w:val="0"/>
          <w:divBdr>
            <w:top w:val="none" w:sz="0" w:space="0" w:color="auto"/>
            <w:left w:val="none" w:sz="0" w:space="0" w:color="auto"/>
            <w:bottom w:val="none" w:sz="0" w:space="0" w:color="auto"/>
            <w:right w:val="none" w:sz="0" w:space="0" w:color="auto"/>
          </w:divBdr>
        </w:div>
      </w:divsChild>
    </w:div>
    <w:div w:id="1803883653">
      <w:bodyDiv w:val="1"/>
      <w:marLeft w:val="0"/>
      <w:marRight w:val="0"/>
      <w:marTop w:val="0"/>
      <w:marBottom w:val="0"/>
      <w:divBdr>
        <w:top w:val="none" w:sz="0" w:space="0" w:color="auto"/>
        <w:left w:val="none" w:sz="0" w:space="0" w:color="auto"/>
        <w:bottom w:val="none" w:sz="0" w:space="0" w:color="auto"/>
        <w:right w:val="none" w:sz="0" w:space="0" w:color="auto"/>
      </w:divBdr>
    </w:div>
    <w:div w:id="1804153506">
      <w:bodyDiv w:val="1"/>
      <w:marLeft w:val="0"/>
      <w:marRight w:val="0"/>
      <w:marTop w:val="0"/>
      <w:marBottom w:val="0"/>
      <w:divBdr>
        <w:top w:val="none" w:sz="0" w:space="0" w:color="auto"/>
        <w:left w:val="none" w:sz="0" w:space="0" w:color="auto"/>
        <w:bottom w:val="none" w:sz="0" w:space="0" w:color="auto"/>
        <w:right w:val="none" w:sz="0" w:space="0" w:color="auto"/>
      </w:divBdr>
    </w:div>
    <w:div w:id="1804302989">
      <w:bodyDiv w:val="1"/>
      <w:marLeft w:val="0"/>
      <w:marRight w:val="0"/>
      <w:marTop w:val="0"/>
      <w:marBottom w:val="0"/>
      <w:divBdr>
        <w:top w:val="none" w:sz="0" w:space="0" w:color="auto"/>
        <w:left w:val="none" w:sz="0" w:space="0" w:color="auto"/>
        <w:bottom w:val="none" w:sz="0" w:space="0" w:color="auto"/>
        <w:right w:val="none" w:sz="0" w:space="0" w:color="auto"/>
      </w:divBdr>
    </w:div>
    <w:div w:id="1807311281">
      <w:bodyDiv w:val="1"/>
      <w:marLeft w:val="0"/>
      <w:marRight w:val="0"/>
      <w:marTop w:val="0"/>
      <w:marBottom w:val="0"/>
      <w:divBdr>
        <w:top w:val="none" w:sz="0" w:space="0" w:color="auto"/>
        <w:left w:val="none" w:sz="0" w:space="0" w:color="auto"/>
        <w:bottom w:val="none" w:sz="0" w:space="0" w:color="auto"/>
        <w:right w:val="none" w:sz="0" w:space="0" w:color="auto"/>
      </w:divBdr>
    </w:div>
    <w:div w:id="1808931963">
      <w:bodyDiv w:val="1"/>
      <w:marLeft w:val="0"/>
      <w:marRight w:val="0"/>
      <w:marTop w:val="0"/>
      <w:marBottom w:val="0"/>
      <w:divBdr>
        <w:top w:val="none" w:sz="0" w:space="0" w:color="auto"/>
        <w:left w:val="none" w:sz="0" w:space="0" w:color="auto"/>
        <w:bottom w:val="none" w:sz="0" w:space="0" w:color="auto"/>
        <w:right w:val="none" w:sz="0" w:space="0" w:color="auto"/>
      </w:divBdr>
      <w:divsChild>
        <w:div w:id="535704906">
          <w:marLeft w:val="446"/>
          <w:marRight w:val="0"/>
          <w:marTop w:val="0"/>
          <w:marBottom w:val="0"/>
          <w:divBdr>
            <w:top w:val="none" w:sz="0" w:space="0" w:color="auto"/>
            <w:left w:val="none" w:sz="0" w:space="0" w:color="auto"/>
            <w:bottom w:val="none" w:sz="0" w:space="0" w:color="auto"/>
            <w:right w:val="none" w:sz="0" w:space="0" w:color="auto"/>
          </w:divBdr>
        </w:div>
      </w:divsChild>
    </w:div>
    <w:div w:id="1809660150">
      <w:bodyDiv w:val="1"/>
      <w:marLeft w:val="0"/>
      <w:marRight w:val="0"/>
      <w:marTop w:val="0"/>
      <w:marBottom w:val="0"/>
      <w:divBdr>
        <w:top w:val="none" w:sz="0" w:space="0" w:color="auto"/>
        <w:left w:val="none" w:sz="0" w:space="0" w:color="auto"/>
        <w:bottom w:val="none" w:sz="0" w:space="0" w:color="auto"/>
        <w:right w:val="none" w:sz="0" w:space="0" w:color="auto"/>
      </w:divBdr>
    </w:div>
    <w:div w:id="1809977617">
      <w:bodyDiv w:val="1"/>
      <w:marLeft w:val="0"/>
      <w:marRight w:val="0"/>
      <w:marTop w:val="0"/>
      <w:marBottom w:val="0"/>
      <w:divBdr>
        <w:top w:val="none" w:sz="0" w:space="0" w:color="auto"/>
        <w:left w:val="none" w:sz="0" w:space="0" w:color="auto"/>
        <w:bottom w:val="none" w:sz="0" w:space="0" w:color="auto"/>
        <w:right w:val="none" w:sz="0" w:space="0" w:color="auto"/>
      </w:divBdr>
    </w:div>
    <w:div w:id="1810586046">
      <w:bodyDiv w:val="1"/>
      <w:marLeft w:val="0"/>
      <w:marRight w:val="0"/>
      <w:marTop w:val="0"/>
      <w:marBottom w:val="0"/>
      <w:divBdr>
        <w:top w:val="none" w:sz="0" w:space="0" w:color="auto"/>
        <w:left w:val="none" w:sz="0" w:space="0" w:color="auto"/>
        <w:bottom w:val="none" w:sz="0" w:space="0" w:color="auto"/>
        <w:right w:val="none" w:sz="0" w:space="0" w:color="auto"/>
      </w:divBdr>
    </w:div>
    <w:div w:id="1817531151">
      <w:bodyDiv w:val="1"/>
      <w:marLeft w:val="0"/>
      <w:marRight w:val="0"/>
      <w:marTop w:val="0"/>
      <w:marBottom w:val="0"/>
      <w:divBdr>
        <w:top w:val="none" w:sz="0" w:space="0" w:color="auto"/>
        <w:left w:val="none" w:sz="0" w:space="0" w:color="auto"/>
        <w:bottom w:val="none" w:sz="0" w:space="0" w:color="auto"/>
        <w:right w:val="none" w:sz="0" w:space="0" w:color="auto"/>
      </w:divBdr>
    </w:div>
    <w:div w:id="1819422296">
      <w:bodyDiv w:val="1"/>
      <w:marLeft w:val="0"/>
      <w:marRight w:val="0"/>
      <w:marTop w:val="0"/>
      <w:marBottom w:val="0"/>
      <w:divBdr>
        <w:top w:val="none" w:sz="0" w:space="0" w:color="auto"/>
        <w:left w:val="none" w:sz="0" w:space="0" w:color="auto"/>
        <w:bottom w:val="none" w:sz="0" w:space="0" w:color="auto"/>
        <w:right w:val="none" w:sz="0" w:space="0" w:color="auto"/>
      </w:divBdr>
    </w:div>
    <w:div w:id="1820726414">
      <w:bodyDiv w:val="1"/>
      <w:marLeft w:val="0"/>
      <w:marRight w:val="0"/>
      <w:marTop w:val="0"/>
      <w:marBottom w:val="0"/>
      <w:divBdr>
        <w:top w:val="none" w:sz="0" w:space="0" w:color="auto"/>
        <w:left w:val="none" w:sz="0" w:space="0" w:color="auto"/>
        <w:bottom w:val="none" w:sz="0" w:space="0" w:color="auto"/>
        <w:right w:val="none" w:sz="0" w:space="0" w:color="auto"/>
      </w:divBdr>
    </w:div>
    <w:div w:id="1821732541">
      <w:bodyDiv w:val="1"/>
      <w:marLeft w:val="0"/>
      <w:marRight w:val="0"/>
      <w:marTop w:val="0"/>
      <w:marBottom w:val="0"/>
      <w:divBdr>
        <w:top w:val="none" w:sz="0" w:space="0" w:color="auto"/>
        <w:left w:val="none" w:sz="0" w:space="0" w:color="auto"/>
        <w:bottom w:val="none" w:sz="0" w:space="0" w:color="auto"/>
        <w:right w:val="none" w:sz="0" w:space="0" w:color="auto"/>
      </w:divBdr>
    </w:div>
    <w:div w:id="1822309587">
      <w:bodyDiv w:val="1"/>
      <w:marLeft w:val="0"/>
      <w:marRight w:val="0"/>
      <w:marTop w:val="0"/>
      <w:marBottom w:val="0"/>
      <w:divBdr>
        <w:top w:val="none" w:sz="0" w:space="0" w:color="auto"/>
        <w:left w:val="none" w:sz="0" w:space="0" w:color="auto"/>
        <w:bottom w:val="none" w:sz="0" w:space="0" w:color="auto"/>
        <w:right w:val="none" w:sz="0" w:space="0" w:color="auto"/>
      </w:divBdr>
    </w:div>
    <w:div w:id="1824463733">
      <w:bodyDiv w:val="1"/>
      <w:marLeft w:val="0"/>
      <w:marRight w:val="0"/>
      <w:marTop w:val="0"/>
      <w:marBottom w:val="0"/>
      <w:divBdr>
        <w:top w:val="none" w:sz="0" w:space="0" w:color="auto"/>
        <w:left w:val="none" w:sz="0" w:space="0" w:color="auto"/>
        <w:bottom w:val="none" w:sz="0" w:space="0" w:color="auto"/>
        <w:right w:val="none" w:sz="0" w:space="0" w:color="auto"/>
      </w:divBdr>
    </w:div>
    <w:div w:id="1824662869">
      <w:bodyDiv w:val="1"/>
      <w:marLeft w:val="0"/>
      <w:marRight w:val="0"/>
      <w:marTop w:val="0"/>
      <w:marBottom w:val="0"/>
      <w:divBdr>
        <w:top w:val="none" w:sz="0" w:space="0" w:color="auto"/>
        <w:left w:val="none" w:sz="0" w:space="0" w:color="auto"/>
        <w:bottom w:val="none" w:sz="0" w:space="0" w:color="auto"/>
        <w:right w:val="none" w:sz="0" w:space="0" w:color="auto"/>
      </w:divBdr>
    </w:div>
    <w:div w:id="1825001333">
      <w:bodyDiv w:val="1"/>
      <w:marLeft w:val="0"/>
      <w:marRight w:val="0"/>
      <w:marTop w:val="0"/>
      <w:marBottom w:val="0"/>
      <w:divBdr>
        <w:top w:val="none" w:sz="0" w:space="0" w:color="auto"/>
        <w:left w:val="none" w:sz="0" w:space="0" w:color="auto"/>
        <w:bottom w:val="none" w:sz="0" w:space="0" w:color="auto"/>
        <w:right w:val="none" w:sz="0" w:space="0" w:color="auto"/>
      </w:divBdr>
      <w:divsChild>
        <w:div w:id="562057792">
          <w:marLeft w:val="547"/>
          <w:marRight w:val="0"/>
          <w:marTop w:val="0"/>
          <w:marBottom w:val="0"/>
          <w:divBdr>
            <w:top w:val="none" w:sz="0" w:space="0" w:color="auto"/>
            <w:left w:val="none" w:sz="0" w:space="0" w:color="auto"/>
            <w:bottom w:val="none" w:sz="0" w:space="0" w:color="auto"/>
            <w:right w:val="none" w:sz="0" w:space="0" w:color="auto"/>
          </w:divBdr>
        </w:div>
        <w:div w:id="1321957145">
          <w:marLeft w:val="547"/>
          <w:marRight w:val="0"/>
          <w:marTop w:val="0"/>
          <w:marBottom w:val="0"/>
          <w:divBdr>
            <w:top w:val="none" w:sz="0" w:space="0" w:color="auto"/>
            <w:left w:val="none" w:sz="0" w:space="0" w:color="auto"/>
            <w:bottom w:val="none" w:sz="0" w:space="0" w:color="auto"/>
            <w:right w:val="none" w:sz="0" w:space="0" w:color="auto"/>
          </w:divBdr>
        </w:div>
        <w:div w:id="1498570615">
          <w:marLeft w:val="547"/>
          <w:marRight w:val="0"/>
          <w:marTop w:val="0"/>
          <w:marBottom w:val="0"/>
          <w:divBdr>
            <w:top w:val="none" w:sz="0" w:space="0" w:color="auto"/>
            <w:left w:val="none" w:sz="0" w:space="0" w:color="auto"/>
            <w:bottom w:val="none" w:sz="0" w:space="0" w:color="auto"/>
            <w:right w:val="none" w:sz="0" w:space="0" w:color="auto"/>
          </w:divBdr>
        </w:div>
        <w:div w:id="2140486843">
          <w:marLeft w:val="547"/>
          <w:marRight w:val="0"/>
          <w:marTop w:val="0"/>
          <w:marBottom w:val="0"/>
          <w:divBdr>
            <w:top w:val="none" w:sz="0" w:space="0" w:color="auto"/>
            <w:left w:val="none" w:sz="0" w:space="0" w:color="auto"/>
            <w:bottom w:val="none" w:sz="0" w:space="0" w:color="auto"/>
            <w:right w:val="none" w:sz="0" w:space="0" w:color="auto"/>
          </w:divBdr>
        </w:div>
      </w:divsChild>
    </w:div>
    <w:div w:id="1825898599">
      <w:bodyDiv w:val="1"/>
      <w:marLeft w:val="0"/>
      <w:marRight w:val="0"/>
      <w:marTop w:val="0"/>
      <w:marBottom w:val="0"/>
      <w:divBdr>
        <w:top w:val="none" w:sz="0" w:space="0" w:color="auto"/>
        <w:left w:val="none" w:sz="0" w:space="0" w:color="auto"/>
        <w:bottom w:val="none" w:sz="0" w:space="0" w:color="auto"/>
        <w:right w:val="none" w:sz="0" w:space="0" w:color="auto"/>
      </w:divBdr>
    </w:div>
    <w:div w:id="1827555287">
      <w:bodyDiv w:val="1"/>
      <w:marLeft w:val="0"/>
      <w:marRight w:val="0"/>
      <w:marTop w:val="0"/>
      <w:marBottom w:val="0"/>
      <w:divBdr>
        <w:top w:val="none" w:sz="0" w:space="0" w:color="auto"/>
        <w:left w:val="none" w:sz="0" w:space="0" w:color="auto"/>
        <w:bottom w:val="none" w:sz="0" w:space="0" w:color="auto"/>
        <w:right w:val="none" w:sz="0" w:space="0" w:color="auto"/>
      </w:divBdr>
    </w:div>
    <w:div w:id="1827626255">
      <w:bodyDiv w:val="1"/>
      <w:marLeft w:val="0"/>
      <w:marRight w:val="0"/>
      <w:marTop w:val="0"/>
      <w:marBottom w:val="0"/>
      <w:divBdr>
        <w:top w:val="none" w:sz="0" w:space="0" w:color="auto"/>
        <w:left w:val="none" w:sz="0" w:space="0" w:color="auto"/>
        <w:bottom w:val="none" w:sz="0" w:space="0" w:color="auto"/>
        <w:right w:val="none" w:sz="0" w:space="0" w:color="auto"/>
      </w:divBdr>
    </w:div>
    <w:div w:id="1828204142">
      <w:bodyDiv w:val="1"/>
      <w:marLeft w:val="0"/>
      <w:marRight w:val="0"/>
      <w:marTop w:val="0"/>
      <w:marBottom w:val="0"/>
      <w:divBdr>
        <w:top w:val="none" w:sz="0" w:space="0" w:color="auto"/>
        <w:left w:val="none" w:sz="0" w:space="0" w:color="auto"/>
        <w:bottom w:val="none" w:sz="0" w:space="0" w:color="auto"/>
        <w:right w:val="none" w:sz="0" w:space="0" w:color="auto"/>
      </w:divBdr>
    </w:div>
    <w:div w:id="1831829427">
      <w:bodyDiv w:val="1"/>
      <w:marLeft w:val="0"/>
      <w:marRight w:val="0"/>
      <w:marTop w:val="0"/>
      <w:marBottom w:val="0"/>
      <w:divBdr>
        <w:top w:val="none" w:sz="0" w:space="0" w:color="auto"/>
        <w:left w:val="none" w:sz="0" w:space="0" w:color="auto"/>
        <w:bottom w:val="none" w:sz="0" w:space="0" w:color="auto"/>
        <w:right w:val="none" w:sz="0" w:space="0" w:color="auto"/>
      </w:divBdr>
    </w:div>
    <w:div w:id="1838962692">
      <w:bodyDiv w:val="1"/>
      <w:marLeft w:val="0"/>
      <w:marRight w:val="0"/>
      <w:marTop w:val="0"/>
      <w:marBottom w:val="0"/>
      <w:divBdr>
        <w:top w:val="none" w:sz="0" w:space="0" w:color="auto"/>
        <w:left w:val="none" w:sz="0" w:space="0" w:color="auto"/>
        <w:bottom w:val="none" w:sz="0" w:space="0" w:color="auto"/>
        <w:right w:val="none" w:sz="0" w:space="0" w:color="auto"/>
      </w:divBdr>
    </w:div>
    <w:div w:id="1845244856">
      <w:bodyDiv w:val="1"/>
      <w:marLeft w:val="0"/>
      <w:marRight w:val="0"/>
      <w:marTop w:val="0"/>
      <w:marBottom w:val="0"/>
      <w:divBdr>
        <w:top w:val="none" w:sz="0" w:space="0" w:color="auto"/>
        <w:left w:val="none" w:sz="0" w:space="0" w:color="auto"/>
        <w:bottom w:val="none" w:sz="0" w:space="0" w:color="auto"/>
        <w:right w:val="none" w:sz="0" w:space="0" w:color="auto"/>
      </w:divBdr>
    </w:div>
    <w:div w:id="1847555204">
      <w:bodyDiv w:val="1"/>
      <w:marLeft w:val="0"/>
      <w:marRight w:val="0"/>
      <w:marTop w:val="0"/>
      <w:marBottom w:val="0"/>
      <w:divBdr>
        <w:top w:val="none" w:sz="0" w:space="0" w:color="auto"/>
        <w:left w:val="none" w:sz="0" w:space="0" w:color="auto"/>
        <w:bottom w:val="none" w:sz="0" w:space="0" w:color="auto"/>
        <w:right w:val="none" w:sz="0" w:space="0" w:color="auto"/>
      </w:divBdr>
    </w:div>
    <w:div w:id="1853952207">
      <w:bodyDiv w:val="1"/>
      <w:marLeft w:val="0"/>
      <w:marRight w:val="0"/>
      <w:marTop w:val="0"/>
      <w:marBottom w:val="0"/>
      <w:divBdr>
        <w:top w:val="none" w:sz="0" w:space="0" w:color="auto"/>
        <w:left w:val="none" w:sz="0" w:space="0" w:color="auto"/>
        <w:bottom w:val="none" w:sz="0" w:space="0" w:color="auto"/>
        <w:right w:val="none" w:sz="0" w:space="0" w:color="auto"/>
      </w:divBdr>
    </w:div>
    <w:div w:id="1854106612">
      <w:bodyDiv w:val="1"/>
      <w:marLeft w:val="0"/>
      <w:marRight w:val="0"/>
      <w:marTop w:val="0"/>
      <w:marBottom w:val="0"/>
      <w:divBdr>
        <w:top w:val="none" w:sz="0" w:space="0" w:color="auto"/>
        <w:left w:val="none" w:sz="0" w:space="0" w:color="auto"/>
        <w:bottom w:val="none" w:sz="0" w:space="0" w:color="auto"/>
        <w:right w:val="none" w:sz="0" w:space="0" w:color="auto"/>
      </w:divBdr>
      <w:divsChild>
        <w:div w:id="914435762">
          <w:marLeft w:val="547"/>
          <w:marRight w:val="0"/>
          <w:marTop w:val="0"/>
          <w:marBottom w:val="0"/>
          <w:divBdr>
            <w:top w:val="none" w:sz="0" w:space="0" w:color="auto"/>
            <w:left w:val="none" w:sz="0" w:space="0" w:color="auto"/>
            <w:bottom w:val="none" w:sz="0" w:space="0" w:color="auto"/>
            <w:right w:val="none" w:sz="0" w:space="0" w:color="auto"/>
          </w:divBdr>
        </w:div>
      </w:divsChild>
    </w:div>
    <w:div w:id="1856185316">
      <w:bodyDiv w:val="1"/>
      <w:marLeft w:val="0"/>
      <w:marRight w:val="0"/>
      <w:marTop w:val="0"/>
      <w:marBottom w:val="0"/>
      <w:divBdr>
        <w:top w:val="none" w:sz="0" w:space="0" w:color="auto"/>
        <w:left w:val="none" w:sz="0" w:space="0" w:color="auto"/>
        <w:bottom w:val="none" w:sz="0" w:space="0" w:color="auto"/>
        <w:right w:val="none" w:sz="0" w:space="0" w:color="auto"/>
      </w:divBdr>
    </w:div>
    <w:div w:id="1857427907">
      <w:bodyDiv w:val="1"/>
      <w:marLeft w:val="0"/>
      <w:marRight w:val="0"/>
      <w:marTop w:val="0"/>
      <w:marBottom w:val="0"/>
      <w:divBdr>
        <w:top w:val="none" w:sz="0" w:space="0" w:color="auto"/>
        <w:left w:val="none" w:sz="0" w:space="0" w:color="auto"/>
        <w:bottom w:val="none" w:sz="0" w:space="0" w:color="auto"/>
        <w:right w:val="none" w:sz="0" w:space="0" w:color="auto"/>
      </w:divBdr>
    </w:div>
    <w:div w:id="1859463061">
      <w:bodyDiv w:val="1"/>
      <w:marLeft w:val="0"/>
      <w:marRight w:val="0"/>
      <w:marTop w:val="0"/>
      <w:marBottom w:val="0"/>
      <w:divBdr>
        <w:top w:val="none" w:sz="0" w:space="0" w:color="auto"/>
        <w:left w:val="none" w:sz="0" w:space="0" w:color="auto"/>
        <w:bottom w:val="none" w:sz="0" w:space="0" w:color="auto"/>
        <w:right w:val="none" w:sz="0" w:space="0" w:color="auto"/>
      </w:divBdr>
    </w:div>
    <w:div w:id="1860271956">
      <w:bodyDiv w:val="1"/>
      <w:marLeft w:val="0"/>
      <w:marRight w:val="0"/>
      <w:marTop w:val="0"/>
      <w:marBottom w:val="0"/>
      <w:divBdr>
        <w:top w:val="none" w:sz="0" w:space="0" w:color="auto"/>
        <w:left w:val="none" w:sz="0" w:space="0" w:color="auto"/>
        <w:bottom w:val="none" w:sz="0" w:space="0" w:color="auto"/>
        <w:right w:val="none" w:sz="0" w:space="0" w:color="auto"/>
      </w:divBdr>
    </w:div>
    <w:div w:id="1864132463">
      <w:bodyDiv w:val="1"/>
      <w:marLeft w:val="0"/>
      <w:marRight w:val="0"/>
      <w:marTop w:val="0"/>
      <w:marBottom w:val="0"/>
      <w:divBdr>
        <w:top w:val="none" w:sz="0" w:space="0" w:color="auto"/>
        <w:left w:val="none" w:sz="0" w:space="0" w:color="auto"/>
        <w:bottom w:val="none" w:sz="0" w:space="0" w:color="auto"/>
        <w:right w:val="none" w:sz="0" w:space="0" w:color="auto"/>
      </w:divBdr>
    </w:div>
    <w:div w:id="1866283508">
      <w:bodyDiv w:val="1"/>
      <w:marLeft w:val="0"/>
      <w:marRight w:val="0"/>
      <w:marTop w:val="0"/>
      <w:marBottom w:val="0"/>
      <w:divBdr>
        <w:top w:val="none" w:sz="0" w:space="0" w:color="auto"/>
        <w:left w:val="none" w:sz="0" w:space="0" w:color="auto"/>
        <w:bottom w:val="none" w:sz="0" w:space="0" w:color="auto"/>
        <w:right w:val="none" w:sz="0" w:space="0" w:color="auto"/>
      </w:divBdr>
    </w:div>
    <w:div w:id="1866752745">
      <w:bodyDiv w:val="1"/>
      <w:marLeft w:val="0"/>
      <w:marRight w:val="0"/>
      <w:marTop w:val="0"/>
      <w:marBottom w:val="0"/>
      <w:divBdr>
        <w:top w:val="none" w:sz="0" w:space="0" w:color="auto"/>
        <w:left w:val="none" w:sz="0" w:space="0" w:color="auto"/>
        <w:bottom w:val="none" w:sz="0" w:space="0" w:color="auto"/>
        <w:right w:val="none" w:sz="0" w:space="0" w:color="auto"/>
      </w:divBdr>
    </w:div>
    <w:div w:id="1867982278">
      <w:bodyDiv w:val="1"/>
      <w:marLeft w:val="0"/>
      <w:marRight w:val="0"/>
      <w:marTop w:val="0"/>
      <w:marBottom w:val="0"/>
      <w:divBdr>
        <w:top w:val="none" w:sz="0" w:space="0" w:color="auto"/>
        <w:left w:val="none" w:sz="0" w:space="0" w:color="auto"/>
        <w:bottom w:val="none" w:sz="0" w:space="0" w:color="auto"/>
        <w:right w:val="none" w:sz="0" w:space="0" w:color="auto"/>
      </w:divBdr>
    </w:div>
    <w:div w:id="1868135486">
      <w:bodyDiv w:val="1"/>
      <w:marLeft w:val="0"/>
      <w:marRight w:val="0"/>
      <w:marTop w:val="0"/>
      <w:marBottom w:val="0"/>
      <w:divBdr>
        <w:top w:val="none" w:sz="0" w:space="0" w:color="auto"/>
        <w:left w:val="none" w:sz="0" w:space="0" w:color="auto"/>
        <w:bottom w:val="none" w:sz="0" w:space="0" w:color="auto"/>
        <w:right w:val="none" w:sz="0" w:space="0" w:color="auto"/>
      </w:divBdr>
    </w:div>
    <w:div w:id="1868709886">
      <w:bodyDiv w:val="1"/>
      <w:marLeft w:val="0"/>
      <w:marRight w:val="0"/>
      <w:marTop w:val="0"/>
      <w:marBottom w:val="0"/>
      <w:divBdr>
        <w:top w:val="none" w:sz="0" w:space="0" w:color="auto"/>
        <w:left w:val="none" w:sz="0" w:space="0" w:color="auto"/>
        <w:bottom w:val="none" w:sz="0" w:space="0" w:color="auto"/>
        <w:right w:val="none" w:sz="0" w:space="0" w:color="auto"/>
      </w:divBdr>
    </w:div>
    <w:div w:id="1869369367">
      <w:bodyDiv w:val="1"/>
      <w:marLeft w:val="0"/>
      <w:marRight w:val="0"/>
      <w:marTop w:val="0"/>
      <w:marBottom w:val="0"/>
      <w:divBdr>
        <w:top w:val="none" w:sz="0" w:space="0" w:color="auto"/>
        <w:left w:val="none" w:sz="0" w:space="0" w:color="auto"/>
        <w:bottom w:val="none" w:sz="0" w:space="0" w:color="auto"/>
        <w:right w:val="none" w:sz="0" w:space="0" w:color="auto"/>
      </w:divBdr>
    </w:div>
    <w:div w:id="1871064952">
      <w:bodyDiv w:val="1"/>
      <w:marLeft w:val="0"/>
      <w:marRight w:val="0"/>
      <w:marTop w:val="0"/>
      <w:marBottom w:val="0"/>
      <w:divBdr>
        <w:top w:val="none" w:sz="0" w:space="0" w:color="auto"/>
        <w:left w:val="none" w:sz="0" w:space="0" w:color="auto"/>
        <w:bottom w:val="none" w:sz="0" w:space="0" w:color="auto"/>
        <w:right w:val="none" w:sz="0" w:space="0" w:color="auto"/>
      </w:divBdr>
      <w:divsChild>
        <w:div w:id="881213184">
          <w:marLeft w:val="547"/>
          <w:marRight w:val="0"/>
          <w:marTop w:val="0"/>
          <w:marBottom w:val="0"/>
          <w:divBdr>
            <w:top w:val="none" w:sz="0" w:space="0" w:color="auto"/>
            <w:left w:val="none" w:sz="0" w:space="0" w:color="auto"/>
            <w:bottom w:val="none" w:sz="0" w:space="0" w:color="auto"/>
            <w:right w:val="none" w:sz="0" w:space="0" w:color="auto"/>
          </w:divBdr>
        </w:div>
      </w:divsChild>
    </w:div>
    <w:div w:id="1872840628">
      <w:bodyDiv w:val="1"/>
      <w:marLeft w:val="0"/>
      <w:marRight w:val="0"/>
      <w:marTop w:val="0"/>
      <w:marBottom w:val="0"/>
      <w:divBdr>
        <w:top w:val="none" w:sz="0" w:space="0" w:color="auto"/>
        <w:left w:val="none" w:sz="0" w:space="0" w:color="auto"/>
        <w:bottom w:val="none" w:sz="0" w:space="0" w:color="auto"/>
        <w:right w:val="none" w:sz="0" w:space="0" w:color="auto"/>
      </w:divBdr>
    </w:div>
    <w:div w:id="1876774729">
      <w:bodyDiv w:val="1"/>
      <w:marLeft w:val="0"/>
      <w:marRight w:val="0"/>
      <w:marTop w:val="0"/>
      <w:marBottom w:val="0"/>
      <w:divBdr>
        <w:top w:val="none" w:sz="0" w:space="0" w:color="auto"/>
        <w:left w:val="none" w:sz="0" w:space="0" w:color="auto"/>
        <w:bottom w:val="none" w:sz="0" w:space="0" w:color="auto"/>
        <w:right w:val="none" w:sz="0" w:space="0" w:color="auto"/>
      </w:divBdr>
    </w:div>
    <w:div w:id="1877231532">
      <w:bodyDiv w:val="1"/>
      <w:marLeft w:val="0"/>
      <w:marRight w:val="0"/>
      <w:marTop w:val="0"/>
      <w:marBottom w:val="0"/>
      <w:divBdr>
        <w:top w:val="none" w:sz="0" w:space="0" w:color="auto"/>
        <w:left w:val="none" w:sz="0" w:space="0" w:color="auto"/>
        <w:bottom w:val="none" w:sz="0" w:space="0" w:color="auto"/>
        <w:right w:val="none" w:sz="0" w:space="0" w:color="auto"/>
      </w:divBdr>
    </w:div>
    <w:div w:id="1878858108">
      <w:bodyDiv w:val="1"/>
      <w:marLeft w:val="0"/>
      <w:marRight w:val="0"/>
      <w:marTop w:val="0"/>
      <w:marBottom w:val="0"/>
      <w:divBdr>
        <w:top w:val="none" w:sz="0" w:space="0" w:color="auto"/>
        <w:left w:val="none" w:sz="0" w:space="0" w:color="auto"/>
        <w:bottom w:val="none" w:sz="0" w:space="0" w:color="auto"/>
        <w:right w:val="none" w:sz="0" w:space="0" w:color="auto"/>
      </w:divBdr>
    </w:div>
    <w:div w:id="1879393316">
      <w:bodyDiv w:val="1"/>
      <w:marLeft w:val="0"/>
      <w:marRight w:val="0"/>
      <w:marTop w:val="0"/>
      <w:marBottom w:val="0"/>
      <w:divBdr>
        <w:top w:val="none" w:sz="0" w:space="0" w:color="auto"/>
        <w:left w:val="none" w:sz="0" w:space="0" w:color="auto"/>
        <w:bottom w:val="none" w:sz="0" w:space="0" w:color="auto"/>
        <w:right w:val="none" w:sz="0" w:space="0" w:color="auto"/>
      </w:divBdr>
    </w:div>
    <w:div w:id="1885865470">
      <w:bodyDiv w:val="1"/>
      <w:marLeft w:val="0"/>
      <w:marRight w:val="0"/>
      <w:marTop w:val="0"/>
      <w:marBottom w:val="0"/>
      <w:divBdr>
        <w:top w:val="none" w:sz="0" w:space="0" w:color="auto"/>
        <w:left w:val="none" w:sz="0" w:space="0" w:color="auto"/>
        <w:bottom w:val="none" w:sz="0" w:space="0" w:color="auto"/>
        <w:right w:val="none" w:sz="0" w:space="0" w:color="auto"/>
      </w:divBdr>
    </w:div>
    <w:div w:id="1887180959">
      <w:bodyDiv w:val="1"/>
      <w:marLeft w:val="0"/>
      <w:marRight w:val="0"/>
      <w:marTop w:val="0"/>
      <w:marBottom w:val="0"/>
      <w:divBdr>
        <w:top w:val="none" w:sz="0" w:space="0" w:color="auto"/>
        <w:left w:val="none" w:sz="0" w:space="0" w:color="auto"/>
        <w:bottom w:val="none" w:sz="0" w:space="0" w:color="auto"/>
        <w:right w:val="none" w:sz="0" w:space="0" w:color="auto"/>
      </w:divBdr>
    </w:div>
    <w:div w:id="1888252887">
      <w:bodyDiv w:val="1"/>
      <w:marLeft w:val="0"/>
      <w:marRight w:val="0"/>
      <w:marTop w:val="0"/>
      <w:marBottom w:val="0"/>
      <w:divBdr>
        <w:top w:val="none" w:sz="0" w:space="0" w:color="auto"/>
        <w:left w:val="none" w:sz="0" w:space="0" w:color="auto"/>
        <w:bottom w:val="none" w:sz="0" w:space="0" w:color="auto"/>
        <w:right w:val="none" w:sz="0" w:space="0" w:color="auto"/>
      </w:divBdr>
    </w:div>
    <w:div w:id="1890723678">
      <w:bodyDiv w:val="1"/>
      <w:marLeft w:val="0"/>
      <w:marRight w:val="0"/>
      <w:marTop w:val="0"/>
      <w:marBottom w:val="0"/>
      <w:divBdr>
        <w:top w:val="none" w:sz="0" w:space="0" w:color="auto"/>
        <w:left w:val="none" w:sz="0" w:space="0" w:color="auto"/>
        <w:bottom w:val="none" w:sz="0" w:space="0" w:color="auto"/>
        <w:right w:val="none" w:sz="0" w:space="0" w:color="auto"/>
      </w:divBdr>
    </w:div>
    <w:div w:id="1894340892">
      <w:bodyDiv w:val="1"/>
      <w:marLeft w:val="0"/>
      <w:marRight w:val="0"/>
      <w:marTop w:val="0"/>
      <w:marBottom w:val="0"/>
      <w:divBdr>
        <w:top w:val="none" w:sz="0" w:space="0" w:color="auto"/>
        <w:left w:val="none" w:sz="0" w:space="0" w:color="auto"/>
        <w:bottom w:val="none" w:sz="0" w:space="0" w:color="auto"/>
        <w:right w:val="none" w:sz="0" w:space="0" w:color="auto"/>
      </w:divBdr>
    </w:div>
    <w:div w:id="1900894589">
      <w:bodyDiv w:val="1"/>
      <w:marLeft w:val="0"/>
      <w:marRight w:val="0"/>
      <w:marTop w:val="0"/>
      <w:marBottom w:val="0"/>
      <w:divBdr>
        <w:top w:val="none" w:sz="0" w:space="0" w:color="auto"/>
        <w:left w:val="none" w:sz="0" w:space="0" w:color="auto"/>
        <w:bottom w:val="none" w:sz="0" w:space="0" w:color="auto"/>
        <w:right w:val="none" w:sz="0" w:space="0" w:color="auto"/>
      </w:divBdr>
    </w:div>
    <w:div w:id="1905526884">
      <w:bodyDiv w:val="1"/>
      <w:marLeft w:val="0"/>
      <w:marRight w:val="0"/>
      <w:marTop w:val="0"/>
      <w:marBottom w:val="0"/>
      <w:divBdr>
        <w:top w:val="none" w:sz="0" w:space="0" w:color="auto"/>
        <w:left w:val="none" w:sz="0" w:space="0" w:color="auto"/>
        <w:bottom w:val="none" w:sz="0" w:space="0" w:color="auto"/>
        <w:right w:val="none" w:sz="0" w:space="0" w:color="auto"/>
      </w:divBdr>
    </w:div>
    <w:div w:id="1906064086">
      <w:bodyDiv w:val="1"/>
      <w:marLeft w:val="0"/>
      <w:marRight w:val="0"/>
      <w:marTop w:val="0"/>
      <w:marBottom w:val="0"/>
      <w:divBdr>
        <w:top w:val="none" w:sz="0" w:space="0" w:color="auto"/>
        <w:left w:val="none" w:sz="0" w:space="0" w:color="auto"/>
        <w:bottom w:val="none" w:sz="0" w:space="0" w:color="auto"/>
        <w:right w:val="none" w:sz="0" w:space="0" w:color="auto"/>
      </w:divBdr>
    </w:div>
    <w:div w:id="1906407478">
      <w:bodyDiv w:val="1"/>
      <w:marLeft w:val="0"/>
      <w:marRight w:val="0"/>
      <w:marTop w:val="0"/>
      <w:marBottom w:val="0"/>
      <w:divBdr>
        <w:top w:val="none" w:sz="0" w:space="0" w:color="auto"/>
        <w:left w:val="none" w:sz="0" w:space="0" w:color="auto"/>
        <w:bottom w:val="none" w:sz="0" w:space="0" w:color="auto"/>
        <w:right w:val="none" w:sz="0" w:space="0" w:color="auto"/>
      </w:divBdr>
      <w:divsChild>
        <w:div w:id="1837113736">
          <w:marLeft w:val="547"/>
          <w:marRight w:val="0"/>
          <w:marTop w:val="0"/>
          <w:marBottom w:val="0"/>
          <w:divBdr>
            <w:top w:val="none" w:sz="0" w:space="0" w:color="auto"/>
            <w:left w:val="none" w:sz="0" w:space="0" w:color="auto"/>
            <w:bottom w:val="none" w:sz="0" w:space="0" w:color="auto"/>
            <w:right w:val="none" w:sz="0" w:space="0" w:color="auto"/>
          </w:divBdr>
        </w:div>
      </w:divsChild>
    </w:div>
    <w:div w:id="1909074494">
      <w:bodyDiv w:val="1"/>
      <w:marLeft w:val="0"/>
      <w:marRight w:val="0"/>
      <w:marTop w:val="0"/>
      <w:marBottom w:val="0"/>
      <w:divBdr>
        <w:top w:val="none" w:sz="0" w:space="0" w:color="auto"/>
        <w:left w:val="none" w:sz="0" w:space="0" w:color="auto"/>
        <w:bottom w:val="none" w:sz="0" w:space="0" w:color="auto"/>
        <w:right w:val="none" w:sz="0" w:space="0" w:color="auto"/>
      </w:divBdr>
    </w:div>
    <w:div w:id="1909460279">
      <w:bodyDiv w:val="1"/>
      <w:marLeft w:val="0"/>
      <w:marRight w:val="0"/>
      <w:marTop w:val="0"/>
      <w:marBottom w:val="0"/>
      <w:divBdr>
        <w:top w:val="none" w:sz="0" w:space="0" w:color="auto"/>
        <w:left w:val="none" w:sz="0" w:space="0" w:color="auto"/>
        <w:bottom w:val="none" w:sz="0" w:space="0" w:color="auto"/>
        <w:right w:val="none" w:sz="0" w:space="0" w:color="auto"/>
      </w:divBdr>
    </w:div>
    <w:div w:id="1911500762">
      <w:bodyDiv w:val="1"/>
      <w:marLeft w:val="0"/>
      <w:marRight w:val="0"/>
      <w:marTop w:val="0"/>
      <w:marBottom w:val="0"/>
      <w:divBdr>
        <w:top w:val="none" w:sz="0" w:space="0" w:color="auto"/>
        <w:left w:val="none" w:sz="0" w:space="0" w:color="auto"/>
        <w:bottom w:val="none" w:sz="0" w:space="0" w:color="auto"/>
        <w:right w:val="none" w:sz="0" w:space="0" w:color="auto"/>
      </w:divBdr>
    </w:div>
    <w:div w:id="1911960144">
      <w:bodyDiv w:val="1"/>
      <w:marLeft w:val="0"/>
      <w:marRight w:val="0"/>
      <w:marTop w:val="0"/>
      <w:marBottom w:val="0"/>
      <w:divBdr>
        <w:top w:val="none" w:sz="0" w:space="0" w:color="auto"/>
        <w:left w:val="none" w:sz="0" w:space="0" w:color="auto"/>
        <w:bottom w:val="none" w:sz="0" w:space="0" w:color="auto"/>
        <w:right w:val="none" w:sz="0" w:space="0" w:color="auto"/>
      </w:divBdr>
      <w:divsChild>
        <w:div w:id="1228758507">
          <w:marLeft w:val="389"/>
          <w:marRight w:val="0"/>
          <w:marTop w:val="0"/>
          <w:marBottom w:val="0"/>
          <w:divBdr>
            <w:top w:val="none" w:sz="0" w:space="0" w:color="auto"/>
            <w:left w:val="none" w:sz="0" w:space="0" w:color="auto"/>
            <w:bottom w:val="none" w:sz="0" w:space="0" w:color="auto"/>
            <w:right w:val="none" w:sz="0" w:space="0" w:color="auto"/>
          </w:divBdr>
        </w:div>
        <w:div w:id="1662854336">
          <w:marLeft w:val="389"/>
          <w:marRight w:val="0"/>
          <w:marTop w:val="0"/>
          <w:marBottom w:val="0"/>
          <w:divBdr>
            <w:top w:val="none" w:sz="0" w:space="0" w:color="auto"/>
            <w:left w:val="none" w:sz="0" w:space="0" w:color="auto"/>
            <w:bottom w:val="none" w:sz="0" w:space="0" w:color="auto"/>
            <w:right w:val="none" w:sz="0" w:space="0" w:color="auto"/>
          </w:divBdr>
        </w:div>
        <w:div w:id="2040036968">
          <w:marLeft w:val="389"/>
          <w:marRight w:val="0"/>
          <w:marTop w:val="0"/>
          <w:marBottom w:val="0"/>
          <w:divBdr>
            <w:top w:val="none" w:sz="0" w:space="0" w:color="auto"/>
            <w:left w:val="none" w:sz="0" w:space="0" w:color="auto"/>
            <w:bottom w:val="none" w:sz="0" w:space="0" w:color="auto"/>
            <w:right w:val="none" w:sz="0" w:space="0" w:color="auto"/>
          </w:divBdr>
        </w:div>
      </w:divsChild>
    </w:div>
    <w:div w:id="1914047507">
      <w:bodyDiv w:val="1"/>
      <w:marLeft w:val="0"/>
      <w:marRight w:val="0"/>
      <w:marTop w:val="0"/>
      <w:marBottom w:val="0"/>
      <w:divBdr>
        <w:top w:val="none" w:sz="0" w:space="0" w:color="auto"/>
        <w:left w:val="none" w:sz="0" w:space="0" w:color="auto"/>
        <w:bottom w:val="none" w:sz="0" w:space="0" w:color="auto"/>
        <w:right w:val="none" w:sz="0" w:space="0" w:color="auto"/>
      </w:divBdr>
    </w:div>
    <w:div w:id="1918902100">
      <w:bodyDiv w:val="1"/>
      <w:marLeft w:val="0"/>
      <w:marRight w:val="0"/>
      <w:marTop w:val="0"/>
      <w:marBottom w:val="0"/>
      <w:divBdr>
        <w:top w:val="none" w:sz="0" w:space="0" w:color="auto"/>
        <w:left w:val="none" w:sz="0" w:space="0" w:color="auto"/>
        <w:bottom w:val="none" w:sz="0" w:space="0" w:color="auto"/>
        <w:right w:val="none" w:sz="0" w:space="0" w:color="auto"/>
      </w:divBdr>
    </w:div>
    <w:div w:id="1920141136">
      <w:bodyDiv w:val="1"/>
      <w:marLeft w:val="0"/>
      <w:marRight w:val="0"/>
      <w:marTop w:val="0"/>
      <w:marBottom w:val="0"/>
      <w:divBdr>
        <w:top w:val="none" w:sz="0" w:space="0" w:color="auto"/>
        <w:left w:val="none" w:sz="0" w:space="0" w:color="auto"/>
        <w:bottom w:val="none" w:sz="0" w:space="0" w:color="auto"/>
        <w:right w:val="none" w:sz="0" w:space="0" w:color="auto"/>
      </w:divBdr>
    </w:div>
    <w:div w:id="1921282619">
      <w:bodyDiv w:val="1"/>
      <w:marLeft w:val="0"/>
      <w:marRight w:val="0"/>
      <w:marTop w:val="0"/>
      <w:marBottom w:val="0"/>
      <w:divBdr>
        <w:top w:val="none" w:sz="0" w:space="0" w:color="auto"/>
        <w:left w:val="none" w:sz="0" w:space="0" w:color="auto"/>
        <w:bottom w:val="none" w:sz="0" w:space="0" w:color="auto"/>
        <w:right w:val="none" w:sz="0" w:space="0" w:color="auto"/>
      </w:divBdr>
      <w:divsChild>
        <w:div w:id="2116703961">
          <w:marLeft w:val="547"/>
          <w:marRight w:val="0"/>
          <w:marTop w:val="0"/>
          <w:marBottom w:val="0"/>
          <w:divBdr>
            <w:top w:val="none" w:sz="0" w:space="0" w:color="auto"/>
            <w:left w:val="none" w:sz="0" w:space="0" w:color="auto"/>
            <w:bottom w:val="none" w:sz="0" w:space="0" w:color="auto"/>
            <w:right w:val="none" w:sz="0" w:space="0" w:color="auto"/>
          </w:divBdr>
        </w:div>
      </w:divsChild>
    </w:div>
    <w:div w:id="1923172562">
      <w:bodyDiv w:val="1"/>
      <w:marLeft w:val="0"/>
      <w:marRight w:val="0"/>
      <w:marTop w:val="0"/>
      <w:marBottom w:val="0"/>
      <w:divBdr>
        <w:top w:val="none" w:sz="0" w:space="0" w:color="auto"/>
        <w:left w:val="none" w:sz="0" w:space="0" w:color="auto"/>
        <w:bottom w:val="none" w:sz="0" w:space="0" w:color="auto"/>
        <w:right w:val="none" w:sz="0" w:space="0" w:color="auto"/>
      </w:divBdr>
    </w:div>
    <w:div w:id="1924485674">
      <w:bodyDiv w:val="1"/>
      <w:marLeft w:val="0"/>
      <w:marRight w:val="0"/>
      <w:marTop w:val="0"/>
      <w:marBottom w:val="0"/>
      <w:divBdr>
        <w:top w:val="none" w:sz="0" w:space="0" w:color="auto"/>
        <w:left w:val="none" w:sz="0" w:space="0" w:color="auto"/>
        <w:bottom w:val="none" w:sz="0" w:space="0" w:color="auto"/>
        <w:right w:val="none" w:sz="0" w:space="0" w:color="auto"/>
      </w:divBdr>
      <w:divsChild>
        <w:div w:id="2046562218">
          <w:marLeft w:val="547"/>
          <w:marRight w:val="0"/>
          <w:marTop w:val="192"/>
          <w:marBottom w:val="0"/>
          <w:divBdr>
            <w:top w:val="none" w:sz="0" w:space="0" w:color="auto"/>
            <w:left w:val="none" w:sz="0" w:space="0" w:color="auto"/>
            <w:bottom w:val="none" w:sz="0" w:space="0" w:color="auto"/>
            <w:right w:val="none" w:sz="0" w:space="0" w:color="auto"/>
          </w:divBdr>
        </w:div>
      </w:divsChild>
    </w:div>
    <w:div w:id="1929270592">
      <w:bodyDiv w:val="1"/>
      <w:marLeft w:val="0"/>
      <w:marRight w:val="0"/>
      <w:marTop w:val="0"/>
      <w:marBottom w:val="0"/>
      <w:divBdr>
        <w:top w:val="none" w:sz="0" w:space="0" w:color="auto"/>
        <w:left w:val="none" w:sz="0" w:space="0" w:color="auto"/>
        <w:bottom w:val="none" w:sz="0" w:space="0" w:color="auto"/>
        <w:right w:val="none" w:sz="0" w:space="0" w:color="auto"/>
      </w:divBdr>
    </w:div>
    <w:div w:id="1930038920">
      <w:bodyDiv w:val="1"/>
      <w:marLeft w:val="0"/>
      <w:marRight w:val="0"/>
      <w:marTop w:val="0"/>
      <w:marBottom w:val="0"/>
      <w:divBdr>
        <w:top w:val="none" w:sz="0" w:space="0" w:color="auto"/>
        <w:left w:val="none" w:sz="0" w:space="0" w:color="auto"/>
        <w:bottom w:val="none" w:sz="0" w:space="0" w:color="auto"/>
        <w:right w:val="none" w:sz="0" w:space="0" w:color="auto"/>
      </w:divBdr>
    </w:div>
    <w:div w:id="1930309076">
      <w:bodyDiv w:val="1"/>
      <w:marLeft w:val="0"/>
      <w:marRight w:val="0"/>
      <w:marTop w:val="0"/>
      <w:marBottom w:val="0"/>
      <w:divBdr>
        <w:top w:val="none" w:sz="0" w:space="0" w:color="auto"/>
        <w:left w:val="none" w:sz="0" w:space="0" w:color="auto"/>
        <w:bottom w:val="none" w:sz="0" w:space="0" w:color="auto"/>
        <w:right w:val="none" w:sz="0" w:space="0" w:color="auto"/>
      </w:divBdr>
    </w:div>
    <w:div w:id="1931310565">
      <w:bodyDiv w:val="1"/>
      <w:marLeft w:val="0"/>
      <w:marRight w:val="0"/>
      <w:marTop w:val="0"/>
      <w:marBottom w:val="0"/>
      <w:divBdr>
        <w:top w:val="none" w:sz="0" w:space="0" w:color="auto"/>
        <w:left w:val="none" w:sz="0" w:space="0" w:color="auto"/>
        <w:bottom w:val="none" w:sz="0" w:space="0" w:color="auto"/>
        <w:right w:val="none" w:sz="0" w:space="0" w:color="auto"/>
      </w:divBdr>
    </w:div>
    <w:div w:id="1935281526">
      <w:bodyDiv w:val="1"/>
      <w:marLeft w:val="0"/>
      <w:marRight w:val="0"/>
      <w:marTop w:val="0"/>
      <w:marBottom w:val="0"/>
      <w:divBdr>
        <w:top w:val="none" w:sz="0" w:space="0" w:color="auto"/>
        <w:left w:val="none" w:sz="0" w:space="0" w:color="auto"/>
        <w:bottom w:val="none" w:sz="0" w:space="0" w:color="auto"/>
        <w:right w:val="none" w:sz="0" w:space="0" w:color="auto"/>
      </w:divBdr>
    </w:div>
    <w:div w:id="1935898684">
      <w:bodyDiv w:val="1"/>
      <w:marLeft w:val="0"/>
      <w:marRight w:val="0"/>
      <w:marTop w:val="0"/>
      <w:marBottom w:val="0"/>
      <w:divBdr>
        <w:top w:val="none" w:sz="0" w:space="0" w:color="auto"/>
        <w:left w:val="none" w:sz="0" w:space="0" w:color="auto"/>
        <w:bottom w:val="none" w:sz="0" w:space="0" w:color="auto"/>
        <w:right w:val="none" w:sz="0" w:space="0" w:color="auto"/>
      </w:divBdr>
    </w:div>
    <w:div w:id="1938097899">
      <w:bodyDiv w:val="1"/>
      <w:marLeft w:val="0"/>
      <w:marRight w:val="0"/>
      <w:marTop w:val="0"/>
      <w:marBottom w:val="0"/>
      <w:divBdr>
        <w:top w:val="none" w:sz="0" w:space="0" w:color="auto"/>
        <w:left w:val="none" w:sz="0" w:space="0" w:color="auto"/>
        <w:bottom w:val="none" w:sz="0" w:space="0" w:color="auto"/>
        <w:right w:val="none" w:sz="0" w:space="0" w:color="auto"/>
      </w:divBdr>
      <w:divsChild>
        <w:div w:id="265889180">
          <w:marLeft w:val="446"/>
          <w:marRight w:val="0"/>
          <w:marTop w:val="0"/>
          <w:marBottom w:val="0"/>
          <w:divBdr>
            <w:top w:val="none" w:sz="0" w:space="0" w:color="auto"/>
            <w:left w:val="none" w:sz="0" w:space="0" w:color="auto"/>
            <w:bottom w:val="none" w:sz="0" w:space="0" w:color="auto"/>
            <w:right w:val="none" w:sz="0" w:space="0" w:color="auto"/>
          </w:divBdr>
        </w:div>
        <w:div w:id="338388635">
          <w:marLeft w:val="446"/>
          <w:marRight w:val="0"/>
          <w:marTop w:val="0"/>
          <w:marBottom w:val="0"/>
          <w:divBdr>
            <w:top w:val="none" w:sz="0" w:space="0" w:color="auto"/>
            <w:left w:val="none" w:sz="0" w:space="0" w:color="auto"/>
            <w:bottom w:val="none" w:sz="0" w:space="0" w:color="auto"/>
            <w:right w:val="none" w:sz="0" w:space="0" w:color="auto"/>
          </w:divBdr>
        </w:div>
        <w:div w:id="1027170941">
          <w:marLeft w:val="446"/>
          <w:marRight w:val="0"/>
          <w:marTop w:val="0"/>
          <w:marBottom w:val="0"/>
          <w:divBdr>
            <w:top w:val="none" w:sz="0" w:space="0" w:color="auto"/>
            <w:left w:val="none" w:sz="0" w:space="0" w:color="auto"/>
            <w:bottom w:val="none" w:sz="0" w:space="0" w:color="auto"/>
            <w:right w:val="none" w:sz="0" w:space="0" w:color="auto"/>
          </w:divBdr>
        </w:div>
        <w:div w:id="1434547210">
          <w:marLeft w:val="446"/>
          <w:marRight w:val="0"/>
          <w:marTop w:val="0"/>
          <w:marBottom w:val="0"/>
          <w:divBdr>
            <w:top w:val="none" w:sz="0" w:space="0" w:color="auto"/>
            <w:left w:val="none" w:sz="0" w:space="0" w:color="auto"/>
            <w:bottom w:val="none" w:sz="0" w:space="0" w:color="auto"/>
            <w:right w:val="none" w:sz="0" w:space="0" w:color="auto"/>
          </w:divBdr>
        </w:div>
      </w:divsChild>
    </w:div>
    <w:div w:id="1939673837">
      <w:bodyDiv w:val="1"/>
      <w:marLeft w:val="0"/>
      <w:marRight w:val="0"/>
      <w:marTop w:val="0"/>
      <w:marBottom w:val="0"/>
      <w:divBdr>
        <w:top w:val="none" w:sz="0" w:space="0" w:color="auto"/>
        <w:left w:val="none" w:sz="0" w:space="0" w:color="auto"/>
        <w:bottom w:val="none" w:sz="0" w:space="0" w:color="auto"/>
        <w:right w:val="none" w:sz="0" w:space="0" w:color="auto"/>
      </w:divBdr>
    </w:div>
    <w:div w:id="1941067446">
      <w:bodyDiv w:val="1"/>
      <w:marLeft w:val="0"/>
      <w:marRight w:val="0"/>
      <w:marTop w:val="0"/>
      <w:marBottom w:val="0"/>
      <w:divBdr>
        <w:top w:val="none" w:sz="0" w:space="0" w:color="auto"/>
        <w:left w:val="none" w:sz="0" w:space="0" w:color="auto"/>
        <w:bottom w:val="none" w:sz="0" w:space="0" w:color="auto"/>
        <w:right w:val="none" w:sz="0" w:space="0" w:color="auto"/>
      </w:divBdr>
    </w:div>
    <w:div w:id="1942059399">
      <w:bodyDiv w:val="1"/>
      <w:marLeft w:val="0"/>
      <w:marRight w:val="0"/>
      <w:marTop w:val="0"/>
      <w:marBottom w:val="0"/>
      <w:divBdr>
        <w:top w:val="none" w:sz="0" w:space="0" w:color="auto"/>
        <w:left w:val="none" w:sz="0" w:space="0" w:color="auto"/>
        <w:bottom w:val="none" w:sz="0" w:space="0" w:color="auto"/>
        <w:right w:val="none" w:sz="0" w:space="0" w:color="auto"/>
      </w:divBdr>
    </w:div>
    <w:div w:id="1942715120">
      <w:bodyDiv w:val="1"/>
      <w:marLeft w:val="0"/>
      <w:marRight w:val="0"/>
      <w:marTop w:val="0"/>
      <w:marBottom w:val="0"/>
      <w:divBdr>
        <w:top w:val="none" w:sz="0" w:space="0" w:color="auto"/>
        <w:left w:val="none" w:sz="0" w:space="0" w:color="auto"/>
        <w:bottom w:val="none" w:sz="0" w:space="0" w:color="auto"/>
        <w:right w:val="none" w:sz="0" w:space="0" w:color="auto"/>
      </w:divBdr>
    </w:div>
    <w:div w:id="1948656280">
      <w:bodyDiv w:val="1"/>
      <w:marLeft w:val="0"/>
      <w:marRight w:val="0"/>
      <w:marTop w:val="0"/>
      <w:marBottom w:val="0"/>
      <w:divBdr>
        <w:top w:val="none" w:sz="0" w:space="0" w:color="auto"/>
        <w:left w:val="none" w:sz="0" w:space="0" w:color="auto"/>
        <w:bottom w:val="none" w:sz="0" w:space="0" w:color="auto"/>
        <w:right w:val="none" w:sz="0" w:space="0" w:color="auto"/>
      </w:divBdr>
      <w:divsChild>
        <w:div w:id="1384480046">
          <w:marLeft w:val="547"/>
          <w:marRight w:val="0"/>
          <w:marTop w:val="0"/>
          <w:marBottom w:val="0"/>
          <w:divBdr>
            <w:top w:val="none" w:sz="0" w:space="0" w:color="auto"/>
            <w:left w:val="none" w:sz="0" w:space="0" w:color="auto"/>
            <w:bottom w:val="none" w:sz="0" w:space="0" w:color="auto"/>
            <w:right w:val="none" w:sz="0" w:space="0" w:color="auto"/>
          </w:divBdr>
        </w:div>
      </w:divsChild>
    </w:div>
    <w:div w:id="1949269190">
      <w:bodyDiv w:val="1"/>
      <w:marLeft w:val="0"/>
      <w:marRight w:val="0"/>
      <w:marTop w:val="0"/>
      <w:marBottom w:val="0"/>
      <w:divBdr>
        <w:top w:val="none" w:sz="0" w:space="0" w:color="auto"/>
        <w:left w:val="none" w:sz="0" w:space="0" w:color="auto"/>
        <w:bottom w:val="none" w:sz="0" w:space="0" w:color="auto"/>
        <w:right w:val="none" w:sz="0" w:space="0" w:color="auto"/>
      </w:divBdr>
    </w:div>
    <w:div w:id="1952324086">
      <w:bodyDiv w:val="1"/>
      <w:marLeft w:val="0"/>
      <w:marRight w:val="0"/>
      <w:marTop w:val="0"/>
      <w:marBottom w:val="0"/>
      <w:divBdr>
        <w:top w:val="none" w:sz="0" w:space="0" w:color="auto"/>
        <w:left w:val="none" w:sz="0" w:space="0" w:color="auto"/>
        <w:bottom w:val="none" w:sz="0" w:space="0" w:color="auto"/>
        <w:right w:val="none" w:sz="0" w:space="0" w:color="auto"/>
      </w:divBdr>
    </w:div>
    <w:div w:id="1954090233">
      <w:bodyDiv w:val="1"/>
      <w:marLeft w:val="0"/>
      <w:marRight w:val="0"/>
      <w:marTop w:val="0"/>
      <w:marBottom w:val="0"/>
      <w:divBdr>
        <w:top w:val="none" w:sz="0" w:space="0" w:color="auto"/>
        <w:left w:val="none" w:sz="0" w:space="0" w:color="auto"/>
        <w:bottom w:val="none" w:sz="0" w:space="0" w:color="auto"/>
        <w:right w:val="none" w:sz="0" w:space="0" w:color="auto"/>
      </w:divBdr>
    </w:div>
    <w:div w:id="1959607655">
      <w:bodyDiv w:val="1"/>
      <w:marLeft w:val="0"/>
      <w:marRight w:val="0"/>
      <w:marTop w:val="0"/>
      <w:marBottom w:val="0"/>
      <w:divBdr>
        <w:top w:val="none" w:sz="0" w:space="0" w:color="auto"/>
        <w:left w:val="none" w:sz="0" w:space="0" w:color="auto"/>
        <w:bottom w:val="none" w:sz="0" w:space="0" w:color="auto"/>
        <w:right w:val="none" w:sz="0" w:space="0" w:color="auto"/>
      </w:divBdr>
      <w:divsChild>
        <w:div w:id="286274902">
          <w:marLeft w:val="720"/>
          <w:marRight w:val="0"/>
          <w:marTop w:val="0"/>
          <w:marBottom w:val="0"/>
          <w:divBdr>
            <w:top w:val="none" w:sz="0" w:space="0" w:color="auto"/>
            <w:left w:val="none" w:sz="0" w:space="0" w:color="auto"/>
            <w:bottom w:val="none" w:sz="0" w:space="0" w:color="auto"/>
            <w:right w:val="none" w:sz="0" w:space="0" w:color="auto"/>
          </w:divBdr>
        </w:div>
        <w:div w:id="862203687">
          <w:marLeft w:val="720"/>
          <w:marRight w:val="0"/>
          <w:marTop w:val="0"/>
          <w:marBottom w:val="0"/>
          <w:divBdr>
            <w:top w:val="none" w:sz="0" w:space="0" w:color="auto"/>
            <w:left w:val="none" w:sz="0" w:space="0" w:color="auto"/>
            <w:bottom w:val="none" w:sz="0" w:space="0" w:color="auto"/>
            <w:right w:val="none" w:sz="0" w:space="0" w:color="auto"/>
          </w:divBdr>
        </w:div>
        <w:div w:id="1163811476">
          <w:marLeft w:val="720"/>
          <w:marRight w:val="0"/>
          <w:marTop w:val="0"/>
          <w:marBottom w:val="0"/>
          <w:divBdr>
            <w:top w:val="none" w:sz="0" w:space="0" w:color="auto"/>
            <w:left w:val="none" w:sz="0" w:space="0" w:color="auto"/>
            <w:bottom w:val="none" w:sz="0" w:space="0" w:color="auto"/>
            <w:right w:val="none" w:sz="0" w:space="0" w:color="auto"/>
          </w:divBdr>
        </w:div>
        <w:div w:id="1739745852">
          <w:marLeft w:val="720"/>
          <w:marRight w:val="0"/>
          <w:marTop w:val="0"/>
          <w:marBottom w:val="0"/>
          <w:divBdr>
            <w:top w:val="none" w:sz="0" w:space="0" w:color="auto"/>
            <w:left w:val="none" w:sz="0" w:space="0" w:color="auto"/>
            <w:bottom w:val="none" w:sz="0" w:space="0" w:color="auto"/>
            <w:right w:val="none" w:sz="0" w:space="0" w:color="auto"/>
          </w:divBdr>
        </w:div>
        <w:div w:id="1965187770">
          <w:marLeft w:val="720"/>
          <w:marRight w:val="0"/>
          <w:marTop w:val="0"/>
          <w:marBottom w:val="0"/>
          <w:divBdr>
            <w:top w:val="none" w:sz="0" w:space="0" w:color="auto"/>
            <w:left w:val="none" w:sz="0" w:space="0" w:color="auto"/>
            <w:bottom w:val="none" w:sz="0" w:space="0" w:color="auto"/>
            <w:right w:val="none" w:sz="0" w:space="0" w:color="auto"/>
          </w:divBdr>
        </w:div>
      </w:divsChild>
    </w:div>
    <w:div w:id="1962153870">
      <w:bodyDiv w:val="1"/>
      <w:marLeft w:val="0"/>
      <w:marRight w:val="0"/>
      <w:marTop w:val="0"/>
      <w:marBottom w:val="0"/>
      <w:divBdr>
        <w:top w:val="none" w:sz="0" w:space="0" w:color="auto"/>
        <w:left w:val="none" w:sz="0" w:space="0" w:color="auto"/>
        <w:bottom w:val="none" w:sz="0" w:space="0" w:color="auto"/>
        <w:right w:val="none" w:sz="0" w:space="0" w:color="auto"/>
      </w:divBdr>
      <w:divsChild>
        <w:div w:id="1994604264">
          <w:marLeft w:val="446"/>
          <w:marRight w:val="0"/>
          <w:marTop w:val="0"/>
          <w:marBottom w:val="0"/>
          <w:divBdr>
            <w:top w:val="none" w:sz="0" w:space="0" w:color="auto"/>
            <w:left w:val="none" w:sz="0" w:space="0" w:color="auto"/>
            <w:bottom w:val="none" w:sz="0" w:space="0" w:color="auto"/>
            <w:right w:val="none" w:sz="0" w:space="0" w:color="auto"/>
          </w:divBdr>
        </w:div>
      </w:divsChild>
    </w:div>
    <w:div w:id="1962687006">
      <w:bodyDiv w:val="1"/>
      <w:marLeft w:val="0"/>
      <w:marRight w:val="0"/>
      <w:marTop w:val="0"/>
      <w:marBottom w:val="0"/>
      <w:divBdr>
        <w:top w:val="none" w:sz="0" w:space="0" w:color="auto"/>
        <w:left w:val="none" w:sz="0" w:space="0" w:color="auto"/>
        <w:bottom w:val="none" w:sz="0" w:space="0" w:color="auto"/>
        <w:right w:val="none" w:sz="0" w:space="0" w:color="auto"/>
      </w:divBdr>
    </w:div>
    <w:div w:id="1964651709">
      <w:bodyDiv w:val="1"/>
      <w:marLeft w:val="0"/>
      <w:marRight w:val="0"/>
      <w:marTop w:val="0"/>
      <w:marBottom w:val="0"/>
      <w:divBdr>
        <w:top w:val="none" w:sz="0" w:space="0" w:color="auto"/>
        <w:left w:val="none" w:sz="0" w:space="0" w:color="auto"/>
        <w:bottom w:val="none" w:sz="0" w:space="0" w:color="auto"/>
        <w:right w:val="none" w:sz="0" w:space="0" w:color="auto"/>
      </w:divBdr>
    </w:div>
    <w:div w:id="1970284994">
      <w:bodyDiv w:val="1"/>
      <w:marLeft w:val="0"/>
      <w:marRight w:val="0"/>
      <w:marTop w:val="0"/>
      <w:marBottom w:val="0"/>
      <w:divBdr>
        <w:top w:val="none" w:sz="0" w:space="0" w:color="auto"/>
        <w:left w:val="none" w:sz="0" w:space="0" w:color="auto"/>
        <w:bottom w:val="none" w:sz="0" w:space="0" w:color="auto"/>
        <w:right w:val="none" w:sz="0" w:space="0" w:color="auto"/>
      </w:divBdr>
    </w:div>
    <w:div w:id="1971936689">
      <w:bodyDiv w:val="1"/>
      <w:marLeft w:val="0"/>
      <w:marRight w:val="0"/>
      <w:marTop w:val="0"/>
      <w:marBottom w:val="0"/>
      <w:divBdr>
        <w:top w:val="none" w:sz="0" w:space="0" w:color="auto"/>
        <w:left w:val="none" w:sz="0" w:space="0" w:color="auto"/>
        <w:bottom w:val="none" w:sz="0" w:space="0" w:color="auto"/>
        <w:right w:val="none" w:sz="0" w:space="0" w:color="auto"/>
      </w:divBdr>
    </w:div>
    <w:div w:id="1973435755">
      <w:bodyDiv w:val="1"/>
      <w:marLeft w:val="0"/>
      <w:marRight w:val="0"/>
      <w:marTop w:val="0"/>
      <w:marBottom w:val="0"/>
      <w:divBdr>
        <w:top w:val="none" w:sz="0" w:space="0" w:color="auto"/>
        <w:left w:val="none" w:sz="0" w:space="0" w:color="auto"/>
        <w:bottom w:val="none" w:sz="0" w:space="0" w:color="auto"/>
        <w:right w:val="none" w:sz="0" w:space="0" w:color="auto"/>
      </w:divBdr>
      <w:divsChild>
        <w:div w:id="1118792791">
          <w:marLeft w:val="547"/>
          <w:marRight w:val="0"/>
          <w:marTop w:val="0"/>
          <w:marBottom w:val="0"/>
          <w:divBdr>
            <w:top w:val="none" w:sz="0" w:space="0" w:color="auto"/>
            <w:left w:val="none" w:sz="0" w:space="0" w:color="auto"/>
            <w:bottom w:val="none" w:sz="0" w:space="0" w:color="auto"/>
            <w:right w:val="none" w:sz="0" w:space="0" w:color="auto"/>
          </w:divBdr>
        </w:div>
      </w:divsChild>
    </w:div>
    <w:div w:id="1973438470">
      <w:bodyDiv w:val="1"/>
      <w:marLeft w:val="0"/>
      <w:marRight w:val="0"/>
      <w:marTop w:val="0"/>
      <w:marBottom w:val="0"/>
      <w:divBdr>
        <w:top w:val="none" w:sz="0" w:space="0" w:color="auto"/>
        <w:left w:val="none" w:sz="0" w:space="0" w:color="auto"/>
        <w:bottom w:val="none" w:sz="0" w:space="0" w:color="auto"/>
        <w:right w:val="none" w:sz="0" w:space="0" w:color="auto"/>
      </w:divBdr>
    </w:div>
    <w:div w:id="1973635427">
      <w:bodyDiv w:val="1"/>
      <w:marLeft w:val="0"/>
      <w:marRight w:val="0"/>
      <w:marTop w:val="0"/>
      <w:marBottom w:val="0"/>
      <w:divBdr>
        <w:top w:val="none" w:sz="0" w:space="0" w:color="auto"/>
        <w:left w:val="none" w:sz="0" w:space="0" w:color="auto"/>
        <w:bottom w:val="none" w:sz="0" w:space="0" w:color="auto"/>
        <w:right w:val="none" w:sz="0" w:space="0" w:color="auto"/>
      </w:divBdr>
    </w:div>
    <w:div w:id="1975788727">
      <w:bodyDiv w:val="1"/>
      <w:marLeft w:val="0"/>
      <w:marRight w:val="0"/>
      <w:marTop w:val="0"/>
      <w:marBottom w:val="0"/>
      <w:divBdr>
        <w:top w:val="none" w:sz="0" w:space="0" w:color="auto"/>
        <w:left w:val="none" w:sz="0" w:space="0" w:color="auto"/>
        <w:bottom w:val="none" w:sz="0" w:space="0" w:color="auto"/>
        <w:right w:val="none" w:sz="0" w:space="0" w:color="auto"/>
      </w:divBdr>
    </w:div>
    <w:div w:id="1977760570">
      <w:bodyDiv w:val="1"/>
      <w:marLeft w:val="0"/>
      <w:marRight w:val="0"/>
      <w:marTop w:val="0"/>
      <w:marBottom w:val="0"/>
      <w:divBdr>
        <w:top w:val="none" w:sz="0" w:space="0" w:color="auto"/>
        <w:left w:val="none" w:sz="0" w:space="0" w:color="auto"/>
        <w:bottom w:val="none" w:sz="0" w:space="0" w:color="auto"/>
        <w:right w:val="none" w:sz="0" w:space="0" w:color="auto"/>
      </w:divBdr>
    </w:div>
    <w:div w:id="1978562168">
      <w:bodyDiv w:val="1"/>
      <w:marLeft w:val="0"/>
      <w:marRight w:val="0"/>
      <w:marTop w:val="0"/>
      <w:marBottom w:val="0"/>
      <w:divBdr>
        <w:top w:val="none" w:sz="0" w:space="0" w:color="auto"/>
        <w:left w:val="none" w:sz="0" w:space="0" w:color="auto"/>
        <w:bottom w:val="none" w:sz="0" w:space="0" w:color="auto"/>
        <w:right w:val="none" w:sz="0" w:space="0" w:color="auto"/>
      </w:divBdr>
      <w:divsChild>
        <w:div w:id="471753798">
          <w:marLeft w:val="720"/>
          <w:marRight w:val="0"/>
          <w:marTop w:val="120"/>
          <w:marBottom w:val="0"/>
          <w:divBdr>
            <w:top w:val="none" w:sz="0" w:space="0" w:color="auto"/>
            <w:left w:val="none" w:sz="0" w:space="0" w:color="auto"/>
            <w:bottom w:val="none" w:sz="0" w:space="0" w:color="auto"/>
            <w:right w:val="none" w:sz="0" w:space="0" w:color="auto"/>
          </w:divBdr>
        </w:div>
        <w:div w:id="679772108">
          <w:marLeft w:val="720"/>
          <w:marRight w:val="0"/>
          <w:marTop w:val="120"/>
          <w:marBottom w:val="0"/>
          <w:divBdr>
            <w:top w:val="none" w:sz="0" w:space="0" w:color="auto"/>
            <w:left w:val="none" w:sz="0" w:space="0" w:color="auto"/>
            <w:bottom w:val="none" w:sz="0" w:space="0" w:color="auto"/>
            <w:right w:val="none" w:sz="0" w:space="0" w:color="auto"/>
          </w:divBdr>
        </w:div>
        <w:div w:id="1170413680">
          <w:marLeft w:val="720"/>
          <w:marRight w:val="0"/>
          <w:marTop w:val="120"/>
          <w:marBottom w:val="0"/>
          <w:divBdr>
            <w:top w:val="none" w:sz="0" w:space="0" w:color="auto"/>
            <w:left w:val="none" w:sz="0" w:space="0" w:color="auto"/>
            <w:bottom w:val="none" w:sz="0" w:space="0" w:color="auto"/>
            <w:right w:val="none" w:sz="0" w:space="0" w:color="auto"/>
          </w:divBdr>
        </w:div>
        <w:div w:id="1852987231">
          <w:marLeft w:val="720"/>
          <w:marRight w:val="0"/>
          <w:marTop w:val="120"/>
          <w:marBottom w:val="0"/>
          <w:divBdr>
            <w:top w:val="none" w:sz="0" w:space="0" w:color="auto"/>
            <w:left w:val="none" w:sz="0" w:space="0" w:color="auto"/>
            <w:bottom w:val="none" w:sz="0" w:space="0" w:color="auto"/>
            <w:right w:val="none" w:sz="0" w:space="0" w:color="auto"/>
          </w:divBdr>
        </w:div>
      </w:divsChild>
    </w:div>
    <w:div w:id="1981491933">
      <w:bodyDiv w:val="1"/>
      <w:marLeft w:val="0"/>
      <w:marRight w:val="0"/>
      <w:marTop w:val="0"/>
      <w:marBottom w:val="0"/>
      <w:divBdr>
        <w:top w:val="none" w:sz="0" w:space="0" w:color="auto"/>
        <w:left w:val="none" w:sz="0" w:space="0" w:color="auto"/>
        <w:bottom w:val="none" w:sz="0" w:space="0" w:color="auto"/>
        <w:right w:val="none" w:sz="0" w:space="0" w:color="auto"/>
      </w:divBdr>
    </w:div>
    <w:div w:id="1982539124">
      <w:bodyDiv w:val="1"/>
      <w:marLeft w:val="0"/>
      <w:marRight w:val="0"/>
      <w:marTop w:val="0"/>
      <w:marBottom w:val="0"/>
      <w:divBdr>
        <w:top w:val="none" w:sz="0" w:space="0" w:color="auto"/>
        <w:left w:val="none" w:sz="0" w:space="0" w:color="auto"/>
        <w:bottom w:val="none" w:sz="0" w:space="0" w:color="auto"/>
        <w:right w:val="none" w:sz="0" w:space="0" w:color="auto"/>
      </w:divBdr>
    </w:div>
    <w:div w:id="1983652277">
      <w:bodyDiv w:val="1"/>
      <w:marLeft w:val="0"/>
      <w:marRight w:val="0"/>
      <w:marTop w:val="0"/>
      <w:marBottom w:val="0"/>
      <w:divBdr>
        <w:top w:val="none" w:sz="0" w:space="0" w:color="auto"/>
        <w:left w:val="none" w:sz="0" w:space="0" w:color="auto"/>
        <w:bottom w:val="none" w:sz="0" w:space="0" w:color="auto"/>
        <w:right w:val="none" w:sz="0" w:space="0" w:color="auto"/>
      </w:divBdr>
    </w:div>
    <w:div w:id="1985347826">
      <w:bodyDiv w:val="1"/>
      <w:marLeft w:val="0"/>
      <w:marRight w:val="0"/>
      <w:marTop w:val="0"/>
      <w:marBottom w:val="0"/>
      <w:divBdr>
        <w:top w:val="none" w:sz="0" w:space="0" w:color="auto"/>
        <w:left w:val="none" w:sz="0" w:space="0" w:color="auto"/>
        <w:bottom w:val="none" w:sz="0" w:space="0" w:color="auto"/>
        <w:right w:val="none" w:sz="0" w:space="0" w:color="auto"/>
      </w:divBdr>
    </w:div>
    <w:div w:id="1986007335">
      <w:bodyDiv w:val="1"/>
      <w:marLeft w:val="0"/>
      <w:marRight w:val="0"/>
      <w:marTop w:val="0"/>
      <w:marBottom w:val="0"/>
      <w:divBdr>
        <w:top w:val="none" w:sz="0" w:space="0" w:color="auto"/>
        <w:left w:val="none" w:sz="0" w:space="0" w:color="auto"/>
        <w:bottom w:val="none" w:sz="0" w:space="0" w:color="auto"/>
        <w:right w:val="none" w:sz="0" w:space="0" w:color="auto"/>
      </w:divBdr>
    </w:div>
    <w:div w:id="1986203381">
      <w:bodyDiv w:val="1"/>
      <w:marLeft w:val="0"/>
      <w:marRight w:val="0"/>
      <w:marTop w:val="0"/>
      <w:marBottom w:val="0"/>
      <w:divBdr>
        <w:top w:val="none" w:sz="0" w:space="0" w:color="auto"/>
        <w:left w:val="none" w:sz="0" w:space="0" w:color="auto"/>
        <w:bottom w:val="none" w:sz="0" w:space="0" w:color="auto"/>
        <w:right w:val="none" w:sz="0" w:space="0" w:color="auto"/>
      </w:divBdr>
    </w:div>
    <w:div w:id="1988822977">
      <w:bodyDiv w:val="1"/>
      <w:marLeft w:val="0"/>
      <w:marRight w:val="0"/>
      <w:marTop w:val="0"/>
      <w:marBottom w:val="0"/>
      <w:divBdr>
        <w:top w:val="none" w:sz="0" w:space="0" w:color="auto"/>
        <w:left w:val="none" w:sz="0" w:space="0" w:color="auto"/>
        <w:bottom w:val="none" w:sz="0" w:space="0" w:color="auto"/>
        <w:right w:val="none" w:sz="0" w:space="0" w:color="auto"/>
      </w:divBdr>
    </w:div>
    <w:div w:id="1992244298">
      <w:bodyDiv w:val="1"/>
      <w:marLeft w:val="0"/>
      <w:marRight w:val="0"/>
      <w:marTop w:val="0"/>
      <w:marBottom w:val="0"/>
      <w:divBdr>
        <w:top w:val="none" w:sz="0" w:space="0" w:color="auto"/>
        <w:left w:val="none" w:sz="0" w:space="0" w:color="auto"/>
        <w:bottom w:val="none" w:sz="0" w:space="0" w:color="auto"/>
        <w:right w:val="none" w:sz="0" w:space="0" w:color="auto"/>
      </w:divBdr>
    </w:div>
    <w:div w:id="1993289149">
      <w:bodyDiv w:val="1"/>
      <w:marLeft w:val="0"/>
      <w:marRight w:val="0"/>
      <w:marTop w:val="0"/>
      <w:marBottom w:val="0"/>
      <w:divBdr>
        <w:top w:val="none" w:sz="0" w:space="0" w:color="auto"/>
        <w:left w:val="none" w:sz="0" w:space="0" w:color="auto"/>
        <w:bottom w:val="none" w:sz="0" w:space="0" w:color="auto"/>
        <w:right w:val="none" w:sz="0" w:space="0" w:color="auto"/>
      </w:divBdr>
      <w:divsChild>
        <w:div w:id="1765763396">
          <w:marLeft w:val="446"/>
          <w:marRight w:val="0"/>
          <w:marTop w:val="0"/>
          <w:marBottom w:val="0"/>
          <w:divBdr>
            <w:top w:val="none" w:sz="0" w:space="0" w:color="auto"/>
            <w:left w:val="none" w:sz="0" w:space="0" w:color="auto"/>
            <w:bottom w:val="none" w:sz="0" w:space="0" w:color="auto"/>
            <w:right w:val="none" w:sz="0" w:space="0" w:color="auto"/>
          </w:divBdr>
        </w:div>
      </w:divsChild>
    </w:div>
    <w:div w:id="1994407344">
      <w:bodyDiv w:val="1"/>
      <w:marLeft w:val="0"/>
      <w:marRight w:val="0"/>
      <w:marTop w:val="0"/>
      <w:marBottom w:val="0"/>
      <w:divBdr>
        <w:top w:val="none" w:sz="0" w:space="0" w:color="auto"/>
        <w:left w:val="none" w:sz="0" w:space="0" w:color="auto"/>
        <w:bottom w:val="none" w:sz="0" w:space="0" w:color="auto"/>
        <w:right w:val="none" w:sz="0" w:space="0" w:color="auto"/>
      </w:divBdr>
    </w:div>
    <w:div w:id="1995329592">
      <w:bodyDiv w:val="1"/>
      <w:marLeft w:val="0"/>
      <w:marRight w:val="0"/>
      <w:marTop w:val="0"/>
      <w:marBottom w:val="0"/>
      <w:divBdr>
        <w:top w:val="none" w:sz="0" w:space="0" w:color="auto"/>
        <w:left w:val="none" w:sz="0" w:space="0" w:color="auto"/>
        <w:bottom w:val="none" w:sz="0" w:space="0" w:color="auto"/>
        <w:right w:val="none" w:sz="0" w:space="0" w:color="auto"/>
      </w:divBdr>
    </w:div>
    <w:div w:id="1995602696">
      <w:bodyDiv w:val="1"/>
      <w:marLeft w:val="0"/>
      <w:marRight w:val="0"/>
      <w:marTop w:val="0"/>
      <w:marBottom w:val="0"/>
      <w:divBdr>
        <w:top w:val="none" w:sz="0" w:space="0" w:color="auto"/>
        <w:left w:val="none" w:sz="0" w:space="0" w:color="auto"/>
        <w:bottom w:val="none" w:sz="0" w:space="0" w:color="auto"/>
        <w:right w:val="none" w:sz="0" w:space="0" w:color="auto"/>
      </w:divBdr>
    </w:div>
    <w:div w:id="2000032177">
      <w:bodyDiv w:val="1"/>
      <w:marLeft w:val="0"/>
      <w:marRight w:val="0"/>
      <w:marTop w:val="0"/>
      <w:marBottom w:val="0"/>
      <w:divBdr>
        <w:top w:val="none" w:sz="0" w:space="0" w:color="auto"/>
        <w:left w:val="none" w:sz="0" w:space="0" w:color="auto"/>
        <w:bottom w:val="none" w:sz="0" w:space="0" w:color="auto"/>
        <w:right w:val="none" w:sz="0" w:space="0" w:color="auto"/>
      </w:divBdr>
      <w:divsChild>
        <w:div w:id="1206914626">
          <w:marLeft w:val="446"/>
          <w:marRight w:val="0"/>
          <w:marTop w:val="0"/>
          <w:marBottom w:val="0"/>
          <w:divBdr>
            <w:top w:val="none" w:sz="0" w:space="0" w:color="auto"/>
            <w:left w:val="none" w:sz="0" w:space="0" w:color="auto"/>
            <w:bottom w:val="none" w:sz="0" w:space="0" w:color="auto"/>
            <w:right w:val="none" w:sz="0" w:space="0" w:color="auto"/>
          </w:divBdr>
        </w:div>
      </w:divsChild>
    </w:div>
    <w:div w:id="2000112416">
      <w:bodyDiv w:val="1"/>
      <w:marLeft w:val="0"/>
      <w:marRight w:val="0"/>
      <w:marTop w:val="0"/>
      <w:marBottom w:val="0"/>
      <w:divBdr>
        <w:top w:val="none" w:sz="0" w:space="0" w:color="auto"/>
        <w:left w:val="none" w:sz="0" w:space="0" w:color="auto"/>
        <w:bottom w:val="none" w:sz="0" w:space="0" w:color="auto"/>
        <w:right w:val="none" w:sz="0" w:space="0" w:color="auto"/>
      </w:divBdr>
      <w:divsChild>
        <w:div w:id="4719466">
          <w:marLeft w:val="446"/>
          <w:marRight w:val="0"/>
          <w:marTop w:val="192"/>
          <w:marBottom w:val="0"/>
          <w:divBdr>
            <w:top w:val="none" w:sz="0" w:space="0" w:color="auto"/>
            <w:left w:val="none" w:sz="0" w:space="0" w:color="auto"/>
            <w:bottom w:val="none" w:sz="0" w:space="0" w:color="auto"/>
            <w:right w:val="none" w:sz="0" w:space="0" w:color="auto"/>
          </w:divBdr>
        </w:div>
        <w:div w:id="273053409">
          <w:marLeft w:val="446"/>
          <w:marRight w:val="0"/>
          <w:marTop w:val="192"/>
          <w:marBottom w:val="0"/>
          <w:divBdr>
            <w:top w:val="none" w:sz="0" w:space="0" w:color="auto"/>
            <w:left w:val="none" w:sz="0" w:space="0" w:color="auto"/>
            <w:bottom w:val="none" w:sz="0" w:space="0" w:color="auto"/>
            <w:right w:val="none" w:sz="0" w:space="0" w:color="auto"/>
          </w:divBdr>
        </w:div>
        <w:div w:id="922567469">
          <w:marLeft w:val="446"/>
          <w:marRight w:val="0"/>
          <w:marTop w:val="192"/>
          <w:marBottom w:val="0"/>
          <w:divBdr>
            <w:top w:val="none" w:sz="0" w:space="0" w:color="auto"/>
            <w:left w:val="none" w:sz="0" w:space="0" w:color="auto"/>
            <w:bottom w:val="none" w:sz="0" w:space="0" w:color="auto"/>
            <w:right w:val="none" w:sz="0" w:space="0" w:color="auto"/>
          </w:divBdr>
        </w:div>
        <w:div w:id="1778869346">
          <w:marLeft w:val="446"/>
          <w:marRight w:val="0"/>
          <w:marTop w:val="192"/>
          <w:marBottom w:val="0"/>
          <w:divBdr>
            <w:top w:val="none" w:sz="0" w:space="0" w:color="auto"/>
            <w:left w:val="none" w:sz="0" w:space="0" w:color="auto"/>
            <w:bottom w:val="none" w:sz="0" w:space="0" w:color="auto"/>
            <w:right w:val="none" w:sz="0" w:space="0" w:color="auto"/>
          </w:divBdr>
        </w:div>
      </w:divsChild>
    </w:div>
    <w:div w:id="2022735430">
      <w:bodyDiv w:val="1"/>
      <w:marLeft w:val="0"/>
      <w:marRight w:val="0"/>
      <w:marTop w:val="0"/>
      <w:marBottom w:val="0"/>
      <w:divBdr>
        <w:top w:val="none" w:sz="0" w:space="0" w:color="auto"/>
        <w:left w:val="none" w:sz="0" w:space="0" w:color="auto"/>
        <w:bottom w:val="none" w:sz="0" w:space="0" w:color="auto"/>
        <w:right w:val="none" w:sz="0" w:space="0" w:color="auto"/>
      </w:divBdr>
    </w:div>
    <w:div w:id="2028285930">
      <w:bodyDiv w:val="1"/>
      <w:marLeft w:val="0"/>
      <w:marRight w:val="0"/>
      <w:marTop w:val="0"/>
      <w:marBottom w:val="0"/>
      <w:divBdr>
        <w:top w:val="none" w:sz="0" w:space="0" w:color="auto"/>
        <w:left w:val="none" w:sz="0" w:space="0" w:color="auto"/>
        <w:bottom w:val="none" w:sz="0" w:space="0" w:color="auto"/>
        <w:right w:val="none" w:sz="0" w:space="0" w:color="auto"/>
      </w:divBdr>
    </w:div>
    <w:div w:id="2029211537">
      <w:bodyDiv w:val="1"/>
      <w:marLeft w:val="0"/>
      <w:marRight w:val="0"/>
      <w:marTop w:val="0"/>
      <w:marBottom w:val="0"/>
      <w:divBdr>
        <w:top w:val="none" w:sz="0" w:space="0" w:color="auto"/>
        <w:left w:val="none" w:sz="0" w:space="0" w:color="auto"/>
        <w:bottom w:val="none" w:sz="0" w:space="0" w:color="auto"/>
        <w:right w:val="none" w:sz="0" w:space="0" w:color="auto"/>
      </w:divBdr>
    </w:div>
    <w:div w:id="2031026225">
      <w:bodyDiv w:val="1"/>
      <w:marLeft w:val="0"/>
      <w:marRight w:val="0"/>
      <w:marTop w:val="0"/>
      <w:marBottom w:val="0"/>
      <w:divBdr>
        <w:top w:val="none" w:sz="0" w:space="0" w:color="auto"/>
        <w:left w:val="none" w:sz="0" w:space="0" w:color="auto"/>
        <w:bottom w:val="none" w:sz="0" w:space="0" w:color="auto"/>
        <w:right w:val="none" w:sz="0" w:space="0" w:color="auto"/>
      </w:divBdr>
    </w:div>
    <w:div w:id="2032872031">
      <w:bodyDiv w:val="1"/>
      <w:marLeft w:val="0"/>
      <w:marRight w:val="0"/>
      <w:marTop w:val="0"/>
      <w:marBottom w:val="0"/>
      <w:divBdr>
        <w:top w:val="none" w:sz="0" w:space="0" w:color="auto"/>
        <w:left w:val="none" w:sz="0" w:space="0" w:color="auto"/>
        <w:bottom w:val="none" w:sz="0" w:space="0" w:color="auto"/>
        <w:right w:val="none" w:sz="0" w:space="0" w:color="auto"/>
      </w:divBdr>
    </w:div>
    <w:div w:id="2034841935">
      <w:bodyDiv w:val="1"/>
      <w:marLeft w:val="0"/>
      <w:marRight w:val="0"/>
      <w:marTop w:val="0"/>
      <w:marBottom w:val="0"/>
      <w:divBdr>
        <w:top w:val="none" w:sz="0" w:space="0" w:color="auto"/>
        <w:left w:val="none" w:sz="0" w:space="0" w:color="auto"/>
        <w:bottom w:val="none" w:sz="0" w:space="0" w:color="auto"/>
        <w:right w:val="none" w:sz="0" w:space="0" w:color="auto"/>
      </w:divBdr>
      <w:divsChild>
        <w:div w:id="801310687">
          <w:marLeft w:val="446"/>
          <w:marRight w:val="0"/>
          <w:marTop w:val="0"/>
          <w:marBottom w:val="0"/>
          <w:divBdr>
            <w:top w:val="none" w:sz="0" w:space="0" w:color="auto"/>
            <w:left w:val="none" w:sz="0" w:space="0" w:color="auto"/>
            <w:bottom w:val="none" w:sz="0" w:space="0" w:color="auto"/>
            <w:right w:val="none" w:sz="0" w:space="0" w:color="auto"/>
          </w:divBdr>
        </w:div>
      </w:divsChild>
    </w:div>
    <w:div w:id="2037803371">
      <w:bodyDiv w:val="1"/>
      <w:marLeft w:val="0"/>
      <w:marRight w:val="0"/>
      <w:marTop w:val="0"/>
      <w:marBottom w:val="0"/>
      <w:divBdr>
        <w:top w:val="none" w:sz="0" w:space="0" w:color="auto"/>
        <w:left w:val="none" w:sz="0" w:space="0" w:color="auto"/>
        <w:bottom w:val="none" w:sz="0" w:space="0" w:color="auto"/>
        <w:right w:val="none" w:sz="0" w:space="0" w:color="auto"/>
      </w:divBdr>
    </w:div>
    <w:div w:id="2039889647">
      <w:bodyDiv w:val="1"/>
      <w:marLeft w:val="0"/>
      <w:marRight w:val="0"/>
      <w:marTop w:val="0"/>
      <w:marBottom w:val="0"/>
      <w:divBdr>
        <w:top w:val="none" w:sz="0" w:space="0" w:color="auto"/>
        <w:left w:val="none" w:sz="0" w:space="0" w:color="auto"/>
        <w:bottom w:val="none" w:sz="0" w:space="0" w:color="auto"/>
        <w:right w:val="none" w:sz="0" w:space="0" w:color="auto"/>
      </w:divBdr>
    </w:div>
    <w:div w:id="2044163376">
      <w:bodyDiv w:val="1"/>
      <w:marLeft w:val="0"/>
      <w:marRight w:val="0"/>
      <w:marTop w:val="0"/>
      <w:marBottom w:val="0"/>
      <w:divBdr>
        <w:top w:val="none" w:sz="0" w:space="0" w:color="auto"/>
        <w:left w:val="none" w:sz="0" w:space="0" w:color="auto"/>
        <w:bottom w:val="none" w:sz="0" w:space="0" w:color="auto"/>
        <w:right w:val="none" w:sz="0" w:space="0" w:color="auto"/>
      </w:divBdr>
    </w:div>
    <w:div w:id="2044597942">
      <w:bodyDiv w:val="1"/>
      <w:marLeft w:val="0"/>
      <w:marRight w:val="0"/>
      <w:marTop w:val="0"/>
      <w:marBottom w:val="0"/>
      <w:divBdr>
        <w:top w:val="none" w:sz="0" w:space="0" w:color="auto"/>
        <w:left w:val="none" w:sz="0" w:space="0" w:color="auto"/>
        <w:bottom w:val="none" w:sz="0" w:space="0" w:color="auto"/>
        <w:right w:val="none" w:sz="0" w:space="0" w:color="auto"/>
      </w:divBdr>
    </w:div>
    <w:div w:id="2045519876">
      <w:bodyDiv w:val="1"/>
      <w:marLeft w:val="0"/>
      <w:marRight w:val="0"/>
      <w:marTop w:val="0"/>
      <w:marBottom w:val="0"/>
      <w:divBdr>
        <w:top w:val="none" w:sz="0" w:space="0" w:color="auto"/>
        <w:left w:val="none" w:sz="0" w:space="0" w:color="auto"/>
        <w:bottom w:val="none" w:sz="0" w:space="0" w:color="auto"/>
        <w:right w:val="none" w:sz="0" w:space="0" w:color="auto"/>
      </w:divBdr>
      <w:divsChild>
        <w:div w:id="1136680129">
          <w:marLeft w:val="720"/>
          <w:marRight w:val="0"/>
          <w:marTop w:val="0"/>
          <w:marBottom w:val="0"/>
          <w:divBdr>
            <w:top w:val="none" w:sz="0" w:space="0" w:color="auto"/>
            <w:left w:val="none" w:sz="0" w:space="0" w:color="auto"/>
            <w:bottom w:val="none" w:sz="0" w:space="0" w:color="auto"/>
            <w:right w:val="none" w:sz="0" w:space="0" w:color="auto"/>
          </w:divBdr>
        </w:div>
        <w:div w:id="1554847536">
          <w:marLeft w:val="720"/>
          <w:marRight w:val="0"/>
          <w:marTop w:val="0"/>
          <w:marBottom w:val="0"/>
          <w:divBdr>
            <w:top w:val="none" w:sz="0" w:space="0" w:color="auto"/>
            <w:left w:val="none" w:sz="0" w:space="0" w:color="auto"/>
            <w:bottom w:val="none" w:sz="0" w:space="0" w:color="auto"/>
            <w:right w:val="none" w:sz="0" w:space="0" w:color="auto"/>
          </w:divBdr>
        </w:div>
      </w:divsChild>
    </w:div>
    <w:div w:id="2051832708">
      <w:bodyDiv w:val="1"/>
      <w:marLeft w:val="0"/>
      <w:marRight w:val="0"/>
      <w:marTop w:val="0"/>
      <w:marBottom w:val="0"/>
      <w:divBdr>
        <w:top w:val="none" w:sz="0" w:space="0" w:color="auto"/>
        <w:left w:val="none" w:sz="0" w:space="0" w:color="auto"/>
        <w:bottom w:val="none" w:sz="0" w:space="0" w:color="auto"/>
        <w:right w:val="none" w:sz="0" w:space="0" w:color="auto"/>
      </w:divBdr>
      <w:divsChild>
        <w:div w:id="1572226963">
          <w:marLeft w:val="446"/>
          <w:marRight w:val="0"/>
          <w:marTop w:val="0"/>
          <w:marBottom w:val="0"/>
          <w:divBdr>
            <w:top w:val="none" w:sz="0" w:space="0" w:color="auto"/>
            <w:left w:val="none" w:sz="0" w:space="0" w:color="auto"/>
            <w:bottom w:val="none" w:sz="0" w:space="0" w:color="auto"/>
            <w:right w:val="none" w:sz="0" w:space="0" w:color="auto"/>
          </w:divBdr>
        </w:div>
      </w:divsChild>
    </w:div>
    <w:div w:id="2052148940">
      <w:bodyDiv w:val="1"/>
      <w:marLeft w:val="0"/>
      <w:marRight w:val="0"/>
      <w:marTop w:val="0"/>
      <w:marBottom w:val="0"/>
      <w:divBdr>
        <w:top w:val="none" w:sz="0" w:space="0" w:color="auto"/>
        <w:left w:val="none" w:sz="0" w:space="0" w:color="auto"/>
        <w:bottom w:val="none" w:sz="0" w:space="0" w:color="auto"/>
        <w:right w:val="none" w:sz="0" w:space="0" w:color="auto"/>
      </w:divBdr>
    </w:div>
    <w:div w:id="2052486525">
      <w:bodyDiv w:val="1"/>
      <w:marLeft w:val="0"/>
      <w:marRight w:val="0"/>
      <w:marTop w:val="0"/>
      <w:marBottom w:val="0"/>
      <w:divBdr>
        <w:top w:val="none" w:sz="0" w:space="0" w:color="auto"/>
        <w:left w:val="none" w:sz="0" w:space="0" w:color="auto"/>
        <w:bottom w:val="none" w:sz="0" w:space="0" w:color="auto"/>
        <w:right w:val="none" w:sz="0" w:space="0" w:color="auto"/>
      </w:divBdr>
    </w:div>
    <w:div w:id="2053995121">
      <w:bodyDiv w:val="1"/>
      <w:marLeft w:val="0"/>
      <w:marRight w:val="0"/>
      <w:marTop w:val="0"/>
      <w:marBottom w:val="0"/>
      <w:divBdr>
        <w:top w:val="none" w:sz="0" w:space="0" w:color="auto"/>
        <w:left w:val="none" w:sz="0" w:space="0" w:color="auto"/>
        <w:bottom w:val="none" w:sz="0" w:space="0" w:color="auto"/>
        <w:right w:val="none" w:sz="0" w:space="0" w:color="auto"/>
      </w:divBdr>
      <w:divsChild>
        <w:div w:id="1953631670">
          <w:marLeft w:val="547"/>
          <w:marRight w:val="0"/>
          <w:marTop w:val="0"/>
          <w:marBottom w:val="0"/>
          <w:divBdr>
            <w:top w:val="none" w:sz="0" w:space="0" w:color="auto"/>
            <w:left w:val="none" w:sz="0" w:space="0" w:color="auto"/>
            <w:bottom w:val="none" w:sz="0" w:space="0" w:color="auto"/>
            <w:right w:val="none" w:sz="0" w:space="0" w:color="auto"/>
          </w:divBdr>
        </w:div>
      </w:divsChild>
    </w:div>
    <w:div w:id="2056267737">
      <w:bodyDiv w:val="1"/>
      <w:marLeft w:val="0"/>
      <w:marRight w:val="0"/>
      <w:marTop w:val="0"/>
      <w:marBottom w:val="0"/>
      <w:divBdr>
        <w:top w:val="none" w:sz="0" w:space="0" w:color="auto"/>
        <w:left w:val="none" w:sz="0" w:space="0" w:color="auto"/>
        <w:bottom w:val="none" w:sz="0" w:space="0" w:color="auto"/>
        <w:right w:val="none" w:sz="0" w:space="0" w:color="auto"/>
      </w:divBdr>
    </w:div>
    <w:div w:id="2059039408">
      <w:bodyDiv w:val="1"/>
      <w:marLeft w:val="0"/>
      <w:marRight w:val="0"/>
      <w:marTop w:val="0"/>
      <w:marBottom w:val="0"/>
      <w:divBdr>
        <w:top w:val="none" w:sz="0" w:space="0" w:color="auto"/>
        <w:left w:val="none" w:sz="0" w:space="0" w:color="auto"/>
        <w:bottom w:val="none" w:sz="0" w:space="0" w:color="auto"/>
        <w:right w:val="none" w:sz="0" w:space="0" w:color="auto"/>
      </w:divBdr>
    </w:div>
    <w:div w:id="2071535475">
      <w:bodyDiv w:val="1"/>
      <w:marLeft w:val="0"/>
      <w:marRight w:val="0"/>
      <w:marTop w:val="0"/>
      <w:marBottom w:val="0"/>
      <w:divBdr>
        <w:top w:val="none" w:sz="0" w:space="0" w:color="auto"/>
        <w:left w:val="none" w:sz="0" w:space="0" w:color="auto"/>
        <w:bottom w:val="none" w:sz="0" w:space="0" w:color="auto"/>
        <w:right w:val="none" w:sz="0" w:space="0" w:color="auto"/>
      </w:divBdr>
    </w:div>
    <w:div w:id="2072608078">
      <w:bodyDiv w:val="1"/>
      <w:marLeft w:val="0"/>
      <w:marRight w:val="0"/>
      <w:marTop w:val="0"/>
      <w:marBottom w:val="0"/>
      <w:divBdr>
        <w:top w:val="none" w:sz="0" w:space="0" w:color="auto"/>
        <w:left w:val="none" w:sz="0" w:space="0" w:color="auto"/>
        <w:bottom w:val="none" w:sz="0" w:space="0" w:color="auto"/>
        <w:right w:val="none" w:sz="0" w:space="0" w:color="auto"/>
      </w:divBdr>
    </w:div>
    <w:div w:id="2079864783">
      <w:bodyDiv w:val="1"/>
      <w:marLeft w:val="0"/>
      <w:marRight w:val="0"/>
      <w:marTop w:val="0"/>
      <w:marBottom w:val="0"/>
      <w:divBdr>
        <w:top w:val="none" w:sz="0" w:space="0" w:color="auto"/>
        <w:left w:val="none" w:sz="0" w:space="0" w:color="auto"/>
        <w:bottom w:val="none" w:sz="0" w:space="0" w:color="auto"/>
        <w:right w:val="none" w:sz="0" w:space="0" w:color="auto"/>
      </w:divBdr>
      <w:divsChild>
        <w:div w:id="405810774">
          <w:marLeft w:val="547"/>
          <w:marRight w:val="0"/>
          <w:marTop w:val="216"/>
          <w:marBottom w:val="0"/>
          <w:divBdr>
            <w:top w:val="none" w:sz="0" w:space="0" w:color="auto"/>
            <w:left w:val="none" w:sz="0" w:space="0" w:color="auto"/>
            <w:bottom w:val="none" w:sz="0" w:space="0" w:color="auto"/>
            <w:right w:val="none" w:sz="0" w:space="0" w:color="auto"/>
          </w:divBdr>
        </w:div>
        <w:div w:id="1017659410">
          <w:marLeft w:val="547"/>
          <w:marRight w:val="0"/>
          <w:marTop w:val="216"/>
          <w:marBottom w:val="0"/>
          <w:divBdr>
            <w:top w:val="none" w:sz="0" w:space="0" w:color="auto"/>
            <w:left w:val="none" w:sz="0" w:space="0" w:color="auto"/>
            <w:bottom w:val="none" w:sz="0" w:space="0" w:color="auto"/>
            <w:right w:val="none" w:sz="0" w:space="0" w:color="auto"/>
          </w:divBdr>
        </w:div>
        <w:div w:id="1574659676">
          <w:marLeft w:val="547"/>
          <w:marRight w:val="0"/>
          <w:marTop w:val="216"/>
          <w:marBottom w:val="0"/>
          <w:divBdr>
            <w:top w:val="none" w:sz="0" w:space="0" w:color="auto"/>
            <w:left w:val="none" w:sz="0" w:space="0" w:color="auto"/>
            <w:bottom w:val="none" w:sz="0" w:space="0" w:color="auto"/>
            <w:right w:val="none" w:sz="0" w:space="0" w:color="auto"/>
          </w:divBdr>
        </w:div>
      </w:divsChild>
    </w:div>
    <w:div w:id="2081754691">
      <w:bodyDiv w:val="1"/>
      <w:marLeft w:val="0"/>
      <w:marRight w:val="0"/>
      <w:marTop w:val="0"/>
      <w:marBottom w:val="0"/>
      <w:divBdr>
        <w:top w:val="none" w:sz="0" w:space="0" w:color="auto"/>
        <w:left w:val="none" w:sz="0" w:space="0" w:color="auto"/>
        <w:bottom w:val="none" w:sz="0" w:space="0" w:color="auto"/>
        <w:right w:val="none" w:sz="0" w:space="0" w:color="auto"/>
      </w:divBdr>
      <w:divsChild>
        <w:div w:id="167140098">
          <w:marLeft w:val="446"/>
          <w:marRight w:val="0"/>
          <w:marTop w:val="0"/>
          <w:marBottom w:val="0"/>
          <w:divBdr>
            <w:top w:val="none" w:sz="0" w:space="0" w:color="auto"/>
            <w:left w:val="none" w:sz="0" w:space="0" w:color="auto"/>
            <w:bottom w:val="none" w:sz="0" w:space="0" w:color="auto"/>
            <w:right w:val="none" w:sz="0" w:space="0" w:color="auto"/>
          </w:divBdr>
        </w:div>
        <w:div w:id="407731780">
          <w:marLeft w:val="446"/>
          <w:marRight w:val="0"/>
          <w:marTop w:val="0"/>
          <w:marBottom w:val="0"/>
          <w:divBdr>
            <w:top w:val="none" w:sz="0" w:space="0" w:color="auto"/>
            <w:left w:val="none" w:sz="0" w:space="0" w:color="auto"/>
            <w:bottom w:val="none" w:sz="0" w:space="0" w:color="auto"/>
            <w:right w:val="none" w:sz="0" w:space="0" w:color="auto"/>
          </w:divBdr>
        </w:div>
        <w:div w:id="812060206">
          <w:marLeft w:val="446"/>
          <w:marRight w:val="0"/>
          <w:marTop w:val="0"/>
          <w:marBottom w:val="0"/>
          <w:divBdr>
            <w:top w:val="none" w:sz="0" w:space="0" w:color="auto"/>
            <w:left w:val="none" w:sz="0" w:space="0" w:color="auto"/>
            <w:bottom w:val="none" w:sz="0" w:space="0" w:color="auto"/>
            <w:right w:val="none" w:sz="0" w:space="0" w:color="auto"/>
          </w:divBdr>
        </w:div>
      </w:divsChild>
    </w:div>
    <w:div w:id="2082943556">
      <w:bodyDiv w:val="1"/>
      <w:marLeft w:val="0"/>
      <w:marRight w:val="0"/>
      <w:marTop w:val="0"/>
      <w:marBottom w:val="0"/>
      <w:divBdr>
        <w:top w:val="none" w:sz="0" w:space="0" w:color="auto"/>
        <w:left w:val="none" w:sz="0" w:space="0" w:color="auto"/>
        <w:bottom w:val="none" w:sz="0" w:space="0" w:color="auto"/>
        <w:right w:val="none" w:sz="0" w:space="0" w:color="auto"/>
      </w:divBdr>
    </w:div>
    <w:div w:id="2083402804">
      <w:bodyDiv w:val="1"/>
      <w:marLeft w:val="0"/>
      <w:marRight w:val="0"/>
      <w:marTop w:val="0"/>
      <w:marBottom w:val="0"/>
      <w:divBdr>
        <w:top w:val="none" w:sz="0" w:space="0" w:color="auto"/>
        <w:left w:val="none" w:sz="0" w:space="0" w:color="auto"/>
        <w:bottom w:val="none" w:sz="0" w:space="0" w:color="auto"/>
        <w:right w:val="none" w:sz="0" w:space="0" w:color="auto"/>
      </w:divBdr>
    </w:div>
    <w:div w:id="2085754638">
      <w:bodyDiv w:val="1"/>
      <w:marLeft w:val="0"/>
      <w:marRight w:val="0"/>
      <w:marTop w:val="0"/>
      <w:marBottom w:val="0"/>
      <w:divBdr>
        <w:top w:val="none" w:sz="0" w:space="0" w:color="auto"/>
        <w:left w:val="none" w:sz="0" w:space="0" w:color="auto"/>
        <w:bottom w:val="none" w:sz="0" w:space="0" w:color="auto"/>
        <w:right w:val="none" w:sz="0" w:space="0" w:color="auto"/>
      </w:divBdr>
    </w:div>
    <w:div w:id="2086872963">
      <w:bodyDiv w:val="1"/>
      <w:marLeft w:val="0"/>
      <w:marRight w:val="0"/>
      <w:marTop w:val="0"/>
      <w:marBottom w:val="0"/>
      <w:divBdr>
        <w:top w:val="none" w:sz="0" w:space="0" w:color="auto"/>
        <w:left w:val="none" w:sz="0" w:space="0" w:color="auto"/>
        <w:bottom w:val="none" w:sz="0" w:space="0" w:color="auto"/>
        <w:right w:val="none" w:sz="0" w:space="0" w:color="auto"/>
      </w:divBdr>
    </w:div>
    <w:div w:id="2087074446">
      <w:bodyDiv w:val="1"/>
      <w:marLeft w:val="0"/>
      <w:marRight w:val="0"/>
      <w:marTop w:val="0"/>
      <w:marBottom w:val="0"/>
      <w:divBdr>
        <w:top w:val="none" w:sz="0" w:space="0" w:color="auto"/>
        <w:left w:val="none" w:sz="0" w:space="0" w:color="auto"/>
        <w:bottom w:val="none" w:sz="0" w:space="0" w:color="auto"/>
        <w:right w:val="none" w:sz="0" w:space="0" w:color="auto"/>
      </w:divBdr>
    </w:div>
    <w:div w:id="2088838969">
      <w:bodyDiv w:val="1"/>
      <w:marLeft w:val="0"/>
      <w:marRight w:val="0"/>
      <w:marTop w:val="0"/>
      <w:marBottom w:val="0"/>
      <w:divBdr>
        <w:top w:val="none" w:sz="0" w:space="0" w:color="auto"/>
        <w:left w:val="none" w:sz="0" w:space="0" w:color="auto"/>
        <w:bottom w:val="none" w:sz="0" w:space="0" w:color="auto"/>
        <w:right w:val="none" w:sz="0" w:space="0" w:color="auto"/>
      </w:divBdr>
    </w:div>
    <w:div w:id="2089647392">
      <w:bodyDiv w:val="1"/>
      <w:marLeft w:val="0"/>
      <w:marRight w:val="0"/>
      <w:marTop w:val="0"/>
      <w:marBottom w:val="0"/>
      <w:divBdr>
        <w:top w:val="none" w:sz="0" w:space="0" w:color="auto"/>
        <w:left w:val="none" w:sz="0" w:space="0" w:color="auto"/>
        <w:bottom w:val="none" w:sz="0" w:space="0" w:color="auto"/>
        <w:right w:val="none" w:sz="0" w:space="0" w:color="auto"/>
      </w:divBdr>
    </w:div>
    <w:div w:id="2093549485">
      <w:bodyDiv w:val="1"/>
      <w:marLeft w:val="0"/>
      <w:marRight w:val="0"/>
      <w:marTop w:val="0"/>
      <w:marBottom w:val="0"/>
      <w:divBdr>
        <w:top w:val="none" w:sz="0" w:space="0" w:color="auto"/>
        <w:left w:val="none" w:sz="0" w:space="0" w:color="auto"/>
        <w:bottom w:val="none" w:sz="0" w:space="0" w:color="auto"/>
        <w:right w:val="none" w:sz="0" w:space="0" w:color="auto"/>
      </w:divBdr>
    </w:div>
    <w:div w:id="2096438947">
      <w:bodyDiv w:val="1"/>
      <w:marLeft w:val="0"/>
      <w:marRight w:val="0"/>
      <w:marTop w:val="0"/>
      <w:marBottom w:val="0"/>
      <w:divBdr>
        <w:top w:val="none" w:sz="0" w:space="0" w:color="auto"/>
        <w:left w:val="none" w:sz="0" w:space="0" w:color="auto"/>
        <w:bottom w:val="none" w:sz="0" w:space="0" w:color="auto"/>
        <w:right w:val="none" w:sz="0" w:space="0" w:color="auto"/>
      </w:divBdr>
    </w:div>
    <w:div w:id="2100322629">
      <w:bodyDiv w:val="1"/>
      <w:marLeft w:val="0"/>
      <w:marRight w:val="0"/>
      <w:marTop w:val="0"/>
      <w:marBottom w:val="0"/>
      <w:divBdr>
        <w:top w:val="none" w:sz="0" w:space="0" w:color="auto"/>
        <w:left w:val="none" w:sz="0" w:space="0" w:color="auto"/>
        <w:bottom w:val="none" w:sz="0" w:space="0" w:color="auto"/>
        <w:right w:val="none" w:sz="0" w:space="0" w:color="auto"/>
      </w:divBdr>
    </w:div>
    <w:div w:id="2102797265">
      <w:bodyDiv w:val="1"/>
      <w:marLeft w:val="0"/>
      <w:marRight w:val="0"/>
      <w:marTop w:val="0"/>
      <w:marBottom w:val="0"/>
      <w:divBdr>
        <w:top w:val="none" w:sz="0" w:space="0" w:color="auto"/>
        <w:left w:val="none" w:sz="0" w:space="0" w:color="auto"/>
        <w:bottom w:val="none" w:sz="0" w:space="0" w:color="auto"/>
        <w:right w:val="none" w:sz="0" w:space="0" w:color="auto"/>
      </w:divBdr>
    </w:div>
    <w:div w:id="2105299944">
      <w:bodyDiv w:val="1"/>
      <w:marLeft w:val="0"/>
      <w:marRight w:val="0"/>
      <w:marTop w:val="0"/>
      <w:marBottom w:val="0"/>
      <w:divBdr>
        <w:top w:val="none" w:sz="0" w:space="0" w:color="auto"/>
        <w:left w:val="none" w:sz="0" w:space="0" w:color="auto"/>
        <w:bottom w:val="none" w:sz="0" w:space="0" w:color="auto"/>
        <w:right w:val="none" w:sz="0" w:space="0" w:color="auto"/>
      </w:divBdr>
    </w:div>
    <w:div w:id="2105833922">
      <w:bodyDiv w:val="1"/>
      <w:marLeft w:val="0"/>
      <w:marRight w:val="0"/>
      <w:marTop w:val="0"/>
      <w:marBottom w:val="0"/>
      <w:divBdr>
        <w:top w:val="none" w:sz="0" w:space="0" w:color="auto"/>
        <w:left w:val="none" w:sz="0" w:space="0" w:color="auto"/>
        <w:bottom w:val="none" w:sz="0" w:space="0" w:color="auto"/>
        <w:right w:val="none" w:sz="0" w:space="0" w:color="auto"/>
      </w:divBdr>
    </w:div>
    <w:div w:id="2111966624">
      <w:bodyDiv w:val="1"/>
      <w:marLeft w:val="0"/>
      <w:marRight w:val="0"/>
      <w:marTop w:val="0"/>
      <w:marBottom w:val="0"/>
      <w:divBdr>
        <w:top w:val="none" w:sz="0" w:space="0" w:color="auto"/>
        <w:left w:val="none" w:sz="0" w:space="0" w:color="auto"/>
        <w:bottom w:val="none" w:sz="0" w:space="0" w:color="auto"/>
        <w:right w:val="none" w:sz="0" w:space="0" w:color="auto"/>
      </w:divBdr>
    </w:div>
    <w:div w:id="2114745803">
      <w:bodyDiv w:val="1"/>
      <w:marLeft w:val="0"/>
      <w:marRight w:val="0"/>
      <w:marTop w:val="0"/>
      <w:marBottom w:val="0"/>
      <w:divBdr>
        <w:top w:val="none" w:sz="0" w:space="0" w:color="auto"/>
        <w:left w:val="none" w:sz="0" w:space="0" w:color="auto"/>
        <w:bottom w:val="none" w:sz="0" w:space="0" w:color="auto"/>
        <w:right w:val="none" w:sz="0" w:space="0" w:color="auto"/>
      </w:divBdr>
    </w:div>
    <w:div w:id="2117406263">
      <w:bodyDiv w:val="1"/>
      <w:marLeft w:val="0"/>
      <w:marRight w:val="0"/>
      <w:marTop w:val="0"/>
      <w:marBottom w:val="0"/>
      <w:divBdr>
        <w:top w:val="none" w:sz="0" w:space="0" w:color="auto"/>
        <w:left w:val="none" w:sz="0" w:space="0" w:color="auto"/>
        <w:bottom w:val="none" w:sz="0" w:space="0" w:color="auto"/>
        <w:right w:val="none" w:sz="0" w:space="0" w:color="auto"/>
      </w:divBdr>
      <w:divsChild>
        <w:div w:id="260527105">
          <w:marLeft w:val="446"/>
          <w:marRight w:val="0"/>
          <w:marTop w:val="0"/>
          <w:marBottom w:val="0"/>
          <w:divBdr>
            <w:top w:val="none" w:sz="0" w:space="0" w:color="auto"/>
            <w:left w:val="none" w:sz="0" w:space="0" w:color="auto"/>
            <w:bottom w:val="none" w:sz="0" w:space="0" w:color="auto"/>
            <w:right w:val="none" w:sz="0" w:space="0" w:color="auto"/>
          </w:divBdr>
        </w:div>
        <w:div w:id="1136945485">
          <w:marLeft w:val="446"/>
          <w:marRight w:val="0"/>
          <w:marTop w:val="0"/>
          <w:marBottom w:val="0"/>
          <w:divBdr>
            <w:top w:val="none" w:sz="0" w:space="0" w:color="auto"/>
            <w:left w:val="none" w:sz="0" w:space="0" w:color="auto"/>
            <w:bottom w:val="none" w:sz="0" w:space="0" w:color="auto"/>
            <w:right w:val="none" w:sz="0" w:space="0" w:color="auto"/>
          </w:divBdr>
        </w:div>
        <w:div w:id="1143038167">
          <w:marLeft w:val="446"/>
          <w:marRight w:val="0"/>
          <w:marTop w:val="0"/>
          <w:marBottom w:val="0"/>
          <w:divBdr>
            <w:top w:val="none" w:sz="0" w:space="0" w:color="auto"/>
            <w:left w:val="none" w:sz="0" w:space="0" w:color="auto"/>
            <w:bottom w:val="none" w:sz="0" w:space="0" w:color="auto"/>
            <w:right w:val="none" w:sz="0" w:space="0" w:color="auto"/>
          </w:divBdr>
        </w:div>
        <w:div w:id="1171259526">
          <w:marLeft w:val="446"/>
          <w:marRight w:val="0"/>
          <w:marTop w:val="0"/>
          <w:marBottom w:val="0"/>
          <w:divBdr>
            <w:top w:val="none" w:sz="0" w:space="0" w:color="auto"/>
            <w:left w:val="none" w:sz="0" w:space="0" w:color="auto"/>
            <w:bottom w:val="none" w:sz="0" w:space="0" w:color="auto"/>
            <w:right w:val="none" w:sz="0" w:space="0" w:color="auto"/>
          </w:divBdr>
        </w:div>
        <w:div w:id="1220871301">
          <w:marLeft w:val="446"/>
          <w:marRight w:val="0"/>
          <w:marTop w:val="0"/>
          <w:marBottom w:val="0"/>
          <w:divBdr>
            <w:top w:val="none" w:sz="0" w:space="0" w:color="auto"/>
            <w:left w:val="none" w:sz="0" w:space="0" w:color="auto"/>
            <w:bottom w:val="none" w:sz="0" w:space="0" w:color="auto"/>
            <w:right w:val="none" w:sz="0" w:space="0" w:color="auto"/>
          </w:divBdr>
        </w:div>
      </w:divsChild>
    </w:div>
    <w:div w:id="2119644653">
      <w:bodyDiv w:val="1"/>
      <w:marLeft w:val="0"/>
      <w:marRight w:val="0"/>
      <w:marTop w:val="0"/>
      <w:marBottom w:val="0"/>
      <w:divBdr>
        <w:top w:val="none" w:sz="0" w:space="0" w:color="auto"/>
        <w:left w:val="none" w:sz="0" w:space="0" w:color="auto"/>
        <w:bottom w:val="none" w:sz="0" w:space="0" w:color="auto"/>
        <w:right w:val="none" w:sz="0" w:space="0" w:color="auto"/>
      </w:divBdr>
    </w:div>
    <w:div w:id="2122339896">
      <w:bodyDiv w:val="1"/>
      <w:marLeft w:val="0"/>
      <w:marRight w:val="0"/>
      <w:marTop w:val="0"/>
      <w:marBottom w:val="0"/>
      <w:divBdr>
        <w:top w:val="none" w:sz="0" w:space="0" w:color="auto"/>
        <w:left w:val="none" w:sz="0" w:space="0" w:color="auto"/>
        <w:bottom w:val="none" w:sz="0" w:space="0" w:color="auto"/>
        <w:right w:val="none" w:sz="0" w:space="0" w:color="auto"/>
      </w:divBdr>
    </w:div>
    <w:div w:id="2122533283">
      <w:bodyDiv w:val="1"/>
      <w:marLeft w:val="0"/>
      <w:marRight w:val="0"/>
      <w:marTop w:val="0"/>
      <w:marBottom w:val="0"/>
      <w:divBdr>
        <w:top w:val="none" w:sz="0" w:space="0" w:color="auto"/>
        <w:left w:val="none" w:sz="0" w:space="0" w:color="auto"/>
        <w:bottom w:val="none" w:sz="0" w:space="0" w:color="auto"/>
        <w:right w:val="none" w:sz="0" w:space="0" w:color="auto"/>
      </w:divBdr>
    </w:div>
    <w:div w:id="2123524517">
      <w:bodyDiv w:val="1"/>
      <w:marLeft w:val="0"/>
      <w:marRight w:val="0"/>
      <w:marTop w:val="0"/>
      <w:marBottom w:val="0"/>
      <w:divBdr>
        <w:top w:val="none" w:sz="0" w:space="0" w:color="auto"/>
        <w:left w:val="none" w:sz="0" w:space="0" w:color="auto"/>
        <w:bottom w:val="none" w:sz="0" w:space="0" w:color="auto"/>
        <w:right w:val="none" w:sz="0" w:space="0" w:color="auto"/>
      </w:divBdr>
    </w:div>
    <w:div w:id="2123841316">
      <w:bodyDiv w:val="1"/>
      <w:marLeft w:val="0"/>
      <w:marRight w:val="0"/>
      <w:marTop w:val="0"/>
      <w:marBottom w:val="0"/>
      <w:divBdr>
        <w:top w:val="none" w:sz="0" w:space="0" w:color="auto"/>
        <w:left w:val="none" w:sz="0" w:space="0" w:color="auto"/>
        <w:bottom w:val="none" w:sz="0" w:space="0" w:color="auto"/>
        <w:right w:val="none" w:sz="0" w:space="0" w:color="auto"/>
      </w:divBdr>
    </w:div>
    <w:div w:id="2126264324">
      <w:bodyDiv w:val="1"/>
      <w:marLeft w:val="0"/>
      <w:marRight w:val="0"/>
      <w:marTop w:val="0"/>
      <w:marBottom w:val="0"/>
      <w:divBdr>
        <w:top w:val="none" w:sz="0" w:space="0" w:color="auto"/>
        <w:left w:val="none" w:sz="0" w:space="0" w:color="auto"/>
        <w:bottom w:val="none" w:sz="0" w:space="0" w:color="auto"/>
        <w:right w:val="none" w:sz="0" w:space="0" w:color="auto"/>
      </w:divBdr>
    </w:div>
    <w:div w:id="2126532692">
      <w:bodyDiv w:val="1"/>
      <w:marLeft w:val="0"/>
      <w:marRight w:val="0"/>
      <w:marTop w:val="0"/>
      <w:marBottom w:val="0"/>
      <w:divBdr>
        <w:top w:val="none" w:sz="0" w:space="0" w:color="auto"/>
        <w:left w:val="none" w:sz="0" w:space="0" w:color="auto"/>
        <w:bottom w:val="none" w:sz="0" w:space="0" w:color="auto"/>
        <w:right w:val="none" w:sz="0" w:space="0" w:color="auto"/>
      </w:divBdr>
    </w:div>
    <w:div w:id="2126804226">
      <w:bodyDiv w:val="1"/>
      <w:marLeft w:val="0"/>
      <w:marRight w:val="0"/>
      <w:marTop w:val="0"/>
      <w:marBottom w:val="0"/>
      <w:divBdr>
        <w:top w:val="none" w:sz="0" w:space="0" w:color="auto"/>
        <w:left w:val="none" w:sz="0" w:space="0" w:color="auto"/>
        <w:bottom w:val="none" w:sz="0" w:space="0" w:color="auto"/>
        <w:right w:val="none" w:sz="0" w:space="0" w:color="auto"/>
      </w:divBdr>
    </w:div>
    <w:div w:id="2127237550">
      <w:bodyDiv w:val="1"/>
      <w:marLeft w:val="0"/>
      <w:marRight w:val="0"/>
      <w:marTop w:val="0"/>
      <w:marBottom w:val="0"/>
      <w:divBdr>
        <w:top w:val="none" w:sz="0" w:space="0" w:color="auto"/>
        <w:left w:val="none" w:sz="0" w:space="0" w:color="auto"/>
        <w:bottom w:val="none" w:sz="0" w:space="0" w:color="auto"/>
        <w:right w:val="none" w:sz="0" w:space="0" w:color="auto"/>
      </w:divBdr>
    </w:div>
    <w:div w:id="2127657765">
      <w:bodyDiv w:val="1"/>
      <w:marLeft w:val="0"/>
      <w:marRight w:val="0"/>
      <w:marTop w:val="0"/>
      <w:marBottom w:val="0"/>
      <w:divBdr>
        <w:top w:val="none" w:sz="0" w:space="0" w:color="auto"/>
        <w:left w:val="none" w:sz="0" w:space="0" w:color="auto"/>
        <w:bottom w:val="none" w:sz="0" w:space="0" w:color="auto"/>
        <w:right w:val="none" w:sz="0" w:space="0" w:color="auto"/>
      </w:divBdr>
    </w:div>
    <w:div w:id="2128811173">
      <w:bodyDiv w:val="1"/>
      <w:marLeft w:val="0"/>
      <w:marRight w:val="0"/>
      <w:marTop w:val="0"/>
      <w:marBottom w:val="0"/>
      <w:divBdr>
        <w:top w:val="none" w:sz="0" w:space="0" w:color="auto"/>
        <w:left w:val="none" w:sz="0" w:space="0" w:color="auto"/>
        <w:bottom w:val="none" w:sz="0" w:space="0" w:color="auto"/>
        <w:right w:val="none" w:sz="0" w:space="0" w:color="auto"/>
      </w:divBdr>
      <w:divsChild>
        <w:div w:id="274408097">
          <w:marLeft w:val="547"/>
          <w:marRight w:val="0"/>
          <w:marTop w:val="0"/>
          <w:marBottom w:val="0"/>
          <w:divBdr>
            <w:top w:val="none" w:sz="0" w:space="0" w:color="auto"/>
            <w:left w:val="none" w:sz="0" w:space="0" w:color="auto"/>
            <w:bottom w:val="none" w:sz="0" w:space="0" w:color="auto"/>
            <w:right w:val="none" w:sz="0" w:space="0" w:color="auto"/>
          </w:divBdr>
        </w:div>
      </w:divsChild>
    </w:div>
    <w:div w:id="2129809306">
      <w:bodyDiv w:val="1"/>
      <w:marLeft w:val="0"/>
      <w:marRight w:val="0"/>
      <w:marTop w:val="0"/>
      <w:marBottom w:val="0"/>
      <w:divBdr>
        <w:top w:val="none" w:sz="0" w:space="0" w:color="auto"/>
        <w:left w:val="none" w:sz="0" w:space="0" w:color="auto"/>
        <w:bottom w:val="none" w:sz="0" w:space="0" w:color="auto"/>
        <w:right w:val="none" w:sz="0" w:space="0" w:color="auto"/>
      </w:divBdr>
    </w:div>
    <w:div w:id="2131314625">
      <w:bodyDiv w:val="1"/>
      <w:marLeft w:val="0"/>
      <w:marRight w:val="0"/>
      <w:marTop w:val="0"/>
      <w:marBottom w:val="0"/>
      <w:divBdr>
        <w:top w:val="none" w:sz="0" w:space="0" w:color="auto"/>
        <w:left w:val="none" w:sz="0" w:space="0" w:color="auto"/>
        <w:bottom w:val="none" w:sz="0" w:space="0" w:color="auto"/>
        <w:right w:val="none" w:sz="0" w:space="0" w:color="auto"/>
      </w:divBdr>
    </w:div>
    <w:div w:id="2132821367">
      <w:bodyDiv w:val="1"/>
      <w:marLeft w:val="0"/>
      <w:marRight w:val="0"/>
      <w:marTop w:val="0"/>
      <w:marBottom w:val="0"/>
      <w:divBdr>
        <w:top w:val="none" w:sz="0" w:space="0" w:color="auto"/>
        <w:left w:val="none" w:sz="0" w:space="0" w:color="auto"/>
        <w:bottom w:val="none" w:sz="0" w:space="0" w:color="auto"/>
        <w:right w:val="none" w:sz="0" w:space="0" w:color="auto"/>
      </w:divBdr>
    </w:div>
    <w:div w:id="2137596432">
      <w:bodyDiv w:val="1"/>
      <w:marLeft w:val="0"/>
      <w:marRight w:val="0"/>
      <w:marTop w:val="0"/>
      <w:marBottom w:val="0"/>
      <w:divBdr>
        <w:top w:val="none" w:sz="0" w:space="0" w:color="auto"/>
        <w:left w:val="none" w:sz="0" w:space="0" w:color="auto"/>
        <w:bottom w:val="none" w:sz="0" w:space="0" w:color="auto"/>
        <w:right w:val="none" w:sz="0" w:space="0" w:color="auto"/>
      </w:divBdr>
    </w:div>
    <w:div w:id="2139906266">
      <w:bodyDiv w:val="1"/>
      <w:marLeft w:val="0"/>
      <w:marRight w:val="0"/>
      <w:marTop w:val="0"/>
      <w:marBottom w:val="0"/>
      <w:divBdr>
        <w:top w:val="none" w:sz="0" w:space="0" w:color="auto"/>
        <w:left w:val="none" w:sz="0" w:space="0" w:color="auto"/>
        <w:bottom w:val="none" w:sz="0" w:space="0" w:color="auto"/>
        <w:right w:val="none" w:sz="0" w:space="0" w:color="auto"/>
      </w:divBdr>
    </w:div>
    <w:div w:id="2142116424">
      <w:bodyDiv w:val="1"/>
      <w:marLeft w:val="0"/>
      <w:marRight w:val="0"/>
      <w:marTop w:val="0"/>
      <w:marBottom w:val="0"/>
      <w:divBdr>
        <w:top w:val="none" w:sz="0" w:space="0" w:color="auto"/>
        <w:left w:val="none" w:sz="0" w:space="0" w:color="auto"/>
        <w:bottom w:val="none" w:sz="0" w:space="0" w:color="auto"/>
        <w:right w:val="none" w:sz="0" w:space="0" w:color="auto"/>
      </w:divBdr>
    </w:div>
    <w:div w:id="2143231211">
      <w:bodyDiv w:val="1"/>
      <w:marLeft w:val="0"/>
      <w:marRight w:val="0"/>
      <w:marTop w:val="0"/>
      <w:marBottom w:val="0"/>
      <w:divBdr>
        <w:top w:val="none" w:sz="0" w:space="0" w:color="auto"/>
        <w:left w:val="none" w:sz="0" w:space="0" w:color="auto"/>
        <w:bottom w:val="none" w:sz="0" w:space="0" w:color="auto"/>
        <w:right w:val="none" w:sz="0" w:space="0" w:color="auto"/>
      </w:divBdr>
    </w:div>
    <w:div w:id="2143234070">
      <w:bodyDiv w:val="1"/>
      <w:marLeft w:val="0"/>
      <w:marRight w:val="0"/>
      <w:marTop w:val="0"/>
      <w:marBottom w:val="0"/>
      <w:divBdr>
        <w:top w:val="none" w:sz="0" w:space="0" w:color="auto"/>
        <w:left w:val="none" w:sz="0" w:space="0" w:color="auto"/>
        <w:bottom w:val="none" w:sz="0" w:space="0" w:color="auto"/>
        <w:right w:val="none" w:sz="0" w:space="0" w:color="auto"/>
      </w:divBdr>
    </w:div>
    <w:div w:id="2143883151">
      <w:bodyDiv w:val="1"/>
      <w:marLeft w:val="0"/>
      <w:marRight w:val="0"/>
      <w:marTop w:val="0"/>
      <w:marBottom w:val="0"/>
      <w:divBdr>
        <w:top w:val="none" w:sz="0" w:space="0" w:color="auto"/>
        <w:left w:val="none" w:sz="0" w:space="0" w:color="auto"/>
        <w:bottom w:val="none" w:sz="0" w:space="0" w:color="auto"/>
        <w:right w:val="none" w:sz="0" w:space="0" w:color="auto"/>
      </w:divBdr>
    </w:div>
    <w:div w:id="2144931501">
      <w:bodyDiv w:val="1"/>
      <w:marLeft w:val="0"/>
      <w:marRight w:val="0"/>
      <w:marTop w:val="0"/>
      <w:marBottom w:val="0"/>
      <w:divBdr>
        <w:top w:val="none" w:sz="0" w:space="0" w:color="auto"/>
        <w:left w:val="none" w:sz="0" w:space="0" w:color="auto"/>
        <w:bottom w:val="none" w:sz="0" w:space="0" w:color="auto"/>
        <w:right w:val="none" w:sz="0" w:space="0" w:color="auto"/>
      </w:divBdr>
    </w:div>
    <w:div w:id="21458481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8FC28-4588-4284-94A4-4A0D36B4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20576</TotalTime>
  <Pages>42</Pages>
  <Words>4230</Words>
  <Characters>24116</Characters>
  <Application>Microsoft Office Word</Application>
  <DocSecurity>0</DocSecurity>
  <PresentationFormat/>
  <Lines>200</Lines>
  <Paragraphs>56</Paragraphs>
  <Slides>0</Slides>
  <Notes>0</Notes>
  <HiddenSlides>0</HiddenSlides>
  <MMClips>0</MMClips>
  <ScaleCrop>false</ScaleCrop>
  <Company>MC SYSTEM</Company>
  <LinksUpToDate>false</LinksUpToDate>
  <CharactersWithSpaces>28290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设备技术要求模板</dc:title>
  <dc:creator>刘一凡</dc:creator>
  <cp:lastModifiedBy>howler1999</cp:lastModifiedBy>
  <cp:revision>131</cp:revision>
  <cp:lastPrinted>2020-10-19T12:53:00Z</cp:lastPrinted>
  <dcterms:created xsi:type="dcterms:W3CDTF">2021-08-27T10:59:00Z</dcterms:created>
  <dcterms:modified xsi:type="dcterms:W3CDTF">2021-10-07T06:08:00Z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