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210C" w14:textId="5C0D5575" w:rsidR="00E2491A" w:rsidRPr="00D20992" w:rsidRDefault="00D20992">
      <w:pPr>
        <w:rPr>
          <w:rFonts w:cstheme="minorHAnsi"/>
          <w:b/>
          <w:sz w:val="24"/>
          <w:szCs w:val="18"/>
        </w:rPr>
      </w:pPr>
      <w:r w:rsidRPr="00D20992">
        <w:rPr>
          <w:rFonts w:cstheme="minorHAnsi"/>
          <w:sz w:val="24"/>
          <w:szCs w:val="18"/>
        </w:rPr>
        <w:t>Trịnh Hoàng Kỳ</w:t>
      </w:r>
      <w:r>
        <w:rPr>
          <w:rFonts w:cstheme="minorHAnsi"/>
          <w:sz w:val="24"/>
          <w:szCs w:val="18"/>
        </w:rPr>
        <w:t xml:space="preserve"> - </w:t>
      </w:r>
      <w:r w:rsidR="00E2491A" w:rsidRPr="00D20992">
        <w:rPr>
          <w:rFonts w:cstheme="minorHAnsi"/>
          <w:sz w:val="24"/>
          <w:szCs w:val="18"/>
        </w:rPr>
        <w:t>2</w:t>
      </w:r>
      <w:r w:rsidRPr="00D20992">
        <w:rPr>
          <w:rFonts w:cstheme="minorHAnsi"/>
          <w:sz w:val="24"/>
          <w:szCs w:val="18"/>
        </w:rPr>
        <w:t>3648811</w:t>
      </w:r>
    </w:p>
    <w:p w14:paraId="149B68E2" w14:textId="333E0710" w:rsidR="00D20992" w:rsidRPr="002245EB" w:rsidRDefault="00D20992" w:rsidP="00D20992">
      <w:pPr>
        <w:pStyle w:val="ListParagraph"/>
        <w:numPr>
          <w:ilvl w:val="0"/>
          <w:numId w:val="2"/>
        </w:numPr>
        <w:rPr>
          <w:rFonts w:cstheme="minorHAnsi"/>
          <w:b/>
          <w:bCs/>
          <w:sz w:val="40"/>
          <w:szCs w:val="28"/>
        </w:rPr>
      </w:pPr>
      <w:r w:rsidRPr="002245EB">
        <w:rPr>
          <w:rFonts w:cstheme="minorHAnsi"/>
          <w:b/>
          <w:bCs/>
          <w:sz w:val="40"/>
          <w:szCs w:val="28"/>
        </w:rPr>
        <w:t>Singleton</w:t>
      </w:r>
    </w:p>
    <w:p w14:paraId="7BA994D5" w14:textId="27F6BF95" w:rsidR="00D20992" w:rsidRDefault="00EF61D6" w:rsidP="00EF61D6">
      <w:pPr>
        <w:rPr>
          <w:rFonts w:cstheme="minorHAnsi"/>
          <w:sz w:val="24"/>
          <w:szCs w:val="18"/>
        </w:rPr>
      </w:pPr>
      <w:r>
        <w:rPr>
          <w:noProof/>
        </w:rPr>
        <w:drawing>
          <wp:inline distT="0" distB="0" distL="0" distR="0" wp14:anchorId="0B26690A" wp14:editId="640B7E3C">
            <wp:extent cx="6859614" cy="2491740"/>
            <wp:effectExtent l="0" t="0" r="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5921" cy="24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0953" w14:textId="0093E1AE" w:rsidR="00EF61D6" w:rsidRDefault="00EF61D6" w:rsidP="00EF61D6">
      <w:pPr>
        <w:rPr>
          <w:rFonts w:cstheme="minorHAnsi"/>
          <w:sz w:val="24"/>
          <w:szCs w:val="18"/>
        </w:rPr>
      </w:pPr>
      <w:r>
        <w:rPr>
          <w:rFonts w:cstheme="minorHAnsi"/>
          <w:sz w:val="24"/>
          <w:szCs w:val="18"/>
        </w:rPr>
        <w:t>Class Logger:</w:t>
      </w:r>
    </w:p>
    <w:p w14:paraId="3AF65BCF" w14:textId="120720B4" w:rsidR="00EF61D6" w:rsidRDefault="00EF61D6" w:rsidP="00EF61D6">
      <w:pPr>
        <w:rPr>
          <w:rFonts w:cstheme="minorHAnsi"/>
          <w:sz w:val="24"/>
          <w:szCs w:val="18"/>
        </w:rPr>
      </w:pPr>
      <w:r w:rsidRPr="00EF61D6">
        <w:rPr>
          <w:rFonts w:cstheme="minorHAnsi"/>
          <w:sz w:val="24"/>
          <w:szCs w:val="18"/>
        </w:rPr>
        <w:drawing>
          <wp:inline distT="0" distB="0" distL="0" distR="0" wp14:anchorId="367E52F0" wp14:editId="15FE31D3">
            <wp:extent cx="6858000" cy="3656330"/>
            <wp:effectExtent l="0" t="0" r="0" b="1270"/>
            <wp:docPr id="131650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0498" w14:textId="142DDDE6" w:rsidR="00EF61D6" w:rsidRDefault="00EF61D6" w:rsidP="00EF61D6">
      <w:pPr>
        <w:rPr>
          <w:rFonts w:cstheme="minorHAnsi"/>
          <w:sz w:val="24"/>
          <w:szCs w:val="18"/>
        </w:rPr>
      </w:pPr>
      <w:r>
        <w:rPr>
          <w:rFonts w:cstheme="minorHAnsi"/>
          <w:sz w:val="24"/>
          <w:szCs w:val="18"/>
        </w:rPr>
        <w:t>Class Main:</w:t>
      </w:r>
    </w:p>
    <w:p w14:paraId="0294AFEE" w14:textId="01555B72" w:rsidR="00EF61D6" w:rsidRDefault="00EF61D6" w:rsidP="00EF61D6">
      <w:pPr>
        <w:rPr>
          <w:rFonts w:cstheme="minorHAnsi"/>
          <w:sz w:val="24"/>
          <w:szCs w:val="18"/>
        </w:rPr>
      </w:pPr>
      <w:r w:rsidRPr="00EF61D6">
        <w:rPr>
          <w:rFonts w:cstheme="minorHAnsi"/>
          <w:sz w:val="24"/>
          <w:szCs w:val="18"/>
        </w:rPr>
        <w:lastRenderedPageBreak/>
        <w:drawing>
          <wp:inline distT="0" distB="0" distL="0" distR="0" wp14:anchorId="42A1CFA6" wp14:editId="655F7265">
            <wp:extent cx="6858000" cy="3637915"/>
            <wp:effectExtent l="0" t="0" r="0" b="635"/>
            <wp:docPr id="14651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8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A9A3" w14:textId="71204E53" w:rsidR="00D20992" w:rsidRPr="002245EB" w:rsidRDefault="00D20992" w:rsidP="00D20992">
      <w:pPr>
        <w:pStyle w:val="ListParagraph"/>
        <w:numPr>
          <w:ilvl w:val="0"/>
          <w:numId w:val="2"/>
        </w:numPr>
        <w:rPr>
          <w:rFonts w:cstheme="minorHAnsi"/>
          <w:b/>
          <w:bCs/>
          <w:sz w:val="40"/>
          <w:szCs w:val="28"/>
        </w:rPr>
      </w:pPr>
      <w:r w:rsidRPr="002245EB">
        <w:rPr>
          <w:rFonts w:cstheme="minorHAnsi"/>
          <w:b/>
          <w:bCs/>
          <w:sz w:val="40"/>
          <w:szCs w:val="28"/>
        </w:rPr>
        <w:t>Factory</w:t>
      </w:r>
    </w:p>
    <w:p w14:paraId="51AD19F7" w14:textId="23A77531" w:rsidR="00E2491A" w:rsidRDefault="00E2491A">
      <w:pPr>
        <w:rPr>
          <w:rFonts w:cstheme="minorHAnsi"/>
          <w:sz w:val="24"/>
          <w:szCs w:val="18"/>
        </w:rPr>
      </w:pPr>
      <w:r w:rsidRPr="00D20992">
        <w:rPr>
          <w:rFonts w:cstheme="minorHAnsi"/>
          <w:noProof/>
          <w:sz w:val="24"/>
          <w:szCs w:val="18"/>
        </w:rPr>
        <w:drawing>
          <wp:inline distT="0" distB="0" distL="0" distR="0" wp14:anchorId="550C6025" wp14:editId="37D2FDCA">
            <wp:extent cx="6837349" cy="383286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6002" cy="383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92">
        <w:rPr>
          <w:rFonts w:cstheme="minorHAnsi"/>
          <w:sz w:val="24"/>
          <w:szCs w:val="18"/>
        </w:rPr>
        <w:t>Class Main:</w:t>
      </w:r>
      <w:r w:rsidR="004B3AAC" w:rsidRPr="004B3AAC">
        <w:rPr>
          <w:rFonts w:cstheme="minorHAnsi"/>
          <w:sz w:val="24"/>
          <w:szCs w:val="18"/>
        </w:rPr>
        <w:lastRenderedPageBreak/>
        <w:drawing>
          <wp:inline distT="0" distB="0" distL="0" distR="0" wp14:anchorId="28967D88" wp14:editId="46EA06EF">
            <wp:extent cx="6858000" cy="3652520"/>
            <wp:effectExtent l="0" t="0" r="0" b="5080"/>
            <wp:docPr id="3031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8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992">
        <w:rPr>
          <w:rFonts w:cstheme="minorHAnsi"/>
          <w:sz w:val="24"/>
          <w:szCs w:val="18"/>
        </w:rPr>
        <w:t>Class Logistics</w:t>
      </w:r>
    </w:p>
    <w:p w14:paraId="20E43EBB" w14:textId="5100522D" w:rsidR="00E2491A" w:rsidRDefault="004B3AAC" w:rsidP="004B3AAC">
      <w:pPr>
        <w:rPr>
          <w:rFonts w:cstheme="minorHAnsi"/>
          <w:noProof/>
          <w:sz w:val="24"/>
          <w:szCs w:val="18"/>
        </w:rPr>
      </w:pPr>
      <w:r w:rsidRPr="004B3AAC">
        <w:rPr>
          <w:rFonts w:cstheme="minorHAnsi"/>
          <w:sz w:val="24"/>
          <w:szCs w:val="18"/>
        </w:rPr>
        <w:drawing>
          <wp:inline distT="0" distB="0" distL="0" distR="0" wp14:anchorId="457FA623" wp14:editId="06A88436">
            <wp:extent cx="6858000" cy="3680460"/>
            <wp:effectExtent l="0" t="0" r="0" b="0"/>
            <wp:docPr id="12281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5356" name=""/>
                    <pic:cNvPicPr/>
                  </pic:nvPicPr>
                  <pic:blipFill rotWithShape="1">
                    <a:blip r:embed="rId10"/>
                    <a:srcRect b="4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491A" w:rsidRPr="00D20992">
        <w:rPr>
          <w:rFonts w:cstheme="minorHAnsi"/>
          <w:sz w:val="24"/>
          <w:szCs w:val="18"/>
        </w:rPr>
        <w:t>Class RoadLogistics</w:t>
      </w:r>
    </w:p>
    <w:p w14:paraId="7CC017DB" w14:textId="0609279B" w:rsidR="00E2491A" w:rsidRDefault="004B3AAC" w:rsidP="004B3AAC">
      <w:pPr>
        <w:rPr>
          <w:rFonts w:cstheme="minorHAnsi"/>
          <w:sz w:val="24"/>
          <w:szCs w:val="18"/>
        </w:rPr>
      </w:pPr>
      <w:r w:rsidRPr="004B3AAC">
        <w:rPr>
          <w:rFonts w:cstheme="minorHAnsi"/>
          <w:sz w:val="24"/>
          <w:szCs w:val="18"/>
        </w:rPr>
        <w:lastRenderedPageBreak/>
        <w:drawing>
          <wp:inline distT="0" distB="0" distL="0" distR="0" wp14:anchorId="46A8BC87" wp14:editId="01D3791D">
            <wp:extent cx="6858000" cy="3652520"/>
            <wp:effectExtent l="0" t="0" r="0" b="5080"/>
            <wp:docPr id="8890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2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1A" w:rsidRPr="00D20992">
        <w:rPr>
          <w:rFonts w:cstheme="minorHAnsi"/>
          <w:sz w:val="24"/>
          <w:szCs w:val="18"/>
        </w:rPr>
        <w:t>Class SeaLogistics</w:t>
      </w:r>
    </w:p>
    <w:p w14:paraId="7A6A8145" w14:textId="1526A797" w:rsidR="00E2491A" w:rsidRDefault="004B3AAC" w:rsidP="004B3AAC">
      <w:pPr>
        <w:rPr>
          <w:rFonts w:cstheme="minorHAnsi"/>
          <w:sz w:val="24"/>
          <w:szCs w:val="18"/>
        </w:rPr>
      </w:pPr>
      <w:r w:rsidRPr="004B3AAC">
        <w:rPr>
          <w:rFonts w:cstheme="minorHAnsi"/>
          <w:sz w:val="24"/>
          <w:szCs w:val="18"/>
        </w:rPr>
        <w:drawing>
          <wp:inline distT="0" distB="0" distL="0" distR="0" wp14:anchorId="04A2FBA1" wp14:editId="3EAE6BA0">
            <wp:extent cx="6858000" cy="3656330"/>
            <wp:effectExtent l="0" t="0" r="0" b="1270"/>
            <wp:docPr id="14744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4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1A" w:rsidRPr="00D20992">
        <w:rPr>
          <w:rFonts w:cstheme="minorHAnsi"/>
          <w:sz w:val="24"/>
          <w:szCs w:val="18"/>
        </w:rPr>
        <w:t>Interface Transport</w:t>
      </w:r>
    </w:p>
    <w:p w14:paraId="676C2BFB" w14:textId="31464315" w:rsidR="00E2491A" w:rsidRDefault="004B3AAC" w:rsidP="004B3AAC">
      <w:pPr>
        <w:rPr>
          <w:rFonts w:cstheme="minorHAnsi"/>
          <w:sz w:val="24"/>
          <w:szCs w:val="18"/>
        </w:rPr>
      </w:pPr>
      <w:r w:rsidRPr="004B3AAC">
        <w:rPr>
          <w:rFonts w:cstheme="minorHAnsi"/>
          <w:sz w:val="24"/>
          <w:szCs w:val="18"/>
        </w:rPr>
        <w:lastRenderedPageBreak/>
        <w:drawing>
          <wp:inline distT="0" distB="0" distL="0" distR="0" wp14:anchorId="772AD957" wp14:editId="0FAC9A4D">
            <wp:extent cx="6858000" cy="3637915"/>
            <wp:effectExtent l="0" t="0" r="0" b="635"/>
            <wp:docPr id="16803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9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1A" w:rsidRPr="00D20992">
        <w:rPr>
          <w:rFonts w:cstheme="minorHAnsi"/>
          <w:sz w:val="24"/>
          <w:szCs w:val="18"/>
        </w:rPr>
        <w:t>Class Truck</w:t>
      </w:r>
    </w:p>
    <w:p w14:paraId="222C2E27" w14:textId="714BE39B" w:rsidR="00E2491A" w:rsidRDefault="004B3AAC" w:rsidP="004B3AAC">
      <w:pPr>
        <w:rPr>
          <w:rFonts w:cstheme="minorHAnsi"/>
          <w:sz w:val="24"/>
          <w:szCs w:val="18"/>
        </w:rPr>
      </w:pPr>
      <w:r w:rsidRPr="004B3AAC">
        <w:rPr>
          <w:rFonts w:cstheme="minorHAnsi"/>
          <w:sz w:val="24"/>
          <w:szCs w:val="18"/>
        </w:rPr>
        <w:drawing>
          <wp:inline distT="0" distB="0" distL="0" distR="0" wp14:anchorId="7C3998A0" wp14:editId="243B179E">
            <wp:extent cx="6858000" cy="3648710"/>
            <wp:effectExtent l="0" t="0" r="0" b="8890"/>
            <wp:docPr id="8019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4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91A" w:rsidRPr="00D20992">
        <w:rPr>
          <w:rFonts w:cstheme="minorHAnsi"/>
          <w:sz w:val="24"/>
          <w:szCs w:val="18"/>
        </w:rPr>
        <w:t>Class Ship</w:t>
      </w:r>
    </w:p>
    <w:p w14:paraId="13F34205" w14:textId="604332AB" w:rsidR="00E2491A" w:rsidRPr="00D20992" w:rsidRDefault="004B3AAC" w:rsidP="004B3AAC">
      <w:pPr>
        <w:rPr>
          <w:rFonts w:cstheme="minorHAnsi"/>
          <w:sz w:val="24"/>
          <w:szCs w:val="18"/>
        </w:rPr>
      </w:pPr>
      <w:r w:rsidRPr="004B3AAC">
        <w:rPr>
          <w:rFonts w:cstheme="minorHAnsi"/>
          <w:sz w:val="24"/>
          <w:szCs w:val="18"/>
        </w:rPr>
        <w:lastRenderedPageBreak/>
        <w:drawing>
          <wp:inline distT="0" distB="0" distL="0" distR="0" wp14:anchorId="37D201F6" wp14:editId="02EB40AB">
            <wp:extent cx="6858000" cy="3645535"/>
            <wp:effectExtent l="0" t="0" r="0" b="0"/>
            <wp:docPr id="12758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15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91A" w:rsidRPr="00D20992" w:rsidSect="00D209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E5E0A"/>
    <w:multiLevelType w:val="hybridMultilevel"/>
    <w:tmpl w:val="CA5A9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A2B61"/>
    <w:multiLevelType w:val="hybridMultilevel"/>
    <w:tmpl w:val="0F06CD80"/>
    <w:lvl w:ilvl="0" w:tplc="2514F9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985736">
    <w:abstractNumId w:val="1"/>
  </w:num>
  <w:num w:numId="2" w16cid:durableId="131224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91A"/>
    <w:rsid w:val="001F271A"/>
    <w:rsid w:val="002245EB"/>
    <w:rsid w:val="004B3AAC"/>
    <w:rsid w:val="00654DD0"/>
    <w:rsid w:val="00B02ADC"/>
    <w:rsid w:val="00B54E53"/>
    <w:rsid w:val="00D20992"/>
    <w:rsid w:val="00E2491A"/>
    <w:rsid w:val="00E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3E10"/>
  <w15:chartTrackingRefBased/>
  <w15:docId w15:val="{8DD8CD0A-923B-4350-A997-58847838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Trịnh Hoàng Kỳ</cp:lastModifiedBy>
  <cp:revision>7</cp:revision>
  <dcterms:created xsi:type="dcterms:W3CDTF">2026-03-10T12:36:00Z</dcterms:created>
  <dcterms:modified xsi:type="dcterms:W3CDTF">2026-03-16T08:40:00Z</dcterms:modified>
</cp:coreProperties>
</file>