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EB62" w14:textId="77777777" w:rsidR="004614E0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BANK LOAN ANALYSIS PROBLEM STATEMENTS</w:t>
      </w:r>
    </w:p>
    <w:p w14:paraId="0A60FEC6" w14:textId="77777777" w:rsidR="004614E0" w:rsidRDefault="004614E0">
      <w:pPr>
        <w:rPr>
          <w:b/>
          <w:bCs/>
          <w:sz w:val="40"/>
          <w:szCs w:val="40"/>
        </w:rPr>
      </w:pPr>
    </w:p>
    <w:p w14:paraId="461AA22F" w14:textId="77777777" w:rsidR="004614E0" w:rsidRPr="00E20472" w:rsidRDefault="00000000">
      <w:p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Key Performance Indicators (KPIs) Requirements:</w:t>
      </w:r>
    </w:p>
    <w:p w14:paraId="06CCBE05" w14:textId="77777777" w:rsidR="004614E0" w:rsidRPr="00E20472" w:rsidRDefault="00000000">
      <w:pPr>
        <w:numPr>
          <w:ilvl w:val="0"/>
          <w:numId w:val="1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Total Loan Applications: We need to calculate the total number of loan applications received during a specified period. Additionally, it is essential to monitor the Month-to-Date (MTD) Loan Applications and track changes Month-over-Month (MoM).</w:t>
      </w:r>
    </w:p>
    <w:p w14:paraId="77A26A3A" w14:textId="77777777" w:rsidR="004614E0" w:rsidRPr="00E20472" w:rsidRDefault="00000000">
      <w:pPr>
        <w:numPr>
          <w:ilvl w:val="0"/>
          <w:numId w:val="1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Total Funded Amount: Understanding the total amount of funds disbursed as loans is crucial. We also want to keep an eye on the MTD Total Funded Amount and analyse the Month-over-Month (MoM) changes in this metric.</w:t>
      </w:r>
    </w:p>
    <w:p w14:paraId="2CD23DEA" w14:textId="77777777" w:rsidR="004614E0" w:rsidRPr="00E20472" w:rsidRDefault="00000000">
      <w:pPr>
        <w:numPr>
          <w:ilvl w:val="0"/>
          <w:numId w:val="1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Total Amount Received: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189E03D1" w14:textId="77777777" w:rsidR="004614E0" w:rsidRPr="00E20472" w:rsidRDefault="00000000">
      <w:pPr>
        <w:numPr>
          <w:ilvl w:val="0"/>
          <w:numId w:val="1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Average Interest Rate: Calculating the average interest rate across all loans, MTD, and monitoring the Month-over-Month (MoM) variations in interest rates will provide insights into our lending portfolio's overall cost.</w:t>
      </w:r>
    </w:p>
    <w:p w14:paraId="0105192F" w14:textId="77777777" w:rsidR="004614E0" w:rsidRPr="00E20472" w:rsidRDefault="00000000">
      <w:pPr>
        <w:numPr>
          <w:ilvl w:val="0"/>
          <w:numId w:val="1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lastRenderedPageBreak/>
        <w:t>Average Debt-to-Income Ratio (DTI): Evaluating the average DTI for our borrowers helps us gauge their financial health. We need to compute the average DTI for all loans, MTD, and track Month-over-Month (MoM) fluctuations.</w:t>
      </w:r>
    </w:p>
    <w:p w14:paraId="3BA3D2A7" w14:textId="77777777" w:rsidR="004614E0" w:rsidRPr="00E20472" w:rsidRDefault="004614E0">
      <w:pPr>
        <w:rPr>
          <w:rFonts w:ascii="Aptos Light" w:hAnsi="Aptos Light"/>
          <w:b/>
          <w:bCs/>
          <w:sz w:val="40"/>
          <w:szCs w:val="40"/>
        </w:rPr>
      </w:pPr>
    </w:p>
    <w:p w14:paraId="16D51B73" w14:textId="77777777" w:rsidR="004614E0" w:rsidRPr="00E20472" w:rsidRDefault="00000000">
      <w:p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Loan Status Grid View</w:t>
      </w:r>
    </w:p>
    <w:p w14:paraId="088AD45C" w14:textId="77777777" w:rsidR="004614E0" w:rsidRPr="00E20472" w:rsidRDefault="00000000">
      <w:p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51018F22" w14:textId="77777777" w:rsidR="004614E0" w:rsidRPr="00E20472" w:rsidRDefault="00000000">
      <w:p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CHARTS</w:t>
      </w:r>
    </w:p>
    <w:p w14:paraId="43DCF0A8" w14:textId="77777777" w:rsidR="004614E0" w:rsidRPr="00E20472" w:rsidRDefault="00000000">
      <w:pPr>
        <w:numPr>
          <w:ilvl w:val="0"/>
          <w:numId w:val="2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Monthly Trends by Issue Date (Line Chart):  To identify seasonality and long-term trends in lending activities</w:t>
      </w:r>
    </w:p>
    <w:p w14:paraId="0E0926B0" w14:textId="77777777" w:rsidR="004614E0" w:rsidRPr="00E20472" w:rsidRDefault="00000000">
      <w:pPr>
        <w:numPr>
          <w:ilvl w:val="0"/>
          <w:numId w:val="2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Regional Analysis by State (Filled Map): To identify regions with significant lending activity and assess regional disparities</w:t>
      </w:r>
    </w:p>
    <w:p w14:paraId="101DF69F" w14:textId="77777777" w:rsidR="004614E0" w:rsidRPr="00E20472" w:rsidRDefault="00000000">
      <w:pPr>
        <w:numPr>
          <w:ilvl w:val="0"/>
          <w:numId w:val="2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lastRenderedPageBreak/>
        <w:t>Loan Term Analysis (Donut Chart): To allow the client to understand the distribution of loans across various term lengths.</w:t>
      </w:r>
    </w:p>
    <w:p w14:paraId="688AEC94" w14:textId="77777777" w:rsidR="004614E0" w:rsidRPr="00E20472" w:rsidRDefault="00000000">
      <w:pPr>
        <w:numPr>
          <w:ilvl w:val="0"/>
          <w:numId w:val="2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Employee Length Analysis (Bar Chart): How lending metrics are distributed among borrowers with different employment lengths, helping us assess the impact of employment history on loan applications.</w:t>
      </w:r>
    </w:p>
    <w:p w14:paraId="34A2DA29" w14:textId="77777777" w:rsidR="004614E0" w:rsidRPr="00E20472" w:rsidRDefault="00000000">
      <w:pPr>
        <w:numPr>
          <w:ilvl w:val="0"/>
          <w:numId w:val="2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Loan Purpose Breakdown (Bar Chart): Will provide a visual breakdown of loan metrics based on the stated purposes of loans, aiding in the understanding of the primary reasons borrowers seek financing.</w:t>
      </w:r>
    </w:p>
    <w:p w14:paraId="66981C0D" w14:textId="77777777" w:rsidR="004614E0" w:rsidRPr="00E20472" w:rsidRDefault="00000000">
      <w:pPr>
        <w:numPr>
          <w:ilvl w:val="0"/>
          <w:numId w:val="2"/>
        </w:numPr>
        <w:rPr>
          <w:rFonts w:ascii="Aptos Light" w:hAnsi="Aptos Light"/>
        </w:rPr>
      </w:pPr>
      <w:r w:rsidRPr="00E20472">
        <w:rPr>
          <w:rFonts w:ascii="Aptos Light" w:hAnsi="Aptos Light"/>
          <w:b/>
          <w:bCs/>
          <w:sz w:val="40"/>
          <w:szCs w:val="40"/>
          <w:lang w:val="en-IN"/>
        </w:rPr>
        <w:t>Home Ownership Analysis (Tree Map): For a hierarchical view of how home ownership impacts loan applications and disbursements.</w:t>
      </w:r>
    </w:p>
    <w:p w14:paraId="747911A9" w14:textId="77777777" w:rsidR="004614E0" w:rsidRDefault="00000000">
      <w:r w:rsidRPr="00E20472">
        <w:rPr>
          <w:rFonts w:ascii="Aptos Light" w:hAnsi="Aptos Light"/>
          <w:b/>
          <w:bCs/>
          <w:i/>
          <w:iCs/>
          <w:sz w:val="40"/>
          <w:szCs w:val="40"/>
          <w:u w:val="single"/>
          <w:lang w:val="en-IN"/>
        </w:rPr>
        <w:t>Metrics to be shown: 'Total Loan Applications,' 'Total Funded Amount,' and 'Total Amount</w:t>
      </w:r>
      <w:r>
        <w:rPr>
          <w:b/>
          <w:bCs/>
          <w:i/>
          <w:iCs/>
          <w:sz w:val="40"/>
          <w:szCs w:val="40"/>
          <w:u w:val="single"/>
          <w:lang w:val="en-IN"/>
        </w:rPr>
        <w:t xml:space="preserve"> Received</w:t>
      </w:r>
    </w:p>
    <w:sectPr w:rsidR="004614E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65E42" w14:textId="77777777" w:rsidR="004B4A09" w:rsidRDefault="004B4A09">
      <w:pPr>
        <w:spacing w:after="0" w:line="240" w:lineRule="auto"/>
      </w:pPr>
      <w:r>
        <w:separator/>
      </w:r>
    </w:p>
  </w:endnote>
  <w:endnote w:type="continuationSeparator" w:id="0">
    <w:p w14:paraId="3895448E" w14:textId="77777777" w:rsidR="004B4A09" w:rsidRDefault="004B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8AABA" w14:textId="77777777" w:rsidR="004B4A09" w:rsidRDefault="004B4A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17877A" w14:textId="77777777" w:rsidR="004B4A09" w:rsidRDefault="004B4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5710"/>
    <w:multiLevelType w:val="multilevel"/>
    <w:tmpl w:val="9D7635C4"/>
    <w:lvl w:ilvl="0">
      <w:start w:val="1"/>
      <w:numFmt w:val="decimal"/>
      <w:lvlText w:val="%1."/>
      <w:lvlJc w:val="left"/>
      <w:pPr>
        <w:ind w:left="643" w:hanging="360"/>
      </w:pPr>
      <w:rPr>
        <w:b/>
        <w:bCs/>
        <w:sz w:val="32"/>
        <w:szCs w:val="32"/>
      </w:rPr>
    </w:lvl>
    <w:lvl w:ilvl="1">
      <w:start w:val="1"/>
      <w:numFmt w:val="decimal"/>
      <w:lvlText w:val="."/>
      <w:lvlJc w:val="left"/>
      <w:pPr>
        <w:ind w:left="1363" w:hanging="360"/>
      </w:pPr>
    </w:lvl>
    <w:lvl w:ilvl="2">
      <w:start w:val="1"/>
      <w:numFmt w:val="decimal"/>
      <w:lvlText w:val="."/>
      <w:lvlJc w:val="left"/>
      <w:pPr>
        <w:ind w:left="2083" w:hanging="360"/>
      </w:pPr>
    </w:lvl>
    <w:lvl w:ilvl="3">
      <w:start w:val="1"/>
      <w:numFmt w:val="decimal"/>
      <w:lvlText w:val="."/>
      <w:lvlJc w:val="left"/>
      <w:pPr>
        <w:ind w:left="2803" w:hanging="360"/>
      </w:pPr>
    </w:lvl>
    <w:lvl w:ilvl="4">
      <w:start w:val="1"/>
      <w:numFmt w:val="decimal"/>
      <w:lvlText w:val="."/>
      <w:lvlJc w:val="left"/>
      <w:pPr>
        <w:ind w:left="3523" w:hanging="360"/>
      </w:pPr>
    </w:lvl>
    <w:lvl w:ilvl="5">
      <w:start w:val="1"/>
      <w:numFmt w:val="decimal"/>
      <w:lvlText w:val="."/>
      <w:lvlJc w:val="left"/>
      <w:pPr>
        <w:ind w:left="4243" w:hanging="360"/>
      </w:pPr>
    </w:lvl>
    <w:lvl w:ilvl="6">
      <w:start w:val="1"/>
      <w:numFmt w:val="decimal"/>
      <w:lvlText w:val="."/>
      <w:lvlJc w:val="left"/>
      <w:pPr>
        <w:ind w:left="4963" w:hanging="360"/>
      </w:pPr>
    </w:lvl>
    <w:lvl w:ilvl="7">
      <w:start w:val="1"/>
      <w:numFmt w:val="decimal"/>
      <w:lvlText w:val="."/>
      <w:lvlJc w:val="left"/>
      <w:pPr>
        <w:ind w:left="5683" w:hanging="360"/>
      </w:pPr>
    </w:lvl>
    <w:lvl w:ilvl="8">
      <w:start w:val="1"/>
      <w:numFmt w:val="decimal"/>
      <w:lvlText w:val="."/>
      <w:lvlJc w:val="left"/>
      <w:pPr>
        <w:ind w:left="6403" w:hanging="360"/>
      </w:pPr>
    </w:lvl>
  </w:abstractNum>
  <w:abstractNum w:abstractNumId="1" w15:restartNumberingAfterBreak="0">
    <w:nsid w:val="790D45DD"/>
    <w:multiLevelType w:val="multilevel"/>
    <w:tmpl w:val="5AD87C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num w:numId="1" w16cid:durableId="1727993777">
    <w:abstractNumId w:val="1"/>
  </w:num>
  <w:num w:numId="2" w16cid:durableId="162565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614E0"/>
    <w:rsid w:val="004614E0"/>
    <w:rsid w:val="004B4A09"/>
    <w:rsid w:val="0054562A"/>
    <w:rsid w:val="00E20472"/>
    <w:rsid w:val="00F0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CC3D"/>
  <w15:docId w15:val="{9BDF5EE7-6D12-41D2-AA37-D9C1FB5F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dc:description/>
  <cp:lastModifiedBy>nahid</cp:lastModifiedBy>
  <cp:revision>2</cp:revision>
  <dcterms:created xsi:type="dcterms:W3CDTF">2025-01-30T23:05:00Z</dcterms:created>
  <dcterms:modified xsi:type="dcterms:W3CDTF">2025-01-30T23:05:00Z</dcterms:modified>
</cp:coreProperties>
</file>