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BFA3" w14:textId="77777777" w:rsidR="00AD2DD0" w:rsidRDefault="00000000">
      <w:pPr>
        <w:jc w:val="center"/>
      </w:pPr>
      <w:r>
        <w:rPr>
          <w:b/>
          <w:sz w:val="44"/>
        </w:rPr>
        <w:t>PHASE 7 – TESTING AND VALIDATION</w:t>
      </w:r>
    </w:p>
    <w:p w14:paraId="738FCCE5" w14:textId="77777777" w:rsidR="00AD2DD0" w:rsidRDefault="00000000">
      <w:pPr>
        <w:jc w:val="center"/>
      </w:pPr>
      <w:r>
        <w:rPr>
          <w:i/>
        </w:rPr>
        <w:t>Employee Raise Issue – Record Producer &amp; Service Portal Integration</w:t>
      </w:r>
    </w:p>
    <w:p w14:paraId="6EB4509E" w14:textId="77777777" w:rsidR="00AD2DD0" w:rsidRDefault="00000000">
      <w:pPr>
        <w:pStyle w:val="Heading1"/>
      </w:pPr>
      <w:r>
        <w:t>Description</w:t>
      </w:r>
    </w:p>
    <w:p w14:paraId="1685BF1A" w14:textId="77777777" w:rsidR="00AD2DD0" w:rsidRDefault="00000000">
      <w:r>
        <w:t>This phase validates the complete Employee Raise Issue solution from an end-user perspective. It confirms that the portal, widgets, Record Producer, custom fields, UI Policies and dependency behavior work together as intended.</w:t>
      </w:r>
    </w:p>
    <w:p w14:paraId="24010C1C" w14:textId="77777777" w:rsidR="00AD2DD0" w:rsidRDefault="00000000">
      <w:pPr>
        <w:pStyle w:val="Heading2"/>
      </w:pPr>
      <w:r>
        <w:t>1. Open the Employee Requesting Portal</w:t>
      </w:r>
    </w:p>
    <w:p w14:paraId="573A4279" w14:textId="77777777" w:rsidR="00AD2DD0" w:rsidRDefault="00000000">
      <w:pPr>
        <w:pStyle w:val="ListNumber"/>
      </w:pPr>
      <w:r>
        <w:t>Open a new browser tab.</w:t>
      </w:r>
    </w:p>
    <w:p w14:paraId="7114ED8D" w14:textId="77777777" w:rsidR="00AD2DD0" w:rsidRDefault="00000000">
      <w:pPr>
        <w:pStyle w:val="ListNumber"/>
      </w:pPr>
      <w:r>
        <w:t>Open the configured portal URL: /employee_request.</w:t>
      </w:r>
    </w:p>
    <w:p w14:paraId="4AEA3302" w14:textId="77777777" w:rsidR="00AD2DD0" w:rsidRDefault="00000000">
      <w:pPr>
        <w:pStyle w:val="ListNumber"/>
      </w:pPr>
      <w:r>
        <w:t>Verify that the portal logo, image and icon elements are displayed.</w:t>
      </w:r>
    </w:p>
    <w:p w14:paraId="15B3A613" w14:textId="77777777" w:rsidR="00AD2DD0" w:rsidRDefault="00000000">
      <w:pPr>
        <w:pStyle w:val="ListNumber"/>
      </w:pPr>
      <w:r>
        <w:t>Scroll to the section containing the custom widgets.</w:t>
      </w:r>
    </w:p>
    <w:p w14:paraId="27F6F248" w14:textId="77777777" w:rsidR="00AD2DD0" w:rsidRDefault="00000000">
      <w:pPr>
        <w:pStyle w:val="ListNumber"/>
      </w:pPr>
      <w:r>
        <w:t>Move the cursor over the widgets to verify the floating / hover effects.</w:t>
      </w:r>
    </w:p>
    <w:p w14:paraId="47B983A8" w14:textId="77777777" w:rsidR="00AD2DD0" w:rsidRDefault="00000000">
      <w:pPr>
        <w:pStyle w:val="Heading2"/>
      </w:pPr>
      <w:r>
        <w:t>2. Test the Raise Ticket Flow</w:t>
      </w:r>
    </w:p>
    <w:p w14:paraId="32FC9328" w14:textId="77777777" w:rsidR="00AD2DD0" w:rsidRDefault="00000000">
      <w:pPr>
        <w:pStyle w:val="ListNumber"/>
      </w:pPr>
      <w:r>
        <w:t>Click the Raise Ticket button.</w:t>
      </w:r>
    </w:p>
    <w:p w14:paraId="1EA6382E" w14:textId="77777777" w:rsidR="00AD2DD0" w:rsidRDefault="00000000">
      <w:pPr>
        <w:pStyle w:val="ListNumber"/>
      </w:pPr>
      <w:r>
        <w:t>Verify that the widget opens the Raise Employee Issue Record Producer.</w:t>
      </w:r>
    </w:p>
    <w:p w14:paraId="69C5FD99" w14:textId="77777777" w:rsidR="00AD2DD0" w:rsidRDefault="00000000">
      <w:pPr>
        <w:pStyle w:val="ListNumber"/>
      </w:pPr>
      <w:r>
        <w:t>Fill in Requester, Category, Subcategory, State and Short Description.</w:t>
      </w:r>
    </w:p>
    <w:p w14:paraId="6B9EBBF5" w14:textId="77777777" w:rsidR="00AD2DD0" w:rsidRDefault="00000000">
      <w:pPr>
        <w:pStyle w:val="ListNumber"/>
      </w:pPr>
      <w:r>
        <w:t>Verify that Subcategory changes according to Category.</w:t>
      </w:r>
    </w:p>
    <w:p w14:paraId="439D9CFD" w14:textId="77777777" w:rsidR="00AD2DD0" w:rsidRDefault="00000000">
      <w:pPr>
        <w:pStyle w:val="ListNumber"/>
      </w:pPr>
      <w:r>
        <w:t>Set State to New and verify Short description becomes mandatory.</w:t>
      </w:r>
    </w:p>
    <w:p w14:paraId="109C80D6" w14:textId="77777777" w:rsidR="00AD2DD0" w:rsidRDefault="00000000">
      <w:pPr>
        <w:pStyle w:val="ListNumber"/>
      </w:pPr>
      <w:r>
        <w:t>Verify the Number field is read-only.</w:t>
      </w:r>
    </w:p>
    <w:p w14:paraId="5F074CEF" w14:textId="77777777" w:rsidR="00AD2DD0" w:rsidRDefault="00000000">
      <w:pPr>
        <w:pStyle w:val="ListNumber"/>
      </w:pPr>
      <w:r>
        <w:t>Submit the Record Producer.</w:t>
      </w:r>
    </w:p>
    <w:p w14:paraId="361F59B2" w14:textId="77777777" w:rsidR="00AD2DD0" w:rsidRDefault="00000000">
      <w:pPr>
        <w:pStyle w:val="ListNumber"/>
      </w:pPr>
      <w:r>
        <w:t>Open the Employee Raise Issue table and verify the new backend record.</w:t>
      </w:r>
    </w:p>
    <w:p w14:paraId="6BC0D894" w14:textId="77777777" w:rsidR="00AD2DD0" w:rsidRDefault="00000000">
      <w:pPr>
        <w:pStyle w:val="Heading2"/>
      </w:pPr>
      <w:r>
        <w:t>3. Validation Checklist</w:t>
      </w:r>
    </w:p>
    <w:p w14:paraId="60419A94" w14:textId="77777777" w:rsidR="00AD2DD0" w:rsidRDefault="00000000">
      <w:pPr>
        <w:pStyle w:val="ListNumber"/>
      </w:pPr>
      <w:r>
        <w:t>Custom Employee Center scoped application created.</w:t>
      </w:r>
    </w:p>
    <w:p w14:paraId="4FD4007F" w14:textId="77777777" w:rsidR="00AD2DD0" w:rsidRDefault="00000000">
      <w:pPr>
        <w:pStyle w:val="ListNumber"/>
      </w:pPr>
      <w:r>
        <w:t>Employee Raise Issue custom table created.</w:t>
      </w:r>
    </w:p>
    <w:p w14:paraId="1323F516" w14:textId="77777777" w:rsidR="00AD2DD0" w:rsidRDefault="00000000">
      <w:pPr>
        <w:pStyle w:val="ListNumber"/>
      </w:pPr>
      <w:r>
        <w:t>Auto-numbering configured.</w:t>
      </w:r>
    </w:p>
    <w:p w14:paraId="657E0483" w14:textId="77777777" w:rsidR="00AD2DD0" w:rsidRDefault="00000000">
      <w:pPr>
        <w:pStyle w:val="ListNumber"/>
      </w:pPr>
      <w:r>
        <w:t>Reference and choice fields configured.</w:t>
      </w:r>
    </w:p>
    <w:p w14:paraId="2E800649" w14:textId="77777777" w:rsidR="00AD2DD0" w:rsidRDefault="00000000">
      <w:pPr>
        <w:pStyle w:val="ListNumber"/>
      </w:pPr>
      <w:r>
        <w:t>Short Description mandatory behavior tested.</w:t>
      </w:r>
    </w:p>
    <w:p w14:paraId="007DD931" w14:textId="77777777" w:rsidR="00AD2DD0" w:rsidRDefault="00000000">
      <w:pPr>
        <w:pStyle w:val="ListNumber"/>
      </w:pPr>
      <w:r>
        <w:t>Number read-only behavior tested.</w:t>
      </w:r>
    </w:p>
    <w:p w14:paraId="7701E8E4" w14:textId="77777777" w:rsidR="00AD2DD0" w:rsidRDefault="00000000">
      <w:pPr>
        <w:pStyle w:val="ListNumber"/>
      </w:pPr>
      <w:r>
        <w:t>Category → Subcategory dependency tested.</w:t>
      </w:r>
    </w:p>
    <w:p w14:paraId="1F506699" w14:textId="77777777" w:rsidR="00AD2DD0" w:rsidRDefault="00000000">
      <w:pPr>
        <w:pStyle w:val="ListNumber"/>
      </w:pPr>
      <w:r>
        <w:t>Raise Employee Issue Record Producer created and mapped.</w:t>
      </w:r>
    </w:p>
    <w:p w14:paraId="6A7CACA8" w14:textId="77777777" w:rsidR="00AD2DD0" w:rsidRDefault="00000000">
      <w:pPr>
        <w:pStyle w:val="ListNumber"/>
      </w:pPr>
      <w:r>
        <w:t>Requesting portal and portal page created.</w:t>
      </w:r>
    </w:p>
    <w:p w14:paraId="4BF8A842" w14:textId="77777777" w:rsidR="00AD2DD0" w:rsidRDefault="00000000">
      <w:pPr>
        <w:pStyle w:val="ListNumber"/>
      </w:pPr>
      <w:r>
        <w:t>Both custom widgets created and added.</w:t>
      </w:r>
    </w:p>
    <w:p w14:paraId="1D5BD627" w14:textId="77777777" w:rsidR="00AD2DD0" w:rsidRDefault="00000000">
      <w:pPr>
        <w:pStyle w:val="ListNumber"/>
      </w:pPr>
      <w:r>
        <w:t>End-to-end submission tested successfully.</w:t>
      </w:r>
    </w:p>
    <w:p w14:paraId="41C2ACE3" w14:textId="571C6F95" w:rsidR="00AD2DD0" w:rsidRDefault="00000000">
      <w:pPr>
        <w:jc w:val="center"/>
      </w:pPr>
      <w:r w:rsidRPr="004C171C">
        <w:rPr>
          <w:b/>
          <w:color w:val="0D0D0D" w:themeColor="text1" w:themeTint="F2"/>
        </w:rPr>
        <w:lastRenderedPageBreak/>
        <w:t>Requesting Portal – Homepage</w:t>
      </w:r>
      <w:r w:rsidRPr="004C171C"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78F17C2B" wp14:editId="79003334">
            <wp:extent cx="6309360" cy="940435"/>
            <wp:effectExtent l="0" t="0" r="0" b="0"/>
            <wp:docPr id="205481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9239" name="Picture 2054819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4BC4" w14:textId="77777777" w:rsidR="00AD2DD0" w:rsidRDefault="00AD2DD0"/>
    <w:p w14:paraId="1CBA8D19" w14:textId="3BB3FE60" w:rsidR="00AD2DD0" w:rsidRDefault="00000000">
      <w:pPr>
        <w:jc w:val="center"/>
      </w:pPr>
      <w:r>
        <w:rPr>
          <w:b/>
        </w:rPr>
        <w:br/>
        <w:t>Custom Widgets Displayed on Portal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03327DD9" wp14:editId="242585BF">
            <wp:extent cx="5029200" cy="2403245"/>
            <wp:effectExtent l="0" t="0" r="0" b="0"/>
            <wp:docPr id="181128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6717" name="Picture 18112867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864" cy="24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CB54" w14:textId="77777777" w:rsidR="00AD2DD0" w:rsidRDefault="00AD2DD0"/>
    <w:p w14:paraId="615C27C9" w14:textId="41D2BDB3" w:rsidR="00AD2DD0" w:rsidRDefault="00000000">
      <w:pPr>
        <w:jc w:val="center"/>
      </w:pPr>
      <w:r>
        <w:rPr>
          <w:b/>
        </w:rPr>
        <w:br/>
        <w:t>Record Producer Form – Before Submission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4CC44515" wp14:editId="45AE738D">
            <wp:extent cx="5195888" cy="2477146"/>
            <wp:effectExtent l="0" t="0" r="5080" b="0"/>
            <wp:docPr id="2020763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3185" name="Picture 20207631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083" cy="248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34CB" w14:textId="77777777" w:rsidR="00AD2DD0" w:rsidRDefault="00AD2DD0"/>
    <w:p w14:paraId="7049235D" w14:textId="3788091F" w:rsidR="00AD2DD0" w:rsidRDefault="00000000">
      <w:pPr>
        <w:jc w:val="center"/>
      </w:pPr>
      <w:r>
        <w:rPr>
          <w:b/>
        </w:rPr>
        <w:lastRenderedPageBreak/>
        <w:br/>
        <w:t>Category / Subcategory Dependency Test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78D2B75C" wp14:editId="028936E0">
            <wp:extent cx="6066472" cy="1141127"/>
            <wp:effectExtent l="0" t="0" r="0" b="1905"/>
            <wp:docPr id="633873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3513" name="Picture 6338735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141" cy="114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9BE6" w14:textId="77777777" w:rsidR="00AD2DD0" w:rsidRDefault="00AD2DD0"/>
    <w:p w14:paraId="370F9CCC" w14:textId="179FF7D2" w:rsidR="00AD2DD0" w:rsidRDefault="00000000">
      <w:pPr>
        <w:jc w:val="center"/>
      </w:pPr>
      <w:r>
        <w:rPr>
          <w:b/>
        </w:rPr>
        <w:t>Short Description Mandatory Test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6EF2F3BA" wp14:editId="3C17DD98">
            <wp:extent cx="6090285" cy="1097796"/>
            <wp:effectExtent l="0" t="0" r="5715" b="7620"/>
            <wp:docPr id="1536217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17950" name="Picture 15362179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976" cy="11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1A92" w14:textId="77777777" w:rsidR="00AD2DD0" w:rsidRDefault="00AD2DD0"/>
    <w:p w14:paraId="11AB326D" w14:textId="4632DD89" w:rsidR="00AD2DD0" w:rsidRDefault="00000000">
      <w:pPr>
        <w:jc w:val="center"/>
      </w:pPr>
      <w:r>
        <w:rPr>
          <w:b/>
        </w:rPr>
        <w:t>Number Field Read-Only Test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2869B7CC" wp14:editId="47F59568">
            <wp:extent cx="5999797" cy="990909"/>
            <wp:effectExtent l="0" t="0" r="1270" b="0"/>
            <wp:docPr id="114853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3450" name="Picture 1148534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051" cy="99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3BEA" w14:textId="77777777" w:rsidR="00AD2DD0" w:rsidRDefault="00AD2DD0"/>
    <w:p w14:paraId="56996250" w14:textId="2B3959C0" w:rsidR="00AD2DD0" w:rsidRDefault="00000000">
      <w:pPr>
        <w:jc w:val="center"/>
      </w:pPr>
      <w:r>
        <w:rPr>
          <w:b/>
        </w:rPr>
        <w:t>Submitted Employee Raise Issue Record</w:t>
      </w:r>
      <w:r>
        <w:rPr>
          <w:b/>
        </w:rPr>
        <w:br/>
      </w:r>
      <w:r>
        <w:rPr>
          <w:b/>
        </w:rPr>
        <w:br/>
      </w:r>
      <w:r w:rsidR="00124F77">
        <w:rPr>
          <w:noProof/>
        </w:rPr>
        <w:drawing>
          <wp:inline distT="0" distB="0" distL="0" distR="0" wp14:anchorId="5234E6E0" wp14:editId="26AE26FD">
            <wp:extent cx="4706946" cy="1233584"/>
            <wp:effectExtent l="0" t="0" r="0" b="5080"/>
            <wp:docPr id="156713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766" name="Picture 1567137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792" cy="124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7CE4" w14:textId="00B0AB24" w:rsidR="00AD2DD0" w:rsidRDefault="00124F77">
      <w:r>
        <w:rPr>
          <w:noProof/>
        </w:rPr>
        <w:lastRenderedPageBreak/>
        <w:drawing>
          <wp:inline distT="0" distB="0" distL="0" distR="0" wp14:anchorId="14A245B8" wp14:editId="5C71DA5C">
            <wp:extent cx="5928360" cy="1291161"/>
            <wp:effectExtent l="0" t="0" r="0" b="4445"/>
            <wp:docPr id="358671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71008" name="Picture 3586710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274" cy="12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DD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177015">
    <w:abstractNumId w:val="8"/>
  </w:num>
  <w:num w:numId="2" w16cid:durableId="1233277107">
    <w:abstractNumId w:val="6"/>
  </w:num>
  <w:num w:numId="3" w16cid:durableId="1250583305">
    <w:abstractNumId w:val="5"/>
  </w:num>
  <w:num w:numId="4" w16cid:durableId="1092974453">
    <w:abstractNumId w:val="4"/>
  </w:num>
  <w:num w:numId="5" w16cid:durableId="1768892322">
    <w:abstractNumId w:val="7"/>
  </w:num>
  <w:num w:numId="6" w16cid:durableId="395594029">
    <w:abstractNumId w:val="3"/>
  </w:num>
  <w:num w:numId="7" w16cid:durableId="7946797">
    <w:abstractNumId w:val="2"/>
  </w:num>
  <w:num w:numId="8" w16cid:durableId="694578132">
    <w:abstractNumId w:val="1"/>
  </w:num>
  <w:num w:numId="9" w16cid:durableId="50751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77"/>
    <w:rsid w:val="0015074B"/>
    <w:rsid w:val="0029639D"/>
    <w:rsid w:val="00326F90"/>
    <w:rsid w:val="004C171C"/>
    <w:rsid w:val="007325F3"/>
    <w:rsid w:val="008A68E0"/>
    <w:rsid w:val="00AA1D8D"/>
    <w:rsid w:val="00AD2D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627B9"/>
  <w14:defaultImageDpi w14:val="300"/>
  <w15:docId w15:val="{288AC85A-3D97-46F9-AA21-F45FB23D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3</cp:revision>
  <dcterms:created xsi:type="dcterms:W3CDTF">2026-09-09T09:59:00Z</dcterms:created>
  <dcterms:modified xsi:type="dcterms:W3CDTF">2026-09-10T08:44:00Z</dcterms:modified>
  <cp:category/>
</cp:coreProperties>
</file>