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TRƯỜNG ĐẠI HỌC CÔNG NGHỆ THÔNG TIN</w:t>
        <w:br/>
      </w:r>
      <w:r>
        <w:rPr>
          <w:b/>
          <w:sz w:val="28"/>
        </w:rPr>
        <w:t>TRUNG TÂM PHÁT TRIỂN CÔNG NGHỆ THÔNG TIN</w:t>
      </w:r>
    </w:p>
    <w:p/>
    <w:p>
      <w:pPr>
        <w:jc w:val="center"/>
      </w:pPr>
      <w:r>
        <w:rPr>
          <w:b/>
          <w:sz w:val="44"/>
        </w:rPr>
        <w:t>BÁO CÁO CUỐI KỲ</w:t>
      </w:r>
    </w:p>
    <w:p>
      <w:pPr>
        <w:jc w:val="center"/>
      </w:pPr>
      <w:r>
        <w:rPr>
          <w:b/>
          <w:sz w:val="30"/>
        </w:rPr>
        <w:t>MÔN: KỸ THUẬT LẬP TRÌNH PYTHON</w:t>
      </w:r>
    </w:p>
    <w:p/>
    <w:p>
      <w:pPr>
        <w:jc w:val="center"/>
      </w:pPr>
      <w:r>
        <w:rPr>
          <w:b/>
          <w:sz w:val="38"/>
        </w:rPr>
        <w:t>HỆ THỐNG QUẢN LÝ CHI TIÊU CÁ NHÂN</w:t>
        <w:br/>
        <w:t>VÀ PHÂN TÍCH THÓI QUEN TÀI CHÍNH</w:t>
      </w:r>
    </w:p>
    <w:p/>
    <w:p>
      <w:pPr>
        <w:jc w:val="center"/>
      </w:pPr>
      <w:r>
        <w:t>Nhóm thực hiện: ........................................................</w:t>
        <w:br/>
      </w:r>
      <w:r>
        <w:t>Mã số sinh viên: .........................................................</w:t>
        <w:br/>
      </w:r>
      <w:r>
        <w:t>Giảng viên: ThS. Nghi Hoàng Khoa</w:t>
        <w:br/>
      </w:r>
      <w:r>
        <w:t>Năm học: 2025 – 2026</w:t>
      </w:r>
    </w:p>
    <w:p/>
    <w:p>
      <w:pPr>
        <w:jc w:val="center"/>
      </w:pPr>
      <w:r>
        <w:t>TP. HỒ CHÍ MINH, 2026</w:t>
      </w:r>
    </w:p>
    <w:p>
      <w:r>
        <w:br w:type="page"/>
      </w:r>
    </w:p>
    <w:p>
      <w:pPr>
        <w:pStyle w:val="Heading1"/>
      </w:pPr>
      <w:r>
        <w:t>TÓM TẮT</w:t>
      </w:r>
    </w:p>
    <w:p>
      <w:r>
        <w:t>Báo cáo trình bày quá trình phân tích, thiết kế và xây dựng hệ thống quản lý chi tiêu cá nhân bằng Python. Hệ thống cho phép người dùng ghi nhận các khoản thu – chi, phân loại giao dịch, tìm kiếm và lọc dữ liệu, thống kê theo thời gian, theo nhóm chi tiêu và trực quan hóa kết quả. Từ dữ liệu giao dịch, chương trình còn hỗ trợ phân tích thói quen tài chính như nhóm chi tiêu chiếm tỷ trọng cao, mức chi trung bình, xu hướng theo tháng và cảnh báo khi vượt ngân sách.</w:t>
      </w:r>
    </w:p>
    <w:p>
      <w:r>
        <w:t>Đề tài được lựa chọn theo hướng kết hợp giữa lập trình ứng dụng và xử lý dữ liệu. Phần mềm được thiết kế theo các mô-đun chức năng độc lập, sử dụng cấu trúc dữ liệu Python, xử lý tệp dữ liệu và các thư viện phân tích/trực quan hóa phù hợp. Báo cáo sử dụng bộ dữ liệu minh họa để kiểm thử; các con số thống kê trong báo cáo là dữ liệu mô phỏng, không phải dữ liệu tài chính thực tế của một cá nhân cụ thể.</w:t>
      </w:r>
    </w:p>
    <w:p>
      <w:r>
        <w:t>Từ khóa: Python, quản lý chi tiêu, tài chính cá nhân, phân tích dữ liệu, trực quan hóa, ngân sách.</w:t>
      </w:r>
    </w:p>
    <w:p>
      <w:pPr>
        <w:pStyle w:val="Heading1"/>
      </w:pPr>
      <w:r>
        <w:t>DANH MỤC CHỮ VIẾT TẮT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center"/>
            </w:pPr>
            <w:r/>
            <w:r>
              <w:rPr>
                <w:rFonts w:ascii="Times New Roman" w:hAnsi="Times New Roman"/>
                <w:b/>
                <w:sz w:val="19"/>
              </w:rPr>
              <w:t>STT</w:t>
            </w:r>
          </w:p>
        </w:tc>
        <w:tc>
          <w:tcPr>
            <w:tcW w:type="dxa" w:w="3230"/>
            <w:vAlign w:val="center"/>
            <w:shd w:fill="D9EAF7"/>
          </w:tcPr>
          <w:p>
            <w:pPr>
              <w:jc w:val="center"/>
            </w:pPr>
            <w:r/>
            <w:r>
              <w:rPr>
                <w:rFonts w:ascii="Times New Roman" w:hAnsi="Times New Roman"/>
                <w:b/>
                <w:sz w:val="19"/>
              </w:rPr>
              <w:t>Viết tắt</w:t>
            </w:r>
          </w:p>
        </w:tc>
        <w:tc>
          <w:tcPr>
            <w:tcW w:type="dxa" w:w="3230"/>
            <w:vAlign w:val="center"/>
            <w:shd w:fill="D9EAF7"/>
          </w:tcPr>
          <w:p>
            <w:pPr>
              <w:jc w:val="center"/>
            </w:pPr>
            <w:r/>
            <w:r>
              <w:rPr>
                <w:rFonts w:ascii="Times New Roman" w:hAnsi="Times New Roman"/>
                <w:b/>
                <w:sz w:val="19"/>
              </w:rPr>
              <w:t>Ý nghĩa</w:t>
            </w:r>
          </w:p>
        </w:tc>
      </w:tr>
      <w:tr>
        <w:tc>
          <w:tcPr>
            <w:tcW w:type="dxa" w:w="3230"/>
            <w:vAlign w:val="center"/>
          </w:tcPr>
          <w:p>
            <w:pPr>
              <w:jc w:val="center"/>
            </w:pPr>
            <w:r/>
            <w:r>
              <w:rPr>
                <w:rFonts w:ascii="Times New Roman" w:hAnsi="Times New Roman"/>
                <w:b w:val="0"/>
                <w:sz w:val="19"/>
              </w:rPr>
              <w:t>1</w:t>
            </w:r>
          </w:p>
        </w:tc>
        <w:tc>
          <w:tcPr>
            <w:tcW w:type="dxa" w:w="3230"/>
            <w:vAlign w:val="center"/>
          </w:tcPr>
          <w:p>
            <w:pPr>
              <w:jc w:val="center"/>
            </w:pPr>
            <w:r/>
            <w:r>
              <w:rPr>
                <w:rFonts w:ascii="Times New Roman" w:hAnsi="Times New Roman"/>
                <w:b w:val="0"/>
                <w:sz w:val="19"/>
              </w:rPr>
              <w:t>CRUD</w:t>
            </w:r>
          </w:p>
        </w:tc>
        <w:tc>
          <w:tcPr>
            <w:tcW w:type="dxa" w:w="3230"/>
            <w:vAlign w:val="center"/>
          </w:tcPr>
          <w:p>
            <w:pPr>
              <w:jc w:val="center"/>
            </w:pPr>
            <w:r/>
            <w:r>
              <w:rPr>
                <w:rFonts w:ascii="Times New Roman" w:hAnsi="Times New Roman"/>
                <w:b w:val="0"/>
                <w:sz w:val="19"/>
              </w:rPr>
              <w:t>Create – Read – Update – Delete</w:t>
            </w:r>
          </w:p>
        </w:tc>
      </w:tr>
      <w:tr>
        <w:tc>
          <w:tcPr>
            <w:tcW w:type="dxa" w:w="3230"/>
            <w:vAlign w:val="center"/>
          </w:tcPr>
          <w:p>
            <w:pPr>
              <w:jc w:val="center"/>
            </w:pPr>
            <w:r/>
            <w:r>
              <w:rPr>
                <w:rFonts w:ascii="Times New Roman" w:hAnsi="Times New Roman"/>
                <w:b w:val="0"/>
                <w:sz w:val="19"/>
              </w:rPr>
              <w:t>2</w:t>
            </w:r>
          </w:p>
        </w:tc>
        <w:tc>
          <w:tcPr>
            <w:tcW w:type="dxa" w:w="3230"/>
            <w:vAlign w:val="center"/>
          </w:tcPr>
          <w:p>
            <w:pPr>
              <w:jc w:val="center"/>
            </w:pPr>
            <w:r/>
            <w:r>
              <w:rPr>
                <w:rFonts w:ascii="Times New Roman" w:hAnsi="Times New Roman"/>
                <w:b w:val="0"/>
                <w:sz w:val="19"/>
              </w:rPr>
              <w:t>CSV</w:t>
            </w:r>
          </w:p>
        </w:tc>
        <w:tc>
          <w:tcPr>
            <w:tcW w:type="dxa" w:w="3230"/>
            <w:vAlign w:val="center"/>
          </w:tcPr>
          <w:p>
            <w:pPr>
              <w:jc w:val="center"/>
            </w:pPr>
            <w:r/>
            <w:r>
              <w:rPr>
                <w:rFonts w:ascii="Times New Roman" w:hAnsi="Times New Roman"/>
                <w:b w:val="0"/>
                <w:sz w:val="19"/>
              </w:rPr>
              <w:t>Comma-Separated Values</w:t>
            </w:r>
          </w:p>
        </w:tc>
      </w:tr>
      <w:tr>
        <w:tc>
          <w:tcPr>
            <w:tcW w:type="dxa" w:w="3230"/>
            <w:vAlign w:val="center"/>
          </w:tcPr>
          <w:p>
            <w:pPr>
              <w:jc w:val="center"/>
            </w:pPr>
            <w:r/>
            <w:r>
              <w:rPr>
                <w:rFonts w:ascii="Times New Roman" w:hAnsi="Times New Roman"/>
                <w:b w:val="0"/>
                <w:sz w:val="19"/>
              </w:rPr>
              <w:t>3</w:t>
            </w:r>
          </w:p>
        </w:tc>
        <w:tc>
          <w:tcPr>
            <w:tcW w:type="dxa" w:w="3230"/>
            <w:vAlign w:val="center"/>
          </w:tcPr>
          <w:p>
            <w:pPr>
              <w:jc w:val="center"/>
            </w:pPr>
            <w:r/>
            <w:r>
              <w:rPr>
                <w:rFonts w:ascii="Times New Roman" w:hAnsi="Times New Roman"/>
                <w:b w:val="0"/>
                <w:sz w:val="19"/>
              </w:rPr>
              <w:t>UI</w:t>
            </w:r>
          </w:p>
        </w:tc>
        <w:tc>
          <w:tcPr>
            <w:tcW w:type="dxa" w:w="3230"/>
            <w:vAlign w:val="center"/>
          </w:tcPr>
          <w:p>
            <w:pPr>
              <w:jc w:val="center"/>
            </w:pPr>
            <w:r/>
            <w:r>
              <w:rPr>
                <w:rFonts w:ascii="Times New Roman" w:hAnsi="Times New Roman"/>
                <w:b w:val="0"/>
                <w:sz w:val="19"/>
              </w:rPr>
              <w:t>User Interface</w:t>
            </w:r>
          </w:p>
        </w:tc>
      </w:tr>
      <w:tr>
        <w:tc>
          <w:tcPr>
            <w:tcW w:type="dxa" w:w="3230"/>
            <w:vAlign w:val="center"/>
          </w:tcPr>
          <w:p>
            <w:pPr>
              <w:jc w:val="center"/>
            </w:pPr>
            <w:r/>
            <w:r>
              <w:rPr>
                <w:rFonts w:ascii="Times New Roman" w:hAnsi="Times New Roman"/>
                <w:b w:val="0"/>
                <w:sz w:val="19"/>
              </w:rPr>
              <w:t>4</w:t>
            </w:r>
          </w:p>
        </w:tc>
        <w:tc>
          <w:tcPr>
            <w:tcW w:type="dxa" w:w="3230"/>
            <w:vAlign w:val="center"/>
          </w:tcPr>
          <w:p>
            <w:pPr>
              <w:jc w:val="center"/>
            </w:pPr>
            <w:r/>
            <w:r>
              <w:rPr>
                <w:rFonts w:ascii="Times New Roman" w:hAnsi="Times New Roman"/>
                <w:b w:val="0"/>
                <w:sz w:val="19"/>
              </w:rPr>
              <w:t>KPI</w:t>
            </w:r>
          </w:p>
        </w:tc>
        <w:tc>
          <w:tcPr>
            <w:tcW w:type="dxa" w:w="3230"/>
            <w:vAlign w:val="center"/>
          </w:tcPr>
          <w:p>
            <w:pPr>
              <w:jc w:val="center"/>
            </w:pPr>
            <w:r/>
            <w:r>
              <w:rPr>
                <w:rFonts w:ascii="Times New Roman" w:hAnsi="Times New Roman"/>
                <w:b w:val="0"/>
                <w:sz w:val="19"/>
              </w:rPr>
              <w:t>Key Performance Indicator</w:t>
            </w:r>
          </w:p>
        </w:tc>
      </w:tr>
      <w:tr>
        <w:tc>
          <w:tcPr>
            <w:tcW w:type="dxa" w:w="3230"/>
            <w:vAlign w:val="center"/>
          </w:tcPr>
          <w:p>
            <w:pPr>
              <w:jc w:val="center"/>
            </w:pPr>
            <w:r/>
            <w:r>
              <w:rPr>
                <w:rFonts w:ascii="Times New Roman" w:hAnsi="Times New Roman"/>
                <w:b w:val="0"/>
                <w:sz w:val="19"/>
              </w:rPr>
              <w:t>5</w:t>
            </w:r>
          </w:p>
        </w:tc>
        <w:tc>
          <w:tcPr>
            <w:tcW w:type="dxa" w:w="3230"/>
            <w:vAlign w:val="center"/>
          </w:tcPr>
          <w:p>
            <w:pPr>
              <w:jc w:val="center"/>
            </w:pPr>
            <w:r/>
            <w:r>
              <w:rPr>
                <w:rFonts w:ascii="Times New Roman" w:hAnsi="Times New Roman"/>
                <w:b w:val="0"/>
                <w:sz w:val="19"/>
              </w:rPr>
              <w:t>EDA</w:t>
            </w:r>
          </w:p>
        </w:tc>
        <w:tc>
          <w:tcPr>
            <w:tcW w:type="dxa" w:w="3230"/>
            <w:vAlign w:val="center"/>
          </w:tcPr>
          <w:p>
            <w:pPr>
              <w:jc w:val="center"/>
            </w:pPr>
            <w:r/>
            <w:r>
              <w:rPr>
                <w:rFonts w:ascii="Times New Roman" w:hAnsi="Times New Roman"/>
                <w:b w:val="0"/>
                <w:sz w:val="19"/>
              </w:rPr>
              <w:t>Exploratory Data Analysis</w:t>
            </w:r>
          </w:p>
        </w:tc>
      </w:tr>
    </w:tbl>
    <w:p/>
    <w:p>
      <w:pPr>
        <w:pStyle w:val="Heading1"/>
      </w:pPr>
      <w:r>
        <w:t>MỤC LỤC</w:t>
      </w:r>
    </w:p>
    <w:p>
      <w:r>
        <w:t>1. Chương 1. TỔNG QUAN ĐỀ TÀI</w:t>
      </w:r>
    </w:p>
    <w:p>
      <w:r>
        <w:t>2. Chương 2. PHÂN TÍCH YÊU CẦU VÀ THIẾT KẾ HỆ THỐNG</w:t>
      </w:r>
    </w:p>
    <w:p>
      <w:r>
        <w:t>3. Chương 3. XÂY DỰNG VÀ CÀI ĐẶT CHƯƠNG TRÌNH</w:t>
      </w:r>
    </w:p>
    <w:p>
      <w:r>
        <w:t>4. Chương 4. DỮ LIỆU, PHÂN TÍCH VÀ TRỰC QUAN HÓA</w:t>
      </w:r>
    </w:p>
    <w:p>
      <w:r>
        <w:t>5. Chương 5. KIỂM THỬ VÀ ĐÁNH GIÁ</w:t>
      </w:r>
    </w:p>
    <w:p>
      <w:r>
        <w:t>6. Chương 6. KẾT LUẬN VÀ HƯỚNG PHÁT TRIỂN</w:t>
      </w:r>
    </w:p>
    <w:p>
      <w:r>
        <w:t>7. TÀI LIỆU THAM KHẢO</w:t>
      </w:r>
    </w:p>
    <w:p>
      <w:r>
        <w:t>8. PHỤ LỤC</w:t>
      </w:r>
    </w:p>
    <w:p>
      <w:r>
        <w:br w:type="page"/>
      </w:r>
    </w:p>
    <w:p>
      <w:pPr>
        <w:pStyle w:val="Heading1"/>
      </w:pPr>
      <w:r>
        <w:t>CHƯƠNG 1. TỔNG QUAN ĐỀ TÀI</w:t>
      </w:r>
    </w:p>
    <w:p>
      <w:pPr>
        <w:pStyle w:val="Heading2"/>
      </w:pPr>
      <w:r>
        <w:t>1.1. Bối cảnh và lý do chọn đề tài</w:t>
      </w:r>
    </w:p>
    <w:p>
      <w:r>
        <w:t>Trong sinh hoạt hằng ngày, một người có thể phát sinh nhiều khoản chi nhỏ ở nhiều thời điểm khác nhau. Nếu không ghi nhận có hệ thống, người dùng khó biết tiền đang được sử dụng vào đâu, nhóm chi tiêu nào chiếm tỷ trọng lớn và liệu mức chi có phù hợp với ngân sách hay không. Bài toán này phù hợp với Python vì có thể kết hợp lập trình xử lý dữ liệu, thao tác tệp, thống kê và trực quan hóa trong cùng một ứng dụng.</w:t>
      </w:r>
    </w:p>
    <w:p>
      <w:r>
        <w:t>Theo danh sách đề tài của lớp, các chủ đề như đặt vé máy bay, đặt sân thể thao, phân tích giá nhà, phân tích giá dầu, quản lý thư viện, phân tích thời tiết, email spam, độ khó password, quản lý lịch chăm sóc sức khỏe và automobile đã xuất hiện. Đề tài quản lý chi tiêu cá nhân không trùng với các đề tài nêu trên và tạo được phạm vi riêng cho nhóm.</w:t>
      </w:r>
    </w:p>
    <w:p>
      <w:pPr>
        <w:pStyle w:val="Heading2"/>
      </w:pPr>
      <w:r>
        <w:t>1.2. Mục tiêu</w:t>
      </w:r>
    </w:p>
    <w:p>
      <w:pPr>
        <w:pStyle w:val="ListBullet"/>
      </w:pPr>
      <w:r>
        <w:t>Xây dựng ứng dụng quản lý các giao dịch thu – chi cá nhân.</w:t>
      </w:r>
    </w:p>
    <w:p>
      <w:pPr>
        <w:pStyle w:val="ListBullet"/>
      </w:pPr>
      <w:r>
        <w:t>Cho phép thêm, xem, sửa, xóa và tìm kiếm giao dịch.</w:t>
      </w:r>
    </w:p>
    <w:p>
      <w:pPr>
        <w:pStyle w:val="ListBullet"/>
      </w:pPr>
      <w:r>
        <w:t>Phân loại chi tiêu theo nhóm và theo thời gian.</w:t>
      </w:r>
    </w:p>
    <w:p>
      <w:pPr>
        <w:pStyle w:val="ListBullet"/>
      </w:pPr>
      <w:r>
        <w:t>Tính tổng thu nhập, tổng chi tiêu và số dư.</w:t>
      </w:r>
    </w:p>
    <w:p>
      <w:pPr>
        <w:pStyle w:val="ListBullet"/>
      </w:pPr>
      <w:r>
        <w:t>Thiết lập ngân sách và phát hiện nhóm chi vượt ngưỡng.</w:t>
      </w:r>
    </w:p>
    <w:p>
      <w:pPr>
        <w:pStyle w:val="ListBullet"/>
      </w:pPr>
      <w:r>
        <w:t>Phân tích thói quen chi tiêu bằng các chỉ số thống kê.</w:t>
      </w:r>
    </w:p>
    <w:p>
      <w:pPr>
        <w:pStyle w:val="ListBullet"/>
      </w:pPr>
      <w:r>
        <w:t>Trực quan hóa dữ liệu bằng biểu đồ để người dùng dễ nhận biết xu hướng.</w:t>
      </w:r>
    </w:p>
    <w:p>
      <w:pPr>
        <w:pStyle w:val="ListBullet"/>
      </w:pPr>
      <w:r>
        <w:t>Thiết kế chương trình có cấu trúc rõ ràng, dễ mở rộng.</w:t>
      </w:r>
    </w:p>
    <w:p>
      <w:pPr>
        <w:pStyle w:val="Heading2"/>
      </w:pPr>
      <w:r>
        <w:t>1.3. Đối tượng và phạm vi</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center"/>
            </w:pPr>
            <w:r/>
            <w:r>
              <w:rPr>
                <w:rFonts w:ascii="Times New Roman" w:hAnsi="Times New Roman"/>
                <w:b/>
                <w:sz w:val="19"/>
              </w:rPr>
              <w:t>Đối tượng</w:t>
            </w:r>
          </w:p>
        </w:tc>
        <w:tc>
          <w:tcPr>
            <w:tcW w:type="dxa" w:w="4844"/>
            <w:vAlign w:val="center"/>
            <w:shd w:fill="D9EAF7"/>
          </w:tcPr>
          <w:p>
            <w:pPr>
              <w:jc w:val="center"/>
            </w:pPr>
            <w:r/>
            <w:r>
              <w:rPr>
                <w:rFonts w:ascii="Times New Roman" w:hAnsi="Times New Roman"/>
                <w:b/>
                <w:sz w:val="19"/>
              </w:rPr>
              <w:t>Phạm vi</w:t>
            </w:r>
          </w:p>
        </w:tc>
      </w:tr>
      <w:tr>
        <w:tc>
          <w:tcPr>
            <w:tcW w:type="dxa" w:w="4844"/>
            <w:vAlign w:val="center"/>
          </w:tcPr>
          <w:p>
            <w:pPr>
              <w:jc w:val="center"/>
            </w:pPr>
            <w:r/>
            <w:r>
              <w:rPr>
                <w:rFonts w:ascii="Times New Roman" w:hAnsi="Times New Roman"/>
                <w:b w:val="0"/>
                <w:sz w:val="19"/>
              </w:rPr>
              <w:t>Người dùng</w:t>
            </w:r>
          </w:p>
        </w:tc>
        <w:tc>
          <w:tcPr>
            <w:tcW w:type="dxa" w:w="4844"/>
            <w:vAlign w:val="center"/>
          </w:tcPr>
          <w:p>
            <w:pPr>
              <w:jc w:val="center"/>
            </w:pPr>
            <w:r/>
            <w:r>
              <w:rPr>
                <w:rFonts w:ascii="Times New Roman" w:hAnsi="Times New Roman"/>
                <w:b w:val="0"/>
                <w:sz w:val="19"/>
              </w:rPr>
              <w:t>Một cá nhân muốn theo dõi thu – chi và ngân sách.</w:t>
            </w:r>
          </w:p>
        </w:tc>
      </w:tr>
      <w:tr>
        <w:tc>
          <w:tcPr>
            <w:tcW w:type="dxa" w:w="4844"/>
            <w:vAlign w:val="center"/>
          </w:tcPr>
          <w:p>
            <w:pPr>
              <w:jc w:val="center"/>
            </w:pPr>
            <w:r/>
            <w:r>
              <w:rPr>
                <w:rFonts w:ascii="Times New Roman" w:hAnsi="Times New Roman"/>
                <w:b w:val="0"/>
                <w:sz w:val="19"/>
              </w:rPr>
              <w:t>Dữ liệu</w:t>
            </w:r>
          </w:p>
        </w:tc>
        <w:tc>
          <w:tcPr>
            <w:tcW w:type="dxa" w:w="4844"/>
            <w:vAlign w:val="center"/>
          </w:tcPr>
          <w:p>
            <w:pPr>
              <w:jc w:val="center"/>
            </w:pPr>
            <w:r/>
            <w:r>
              <w:rPr>
                <w:rFonts w:ascii="Times New Roman" w:hAnsi="Times New Roman"/>
                <w:b w:val="0"/>
                <w:sz w:val="19"/>
              </w:rPr>
              <w:t>Giao dịch thu/chi gồm ngày, loại, danh mục, số tiền, mô tả.</w:t>
            </w:r>
          </w:p>
        </w:tc>
      </w:tr>
      <w:tr>
        <w:tc>
          <w:tcPr>
            <w:tcW w:type="dxa" w:w="4844"/>
            <w:vAlign w:val="center"/>
          </w:tcPr>
          <w:p>
            <w:pPr>
              <w:jc w:val="center"/>
            </w:pPr>
            <w:r/>
            <w:r>
              <w:rPr>
                <w:rFonts w:ascii="Times New Roman" w:hAnsi="Times New Roman"/>
                <w:b w:val="0"/>
                <w:sz w:val="19"/>
              </w:rPr>
              <w:t>Chức năng</w:t>
            </w:r>
          </w:p>
        </w:tc>
        <w:tc>
          <w:tcPr>
            <w:tcW w:type="dxa" w:w="4844"/>
            <w:vAlign w:val="center"/>
          </w:tcPr>
          <w:p>
            <w:pPr>
              <w:jc w:val="center"/>
            </w:pPr>
            <w:r/>
            <w:r>
              <w:rPr>
                <w:rFonts w:ascii="Times New Roman" w:hAnsi="Times New Roman"/>
                <w:b w:val="0"/>
                <w:sz w:val="19"/>
              </w:rPr>
              <w:t>CRUD, tìm kiếm, lọc, thống kê, ngân sách, cảnh báo, biểu đồ.</w:t>
            </w:r>
          </w:p>
        </w:tc>
      </w:tr>
      <w:tr>
        <w:tc>
          <w:tcPr>
            <w:tcW w:type="dxa" w:w="4844"/>
            <w:vAlign w:val="center"/>
          </w:tcPr>
          <w:p>
            <w:pPr>
              <w:jc w:val="center"/>
            </w:pPr>
            <w:r/>
            <w:r>
              <w:rPr>
                <w:rFonts w:ascii="Times New Roman" w:hAnsi="Times New Roman"/>
                <w:b w:val="0"/>
                <w:sz w:val="19"/>
              </w:rPr>
              <w:t>Không bao gồm</w:t>
            </w:r>
          </w:p>
        </w:tc>
        <w:tc>
          <w:tcPr>
            <w:tcW w:type="dxa" w:w="4844"/>
            <w:vAlign w:val="center"/>
          </w:tcPr>
          <w:p>
            <w:pPr>
              <w:jc w:val="center"/>
            </w:pPr>
            <w:r/>
            <w:r>
              <w:rPr>
                <w:rFonts w:ascii="Times New Roman" w:hAnsi="Times New Roman"/>
                <w:b w:val="0"/>
                <w:sz w:val="19"/>
              </w:rPr>
              <w:t>Kết nối ngân hàng thật, giao dịch thanh toán thật, tư vấn đầu tư.</w:t>
            </w:r>
          </w:p>
        </w:tc>
      </w:tr>
      <w:tr>
        <w:tc>
          <w:tcPr>
            <w:tcW w:type="dxa" w:w="4844"/>
            <w:vAlign w:val="center"/>
          </w:tcPr>
          <w:p>
            <w:pPr>
              <w:jc w:val="center"/>
            </w:pPr>
            <w:r/>
            <w:r>
              <w:rPr>
                <w:rFonts w:ascii="Times New Roman" w:hAnsi="Times New Roman"/>
                <w:b w:val="0"/>
                <w:sz w:val="19"/>
              </w:rPr>
              <w:t>Dữ liệu kiểm thử</w:t>
            </w:r>
          </w:p>
        </w:tc>
        <w:tc>
          <w:tcPr>
            <w:tcW w:type="dxa" w:w="4844"/>
            <w:vAlign w:val="center"/>
          </w:tcPr>
          <w:p>
            <w:pPr>
              <w:jc w:val="center"/>
            </w:pPr>
            <w:r/>
            <w:r>
              <w:rPr>
                <w:rFonts w:ascii="Times New Roman" w:hAnsi="Times New Roman"/>
                <w:b w:val="0"/>
                <w:sz w:val="19"/>
              </w:rPr>
              <w:t>Dữ liệu mô phỏng phục vụ trình diễn và đánh giá chương trình.</w:t>
            </w:r>
          </w:p>
        </w:tc>
      </w:tr>
    </w:tbl>
    <w:p/>
    <w:p>
      <w:pPr>
        <w:pStyle w:val="Heading2"/>
      </w:pPr>
      <w:r>
        <w:t>1.4. Phương pháp thực hiện</w:t>
      </w:r>
    </w:p>
    <w:p>
      <w:pPr>
        <w:pStyle w:val="ListNumber"/>
      </w:pPr>
      <w:r>
        <w:t>Khảo sát bài toán và xác định nhu cầu người dùng.</w:t>
      </w:r>
    </w:p>
    <w:p>
      <w:pPr>
        <w:pStyle w:val="ListNumber"/>
      </w:pPr>
      <w:r>
        <w:t>Xác định yêu cầu chức năng và phi chức năng.</w:t>
      </w:r>
    </w:p>
    <w:p>
      <w:pPr>
        <w:pStyle w:val="ListNumber"/>
      </w:pPr>
      <w:r>
        <w:t>Thiết kế cấu trúc dữ liệu và kiến trúc chương trình.</w:t>
      </w:r>
    </w:p>
    <w:p>
      <w:pPr>
        <w:pStyle w:val="ListNumber"/>
      </w:pPr>
      <w:r>
        <w:t>Xây dựng các mô-đun quản lý giao dịch và ngân sách.</w:t>
      </w:r>
    </w:p>
    <w:p>
      <w:pPr>
        <w:pStyle w:val="ListNumber"/>
      </w:pPr>
      <w:r>
        <w:t>Bổ sung chức năng thống kê, phân tích và trực quan hóa.</w:t>
      </w:r>
    </w:p>
    <w:p>
      <w:pPr>
        <w:pStyle w:val="ListNumber"/>
      </w:pPr>
      <w:r>
        <w:t>Tạo dữ liệu kiểm thử, chạy thử và sửa lỗi.</w:t>
      </w:r>
    </w:p>
    <w:p>
      <w:pPr>
        <w:pStyle w:val="ListNumber"/>
      </w:pPr>
      <w:r>
        <w:t>Đánh giá kết quả và đề xuất hướng phát triển.</w:t>
      </w:r>
    </w:p>
    <w:p>
      <w:pPr>
        <w:pStyle w:val="Heading2"/>
      </w:pPr>
      <w:r>
        <w:t>1.5. Kế hoạch thực hiện</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center"/>
            </w:pPr>
            <w:r/>
            <w:r>
              <w:rPr>
                <w:rFonts w:ascii="Times New Roman" w:hAnsi="Times New Roman"/>
                <w:b/>
                <w:sz w:val="19"/>
              </w:rPr>
              <w:t>Giai đoạn</w:t>
            </w:r>
          </w:p>
        </w:tc>
        <w:tc>
          <w:tcPr>
            <w:tcW w:type="dxa" w:w="3230"/>
            <w:vAlign w:val="center"/>
            <w:shd w:fill="D9EAF7"/>
          </w:tcPr>
          <w:p>
            <w:pPr>
              <w:jc w:val="center"/>
            </w:pPr>
            <w:r/>
            <w:r>
              <w:rPr>
                <w:rFonts w:ascii="Times New Roman" w:hAnsi="Times New Roman"/>
                <w:b/>
                <w:sz w:val="19"/>
              </w:rPr>
              <w:t>Công việc</w:t>
            </w:r>
          </w:p>
        </w:tc>
        <w:tc>
          <w:tcPr>
            <w:tcW w:type="dxa" w:w="3230"/>
            <w:vAlign w:val="center"/>
            <w:shd w:fill="D9EAF7"/>
          </w:tcPr>
          <w:p>
            <w:pPr>
              <w:jc w:val="center"/>
            </w:pPr>
            <w:r/>
            <w:r>
              <w:rPr>
                <w:rFonts w:ascii="Times New Roman" w:hAnsi="Times New Roman"/>
                <w:b/>
                <w:sz w:val="19"/>
              </w:rPr>
              <w:t>Kết quả</w:t>
            </w:r>
          </w:p>
        </w:tc>
      </w:tr>
      <w:tr>
        <w:tc>
          <w:tcPr>
            <w:tcW w:type="dxa" w:w="3230"/>
            <w:vAlign w:val="center"/>
          </w:tcPr>
          <w:p>
            <w:pPr>
              <w:jc w:val="center"/>
            </w:pPr>
            <w:r/>
            <w:r>
              <w:rPr>
                <w:rFonts w:ascii="Times New Roman" w:hAnsi="Times New Roman"/>
                <w:b w:val="0"/>
                <w:sz w:val="19"/>
              </w:rPr>
              <w:t>1</w:t>
            </w:r>
          </w:p>
        </w:tc>
        <w:tc>
          <w:tcPr>
            <w:tcW w:type="dxa" w:w="3230"/>
            <w:vAlign w:val="center"/>
          </w:tcPr>
          <w:p>
            <w:pPr>
              <w:jc w:val="center"/>
            </w:pPr>
            <w:r/>
            <w:r>
              <w:rPr>
                <w:rFonts w:ascii="Times New Roman" w:hAnsi="Times New Roman"/>
                <w:b w:val="0"/>
                <w:sz w:val="19"/>
              </w:rPr>
              <w:t>Phân tích bài toán</w:t>
            </w:r>
          </w:p>
        </w:tc>
        <w:tc>
          <w:tcPr>
            <w:tcW w:type="dxa" w:w="3230"/>
            <w:vAlign w:val="center"/>
          </w:tcPr>
          <w:p>
            <w:pPr>
              <w:jc w:val="center"/>
            </w:pPr>
            <w:r/>
            <w:r>
              <w:rPr>
                <w:rFonts w:ascii="Times New Roman" w:hAnsi="Times New Roman"/>
                <w:b w:val="0"/>
                <w:sz w:val="19"/>
              </w:rPr>
              <w:t>Yêu cầu và phạm vi</w:t>
            </w:r>
          </w:p>
        </w:tc>
      </w:tr>
      <w:tr>
        <w:tc>
          <w:tcPr>
            <w:tcW w:type="dxa" w:w="3230"/>
            <w:vAlign w:val="center"/>
          </w:tcPr>
          <w:p>
            <w:pPr>
              <w:jc w:val="center"/>
            </w:pPr>
            <w:r/>
            <w:r>
              <w:rPr>
                <w:rFonts w:ascii="Times New Roman" w:hAnsi="Times New Roman"/>
                <w:b w:val="0"/>
                <w:sz w:val="19"/>
              </w:rPr>
              <w:t>2</w:t>
            </w:r>
          </w:p>
        </w:tc>
        <w:tc>
          <w:tcPr>
            <w:tcW w:type="dxa" w:w="3230"/>
            <w:vAlign w:val="center"/>
          </w:tcPr>
          <w:p>
            <w:pPr>
              <w:jc w:val="center"/>
            </w:pPr>
            <w:r/>
            <w:r>
              <w:rPr>
                <w:rFonts w:ascii="Times New Roman" w:hAnsi="Times New Roman"/>
                <w:b w:val="0"/>
                <w:sz w:val="19"/>
              </w:rPr>
              <w:t>Thiết kế</w:t>
            </w:r>
          </w:p>
        </w:tc>
        <w:tc>
          <w:tcPr>
            <w:tcW w:type="dxa" w:w="3230"/>
            <w:vAlign w:val="center"/>
          </w:tcPr>
          <w:p>
            <w:pPr>
              <w:jc w:val="center"/>
            </w:pPr>
            <w:r/>
            <w:r>
              <w:rPr>
                <w:rFonts w:ascii="Times New Roman" w:hAnsi="Times New Roman"/>
                <w:b w:val="0"/>
                <w:sz w:val="19"/>
              </w:rPr>
              <w:t>Mô hình dữ liệu, luồng xử lý</w:t>
            </w:r>
          </w:p>
        </w:tc>
      </w:tr>
      <w:tr>
        <w:tc>
          <w:tcPr>
            <w:tcW w:type="dxa" w:w="3230"/>
            <w:vAlign w:val="center"/>
          </w:tcPr>
          <w:p>
            <w:pPr>
              <w:jc w:val="center"/>
            </w:pPr>
            <w:r/>
            <w:r>
              <w:rPr>
                <w:rFonts w:ascii="Times New Roman" w:hAnsi="Times New Roman"/>
                <w:b w:val="0"/>
                <w:sz w:val="19"/>
              </w:rPr>
              <w:t>3</w:t>
            </w:r>
          </w:p>
        </w:tc>
        <w:tc>
          <w:tcPr>
            <w:tcW w:type="dxa" w:w="3230"/>
            <w:vAlign w:val="center"/>
          </w:tcPr>
          <w:p>
            <w:pPr>
              <w:jc w:val="center"/>
            </w:pPr>
            <w:r/>
            <w:r>
              <w:rPr>
                <w:rFonts w:ascii="Times New Roman" w:hAnsi="Times New Roman"/>
                <w:b w:val="0"/>
                <w:sz w:val="19"/>
              </w:rPr>
              <w:t>Lập trình</w:t>
            </w:r>
          </w:p>
        </w:tc>
        <w:tc>
          <w:tcPr>
            <w:tcW w:type="dxa" w:w="3230"/>
            <w:vAlign w:val="center"/>
          </w:tcPr>
          <w:p>
            <w:pPr>
              <w:jc w:val="center"/>
            </w:pPr>
            <w:r/>
            <w:r>
              <w:rPr>
                <w:rFonts w:ascii="Times New Roman" w:hAnsi="Times New Roman"/>
                <w:b w:val="0"/>
                <w:sz w:val="19"/>
              </w:rPr>
              <w:t>Các mô-đun chức năng</w:t>
            </w:r>
          </w:p>
        </w:tc>
      </w:tr>
      <w:tr>
        <w:tc>
          <w:tcPr>
            <w:tcW w:type="dxa" w:w="3230"/>
            <w:vAlign w:val="center"/>
          </w:tcPr>
          <w:p>
            <w:pPr>
              <w:jc w:val="center"/>
            </w:pPr>
            <w:r/>
            <w:r>
              <w:rPr>
                <w:rFonts w:ascii="Times New Roman" w:hAnsi="Times New Roman"/>
                <w:b w:val="0"/>
                <w:sz w:val="19"/>
              </w:rPr>
              <w:t>4</w:t>
            </w:r>
          </w:p>
        </w:tc>
        <w:tc>
          <w:tcPr>
            <w:tcW w:type="dxa" w:w="3230"/>
            <w:vAlign w:val="center"/>
          </w:tcPr>
          <w:p>
            <w:pPr>
              <w:jc w:val="center"/>
            </w:pPr>
            <w:r/>
            <w:r>
              <w:rPr>
                <w:rFonts w:ascii="Times New Roman" w:hAnsi="Times New Roman"/>
                <w:b w:val="0"/>
                <w:sz w:val="19"/>
              </w:rPr>
              <w:t>Phân tích dữ liệu</w:t>
            </w:r>
          </w:p>
        </w:tc>
        <w:tc>
          <w:tcPr>
            <w:tcW w:type="dxa" w:w="3230"/>
            <w:vAlign w:val="center"/>
          </w:tcPr>
          <w:p>
            <w:pPr>
              <w:jc w:val="center"/>
            </w:pPr>
            <w:r/>
            <w:r>
              <w:rPr>
                <w:rFonts w:ascii="Times New Roman" w:hAnsi="Times New Roman"/>
                <w:b w:val="0"/>
                <w:sz w:val="19"/>
              </w:rPr>
              <w:t>Bảng thống kê, biểu đồ</w:t>
            </w:r>
          </w:p>
        </w:tc>
      </w:tr>
      <w:tr>
        <w:tc>
          <w:tcPr>
            <w:tcW w:type="dxa" w:w="3230"/>
            <w:vAlign w:val="center"/>
          </w:tcPr>
          <w:p>
            <w:pPr>
              <w:jc w:val="center"/>
            </w:pPr>
            <w:r/>
            <w:r>
              <w:rPr>
                <w:rFonts w:ascii="Times New Roman" w:hAnsi="Times New Roman"/>
                <w:b w:val="0"/>
                <w:sz w:val="19"/>
              </w:rPr>
              <w:t>5</w:t>
            </w:r>
          </w:p>
        </w:tc>
        <w:tc>
          <w:tcPr>
            <w:tcW w:type="dxa" w:w="3230"/>
            <w:vAlign w:val="center"/>
          </w:tcPr>
          <w:p>
            <w:pPr>
              <w:jc w:val="center"/>
            </w:pPr>
            <w:r/>
            <w:r>
              <w:rPr>
                <w:rFonts w:ascii="Times New Roman" w:hAnsi="Times New Roman"/>
                <w:b w:val="0"/>
                <w:sz w:val="19"/>
              </w:rPr>
              <w:t>Kiểm thử</w:t>
            </w:r>
          </w:p>
        </w:tc>
        <w:tc>
          <w:tcPr>
            <w:tcW w:type="dxa" w:w="3230"/>
            <w:vAlign w:val="center"/>
          </w:tcPr>
          <w:p>
            <w:pPr>
              <w:jc w:val="center"/>
            </w:pPr>
            <w:r/>
            <w:r>
              <w:rPr>
                <w:rFonts w:ascii="Times New Roman" w:hAnsi="Times New Roman"/>
                <w:b w:val="0"/>
                <w:sz w:val="19"/>
              </w:rPr>
              <w:t>Test case và kết quả</w:t>
            </w:r>
          </w:p>
        </w:tc>
      </w:tr>
      <w:tr>
        <w:tc>
          <w:tcPr>
            <w:tcW w:type="dxa" w:w="3230"/>
            <w:vAlign w:val="center"/>
          </w:tcPr>
          <w:p>
            <w:pPr>
              <w:jc w:val="center"/>
            </w:pPr>
            <w:r/>
            <w:r>
              <w:rPr>
                <w:rFonts w:ascii="Times New Roman" w:hAnsi="Times New Roman"/>
                <w:b w:val="0"/>
                <w:sz w:val="19"/>
              </w:rPr>
              <w:t>6</w:t>
            </w:r>
          </w:p>
        </w:tc>
        <w:tc>
          <w:tcPr>
            <w:tcW w:type="dxa" w:w="3230"/>
            <w:vAlign w:val="center"/>
          </w:tcPr>
          <w:p>
            <w:pPr>
              <w:jc w:val="center"/>
            </w:pPr>
            <w:r/>
            <w:r>
              <w:rPr>
                <w:rFonts w:ascii="Times New Roman" w:hAnsi="Times New Roman"/>
                <w:b w:val="0"/>
                <w:sz w:val="19"/>
              </w:rPr>
              <w:t>Hoàn thiện</w:t>
            </w:r>
          </w:p>
        </w:tc>
        <w:tc>
          <w:tcPr>
            <w:tcW w:type="dxa" w:w="3230"/>
            <w:vAlign w:val="center"/>
          </w:tcPr>
          <w:p>
            <w:pPr>
              <w:jc w:val="center"/>
            </w:pPr>
            <w:r/>
            <w:r>
              <w:rPr>
                <w:rFonts w:ascii="Times New Roman" w:hAnsi="Times New Roman"/>
                <w:b w:val="0"/>
                <w:sz w:val="19"/>
              </w:rPr>
              <w:t>Báo cáo, demo, source code</w:t>
            </w:r>
          </w:p>
        </w:tc>
      </w:tr>
    </w:tbl>
    <w:p/>
    <w:p>
      <w:r>
        <w:br w:type="page"/>
      </w:r>
    </w:p>
    <w:p>
      <w:pPr>
        <w:pStyle w:val="Heading1"/>
      </w:pPr>
      <w:r>
        <w:t>CHƯƠNG 2. PHÂN TÍCH YÊU CẦU VÀ THIẾT KẾ HỆ THỐNG</w:t>
      </w:r>
    </w:p>
    <w:p>
      <w:pPr>
        <w:pStyle w:val="Heading2"/>
      </w:pPr>
      <w:r>
        <w:t>2.1. Mô tả bài toán</w:t>
      </w:r>
    </w:p>
    <w:p>
      <w:r>
        <w:t>Người dùng nhập một giao dịch mới với các trường cơ bản: ngày giao dịch, loại giao dịch, danh mục, số tiền và mô tả. Chương trình kiểm tra dữ liệu đầu vào, lưu giao dịch và cập nhật các chỉ số tổng hợp. Khi người dùng yêu cầu báo cáo, hệ thống lọc dữ liệu theo khoảng thời gian hoặc danh mục, tính toán các chỉ số và tạo biểu đồ.</w:t>
      </w:r>
    </w:p>
    <w:p>
      <w:pPr>
        <w:pStyle w:val="Heading2"/>
      </w:pPr>
      <w:r>
        <w:t>2.2. Yêu cầu chức năng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center"/>
            </w:pPr>
            <w:r/>
            <w:r>
              <w:rPr>
                <w:rFonts w:ascii="Times New Roman" w:hAnsi="Times New Roman"/>
                <w:b/>
                <w:sz w:val="19"/>
              </w:rPr>
              <w:t>Mã</w:t>
            </w:r>
          </w:p>
        </w:tc>
        <w:tc>
          <w:tcPr>
            <w:tcW w:type="dxa" w:w="3230"/>
            <w:vAlign w:val="center"/>
            <w:shd w:fill="D9EAF7"/>
          </w:tcPr>
          <w:p>
            <w:pPr>
              <w:jc w:val="center"/>
            </w:pPr>
            <w:r/>
            <w:r>
              <w:rPr>
                <w:rFonts w:ascii="Times New Roman" w:hAnsi="Times New Roman"/>
                <w:b/>
                <w:sz w:val="19"/>
              </w:rPr>
              <w:t>Chức năng</w:t>
            </w:r>
          </w:p>
        </w:tc>
        <w:tc>
          <w:tcPr>
            <w:tcW w:type="dxa" w:w="3230"/>
            <w:vAlign w:val="center"/>
            <w:shd w:fill="D9EAF7"/>
          </w:tcPr>
          <w:p>
            <w:pPr>
              <w:jc w:val="center"/>
            </w:pPr>
            <w:r/>
            <w:r>
              <w:rPr>
                <w:rFonts w:ascii="Times New Roman" w:hAnsi="Times New Roman"/>
                <w:b/>
                <w:sz w:val="19"/>
              </w:rPr>
              <w:t>Mô tả</w:t>
            </w:r>
          </w:p>
        </w:tc>
      </w:tr>
      <w:tr>
        <w:tc>
          <w:tcPr>
            <w:tcW w:type="dxa" w:w="3230"/>
            <w:vAlign w:val="center"/>
          </w:tcPr>
          <w:p>
            <w:pPr>
              <w:jc w:val="center"/>
            </w:pPr>
            <w:r/>
            <w:r>
              <w:rPr>
                <w:rFonts w:ascii="Times New Roman" w:hAnsi="Times New Roman"/>
                <w:b w:val="0"/>
                <w:sz w:val="19"/>
              </w:rPr>
              <w:t>FR01</w:t>
            </w:r>
          </w:p>
        </w:tc>
        <w:tc>
          <w:tcPr>
            <w:tcW w:type="dxa" w:w="3230"/>
            <w:vAlign w:val="center"/>
          </w:tcPr>
          <w:p>
            <w:pPr>
              <w:jc w:val="center"/>
            </w:pPr>
            <w:r/>
            <w:r>
              <w:rPr>
                <w:rFonts w:ascii="Times New Roman" w:hAnsi="Times New Roman"/>
                <w:b w:val="0"/>
                <w:sz w:val="19"/>
              </w:rPr>
              <w:t>Thêm giao dịch</w:t>
            </w:r>
          </w:p>
        </w:tc>
        <w:tc>
          <w:tcPr>
            <w:tcW w:type="dxa" w:w="3230"/>
            <w:vAlign w:val="center"/>
          </w:tcPr>
          <w:p>
            <w:pPr>
              <w:jc w:val="center"/>
            </w:pPr>
            <w:r/>
            <w:r>
              <w:rPr>
                <w:rFonts w:ascii="Times New Roman" w:hAnsi="Times New Roman"/>
                <w:b w:val="0"/>
                <w:sz w:val="19"/>
              </w:rPr>
              <w:t>Nhập và lưu một khoản thu/chi.</w:t>
            </w:r>
          </w:p>
        </w:tc>
      </w:tr>
      <w:tr>
        <w:tc>
          <w:tcPr>
            <w:tcW w:type="dxa" w:w="3230"/>
            <w:vAlign w:val="center"/>
          </w:tcPr>
          <w:p>
            <w:pPr>
              <w:jc w:val="center"/>
            </w:pPr>
            <w:r/>
            <w:r>
              <w:rPr>
                <w:rFonts w:ascii="Times New Roman" w:hAnsi="Times New Roman"/>
                <w:b w:val="0"/>
                <w:sz w:val="19"/>
              </w:rPr>
              <w:t>FR02</w:t>
            </w:r>
          </w:p>
        </w:tc>
        <w:tc>
          <w:tcPr>
            <w:tcW w:type="dxa" w:w="3230"/>
            <w:vAlign w:val="center"/>
          </w:tcPr>
          <w:p>
            <w:pPr>
              <w:jc w:val="center"/>
            </w:pPr>
            <w:r/>
            <w:r>
              <w:rPr>
                <w:rFonts w:ascii="Times New Roman" w:hAnsi="Times New Roman"/>
                <w:b w:val="0"/>
                <w:sz w:val="19"/>
              </w:rPr>
              <w:t>Xem giao dịch</w:t>
            </w:r>
          </w:p>
        </w:tc>
        <w:tc>
          <w:tcPr>
            <w:tcW w:type="dxa" w:w="3230"/>
            <w:vAlign w:val="center"/>
          </w:tcPr>
          <w:p>
            <w:pPr>
              <w:jc w:val="center"/>
            </w:pPr>
            <w:r/>
            <w:r>
              <w:rPr>
                <w:rFonts w:ascii="Times New Roman" w:hAnsi="Times New Roman"/>
                <w:b w:val="0"/>
                <w:sz w:val="19"/>
              </w:rPr>
              <w:t>Hiển thị danh sách giao dịch.</w:t>
            </w:r>
          </w:p>
        </w:tc>
      </w:tr>
      <w:tr>
        <w:tc>
          <w:tcPr>
            <w:tcW w:type="dxa" w:w="3230"/>
            <w:vAlign w:val="center"/>
          </w:tcPr>
          <w:p>
            <w:pPr>
              <w:jc w:val="center"/>
            </w:pPr>
            <w:r/>
            <w:r>
              <w:rPr>
                <w:rFonts w:ascii="Times New Roman" w:hAnsi="Times New Roman"/>
                <w:b w:val="0"/>
                <w:sz w:val="19"/>
              </w:rPr>
              <w:t>FR03</w:t>
            </w:r>
          </w:p>
        </w:tc>
        <w:tc>
          <w:tcPr>
            <w:tcW w:type="dxa" w:w="3230"/>
            <w:vAlign w:val="center"/>
          </w:tcPr>
          <w:p>
            <w:pPr>
              <w:jc w:val="center"/>
            </w:pPr>
            <w:r/>
            <w:r>
              <w:rPr>
                <w:rFonts w:ascii="Times New Roman" w:hAnsi="Times New Roman"/>
                <w:b w:val="0"/>
                <w:sz w:val="19"/>
              </w:rPr>
              <w:t>Sửa giao dịch</w:t>
            </w:r>
          </w:p>
        </w:tc>
        <w:tc>
          <w:tcPr>
            <w:tcW w:type="dxa" w:w="3230"/>
            <w:vAlign w:val="center"/>
          </w:tcPr>
          <w:p>
            <w:pPr>
              <w:jc w:val="center"/>
            </w:pPr>
            <w:r/>
            <w:r>
              <w:rPr>
                <w:rFonts w:ascii="Times New Roman" w:hAnsi="Times New Roman"/>
                <w:b w:val="0"/>
                <w:sz w:val="19"/>
              </w:rPr>
              <w:t>Cập nhật thông tin giao dịch.</w:t>
            </w:r>
          </w:p>
        </w:tc>
      </w:tr>
      <w:tr>
        <w:tc>
          <w:tcPr>
            <w:tcW w:type="dxa" w:w="3230"/>
            <w:vAlign w:val="center"/>
          </w:tcPr>
          <w:p>
            <w:pPr>
              <w:jc w:val="center"/>
            </w:pPr>
            <w:r/>
            <w:r>
              <w:rPr>
                <w:rFonts w:ascii="Times New Roman" w:hAnsi="Times New Roman"/>
                <w:b w:val="0"/>
                <w:sz w:val="19"/>
              </w:rPr>
              <w:t>FR04</w:t>
            </w:r>
          </w:p>
        </w:tc>
        <w:tc>
          <w:tcPr>
            <w:tcW w:type="dxa" w:w="3230"/>
            <w:vAlign w:val="center"/>
          </w:tcPr>
          <w:p>
            <w:pPr>
              <w:jc w:val="center"/>
            </w:pPr>
            <w:r/>
            <w:r>
              <w:rPr>
                <w:rFonts w:ascii="Times New Roman" w:hAnsi="Times New Roman"/>
                <w:b w:val="0"/>
                <w:sz w:val="19"/>
              </w:rPr>
              <w:t>Xóa giao dịch</w:t>
            </w:r>
          </w:p>
        </w:tc>
        <w:tc>
          <w:tcPr>
            <w:tcW w:type="dxa" w:w="3230"/>
            <w:vAlign w:val="center"/>
          </w:tcPr>
          <w:p>
            <w:pPr>
              <w:jc w:val="center"/>
            </w:pPr>
            <w:r/>
            <w:r>
              <w:rPr>
                <w:rFonts w:ascii="Times New Roman" w:hAnsi="Times New Roman"/>
                <w:b w:val="0"/>
                <w:sz w:val="19"/>
              </w:rPr>
              <w:t>Xóa giao dịch được chọn.</w:t>
            </w:r>
          </w:p>
        </w:tc>
      </w:tr>
      <w:tr>
        <w:tc>
          <w:tcPr>
            <w:tcW w:type="dxa" w:w="3230"/>
            <w:vAlign w:val="center"/>
          </w:tcPr>
          <w:p>
            <w:pPr>
              <w:jc w:val="center"/>
            </w:pPr>
            <w:r/>
            <w:r>
              <w:rPr>
                <w:rFonts w:ascii="Times New Roman" w:hAnsi="Times New Roman"/>
                <w:b w:val="0"/>
                <w:sz w:val="19"/>
              </w:rPr>
              <w:t>FR05</w:t>
            </w:r>
          </w:p>
        </w:tc>
        <w:tc>
          <w:tcPr>
            <w:tcW w:type="dxa" w:w="3230"/>
            <w:vAlign w:val="center"/>
          </w:tcPr>
          <w:p>
            <w:pPr>
              <w:jc w:val="center"/>
            </w:pPr>
            <w:r/>
            <w:r>
              <w:rPr>
                <w:rFonts w:ascii="Times New Roman" w:hAnsi="Times New Roman"/>
                <w:b w:val="0"/>
                <w:sz w:val="19"/>
              </w:rPr>
              <w:t>Tìm kiếm/lọc</w:t>
            </w:r>
          </w:p>
        </w:tc>
        <w:tc>
          <w:tcPr>
            <w:tcW w:type="dxa" w:w="3230"/>
            <w:vAlign w:val="center"/>
          </w:tcPr>
          <w:p>
            <w:pPr>
              <w:jc w:val="center"/>
            </w:pPr>
            <w:r/>
            <w:r>
              <w:rPr>
                <w:rFonts w:ascii="Times New Roman" w:hAnsi="Times New Roman"/>
                <w:b w:val="0"/>
                <w:sz w:val="19"/>
              </w:rPr>
              <w:t>Lọc theo ngày, loại, danh mục, khoảng tiền.</w:t>
            </w:r>
          </w:p>
        </w:tc>
      </w:tr>
      <w:tr>
        <w:tc>
          <w:tcPr>
            <w:tcW w:type="dxa" w:w="3230"/>
            <w:vAlign w:val="center"/>
          </w:tcPr>
          <w:p>
            <w:pPr>
              <w:jc w:val="center"/>
            </w:pPr>
            <w:r/>
            <w:r>
              <w:rPr>
                <w:rFonts w:ascii="Times New Roman" w:hAnsi="Times New Roman"/>
                <w:b w:val="0"/>
                <w:sz w:val="19"/>
              </w:rPr>
              <w:t>FR06</w:t>
            </w:r>
          </w:p>
        </w:tc>
        <w:tc>
          <w:tcPr>
            <w:tcW w:type="dxa" w:w="3230"/>
            <w:vAlign w:val="center"/>
          </w:tcPr>
          <w:p>
            <w:pPr>
              <w:jc w:val="center"/>
            </w:pPr>
            <w:r/>
            <w:r>
              <w:rPr>
                <w:rFonts w:ascii="Times New Roman" w:hAnsi="Times New Roman"/>
                <w:b w:val="0"/>
                <w:sz w:val="19"/>
              </w:rPr>
              <w:t>Tổng hợp</w:t>
            </w:r>
          </w:p>
        </w:tc>
        <w:tc>
          <w:tcPr>
            <w:tcW w:type="dxa" w:w="3230"/>
            <w:vAlign w:val="center"/>
          </w:tcPr>
          <w:p>
            <w:pPr>
              <w:jc w:val="center"/>
            </w:pPr>
            <w:r/>
            <w:r>
              <w:rPr>
                <w:rFonts w:ascii="Times New Roman" w:hAnsi="Times New Roman"/>
                <w:b w:val="0"/>
                <w:sz w:val="19"/>
              </w:rPr>
              <w:t>Tính tổng thu, tổng chi và số dư.</w:t>
            </w:r>
          </w:p>
        </w:tc>
      </w:tr>
      <w:tr>
        <w:tc>
          <w:tcPr>
            <w:tcW w:type="dxa" w:w="3230"/>
            <w:vAlign w:val="center"/>
          </w:tcPr>
          <w:p>
            <w:pPr>
              <w:jc w:val="center"/>
            </w:pPr>
            <w:r/>
            <w:r>
              <w:rPr>
                <w:rFonts w:ascii="Times New Roman" w:hAnsi="Times New Roman"/>
                <w:b w:val="0"/>
                <w:sz w:val="19"/>
              </w:rPr>
              <w:t>FR07</w:t>
            </w:r>
          </w:p>
        </w:tc>
        <w:tc>
          <w:tcPr>
            <w:tcW w:type="dxa" w:w="3230"/>
            <w:vAlign w:val="center"/>
          </w:tcPr>
          <w:p>
            <w:pPr>
              <w:jc w:val="center"/>
            </w:pPr>
            <w:r/>
            <w:r>
              <w:rPr>
                <w:rFonts w:ascii="Times New Roman" w:hAnsi="Times New Roman"/>
                <w:b w:val="0"/>
                <w:sz w:val="19"/>
              </w:rPr>
              <w:t>Ngân sách</w:t>
            </w:r>
          </w:p>
        </w:tc>
        <w:tc>
          <w:tcPr>
            <w:tcW w:type="dxa" w:w="3230"/>
            <w:vAlign w:val="center"/>
          </w:tcPr>
          <w:p>
            <w:pPr>
              <w:jc w:val="center"/>
            </w:pPr>
            <w:r/>
            <w:r>
              <w:rPr>
                <w:rFonts w:ascii="Times New Roman" w:hAnsi="Times New Roman"/>
                <w:b w:val="0"/>
                <w:sz w:val="19"/>
              </w:rPr>
              <w:t>Thiết lập hạn mức theo tháng/danh mục.</w:t>
            </w:r>
          </w:p>
        </w:tc>
      </w:tr>
      <w:tr>
        <w:tc>
          <w:tcPr>
            <w:tcW w:type="dxa" w:w="3230"/>
            <w:vAlign w:val="center"/>
          </w:tcPr>
          <w:p>
            <w:pPr>
              <w:jc w:val="center"/>
            </w:pPr>
            <w:r/>
            <w:r>
              <w:rPr>
                <w:rFonts w:ascii="Times New Roman" w:hAnsi="Times New Roman"/>
                <w:b w:val="0"/>
                <w:sz w:val="19"/>
              </w:rPr>
              <w:t>FR08</w:t>
            </w:r>
          </w:p>
        </w:tc>
        <w:tc>
          <w:tcPr>
            <w:tcW w:type="dxa" w:w="3230"/>
            <w:vAlign w:val="center"/>
          </w:tcPr>
          <w:p>
            <w:pPr>
              <w:jc w:val="center"/>
            </w:pPr>
            <w:r/>
            <w:r>
              <w:rPr>
                <w:rFonts w:ascii="Times New Roman" w:hAnsi="Times New Roman"/>
                <w:b w:val="0"/>
                <w:sz w:val="19"/>
              </w:rPr>
              <w:t>Cảnh báo</w:t>
            </w:r>
          </w:p>
        </w:tc>
        <w:tc>
          <w:tcPr>
            <w:tcW w:type="dxa" w:w="3230"/>
            <w:vAlign w:val="center"/>
          </w:tcPr>
          <w:p>
            <w:pPr>
              <w:jc w:val="center"/>
            </w:pPr>
            <w:r/>
            <w:r>
              <w:rPr>
                <w:rFonts w:ascii="Times New Roman" w:hAnsi="Times New Roman"/>
                <w:b w:val="0"/>
                <w:sz w:val="19"/>
              </w:rPr>
              <w:t>Thông báo khi chi tiêu vượt ngưỡng.</w:t>
            </w:r>
          </w:p>
        </w:tc>
      </w:tr>
      <w:tr>
        <w:tc>
          <w:tcPr>
            <w:tcW w:type="dxa" w:w="3230"/>
            <w:vAlign w:val="center"/>
          </w:tcPr>
          <w:p>
            <w:pPr>
              <w:jc w:val="center"/>
            </w:pPr>
            <w:r/>
            <w:r>
              <w:rPr>
                <w:rFonts w:ascii="Times New Roman" w:hAnsi="Times New Roman"/>
                <w:b w:val="0"/>
                <w:sz w:val="19"/>
              </w:rPr>
              <w:t>FR09</w:t>
            </w:r>
          </w:p>
        </w:tc>
        <w:tc>
          <w:tcPr>
            <w:tcW w:type="dxa" w:w="3230"/>
            <w:vAlign w:val="center"/>
          </w:tcPr>
          <w:p>
            <w:pPr>
              <w:jc w:val="center"/>
            </w:pPr>
            <w:r/>
            <w:r>
              <w:rPr>
                <w:rFonts w:ascii="Times New Roman" w:hAnsi="Times New Roman"/>
                <w:b w:val="0"/>
                <w:sz w:val="19"/>
              </w:rPr>
              <w:t>Phân tích</w:t>
            </w:r>
          </w:p>
        </w:tc>
        <w:tc>
          <w:tcPr>
            <w:tcW w:type="dxa" w:w="3230"/>
            <w:vAlign w:val="center"/>
          </w:tcPr>
          <w:p>
            <w:pPr>
              <w:jc w:val="center"/>
            </w:pPr>
            <w:r/>
            <w:r>
              <w:rPr>
                <w:rFonts w:ascii="Times New Roman" w:hAnsi="Times New Roman"/>
                <w:b w:val="0"/>
                <w:sz w:val="19"/>
              </w:rPr>
              <w:t>Tính tỷ trọng, trung bình và xu hướng.</w:t>
            </w:r>
          </w:p>
        </w:tc>
      </w:tr>
      <w:tr>
        <w:tc>
          <w:tcPr>
            <w:tcW w:type="dxa" w:w="3230"/>
            <w:vAlign w:val="center"/>
          </w:tcPr>
          <w:p>
            <w:pPr>
              <w:jc w:val="center"/>
            </w:pPr>
            <w:r/>
            <w:r>
              <w:rPr>
                <w:rFonts w:ascii="Times New Roman" w:hAnsi="Times New Roman"/>
                <w:b w:val="0"/>
                <w:sz w:val="19"/>
              </w:rPr>
              <w:t>FR10</w:t>
            </w:r>
          </w:p>
        </w:tc>
        <w:tc>
          <w:tcPr>
            <w:tcW w:type="dxa" w:w="3230"/>
            <w:vAlign w:val="center"/>
          </w:tcPr>
          <w:p>
            <w:pPr>
              <w:jc w:val="center"/>
            </w:pPr>
            <w:r/>
            <w:r>
              <w:rPr>
                <w:rFonts w:ascii="Times New Roman" w:hAnsi="Times New Roman"/>
                <w:b w:val="0"/>
                <w:sz w:val="19"/>
              </w:rPr>
              <w:t>Trực quan hóa</w:t>
            </w:r>
          </w:p>
        </w:tc>
        <w:tc>
          <w:tcPr>
            <w:tcW w:type="dxa" w:w="3230"/>
            <w:vAlign w:val="center"/>
          </w:tcPr>
          <w:p>
            <w:pPr>
              <w:jc w:val="center"/>
            </w:pPr>
            <w:r/>
            <w:r>
              <w:rPr>
                <w:rFonts w:ascii="Times New Roman" w:hAnsi="Times New Roman"/>
                <w:b w:val="0"/>
                <w:sz w:val="19"/>
              </w:rPr>
              <w:t>Tạo biểu đồ chi tiêu và xu hướng.</w:t>
            </w:r>
          </w:p>
        </w:tc>
      </w:tr>
    </w:tbl>
    <w:p/>
    <w:p>
      <w:pPr>
        <w:pStyle w:val="Heading2"/>
      </w:pPr>
      <w:r>
        <w:t>2.3. Yêu cầu phi chức năng</w:t>
      </w:r>
    </w:p>
    <w:p>
      <w:pPr>
        <w:pStyle w:val="ListBullet"/>
      </w:pPr>
      <w:r>
        <w:t>Dễ sử dụng: thao tác nhập và xem dữ liệu đơn giản.</w:t>
      </w:r>
    </w:p>
    <w:p>
      <w:pPr>
        <w:pStyle w:val="ListBullet"/>
      </w:pPr>
      <w:r>
        <w:t>Đúng dữ liệu: kiểm tra số tiền, ngày và loại giao dịch.</w:t>
      </w:r>
    </w:p>
    <w:p>
      <w:pPr>
        <w:pStyle w:val="ListBullet"/>
      </w:pPr>
      <w:r>
        <w:t>Hiệu năng: xử lý nhanh bộ dữ liệu quy mô nhỏ đến trung bình.</w:t>
      </w:r>
    </w:p>
    <w:p>
      <w:pPr>
        <w:pStyle w:val="ListBullet"/>
      </w:pPr>
      <w:r>
        <w:t>Bảo trì: chia chương trình thành các hàm/mô-đun độc lập.</w:t>
      </w:r>
    </w:p>
    <w:p>
      <w:pPr>
        <w:pStyle w:val="ListBullet"/>
      </w:pPr>
      <w:r>
        <w:t>An toàn dữ liệu: hạn chế lỗi định dạng và tránh ghi đè dữ liệu ngoài ý muốn.</w:t>
      </w:r>
    </w:p>
    <w:p>
      <w:pPr>
        <w:pStyle w:val="ListBullet"/>
      </w:pPr>
      <w:r>
        <w:t>Khả năng mở rộng: có thể thay thế CSV bằng SQLite hoặc cơ sở dữ liệu khác.</w:t>
      </w:r>
    </w:p>
    <w:p>
      <w:pPr>
        <w:pStyle w:val="Heading2"/>
      </w:pPr>
      <w:r>
        <w:t>2.4. Kiến trúc đề xuất</w:t>
      </w:r>
    </w:p>
    <w:p>
      <w:r>
        <w:t>Hệ thống được tổ chức theo luồng:</w:t>
      </w:r>
    </w:p>
    <w:p>
      <w:pPr>
        <w:jc w:val="center"/>
      </w:pPr>
      <w:r>
        <w:rPr>
          <w:b/>
          <w:sz w:val="26"/>
        </w:rPr>
        <w:t>GIAO DIỆN → XỬ LÝ NGHIỆP VỤ → DỮ LIỆU → PHÂN TÍCH → TRỰC QUAN HÓA</w:t>
      </w:r>
    </w:p>
    <w:p>
      <w:r>
        <w:t>Lớp giao diện nhận lựa chọn của người dùng; lớp xử lý thực hiện kiểm tra và tính toán; lớp dữ liệu chịu trách nhiệm đọc/ghi; mô-đun phân tích tạo chỉ số; mô-đun trực quan hóa chuyển kết quả thành biểu đồ.</w:t>
      </w:r>
    </w:p>
    <w:p>
      <w:pPr>
        <w:pStyle w:val="Heading2"/>
      </w:pPr>
      <w:r>
        <w:t>2.5. Thiết kế dữ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jc w:val="center"/>
            </w:pPr>
            <w:r/>
            <w:r>
              <w:rPr>
                <w:rFonts w:ascii="Times New Roman" w:hAnsi="Times New Roman"/>
                <w:b/>
                <w:sz w:val="19"/>
              </w:rPr>
              <w:t>Trường</w:t>
            </w:r>
          </w:p>
        </w:tc>
        <w:tc>
          <w:tcPr>
            <w:tcW w:type="dxa" w:w="2422"/>
            <w:vAlign w:val="center"/>
            <w:shd w:fill="D9EAF7"/>
          </w:tcPr>
          <w:p>
            <w:pPr>
              <w:jc w:val="center"/>
            </w:pPr>
            <w:r/>
            <w:r>
              <w:rPr>
                <w:rFonts w:ascii="Times New Roman" w:hAnsi="Times New Roman"/>
                <w:b/>
                <w:sz w:val="19"/>
              </w:rPr>
              <w:t>Kiểu dữ liệu</w:t>
            </w:r>
          </w:p>
        </w:tc>
        <w:tc>
          <w:tcPr>
            <w:tcW w:type="dxa" w:w="2422"/>
            <w:vAlign w:val="center"/>
            <w:shd w:fill="D9EAF7"/>
          </w:tcPr>
          <w:p>
            <w:pPr>
              <w:jc w:val="center"/>
            </w:pPr>
            <w:r/>
            <w:r>
              <w:rPr>
                <w:rFonts w:ascii="Times New Roman" w:hAnsi="Times New Roman"/>
                <w:b/>
                <w:sz w:val="19"/>
              </w:rPr>
              <w:t>Ý nghĩa</w:t>
            </w:r>
          </w:p>
        </w:tc>
        <w:tc>
          <w:tcPr>
            <w:tcW w:type="dxa" w:w="2422"/>
            <w:vAlign w:val="center"/>
            <w:shd w:fill="D9EAF7"/>
          </w:tcPr>
          <w:p>
            <w:pPr>
              <w:jc w:val="center"/>
            </w:pPr>
            <w:r/>
            <w:r>
              <w:rPr>
                <w:rFonts w:ascii="Times New Roman" w:hAnsi="Times New Roman"/>
                <w:b/>
                <w:sz w:val="19"/>
              </w:rPr>
              <w:t>Ví dụ</w:t>
            </w:r>
          </w:p>
        </w:tc>
      </w:tr>
      <w:tr>
        <w:tc>
          <w:tcPr>
            <w:tcW w:type="dxa" w:w="2422"/>
            <w:vAlign w:val="center"/>
          </w:tcPr>
          <w:p>
            <w:pPr>
              <w:jc w:val="center"/>
            </w:pPr>
            <w:r/>
            <w:r>
              <w:rPr>
                <w:rFonts w:ascii="Times New Roman" w:hAnsi="Times New Roman"/>
                <w:b w:val="0"/>
                <w:sz w:val="19"/>
              </w:rPr>
              <w:t>id</w:t>
            </w:r>
          </w:p>
        </w:tc>
        <w:tc>
          <w:tcPr>
            <w:tcW w:type="dxa" w:w="2422"/>
            <w:vAlign w:val="center"/>
          </w:tcPr>
          <w:p>
            <w:pPr>
              <w:jc w:val="center"/>
            </w:pPr>
            <w:r/>
            <w:r>
              <w:rPr>
                <w:rFonts w:ascii="Times New Roman" w:hAnsi="Times New Roman"/>
                <w:b w:val="0"/>
                <w:sz w:val="19"/>
              </w:rPr>
              <w:t>int</w:t>
            </w:r>
          </w:p>
        </w:tc>
        <w:tc>
          <w:tcPr>
            <w:tcW w:type="dxa" w:w="2422"/>
            <w:vAlign w:val="center"/>
          </w:tcPr>
          <w:p>
            <w:pPr>
              <w:jc w:val="center"/>
            </w:pPr>
            <w:r/>
            <w:r>
              <w:rPr>
                <w:rFonts w:ascii="Times New Roman" w:hAnsi="Times New Roman"/>
                <w:b w:val="0"/>
                <w:sz w:val="19"/>
              </w:rPr>
              <w:t>Mã giao dịch</w:t>
            </w:r>
          </w:p>
        </w:tc>
        <w:tc>
          <w:tcPr>
            <w:tcW w:type="dxa" w:w="2422"/>
            <w:vAlign w:val="center"/>
          </w:tcPr>
          <w:p>
            <w:pPr>
              <w:jc w:val="center"/>
            </w:pPr>
            <w:r/>
            <w:r>
              <w:rPr>
                <w:rFonts w:ascii="Times New Roman" w:hAnsi="Times New Roman"/>
                <w:b w:val="0"/>
                <w:sz w:val="19"/>
              </w:rPr>
              <w:t>1001</w:t>
            </w:r>
          </w:p>
        </w:tc>
      </w:tr>
      <w:tr>
        <w:tc>
          <w:tcPr>
            <w:tcW w:type="dxa" w:w="2422"/>
            <w:vAlign w:val="center"/>
          </w:tcPr>
          <w:p>
            <w:pPr>
              <w:jc w:val="center"/>
            </w:pPr>
            <w:r/>
            <w:r>
              <w:rPr>
                <w:rFonts w:ascii="Times New Roman" w:hAnsi="Times New Roman"/>
                <w:b w:val="0"/>
                <w:sz w:val="19"/>
              </w:rPr>
              <w:t>date</w:t>
            </w:r>
          </w:p>
        </w:tc>
        <w:tc>
          <w:tcPr>
            <w:tcW w:type="dxa" w:w="2422"/>
            <w:vAlign w:val="center"/>
          </w:tcPr>
          <w:p>
            <w:pPr>
              <w:jc w:val="center"/>
            </w:pPr>
            <w:r/>
            <w:r>
              <w:rPr>
                <w:rFonts w:ascii="Times New Roman" w:hAnsi="Times New Roman"/>
                <w:b w:val="0"/>
                <w:sz w:val="19"/>
              </w:rPr>
              <w:t>date/string</w:t>
            </w:r>
          </w:p>
        </w:tc>
        <w:tc>
          <w:tcPr>
            <w:tcW w:type="dxa" w:w="2422"/>
            <w:vAlign w:val="center"/>
          </w:tcPr>
          <w:p>
            <w:pPr>
              <w:jc w:val="center"/>
            </w:pPr>
            <w:r/>
            <w:r>
              <w:rPr>
                <w:rFonts w:ascii="Times New Roman" w:hAnsi="Times New Roman"/>
                <w:b w:val="0"/>
                <w:sz w:val="19"/>
              </w:rPr>
              <w:t>Ngày giao dịch</w:t>
            </w:r>
          </w:p>
        </w:tc>
        <w:tc>
          <w:tcPr>
            <w:tcW w:type="dxa" w:w="2422"/>
            <w:vAlign w:val="center"/>
          </w:tcPr>
          <w:p>
            <w:pPr>
              <w:jc w:val="center"/>
            </w:pPr>
            <w:r/>
            <w:r>
              <w:rPr>
                <w:rFonts w:ascii="Times New Roman" w:hAnsi="Times New Roman"/>
                <w:b w:val="0"/>
                <w:sz w:val="19"/>
              </w:rPr>
              <w:t>2026-08-10</w:t>
            </w:r>
          </w:p>
        </w:tc>
      </w:tr>
      <w:tr>
        <w:tc>
          <w:tcPr>
            <w:tcW w:type="dxa" w:w="2422"/>
            <w:vAlign w:val="center"/>
          </w:tcPr>
          <w:p>
            <w:pPr>
              <w:jc w:val="center"/>
            </w:pPr>
            <w:r/>
            <w:r>
              <w:rPr>
                <w:rFonts w:ascii="Times New Roman" w:hAnsi="Times New Roman"/>
                <w:b w:val="0"/>
                <w:sz w:val="19"/>
              </w:rPr>
              <w:t>type</w:t>
            </w:r>
          </w:p>
        </w:tc>
        <w:tc>
          <w:tcPr>
            <w:tcW w:type="dxa" w:w="2422"/>
            <w:vAlign w:val="center"/>
          </w:tcPr>
          <w:p>
            <w:pPr>
              <w:jc w:val="center"/>
            </w:pPr>
            <w:r/>
            <w:r>
              <w:rPr>
                <w:rFonts w:ascii="Times New Roman" w:hAnsi="Times New Roman"/>
                <w:b w:val="0"/>
                <w:sz w:val="19"/>
              </w:rPr>
              <w:t>string</w:t>
            </w:r>
          </w:p>
        </w:tc>
        <w:tc>
          <w:tcPr>
            <w:tcW w:type="dxa" w:w="2422"/>
            <w:vAlign w:val="center"/>
          </w:tcPr>
          <w:p>
            <w:pPr>
              <w:jc w:val="center"/>
            </w:pPr>
            <w:r/>
            <w:r>
              <w:rPr>
                <w:rFonts w:ascii="Times New Roman" w:hAnsi="Times New Roman"/>
                <w:b w:val="0"/>
                <w:sz w:val="19"/>
              </w:rPr>
              <w:t>income/expense</w:t>
            </w:r>
          </w:p>
        </w:tc>
        <w:tc>
          <w:tcPr>
            <w:tcW w:type="dxa" w:w="2422"/>
            <w:vAlign w:val="center"/>
          </w:tcPr>
          <w:p>
            <w:pPr>
              <w:jc w:val="center"/>
            </w:pPr>
            <w:r/>
            <w:r>
              <w:rPr>
                <w:rFonts w:ascii="Times New Roman" w:hAnsi="Times New Roman"/>
                <w:b w:val="0"/>
                <w:sz w:val="19"/>
              </w:rPr>
              <w:t>expense</w:t>
            </w:r>
          </w:p>
        </w:tc>
      </w:tr>
      <w:tr>
        <w:tc>
          <w:tcPr>
            <w:tcW w:type="dxa" w:w="2422"/>
            <w:vAlign w:val="center"/>
          </w:tcPr>
          <w:p>
            <w:pPr>
              <w:jc w:val="center"/>
            </w:pPr>
            <w:r/>
            <w:r>
              <w:rPr>
                <w:rFonts w:ascii="Times New Roman" w:hAnsi="Times New Roman"/>
                <w:b w:val="0"/>
                <w:sz w:val="19"/>
              </w:rPr>
              <w:t>category</w:t>
            </w:r>
          </w:p>
        </w:tc>
        <w:tc>
          <w:tcPr>
            <w:tcW w:type="dxa" w:w="2422"/>
            <w:vAlign w:val="center"/>
          </w:tcPr>
          <w:p>
            <w:pPr>
              <w:jc w:val="center"/>
            </w:pPr>
            <w:r/>
            <w:r>
              <w:rPr>
                <w:rFonts w:ascii="Times New Roman" w:hAnsi="Times New Roman"/>
                <w:b w:val="0"/>
                <w:sz w:val="19"/>
              </w:rPr>
              <w:t>string</w:t>
            </w:r>
          </w:p>
        </w:tc>
        <w:tc>
          <w:tcPr>
            <w:tcW w:type="dxa" w:w="2422"/>
            <w:vAlign w:val="center"/>
          </w:tcPr>
          <w:p>
            <w:pPr>
              <w:jc w:val="center"/>
            </w:pPr>
            <w:r/>
            <w:r>
              <w:rPr>
                <w:rFonts w:ascii="Times New Roman" w:hAnsi="Times New Roman"/>
                <w:b w:val="0"/>
                <w:sz w:val="19"/>
              </w:rPr>
              <w:t>Danh mục</w:t>
            </w:r>
          </w:p>
        </w:tc>
        <w:tc>
          <w:tcPr>
            <w:tcW w:type="dxa" w:w="2422"/>
            <w:vAlign w:val="center"/>
          </w:tcPr>
          <w:p>
            <w:pPr>
              <w:jc w:val="center"/>
            </w:pPr>
            <w:r/>
            <w:r>
              <w:rPr>
                <w:rFonts w:ascii="Times New Roman" w:hAnsi="Times New Roman"/>
                <w:b w:val="0"/>
                <w:sz w:val="19"/>
              </w:rPr>
              <w:t>Ăn uống</w:t>
            </w:r>
          </w:p>
        </w:tc>
      </w:tr>
      <w:tr>
        <w:tc>
          <w:tcPr>
            <w:tcW w:type="dxa" w:w="2422"/>
            <w:vAlign w:val="center"/>
          </w:tcPr>
          <w:p>
            <w:pPr>
              <w:jc w:val="center"/>
            </w:pPr>
            <w:r/>
            <w:r>
              <w:rPr>
                <w:rFonts w:ascii="Times New Roman" w:hAnsi="Times New Roman"/>
                <w:b w:val="0"/>
                <w:sz w:val="19"/>
              </w:rPr>
              <w:t>amount</w:t>
            </w:r>
          </w:p>
        </w:tc>
        <w:tc>
          <w:tcPr>
            <w:tcW w:type="dxa" w:w="2422"/>
            <w:vAlign w:val="center"/>
          </w:tcPr>
          <w:p>
            <w:pPr>
              <w:jc w:val="center"/>
            </w:pPr>
            <w:r/>
            <w:r>
              <w:rPr>
                <w:rFonts w:ascii="Times New Roman" w:hAnsi="Times New Roman"/>
                <w:b w:val="0"/>
                <w:sz w:val="19"/>
              </w:rPr>
              <w:t>float</w:t>
            </w:r>
          </w:p>
        </w:tc>
        <w:tc>
          <w:tcPr>
            <w:tcW w:type="dxa" w:w="2422"/>
            <w:vAlign w:val="center"/>
          </w:tcPr>
          <w:p>
            <w:pPr>
              <w:jc w:val="center"/>
            </w:pPr>
            <w:r/>
            <w:r>
              <w:rPr>
                <w:rFonts w:ascii="Times New Roman" w:hAnsi="Times New Roman"/>
                <w:b w:val="0"/>
                <w:sz w:val="19"/>
              </w:rPr>
              <w:t>Số tiền</w:t>
            </w:r>
          </w:p>
        </w:tc>
        <w:tc>
          <w:tcPr>
            <w:tcW w:type="dxa" w:w="2422"/>
            <w:vAlign w:val="center"/>
          </w:tcPr>
          <w:p>
            <w:pPr>
              <w:jc w:val="center"/>
            </w:pPr>
            <w:r/>
            <w:r>
              <w:rPr>
                <w:rFonts w:ascii="Times New Roman" w:hAnsi="Times New Roman"/>
                <w:b w:val="0"/>
                <w:sz w:val="19"/>
              </w:rPr>
              <w:t>85000</w:t>
            </w:r>
          </w:p>
        </w:tc>
      </w:tr>
      <w:tr>
        <w:tc>
          <w:tcPr>
            <w:tcW w:type="dxa" w:w="2422"/>
            <w:vAlign w:val="center"/>
          </w:tcPr>
          <w:p>
            <w:pPr>
              <w:jc w:val="center"/>
            </w:pPr>
            <w:r/>
            <w:r>
              <w:rPr>
                <w:rFonts w:ascii="Times New Roman" w:hAnsi="Times New Roman"/>
                <w:b w:val="0"/>
                <w:sz w:val="19"/>
              </w:rPr>
              <w:t>description</w:t>
            </w:r>
          </w:p>
        </w:tc>
        <w:tc>
          <w:tcPr>
            <w:tcW w:type="dxa" w:w="2422"/>
            <w:vAlign w:val="center"/>
          </w:tcPr>
          <w:p>
            <w:pPr>
              <w:jc w:val="center"/>
            </w:pPr>
            <w:r/>
            <w:r>
              <w:rPr>
                <w:rFonts w:ascii="Times New Roman" w:hAnsi="Times New Roman"/>
                <w:b w:val="0"/>
                <w:sz w:val="19"/>
              </w:rPr>
              <w:t>string</w:t>
            </w:r>
          </w:p>
        </w:tc>
        <w:tc>
          <w:tcPr>
            <w:tcW w:type="dxa" w:w="2422"/>
            <w:vAlign w:val="center"/>
          </w:tcPr>
          <w:p>
            <w:pPr>
              <w:jc w:val="center"/>
            </w:pPr>
            <w:r/>
            <w:r>
              <w:rPr>
                <w:rFonts w:ascii="Times New Roman" w:hAnsi="Times New Roman"/>
                <w:b w:val="0"/>
                <w:sz w:val="19"/>
              </w:rPr>
              <w:t>Mô tả</w:t>
            </w:r>
          </w:p>
        </w:tc>
        <w:tc>
          <w:tcPr>
            <w:tcW w:type="dxa" w:w="2422"/>
            <w:vAlign w:val="center"/>
          </w:tcPr>
          <w:p>
            <w:pPr>
              <w:jc w:val="center"/>
            </w:pPr>
            <w:r/>
            <w:r>
              <w:rPr>
                <w:rFonts w:ascii="Times New Roman" w:hAnsi="Times New Roman"/>
                <w:b w:val="0"/>
                <w:sz w:val="19"/>
              </w:rPr>
              <w:t>Ăn trưa</w:t>
            </w:r>
          </w:p>
        </w:tc>
      </w:tr>
    </w:tbl>
    <w:p/>
    <w:p>
      <w:r>
        <w:t>Các danh mục chi tiêu mẫu: Ăn uống, Đi lại, Mua sắm, Học tập, Giải trí, Hóa đơn, Y tế và Khác.</w:t>
      </w:r>
    </w:p>
    <w:p>
      <w:pPr>
        <w:pStyle w:val="Heading2"/>
      </w:pPr>
      <w:r>
        <w:t>2.6. Luồng xử lý chính</w:t>
      </w:r>
    </w:p>
    <w:p>
      <w:pPr>
        <w:pStyle w:val="ListNumber"/>
      </w:pPr>
      <w:r>
        <w:t>Khởi động chương trình và nạp dữ liệu.</w:t>
      </w:r>
    </w:p>
    <w:p>
      <w:pPr>
        <w:pStyle w:val="ListNumber"/>
      </w:pPr>
      <w:r>
        <w:t>Hiển thị menu/chức năng.</w:t>
      </w:r>
    </w:p>
    <w:p>
      <w:pPr>
        <w:pStyle w:val="ListNumber"/>
      </w:pPr>
      <w:r>
        <w:t>Người dùng chọn thao tác.</w:t>
      </w:r>
    </w:p>
    <w:p>
      <w:pPr>
        <w:pStyle w:val="ListNumber"/>
      </w:pPr>
      <w:r>
        <w:t>Kiểm tra dữ liệu đầu vào.</w:t>
      </w:r>
    </w:p>
    <w:p>
      <w:pPr>
        <w:pStyle w:val="ListNumber"/>
      </w:pPr>
      <w:r>
        <w:t>Thực hiện CRUD hoặc tính toán tương ứng.</w:t>
      </w:r>
    </w:p>
    <w:p>
      <w:pPr>
        <w:pStyle w:val="ListNumber"/>
      </w:pPr>
      <w:r>
        <w:t>Lưu thay đổi vào tệp dữ liệu.</w:t>
      </w:r>
    </w:p>
    <w:p>
      <w:pPr>
        <w:pStyle w:val="ListNumber"/>
      </w:pPr>
      <w:r>
        <w:t>Nếu yêu cầu báo cáo, thực hiện tổng hợp và trực quan hóa.</w:t>
      </w:r>
    </w:p>
    <w:p>
      <w:pPr>
        <w:pStyle w:val="ListNumber"/>
      </w:pPr>
      <w:r>
        <w:t>Quay lại menu hoặc kết thúc chương trình.</w:t>
      </w:r>
    </w:p>
    <w:p>
      <w:r>
        <w:br w:type="page"/>
      </w:r>
    </w:p>
    <w:p>
      <w:pPr>
        <w:pStyle w:val="Heading1"/>
      </w:pPr>
      <w:r>
        <w:t>CHƯƠNG 3. XÂY DỰNG VÀ CÀI ĐẶT CHƯƠNG TRÌNH</w:t>
      </w:r>
    </w:p>
    <w:p>
      <w:pPr>
        <w:pStyle w:val="Heading2"/>
      </w:pPr>
      <w:r>
        <w:t>3.1. Môi trường phát triển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center"/>
            </w:pPr>
            <w:r/>
            <w:r>
              <w:rPr>
                <w:rFonts w:ascii="Times New Roman" w:hAnsi="Times New Roman"/>
                <w:b/>
                <w:sz w:val="19"/>
              </w:rPr>
              <w:t>Thành phần</w:t>
            </w:r>
          </w:p>
        </w:tc>
        <w:tc>
          <w:tcPr>
            <w:tcW w:type="dxa" w:w="4844"/>
            <w:vAlign w:val="center"/>
            <w:shd w:fill="D9EAF7"/>
          </w:tcPr>
          <w:p>
            <w:pPr>
              <w:jc w:val="center"/>
            </w:pPr>
            <w:r/>
            <w:r>
              <w:rPr>
                <w:rFonts w:ascii="Times New Roman" w:hAnsi="Times New Roman"/>
                <w:b/>
                <w:sz w:val="19"/>
              </w:rPr>
              <w:t>Lựa chọn</w:t>
            </w:r>
          </w:p>
        </w:tc>
      </w:tr>
      <w:tr>
        <w:tc>
          <w:tcPr>
            <w:tcW w:type="dxa" w:w="4844"/>
            <w:vAlign w:val="center"/>
          </w:tcPr>
          <w:p>
            <w:pPr>
              <w:jc w:val="center"/>
            </w:pPr>
            <w:r/>
            <w:r>
              <w:rPr>
                <w:rFonts w:ascii="Times New Roman" w:hAnsi="Times New Roman"/>
                <w:b w:val="0"/>
                <w:sz w:val="19"/>
              </w:rPr>
              <w:t>Ngôn ngữ</w:t>
            </w:r>
          </w:p>
        </w:tc>
        <w:tc>
          <w:tcPr>
            <w:tcW w:type="dxa" w:w="4844"/>
            <w:vAlign w:val="center"/>
          </w:tcPr>
          <w:p>
            <w:pPr>
              <w:jc w:val="center"/>
            </w:pPr>
            <w:r/>
            <w:r>
              <w:rPr>
                <w:rFonts w:ascii="Times New Roman" w:hAnsi="Times New Roman"/>
                <w:b w:val="0"/>
                <w:sz w:val="19"/>
              </w:rPr>
              <w:t>Python 3.x</w:t>
            </w:r>
          </w:p>
        </w:tc>
      </w:tr>
      <w:tr>
        <w:tc>
          <w:tcPr>
            <w:tcW w:type="dxa" w:w="4844"/>
            <w:vAlign w:val="center"/>
          </w:tcPr>
          <w:p>
            <w:pPr>
              <w:jc w:val="center"/>
            </w:pPr>
            <w:r/>
            <w:r>
              <w:rPr>
                <w:rFonts w:ascii="Times New Roman" w:hAnsi="Times New Roman"/>
                <w:b w:val="0"/>
                <w:sz w:val="19"/>
              </w:rPr>
              <w:t>IDE</w:t>
            </w:r>
          </w:p>
        </w:tc>
        <w:tc>
          <w:tcPr>
            <w:tcW w:type="dxa" w:w="4844"/>
            <w:vAlign w:val="center"/>
          </w:tcPr>
          <w:p>
            <w:pPr>
              <w:jc w:val="center"/>
            </w:pPr>
            <w:r/>
            <w:r>
              <w:rPr>
                <w:rFonts w:ascii="Times New Roman" w:hAnsi="Times New Roman"/>
                <w:b w:val="0"/>
                <w:sz w:val="19"/>
              </w:rPr>
              <w:t>Visual Studio Code / PyCharm / Google Colab</w:t>
            </w:r>
          </w:p>
        </w:tc>
      </w:tr>
      <w:tr>
        <w:tc>
          <w:tcPr>
            <w:tcW w:type="dxa" w:w="4844"/>
            <w:vAlign w:val="center"/>
          </w:tcPr>
          <w:p>
            <w:pPr>
              <w:jc w:val="center"/>
            </w:pPr>
            <w:r/>
            <w:r>
              <w:rPr>
                <w:rFonts w:ascii="Times New Roman" w:hAnsi="Times New Roman"/>
                <w:b w:val="0"/>
                <w:sz w:val="19"/>
              </w:rPr>
              <w:t>Dữ liệu</w:t>
            </w:r>
          </w:p>
        </w:tc>
        <w:tc>
          <w:tcPr>
            <w:tcW w:type="dxa" w:w="4844"/>
            <w:vAlign w:val="center"/>
          </w:tcPr>
          <w:p>
            <w:pPr>
              <w:jc w:val="center"/>
            </w:pPr>
            <w:r/>
            <w:r>
              <w:rPr>
                <w:rFonts w:ascii="Times New Roman" w:hAnsi="Times New Roman"/>
                <w:b w:val="0"/>
                <w:sz w:val="19"/>
              </w:rPr>
              <w:t>CSV hoặc Pandas DataFrame</w:t>
            </w:r>
          </w:p>
        </w:tc>
      </w:tr>
      <w:tr>
        <w:tc>
          <w:tcPr>
            <w:tcW w:type="dxa" w:w="4844"/>
            <w:vAlign w:val="center"/>
          </w:tcPr>
          <w:p>
            <w:pPr>
              <w:jc w:val="center"/>
            </w:pPr>
            <w:r/>
            <w:r>
              <w:rPr>
                <w:rFonts w:ascii="Times New Roman" w:hAnsi="Times New Roman"/>
                <w:b w:val="0"/>
                <w:sz w:val="19"/>
              </w:rPr>
              <w:t>Phân tích</w:t>
            </w:r>
          </w:p>
        </w:tc>
        <w:tc>
          <w:tcPr>
            <w:tcW w:type="dxa" w:w="4844"/>
            <w:vAlign w:val="center"/>
          </w:tcPr>
          <w:p>
            <w:pPr>
              <w:jc w:val="center"/>
            </w:pPr>
            <w:r/>
            <w:r>
              <w:rPr>
                <w:rFonts w:ascii="Times New Roman" w:hAnsi="Times New Roman"/>
                <w:b w:val="0"/>
                <w:sz w:val="19"/>
              </w:rPr>
              <w:t>Pandas, NumPy</w:t>
            </w:r>
          </w:p>
        </w:tc>
      </w:tr>
      <w:tr>
        <w:tc>
          <w:tcPr>
            <w:tcW w:type="dxa" w:w="4844"/>
            <w:vAlign w:val="center"/>
          </w:tcPr>
          <w:p>
            <w:pPr>
              <w:jc w:val="center"/>
            </w:pPr>
            <w:r/>
            <w:r>
              <w:rPr>
                <w:rFonts w:ascii="Times New Roman" w:hAnsi="Times New Roman"/>
                <w:b w:val="0"/>
                <w:sz w:val="19"/>
              </w:rPr>
              <w:t>Trực quan hóa</w:t>
            </w:r>
          </w:p>
        </w:tc>
        <w:tc>
          <w:tcPr>
            <w:tcW w:type="dxa" w:w="4844"/>
            <w:vAlign w:val="center"/>
          </w:tcPr>
          <w:p>
            <w:pPr>
              <w:jc w:val="center"/>
            </w:pPr>
            <w:r/>
            <w:r>
              <w:rPr>
                <w:rFonts w:ascii="Times New Roman" w:hAnsi="Times New Roman"/>
                <w:b w:val="0"/>
                <w:sz w:val="19"/>
              </w:rPr>
              <w:t>Matplotlib</w:t>
            </w:r>
          </w:p>
        </w:tc>
      </w:tr>
      <w:tr>
        <w:tc>
          <w:tcPr>
            <w:tcW w:type="dxa" w:w="4844"/>
            <w:vAlign w:val="center"/>
          </w:tcPr>
          <w:p>
            <w:pPr>
              <w:jc w:val="center"/>
            </w:pPr>
            <w:r/>
            <w:r>
              <w:rPr>
                <w:rFonts w:ascii="Times New Roman" w:hAnsi="Times New Roman"/>
                <w:b w:val="0"/>
                <w:sz w:val="19"/>
              </w:rPr>
              <w:t>Quản lý phiên bản</w:t>
            </w:r>
          </w:p>
        </w:tc>
        <w:tc>
          <w:tcPr>
            <w:tcW w:type="dxa" w:w="4844"/>
            <w:vAlign w:val="center"/>
          </w:tcPr>
          <w:p>
            <w:pPr>
              <w:jc w:val="center"/>
            </w:pPr>
            <w:r/>
            <w:r>
              <w:rPr>
                <w:rFonts w:ascii="Times New Roman" w:hAnsi="Times New Roman"/>
                <w:b w:val="0"/>
                <w:sz w:val="19"/>
              </w:rPr>
              <w:t>Git</w:t>
            </w:r>
          </w:p>
        </w:tc>
      </w:tr>
    </w:tbl>
    <w:p/>
    <w:p>
      <w:pPr>
        <w:pStyle w:val="Heading2"/>
      </w:pPr>
      <w:r>
        <w:t>3.2. Cấu trúc chương trình</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center"/>
            </w:pPr>
            <w:r/>
            <w:r>
              <w:rPr>
                <w:rFonts w:ascii="Times New Roman" w:hAnsi="Times New Roman"/>
                <w:b/>
                <w:sz w:val="19"/>
              </w:rPr>
              <w:t>Mô-đun</w:t>
            </w:r>
          </w:p>
        </w:tc>
        <w:tc>
          <w:tcPr>
            <w:tcW w:type="dxa" w:w="4844"/>
            <w:vAlign w:val="center"/>
            <w:shd w:fill="D9EAF7"/>
          </w:tcPr>
          <w:p>
            <w:pPr>
              <w:jc w:val="center"/>
            </w:pPr>
            <w:r/>
            <w:r>
              <w:rPr>
                <w:rFonts w:ascii="Times New Roman" w:hAnsi="Times New Roman"/>
                <w:b/>
                <w:sz w:val="19"/>
              </w:rPr>
              <w:t>Nhiệm vụ</w:t>
            </w:r>
          </w:p>
        </w:tc>
      </w:tr>
      <w:tr>
        <w:tc>
          <w:tcPr>
            <w:tcW w:type="dxa" w:w="4844"/>
            <w:vAlign w:val="center"/>
          </w:tcPr>
          <w:p>
            <w:pPr>
              <w:jc w:val="center"/>
            </w:pPr>
            <w:r/>
            <w:r>
              <w:rPr>
                <w:rFonts w:ascii="Times New Roman" w:hAnsi="Times New Roman"/>
                <w:b w:val="0"/>
                <w:sz w:val="19"/>
              </w:rPr>
              <w:t>main.py</w:t>
            </w:r>
          </w:p>
        </w:tc>
        <w:tc>
          <w:tcPr>
            <w:tcW w:type="dxa" w:w="4844"/>
            <w:vAlign w:val="center"/>
          </w:tcPr>
          <w:p>
            <w:pPr>
              <w:jc w:val="center"/>
            </w:pPr>
            <w:r/>
            <w:r>
              <w:rPr>
                <w:rFonts w:ascii="Times New Roman" w:hAnsi="Times New Roman"/>
                <w:b w:val="0"/>
                <w:sz w:val="19"/>
              </w:rPr>
              <w:t>Điều phối chương trình và menu</w:t>
            </w:r>
          </w:p>
        </w:tc>
      </w:tr>
      <w:tr>
        <w:tc>
          <w:tcPr>
            <w:tcW w:type="dxa" w:w="4844"/>
            <w:vAlign w:val="center"/>
          </w:tcPr>
          <w:p>
            <w:pPr>
              <w:jc w:val="center"/>
            </w:pPr>
            <w:r/>
            <w:r>
              <w:rPr>
                <w:rFonts w:ascii="Times New Roman" w:hAnsi="Times New Roman"/>
                <w:b w:val="0"/>
                <w:sz w:val="19"/>
              </w:rPr>
              <w:t>transaction.py</w:t>
            </w:r>
          </w:p>
        </w:tc>
        <w:tc>
          <w:tcPr>
            <w:tcW w:type="dxa" w:w="4844"/>
            <w:vAlign w:val="center"/>
          </w:tcPr>
          <w:p>
            <w:pPr>
              <w:jc w:val="center"/>
            </w:pPr>
            <w:r/>
            <w:r>
              <w:rPr>
                <w:rFonts w:ascii="Times New Roman" w:hAnsi="Times New Roman"/>
                <w:b w:val="0"/>
                <w:sz w:val="19"/>
              </w:rPr>
              <w:t>Thêm/sửa/xóa/xem giao dịch</w:t>
            </w:r>
          </w:p>
        </w:tc>
      </w:tr>
      <w:tr>
        <w:tc>
          <w:tcPr>
            <w:tcW w:type="dxa" w:w="4844"/>
            <w:vAlign w:val="center"/>
          </w:tcPr>
          <w:p>
            <w:pPr>
              <w:jc w:val="center"/>
            </w:pPr>
            <w:r/>
            <w:r>
              <w:rPr>
                <w:rFonts w:ascii="Times New Roman" w:hAnsi="Times New Roman"/>
                <w:b w:val="0"/>
                <w:sz w:val="19"/>
              </w:rPr>
              <w:t>storage.py</w:t>
            </w:r>
          </w:p>
        </w:tc>
        <w:tc>
          <w:tcPr>
            <w:tcW w:type="dxa" w:w="4844"/>
            <w:vAlign w:val="center"/>
          </w:tcPr>
          <w:p>
            <w:pPr>
              <w:jc w:val="center"/>
            </w:pPr>
            <w:r/>
            <w:r>
              <w:rPr>
                <w:rFonts w:ascii="Times New Roman" w:hAnsi="Times New Roman"/>
                <w:b w:val="0"/>
                <w:sz w:val="19"/>
              </w:rPr>
              <w:t>Đọc/ghi dữ liệu</w:t>
            </w:r>
          </w:p>
        </w:tc>
      </w:tr>
      <w:tr>
        <w:tc>
          <w:tcPr>
            <w:tcW w:type="dxa" w:w="4844"/>
            <w:vAlign w:val="center"/>
          </w:tcPr>
          <w:p>
            <w:pPr>
              <w:jc w:val="center"/>
            </w:pPr>
            <w:r/>
            <w:r>
              <w:rPr>
                <w:rFonts w:ascii="Times New Roman" w:hAnsi="Times New Roman"/>
                <w:b w:val="0"/>
                <w:sz w:val="19"/>
              </w:rPr>
              <w:t>analysis.py</w:t>
            </w:r>
          </w:p>
        </w:tc>
        <w:tc>
          <w:tcPr>
            <w:tcW w:type="dxa" w:w="4844"/>
            <w:vAlign w:val="center"/>
          </w:tcPr>
          <w:p>
            <w:pPr>
              <w:jc w:val="center"/>
            </w:pPr>
            <w:r/>
            <w:r>
              <w:rPr>
                <w:rFonts w:ascii="Times New Roman" w:hAnsi="Times New Roman"/>
                <w:b w:val="0"/>
                <w:sz w:val="19"/>
              </w:rPr>
              <w:t>Tính toán chỉ số và báo cáo</w:t>
            </w:r>
          </w:p>
        </w:tc>
      </w:tr>
      <w:tr>
        <w:tc>
          <w:tcPr>
            <w:tcW w:type="dxa" w:w="4844"/>
            <w:vAlign w:val="center"/>
          </w:tcPr>
          <w:p>
            <w:pPr>
              <w:jc w:val="center"/>
            </w:pPr>
            <w:r/>
            <w:r>
              <w:rPr>
                <w:rFonts w:ascii="Times New Roman" w:hAnsi="Times New Roman"/>
                <w:b w:val="0"/>
                <w:sz w:val="19"/>
              </w:rPr>
              <w:t>budget.py</w:t>
            </w:r>
          </w:p>
        </w:tc>
        <w:tc>
          <w:tcPr>
            <w:tcW w:type="dxa" w:w="4844"/>
            <w:vAlign w:val="center"/>
          </w:tcPr>
          <w:p>
            <w:pPr>
              <w:jc w:val="center"/>
            </w:pPr>
            <w:r/>
            <w:r>
              <w:rPr>
                <w:rFonts w:ascii="Times New Roman" w:hAnsi="Times New Roman"/>
                <w:b w:val="0"/>
                <w:sz w:val="19"/>
              </w:rPr>
              <w:t>Quản lý ngân sách và cảnh báo</w:t>
            </w:r>
          </w:p>
        </w:tc>
      </w:tr>
      <w:tr>
        <w:tc>
          <w:tcPr>
            <w:tcW w:type="dxa" w:w="4844"/>
            <w:vAlign w:val="center"/>
          </w:tcPr>
          <w:p>
            <w:pPr>
              <w:jc w:val="center"/>
            </w:pPr>
            <w:r/>
            <w:r>
              <w:rPr>
                <w:rFonts w:ascii="Times New Roman" w:hAnsi="Times New Roman"/>
                <w:b w:val="0"/>
                <w:sz w:val="19"/>
              </w:rPr>
              <w:t>visualization.py</w:t>
            </w:r>
          </w:p>
        </w:tc>
        <w:tc>
          <w:tcPr>
            <w:tcW w:type="dxa" w:w="4844"/>
            <w:vAlign w:val="center"/>
          </w:tcPr>
          <w:p>
            <w:pPr>
              <w:jc w:val="center"/>
            </w:pPr>
            <w:r/>
            <w:r>
              <w:rPr>
                <w:rFonts w:ascii="Times New Roman" w:hAnsi="Times New Roman"/>
                <w:b w:val="0"/>
                <w:sz w:val="19"/>
              </w:rPr>
              <w:t>Tạo biểu đồ</w:t>
            </w:r>
          </w:p>
        </w:tc>
      </w:tr>
      <w:tr>
        <w:tc>
          <w:tcPr>
            <w:tcW w:type="dxa" w:w="4844"/>
            <w:vAlign w:val="center"/>
          </w:tcPr>
          <w:p>
            <w:pPr>
              <w:jc w:val="center"/>
            </w:pPr>
            <w:r/>
            <w:r>
              <w:rPr>
                <w:rFonts w:ascii="Times New Roman" w:hAnsi="Times New Roman"/>
                <w:b w:val="0"/>
                <w:sz w:val="19"/>
              </w:rPr>
              <w:t>data/transactions.csv</w:t>
            </w:r>
          </w:p>
        </w:tc>
        <w:tc>
          <w:tcPr>
            <w:tcW w:type="dxa" w:w="4844"/>
            <w:vAlign w:val="center"/>
          </w:tcPr>
          <w:p>
            <w:pPr>
              <w:jc w:val="center"/>
            </w:pPr>
            <w:r/>
            <w:r>
              <w:rPr>
                <w:rFonts w:ascii="Times New Roman" w:hAnsi="Times New Roman"/>
                <w:b w:val="0"/>
                <w:sz w:val="19"/>
              </w:rPr>
              <w:t>Dữ liệu giao dịch mẫu</w:t>
            </w:r>
          </w:p>
        </w:tc>
      </w:tr>
    </w:tbl>
    <w:p/>
    <w:p>
      <w:pPr>
        <w:pStyle w:val="Heading2"/>
      </w:pPr>
      <w:r>
        <w:t>3.3. Các thuật toán xử lý chính</w:t>
      </w:r>
    </w:p>
    <w:p>
      <w:r>
        <w:t>Tổng thu được tính bằng tổng số tiền của các giao dịch có type = income. Tổng chi tương tự với type = expense. Số dư được xác định bằng tổng thu trừ tổng chi. Với từng danh mục, hệ thống tính tổng chi và tỷ trọng của danh mục đó so với tổng chi.</w:t>
      </w:r>
    </w:p>
    <w:p>
      <w:pPr>
        <w:jc w:val="center"/>
      </w:pPr>
      <w:r>
        <w:rPr>
          <w:b/>
        </w:rPr>
        <w:t>Số dư = Tổng thu nhập − Tổng chi tiêu</w:t>
      </w:r>
    </w:p>
    <w:p>
      <w:pPr>
        <w:jc w:val="center"/>
      </w:pPr>
      <w:r>
        <w:rPr>
          <w:b/>
        </w:rPr>
        <w:t>Tỷ trọng danh mục = Chi tiêu danh mục / Tổng chi tiêu × 100%</w:t>
      </w:r>
    </w:p>
    <w:p>
      <w:pPr>
        <w:pStyle w:val="Heading2"/>
      </w:pPr>
      <w:r>
        <w:t>3.4. Kiểm tra dữ liệu đầu vào</w:t>
      </w:r>
    </w:p>
    <w:p>
      <w:pPr>
        <w:pStyle w:val="ListBullet"/>
      </w:pPr>
      <w:r>
        <w:t>Số tiền phải là số dương.</w:t>
      </w:r>
    </w:p>
    <w:p>
      <w:pPr>
        <w:pStyle w:val="ListBullet"/>
      </w:pPr>
      <w:r>
        <w:t>Ngày giao dịch phải đúng định dạng.</w:t>
      </w:r>
    </w:p>
    <w:p>
      <w:pPr>
        <w:pStyle w:val="ListBullet"/>
      </w:pPr>
      <w:r>
        <w:t>Loại giao dịch chỉ nhận income hoặc expense.</w:t>
      </w:r>
    </w:p>
    <w:p>
      <w:pPr>
        <w:pStyle w:val="ListBullet"/>
      </w:pPr>
      <w:r>
        <w:t>Danh mục không được để trống.</w:t>
      </w:r>
    </w:p>
    <w:p>
      <w:pPr>
        <w:pStyle w:val="ListBullet"/>
      </w:pPr>
      <w:r>
        <w:t>Khi sửa/xóa, mã giao dịch phải tồn tại.</w:t>
      </w:r>
    </w:p>
    <w:p>
      <w:pPr>
        <w:pStyle w:val="ListBullet"/>
      </w:pPr>
      <w:r>
        <w:t>Khi nhập ngân sách, hạn mức phải lớn hơn 0.</w:t>
      </w:r>
    </w:p>
    <w:p>
      <w:pPr>
        <w:pStyle w:val="Heading2"/>
      </w:pPr>
      <w:r>
        <w:t>3.5. Giao diện chức năng dự kiến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center"/>
            </w:pPr>
            <w:r/>
            <w:r>
              <w:rPr>
                <w:rFonts w:ascii="Times New Roman" w:hAnsi="Times New Roman"/>
                <w:b/>
                <w:sz w:val="19"/>
              </w:rPr>
              <w:t>Màn hình/chức năng</w:t>
            </w:r>
          </w:p>
        </w:tc>
        <w:tc>
          <w:tcPr>
            <w:tcW w:type="dxa" w:w="4844"/>
            <w:vAlign w:val="center"/>
            <w:shd w:fill="D9EAF7"/>
          </w:tcPr>
          <w:p>
            <w:pPr>
              <w:jc w:val="center"/>
            </w:pPr>
            <w:r/>
            <w:r>
              <w:rPr>
                <w:rFonts w:ascii="Times New Roman" w:hAnsi="Times New Roman"/>
                <w:b/>
                <w:sz w:val="19"/>
              </w:rPr>
              <w:t>Thông tin hiển thị</w:t>
            </w:r>
          </w:p>
        </w:tc>
      </w:tr>
      <w:tr>
        <w:tc>
          <w:tcPr>
            <w:tcW w:type="dxa" w:w="4844"/>
            <w:vAlign w:val="center"/>
          </w:tcPr>
          <w:p>
            <w:pPr>
              <w:jc w:val="center"/>
            </w:pPr>
            <w:r/>
            <w:r>
              <w:rPr>
                <w:rFonts w:ascii="Times New Roman" w:hAnsi="Times New Roman"/>
                <w:b w:val="0"/>
                <w:sz w:val="19"/>
              </w:rPr>
              <w:t>Dashboard</w:t>
            </w:r>
          </w:p>
        </w:tc>
        <w:tc>
          <w:tcPr>
            <w:tcW w:type="dxa" w:w="4844"/>
            <w:vAlign w:val="center"/>
          </w:tcPr>
          <w:p>
            <w:pPr>
              <w:jc w:val="center"/>
            </w:pPr>
            <w:r/>
            <w:r>
              <w:rPr>
                <w:rFonts w:ascii="Times New Roman" w:hAnsi="Times New Roman"/>
                <w:b w:val="0"/>
                <w:sz w:val="19"/>
              </w:rPr>
              <w:t>Tổng thu, tổng chi, số dư, cảnh báo</w:t>
            </w:r>
          </w:p>
        </w:tc>
      </w:tr>
      <w:tr>
        <w:tc>
          <w:tcPr>
            <w:tcW w:type="dxa" w:w="4844"/>
            <w:vAlign w:val="center"/>
          </w:tcPr>
          <w:p>
            <w:pPr>
              <w:jc w:val="center"/>
            </w:pPr>
            <w:r/>
            <w:r>
              <w:rPr>
                <w:rFonts w:ascii="Times New Roman" w:hAnsi="Times New Roman"/>
                <w:b w:val="0"/>
                <w:sz w:val="19"/>
              </w:rPr>
              <w:t>Giao dịch</w:t>
            </w:r>
          </w:p>
        </w:tc>
        <w:tc>
          <w:tcPr>
            <w:tcW w:type="dxa" w:w="4844"/>
            <w:vAlign w:val="center"/>
          </w:tcPr>
          <w:p>
            <w:pPr>
              <w:jc w:val="center"/>
            </w:pPr>
            <w:r/>
            <w:r>
              <w:rPr>
                <w:rFonts w:ascii="Times New Roman" w:hAnsi="Times New Roman"/>
                <w:b w:val="0"/>
                <w:sz w:val="19"/>
              </w:rPr>
              <w:t>Danh sách và bộ lọc</w:t>
            </w:r>
          </w:p>
        </w:tc>
      </w:tr>
      <w:tr>
        <w:tc>
          <w:tcPr>
            <w:tcW w:type="dxa" w:w="4844"/>
            <w:vAlign w:val="center"/>
          </w:tcPr>
          <w:p>
            <w:pPr>
              <w:jc w:val="center"/>
            </w:pPr>
            <w:r/>
            <w:r>
              <w:rPr>
                <w:rFonts w:ascii="Times New Roman" w:hAnsi="Times New Roman"/>
                <w:b w:val="0"/>
                <w:sz w:val="19"/>
              </w:rPr>
              <w:t>Thêm giao dịch</w:t>
            </w:r>
          </w:p>
        </w:tc>
        <w:tc>
          <w:tcPr>
            <w:tcW w:type="dxa" w:w="4844"/>
            <w:vAlign w:val="center"/>
          </w:tcPr>
          <w:p>
            <w:pPr>
              <w:jc w:val="center"/>
            </w:pPr>
            <w:r/>
            <w:r>
              <w:rPr>
                <w:rFonts w:ascii="Times New Roman" w:hAnsi="Times New Roman"/>
                <w:b w:val="0"/>
                <w:sz w:val="19"/>
              </w:rPr>
              <w:t>Form nhập thông tin</w:t>
            </w:r>
          </w:p>
        </w:tc>
      </w:tr>
      <w:tr>
        <w:tc>
          <w:tcPr>
            <w:tcW w:type="dxa" w:w="4844"/>
            <w:vAlign w:val="center"/>
          </w:tcPr>
          <w:p>
            <w:pPr>
              <w:jc w:val="center"/>
            </w:pPr>
            <w:r/>
            <w:r>
              <w:rPr>
                <w:rFonts w:ascii="Times New Roman" w:hAnsi="Times New Roman"/>
                <w:b w:val="0"/>
                <w:sz w:val="19"/>
              </w:rPr>
              <w:t>Ngân sách</w:t>
            </w:r>
          </w:p>
        </w:tc>
        <w:tc>
          <w:tcPr>
            <w:tcW w:type="dxa" w:w="4844"/>
            <w:vAlign w:val="center"/>
          </w:tcPr>
          <w:p>
            <w:pPr>
              <w:jc w:val="center"/>
            </w:pPr>
            <w:r/>
            <w:r>
              <w:rPr>
                <w:rFonts w:ascii="Times New Roman" w:hAnsi="Times New Roman"/>
                <w:b w:val="0"/>
                <w:sz w:val="19"/>
              </w:rPr>
              <w:t>Hạn mức, mức sử dụng, phần còn lại</w:t>
            </w:r>
          </w:p>
        </w:tc>
      </w:tr>
      <w:tr>
        <w:tc>
          <w:tcPr>
            <w:tcW w:type="dxa" w:w="4844"/>
            <w:vAlign w:val="center"/>
          </w:tcPr>
          <w:p>
            <w:pPr>
              <w:jc w:val="center"/>
            </w:pPr>
            <w:r/>
            <w:r>
              <w:rPr>
                <w:rFonts w:ascii="Times New Roman" w:hAnsi="Times New Roman"/>
                <w:b w:val="0"/>
                <w:sz w:val="19"/>
              </w:rPr>
              <w:t>Phân tích</w:t>
            </w:r>
          </w:p>
        </w:tc>
        <w:tc>
          <w:tcPr>
            <w:tcW w:type="dxa" w:w="4844"/>
            <w:vAlign w:val="center"/>
          </w:tcPr>
          <w:p>
            <w:pPr>
              <w:jc w:val="center"/>
            </w:pPr>
            <w:r/>
            <w:r>
              <w:rPr>
                <w:rFonts w:ascii="Times New Roman" w:hAnsi="Times New Roman"/>
                <w:b w:val="0"/>
                <w:sz w:val="19"/>
              </w:rPr>
              <w:t>Top danh mục, xu hướng, tỷ trọng</w:t>
            </w:r>
          </w:p>
        </w:tc>
      </w:tr>
      <w:tr>
        <w:tc>
          <w:tcPr>
            <w:tcW w:type="dxa" w:w="4844"/>
            <w:vAlign w:val="center"/>
          </w:tcPr>
          <w:p>
            <w:pPr>
              <w:jc w:val="center"/>
            </w:pPr>
            <w:r/>
            <w:r>
              <w:rPr>
                <w:rFonts w:ascii="Times New Roman" w:hAnsi="Times New Roman"/>
                <w:b w:val="0"/>
                <w:sz w:val="19"/>
              </w:rPr>
              <w:t>Biểu đồ</w:t>
            </w:r>
          </w:p>
        </w:tc>
        <w:tc>
          <w:tcPr>
            <w:tcW w:type="dxa" w:w="4844"/>
            <w:vAlign w:val="center"/>
          </w:tcPr>
          <w:p>
            <w:pPr>
              <w:jc w:val="center"/>
            </w:pPr>
            <w:r/>
            <w:r>
              <w:rPr>
                <w:rFonts w:ascii="Times New Roman" w:hAnsi="Times New Roman"/>
                <w:b w:val="0"/>
                <w:sz w:val="19"/>
              </w:rPr>
              <w:t>Cột, tròn, đường</w:t>
            </w:r>
          </w:p>
        </w:tc>
      </w:tr>
    </w:tbl>
    <w:p/>
    <w:p>
      <w:pPr>
        <w:pStyle w:val="Heading2"/>
      </w:pPr>
      <w:r>
        <w:t>3.6. Ví dụ xử lý</w:t>
      </w:r>
    </w:p>
    <w:p>
      <w:r>
        <w:t>Ví dụ người dùng nhập giao dịch chi 85.000 đồng cho danh mục Ăn uống. Chương trình kiểm tra số tiền hợp lệ, tạo mã giao dịch, lưu bản ghi và cập nhật tổng chi. Khi mở báo cáo tháng, khoản chi này được cộng vào nhóm Ăn uống và xuất hiện trong biểu đồ cơ cấu chi tiêu.</w:t>
      </w:r>
    </w:p>
    <w:p>
      <w:r>
        <w:br w:type="page"/>
      </w:r>
    </w:p>
    <w:p>
      <w:pPr>
        <w:pStyle w:val="Heading1"/>
      </w:pPr>
      <w:r>
        <w:t>CHƯƠNG 4. DỮ LIỆU, PHÂN TÍCH VÀ TRỰC QUAN HÓA</w:t>
      </w:r>
    </w:p>
    <w:p>
      <w:pPr>
        <w:pStyle w:val="Heading2"/>
      </w:pPr>
      <w:r>
        <w:t>4.1. Bộ dữ liệu minh họa</w:t>
      </w:r>
    </w:p>
    <w:p>
      <w:r>
        <w:t>Để trình bày phương pháp phân tích, báo cáo sử dụng bộ dữ liệu mô phỏng gồm các giao dịch trong nhiều tháng. Dữ liệu không đại diện cho tình hình tài chính thực tế của người dùng và được dùng chỉ nhằm kiểm thử chức năng.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center"/>
            </w:pPr>
            <w:r/>
            <w:r>
              <w:rPr>
                <w:rFonts w:ascii="Times New Roman" w:hAnsi="Times New Roman"/>
                <w:b/>
                <w:sz w:val="19"/>
              </w:rPr>
              <w:t>Danh mục</w:t>
            </w:r>
          </w:p>
        </w:tc>
        <w:tc>
          <w:tcPr>
            <w:tcW w:type="dxa" w:w="3230"/>
            <w:vAlign w:val="center"/>
            <w:shd w:fill="D9EAF7"/>
          </w:tcPr>
          <w:p>
            <w:pPr>
              <w:jc w:val="center"/>
            </w:pPr>
            <w:r/>
            <w:r>
              <w:rPr>
                <w:rFonts w:ascii="Times New Roman" w:hAnsi="Times New Roman"/>
                <w:b/>
                <w:sz w:val="19"/>
              </w:rPr>
              <w:t>Chi tiêu 4 tháng (đồng)</w:t>
            </w:r>
          </w:p>
        </w:tc>
        <w:tc>
          <w:tcPr>
            <w:tcW w:type="dxa" w:w="3230"/>
            <w:vAlign w:val="center"/>
            <w:shd w:fill="D9EAF7"/>
          </w:tcPr>
          <w:p>
            <w:pPr>
              <w:jc w:val="center"/>
            </w:pPr>
            <w:r/>
            <w:r>
              <w:rPr>
                <w:rFonts w:ascii="Times New Roman" w:hAnsi="Times New Roman"/>
                <w:b/>
                <w:sz w:val="19"/>
              </w:rPr>
              <w:t>Tỷ trọng</w:t>
            </w:r>
          </w:p>
        </w:tc>
      </w:tr>
      <w:tr>
        <w:tc>
          <w:tcPr>
            <w:tcW w:type="dxa" w:w="3230"/>
            <w:vAlign w:val="center"/>
          </w:tcPr>
          <w:p>
            <w:pPr>
              <w:jc w:val="center"/>
            </w:pPr>
            <w:r/>
            <w:r>
              <w:rPr>
                <w:rFonts w:ascii="Times New Roman" w:hAnsi="Times New Roman"/>
                <w:b w:val="0"/>
                <w:sz w:val="19"/>
              </w:rPr>
              <w:t>Hóa đơn</w:t>
            </w:r>
          </w:p>
        </w:tc>
        <w:tc>
          <w:tcPr>
            <w:tcW w:type="dxa" w:w="3230"/>
            <w:vAlign w:val="center"/>
          </w:tcPr>
          <w:p>
            <w:pPr>
              <w:jc w:val="center"/>
            </w:pPr>
            <w:r/>
            <w:r>
              <w:rPr>
                <w:rFonts w:ascii="Times New Roman" w:hAnsi="Times New Roman"/>
                <w:b w:val="0"/>
                <w:sz w:val="19"/>
              </w:rPr>
              <w:t>3,323,806</w:t>
            </w:r>
          </w:p>
        </w:tc>
        <w:tc>
          <w:tcPr>
            <w:tcW w:type="dxa" w:w="3230"/>
            <w:vAlign w:val="center"/>
          </w:tcPr>
          <w:p>
            <w:pPr>
              <w:jc w:val="center"/>
            </w:pPr>
            <w:r/>
            <w:r>
              <w:rPr>
                <w:rFonts w:ascii="Times New Roman" w:hAnsi="Times New Roman"/>
                <w:b w:val="0"/>
                <w:sz w:val="19"/>
              </w:rPr>
              <w:t>22.0%</w:t>
            </w:r>
          </w:p>
        </w:tc>
      </w:tr>
      <w:tr>
        <w:tc>
          <w:tcPr>
            <w:tcW w:type="dxa" w:w="3230"/>
            <w:vAlign w:val="center"/>
          </w:tcPr>
          <w:p>
            <w:pPr>
              <w:jc w:val="center"/>
            </w:pPr>
            <w:r/>
            <w:r>
              <w:rPr>
                <w:rFonts w:ascii="Times New Roman" w:hAnsi="Times New Roman"/>
                <w:b w:val="0"/>
                <w:sz w:val="19"/>
              </w:rPr>
              <w:t>Ăn uống</w:t>
            </w:r>
          </w:p>
        </w:tc>
        <w:tc>
          <w:tcPr>
            <w:tcW w:type="dxa" w:w="3230"/>
            <w:vAlign w:val="center"/>
          </w:tcPr>
          <w:p>
            <w:pPr>
              <w:jc w:val="center"/>
            </w:pPr>
            <w:r/>
            <w:r>
              <w:rPr>
                <w:rFonts w:ascii="Times New Roman" w:hAnsi="Times New Roman"/>
                <w:b w:val="0"/>
                <w:sz w:val="19"/>
              </w:rPr>
              <w:t>3,209,855</w:t>
            </w:r>
          </w:p>
        </w:tc>
        <w:tc>
          <w:tcPr>
            <w:tcW w:type="dxa" w:w="3230"/>
            <w:vAlign w:val="center"/>
          </w:tcPr>
          <w:p>
            <w:pPr>
              <w:jc w:val="center"/>
            </w:pPr>
            <w:r/>
            <w:r>
              <w:rPr>
                <w:rFonts w:ascii="Times New Roman" w:hAnsi="Times New Roman"/>
                <w:b w:val="0"/>
                <w:sz w:val="19"/>
              </w:rPr>
              <w:t>21.2%</w:t>
            </w:r>
          </w:p>
        </w:tc>
      </w:tr>
      <w:tr>
        <w:tc>
          <w:tcPr>
            <w:tcW w:type="dxa" w:w="3230"/>
            <w:vAlign w:val="center"/>
          </w:tcPr>
          <w:p>
            <w:pPr>
              <w:jc w:val="center"/>
            </w:pPr>
            <w:r/>
            <w:r>
              <w:rPr>
                <w:rFonts w:ascii="Times New Roman" w:hAnsi="Times New Roman"/>
                <w:b w:val="0"/>
                <w:sz w:val="19"/>
              </w:rPr>
              <w:t>Mua sắm</w:t>
            </w:r>
          </w:p>
        </w:tc>
        <w:tc>
          <w:tcPr>
            <w:tcW w:type="dxa" w:w="3230"/>
            <w:vAlign w:val="center"/>
          </w:tcPr>
          <w:p>
            <w:pPr>
              <w:jc w:val="center"/>
            </w:pPr>
            <w:r/>
            <w:r>
              <w:rPr>
                <w:rFonts w:ascii="Times New Roman" w:hAnsi="Times New Roman"/>
                <w:b w:val="0"/>
                <w:sz w:val="19"/>
              </w:rPr>
              <w:t>2,662,230</w:t>
            </w:r>
          </w:p>
        </w:tc>
        <w:tc>
          <w:tcPr>
            <w:tcW w:type="dxa" w:w="3230"/>
            <w:vAlign w:val="center"/>
          </w:tcPr>
          <w:p>
            <w:pPr>
              <w:jc w:val="center"/>
            </w:pPr>
            <w:r/>
            <w:r>
              <w:rPr>
                <w:rFonts w:ascii="Times New Roman" w:hAnsi="Times New Roman"/>
                <w:b w:val="0"/>
                <w:sz w:val="19"/>
              </w:rPr>
              <w:t>17.6%</w:t>
            </w:r>
          </w:p>
        </w:tc>
      </w:tr>
      <w:tr>
        <w:tc>
          <w:tcPr>
            <w:tcW w:type="dxa" w:w="3230"/>
            <w:vAlign w:val="center"/>
          </w:tcPr>
          <w:p>
            <w:pPr>
              <w:jc w:val="center"/>
            </w:pPr>
            <w:r/>
            <w:r>
              <w:rPr>
                <w:rFonts w:ascii="Times New Roman" w:hAnsi="Times New Roman"/>
                <w:b w:val="0"/>
                <w:sz w:val="19"/>
              </w:rPr>
              <w:t>Đi lại</w:t>
            </w:r>
          </w:p>
        </w:tc>
        <w:tc>
          <w:tcPr>
            <w:tcW w:type="dxa" w:w="3230"/>
            <w:vAlign w:val="center"/>
          </w:tcPr>
          <w:p>
            <w:pPr>
              <w:jc w:val="center"/>
            </w:pPr>
            <w:r/>
            <w:r>
              <w:rPr>
                <w:rFonts w:ascii="Times New Roman" w:hAnsi="Times New Roman"/>
                <w:b w:val="0"/>
                <w:sz w:val="19"/>
              </w:rPr>
              <w:t>1,721,248</w:t>
            </w:r>
          </w:p>
        </w:tc>
        <w:tc>
          <w:tcPr>
            <w:tcW w:type="dxa" w:w="3230"/>
            <w:vAlign w:val="center"/>
          </w:tcPr>
          <w:p>
            <w:pPr>
              <w:jc w:val="center"/>
            </w:pPr>
            <w:r/>
            <w:r>
              <w:rPr>
                <w:rFonts w:ascii="Times New Roman" w:hAnsi="Times New Roman"/>
                <w:b w:val="0"/>
                <w:sz w:val="19"/>
              </w:rPr>
              <w:t>11.4%</w:t>
            </w:r>
          </w:p>
        </w:tc>
      </w:tr>
      <w:tr>
        <w:tc>
          <w:tcPr>
            <w:tcW w:type="dxa" w:w="3230"/>
            <w:vAlign w:val="center"/>
          </w:tcPr>
          <w:p>
            <w:pPr>
              <w:jc w:val="center"/>
            </w:pPr>
            <w:r/>
            <w:r>
              <w:rPr>
                <w:rFonts w:ascii="Times New Roman" w:hAnsi="Times New Roman"/>
                <w:b w:val="0"/>
                <w:sz w:val="19"/>
              </w:rPr>
              <w:t>Học tập</w:t>
            </w:r>
          </w:p>
        </w:tc>
        <w:tc>
          <w:tcPr>
            <w:tcW w:type="dxa" w:w="3230"/>
            <w:vAlign w:val="center"/>
          </w:tcPr>
          <w:p>
            <w:pPr>
              <w:jc w:val="center"/>
            </w:pPr>
            <w:r/>
            <w:r>
              <w:rPr>
                <w:rFonts w:ascii="Times New Roman" w:hAnsi="Times New Roman"/>
                <w:b w:val="0"/>
                <w:sz w:val="19"/>
              </w:rPr>
              <w:t>1,290,791</w:t>
            </w:r>
          </w:p>
        </w:tc>
        <w:tc>
          <w:tcPr>
            <w:tcW w:type="dxa" w:w="3230"/>
            <w:vAlign w:val="center"/>
          </w:tcPr>
          <w:p>
            <w:pPr>
              <w:jc w:val="center"/>
            </w:pPr>
            <w:r/>
            <w:r>
              <w:rPr>
                <w:rFonts w:ascii="Times New Roman" w:hAnsi="Times New Roman"/>
                <w:b w:val="0"/>
                <w:sz w:val="19"/>
              </w:rPr>
              <w:t>8.5%</w:t>
            </w:r>
          </w:p>
        </w:tc>
      </w:tr>
      <w:tr>
        <w:tc>
          <w:tcPr>
            <w:tcW w:type="dxa" w:w="3230"/>
            <w:vAlign w:val="center"/>
          </w:tcPr>
          <w:p>
            <w:pPr>
              <w:jc w:val="center"/>
            </w:pPr>
            <w:r/>
            <w:r>
              <w:rPr>
                <w:rFonts w:ascii="Times New Roman" w:hAnsi="Times New Roman"/>
                <w:b w:val="0"/>
                <w:sz w:val="19"/>
              </w:rPr>
              <w:t>Giải trí</w:t>
            </w:r>
          </w:p>
        </w:tc>
        <w:tc>
          <w:tcPr>
            <w:tcW w:type="dxa" w:w="3230"/>
            <w:vAlign w:val="center"/>
          </w:tcPr>
          <w:p>
            <w:pPr>
              <w:jc w:val="center"/>
            </w:pPr>
            <w:r/>
            <w:r>
              <w:rPr>
                <w:rFonts w:ascii="Times New Roman" w:hAnsi="Times New Roman"/>
                <w:b w:val="0"/>
                <w:sz w:val="19"/>
              </w:rPr>
              <w:t>1,217,605</w:t>
            </w:r>
          </w:p>
        </w:tc>
        <w:tc>
          <w:tcPr>
            <w:tcW w:type="dxa" w:w="3230"/>
            <w:vAlign w:val="center"/>
          </w:tcPr>
          <w:p>
            <w:pPr>
              <w:jc w:val="center"/>
            </w:pPr>
            <w:r/>
            <w:r>
              <w:rPr>
                <w:rFonts w:ascii="Times New Roman" w:hAnsi="Times New Roman"/>
                <w:b w:val="0"/>
                <w:sz w:val="19"/>
              </w:rPr>
              <w:t>8.1%</w:t>
            </w:r>
          </w:p>
        </w:tc>
      </w:tr>
      <w:tr>
        <w:tc>
          <w:tcPr>
            <w:tcW w:type="dxa" w:w="3230"/>
            <w:vAlign w:val="center"/>
          </w:tcPr>
          <w:p>
            <w:pPr>
              <w:jc w:val="center"/>
            </w:pPr>
            <w:r/>
            <w:r>
              <w:rPr>
                <w:rFonts w:ascii="Times New Roman" w:hAnsi="Times New Roman"/>
                <w:b w:val="0"/>
                <w:sz w:val="19"/>
              </w:rPr>
              <w:t>Y tế</w:t>
            </w:r>
          </w:p>
        </w:tc>
        <w:tc>
          <w:tcPr>
            <w:tcW w:type="dxa" w:w="3230"/>
            <w:vAlign w:val="center"/>
          </w:tcPr>
          <w:p>
            <w:pPr>
              <w:jc w:val="center"/>
            </w:pPr>
            <w:r/>
            <w:r>
              <w:rPr>
                <w:rFonts w:ascii="Times New Roman" w:hAnsi="Times New Roman"/>
                <w:b w:val="0"/>
                <w:sz w:val="19"/>
              </w:rPr>
              <w:t>959,896</w:t>
            </w:r>
          </w:p>
        </w:tc>
        <w:tc>
          <w:tcPr>
            <w:tcW w:type="dxa" w:w="3230"/>
            <w:vAlign w:val="center"/>
          </w:tcPr>
          <w:p>
            <w:pPr>
              <w:jc w:val="center"/>
            </w:pPr>
            <w:r/>
            <w:r>
              <w:rPr>
                <w:rFonts w:ascii="Times New Roman" w:hAnsi="Times New Roman"/>
                <w:b w:val="0"/>
                <w:sz w:val="19"/>
              </w:rPr>
              <w:t>6.3%</w:t>
            </w:r>
          </w:p>
        </w:tc>
      </w:tr>
      <w:tr>
        <w:tc>
          <w:tcPr>
            <w:tcW w:type="dxa" w:w="3230"/>
            <w:vAlign w:val="center"/>
          </w:tcPr>
          <w:p>
            <w:pPr>
              <w:jc w:val="center"/>
            </w:pPr>
            <w:r/>
            <w:r>
              <w:rPr>
                <w:rFonts w:ascii="Times New Roman" w:hAnsi="Times New Roman"/>
                <w:b w:val="0"/>
                <w:sz w:val="19"/>
              </w:rPr>
              <w:t>Khác</w:t>
            </w:r>
          </w:p>
        </w:tc>
        <w:tc>
          <w:tcPr>
            <w:tcW w:type="dxa" w:w="3230"/>
            <w:vAlign w:val="center"/>
          </w:tcPr>
          <w:p>
            <w:pPr>
              <w:jc w:val="center"/>
            </w:pPr>
            <w:r/>
            <w:r>
              <w:rPr>
                <w:rFonts w:ascii="Times New Roman" w:hAnsi="Times New Roman"/>
                <w:b w:val="0"/>
                <w:sz w:val="19"/>
              </w:rPr>
              <w:t>739,265</w:t>
            </w:r>
          </w:p>
        </w:tc>
        <w:tc>
          <w:tcPr>
            <w:tcW w:type="dxa" w:w="3230"/>
            <w:vAlign w:val="center"/>
          </w:tcPr>
          <w:p>
            <w:pPr>
              <w:jc w:val="center"/>
            </w:pPr>
            <w:r/>
            <w:r>
              <w:rPr>
                <w:rFonts w:ascii="Times New Roman" w:hAnsi="Times New Roman"/>
                <w:b w:val="0"/>
                <w:sz w:val="19"/>
              </w:rPr>
              <w:t>4.9%</w:t>
            </w:r>
          </w:p>
        </w:tc>
      </w:tr>
    </w:tbl>
    <w:p/>
    <w:p>
      <w:pPr>
        <w:pStyle w:val="Heading2"/>
      </w:pPr>
      <w:r>
        <w:t>4.2. Các chỉ số phân tích</w:t>
      </w:r>
    </w:p>
    <w:p>
      <w:pPr>
        <w:pStyle w:val="ListBullet"/>
      </w:pPr>
      <w:r>
        <w:t>Tổng chi tiêu theo tháng.</w:t>
      </w:r>
    </w:p>
    <w:p>
      <w:pPr>
        <w:pStyle w:val="ListBullet"/>
      </w:pPr>
      <w:r>
        <w:t>Tỷ trọng chi tiêu theo danh mục.</w:t>
      </w:r>
    </w:p>
    <w:p>
      <w:pPr>
        <w:pStyle w:val="ListBullet"/>
      </w:pPr>
      <w:r>
        <w:t>Chi tiêu trung bình mỗi giao dịch.</w:t>
      </w:r>
    </w:p>
    <w:p>
      <w:pPr>
        <w:pStyle w:val="ListBullet"/>
      </w:pPr>
      <w:r>
        <w:t>Danh mục có mức chi cao nhất.</w:t>
      </w:r>
    </w:p>
    <w:p>
      <w:pPr>
        <w:pStyle w:val="ListBullet"/>
      </w:pPr>
      <w:r>
        <w:t>Số giao dịch theo từng nhóm.</w:t>
      </w:r>
    </w:p>
    <w:p>
      <w:pPr>
        <w:pStyle w:val="ListBullet"/>
      </w:pPr>
      <w:r>
        <w:t>Mức sử dụng ngân sách.</w:t>
      </w:r>
    </w:p>
    <w:p>
      <w:pPr>
        <w:pStyle w:val="ListBullet"/>
      </w:pPr>
      <w:r>
        <w:t>Xu hướng tăng/giảm giữa các tháng.</w:t>
      </w:r>
    </w:p>
    <w:p>
      <w:pPr>
        <w:pStyle w:val="Heading2"/>
      </w:pPr>
      <w:r>
        <w:t>4.3. Phân tích mẫu</w:t>
      </w:r>
    </w:p>
    <w:p>
      <w:r>
        <w:t>Trong bộ dữ liệu minh họa, danh mục có tổng chi cao nhất là Hóa đơn, với khoảng 3,323,806 đồng trong 4 tháng. Kết quả này minh họa cách hệ thống xác định nhóm chi tiêu cần được người dùng quan tâm trước tiên. Khi áp dụng dữ liệu thật, người dùng có thể sử dụng thông tin này để xem xét lại ngân sách hoặc điều chỉnh thói quen.</w:t>
      </w:r>
    </w:p>
    <w:p>
      <w:pPr>
        <w:pStyle w:val="Heading2"/>
      </w:pPr>
      <w:r>
        <w:t>4.4. Cơ chế ngân sách và cảnh báo</w:t>
      </w:r>
    </w:p>
    <w:p>
      <w:r>
        <w:t>Người dùng có thể đặt ngân sách cho từng danh mục. Hệ thống tính tỷ lệ sử dụng ngân sách. Có thể thiết lập ba mức: dưới 80% là bình thường; từ 80% đến dưới 100% là sắp đạt hạn mức; từ 100% trở lên là vượt ngân sách.</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center"/>
            </w:pPr>
            <w:r/>
            <w:r>
              <w:rPr>
                <w:rFonts w:ascii="Times New Roman" w:hAnsi="Times New Roman"/>
                <w:b/>
                <w:sz w:val="19"/>
              </w:rPr>
              <w:t>Mức sử dụng</w:t>
            </w:r>
          </w:p>
        </w:tc>
        <w:tc>
          <w:tcPr>
            <w:tcW w:type="dxa" w:w="3230"/>
            <w:vAlign w:val="center"/>
            <w:shd w:fill="D9EAF7"/>
          </w:tcPr>
          <w:p>
            <w:pPr>
              <w:jc w:val="center"/>
            </w:pPr>
            <w:r/>
            <w:r>
              <w:rPr>
                <w:rFonts w:ascii="Times New Roman" w:hAnsi="Times New Roman"/>
                <w:b/>
                <w:sz w:val="19"/>
              </w:rPr>
              <w:t>Trạng thái</w:t>
            </w:r>
          </w:p>
        </w:tc>
        <w:tc>
          <w:tcPr>
            <w:tcW w:type="dxa" w:w="3230"/>
            <w:vAlign w:val="center"/>
            <w:shd w:fill="D9EAF7"/>
          </w:tcPr>
          <w:p>
            <w:pPr>
              <w:jc w:val="center"/>
            </w:pPr>
            <w:r/>
            <w:r>
              <w:rPr>
                <w:rFonts w:ascii="Times New Roman" w:hAnsi="Times New Roman"/>
                <w:b/>
                <w:sz w:val="19"/>
              </w:rPr>
              <w:t>Hành động đề xuất</w:t>
            </w:r>
          </w:p>
        </w:tc>
      </w:tr>
      <w:tr>
        <w:tc>
          <w:tcPr>
            <w:tcW w:type="dxa" w:w="3230"/>
            <w:vAlign w:val="center"/>
          </w:tcPr>
          <w:p>
            <w:pPr>
              <w:jc w:val="center"/>
            </w:pPr>
            <w:r/>
            <w:r>
              <w:rPr>
                <w:rFonts w:ascii="Times New Roman" w:hAnsi="Times New Roman"/>
                <w:b w:val="0"/>
                <w:sz w:val="19"/>
              </w:rPr>
              <w:t>&lt; 80%</w:t>
            </w:r>
          </w:p>
        </w:tc>
        <w:tc>
          <w:tcPr>
            <w:tcW w:type="dxa" w:w="3230"/>
            <w:vAlign w:val="center"/>
          </w:tcPr>
          <w:p>
            <w:pPr>
              <w:jc w:val="center"/>
            </w:pPr>
            <w:r/>
            <w:r>
              <w:rPr>
                <w:rFonts w:ascii="Times New Roman" w:hAnsi="Times New Roman"/>
                <w:b w:val="0"/>
                <w:sz w:val="19"/>
              </w:rPr>
              <w:t>Bình thường</w:t>
            </w:r>
          </w:p>
        </w:tc>
        <w:tc>
          <w:tcPr>
            <w:tcW w:type="dxa" w:w="3230"/>
            <w:vAlign w:val="center"/>
          </w:tcPr>
          <w:p>
            <w:pPr>
              <w:jc w:val="center"/>
            </w:pPr>
            <w:r/>
            <w:r>
              <w:rPr>
                <w:rFonts w:ascii="Times New Roman" w:hAnsi="Times New Roman"/>
                <w:b w:val="0"/>
                <w:sz w:val="19"/>
              </w:rPr>
              <w:t>Tiếp tục theo dõi</w:t>
            </w:r>
          </w:p>
        </w:tc>
      </w:tr>
      <w:tr>
        <w:tc>
          <w:tcPr>
            <w:tcW w:type="dxa" w:w="3230"/>
            <w:vAlign w:val="center"/>
          </w:tcPr>
          <w:p>
            <w:pPr>
              <w:jc w:val="center"/>
            </w:pPr>
            <w:r/>
            <w:r>
              <w:rPr>
                <w:rFonts w:ascii="Times New Roman" w:hAnsi="Times New Roman"/>
                <w:b w:val="0"/>
                <w:sz w:val="19"/>
              </w:rPr>
              <w:t>80% – &lt;100%</w:t>
            </w:r>
          </w:p>
        </w:tc>
        <w:tc>
          <w:tcPr>
            <w:tcW w:type="dxa" w:w="3230"/>
            <w:vAlign w:val="center"/>
          </w:tcPr>
          <w:p>
            <w:pPr>
              <w:jc w:val="center"/>
            </w:pPr>
            <w:r/>
            <w:r>
              <w:rPr>
                <w:rFonts w:ascii="Times New Roman" w:hAnsi="Times New Roman"/>
                <w:b w:val="0"/>
                <w:sz w:val="19"/>
              </w:rPr>
              <w:t>Cảnh báo</w:t>
            </w:r>
          </w:p>
        </w:tc>
        <w:tc>
          <w:tcPr>
            <w:tcW w:type="dxa" w:w="3230"/>
            <w:vAlign w:val="center"/>
          </w:tcPr>
          <w:p>
            <w:pPr>
              <w:jc w:val="center"/>
            </w:pPr>
            <w:r/>
            <w:r>
              <w:rPr>
                <w:rFonts w:ascii="Times New Roman" w:hAnsi="Times New Roman"/>
                <w:b w:val="0"/>
                <w:sz w:val="19"/>
              </w:rPr>
              <w:t>Hạn chế chi không cần thiết</w:t>
            </w:r>
          </w:p>
        </w:tc>
      </w:tr>
      <w:tr>
        <w:tc>
          <w:tcPr>
            <w:tcW w:type="dxa" w:w="3230"/>
            <w:vAlign w:val="center"/>
          </w:tcPr>
          <w:p>
            <w:pPr>
              <w:jc w:val="center"/>
            </w:pPr>
            <w:r/>
            <w:r>
              <w:rPr>
                <w:rFonts w:ascii="Times New Roman" w:hAnsi="Times New Roman"/>
                <w:b w:val="0"/>
                <w:sz w:val="19"/>
              </w:rPr>
              <w:t>≥ 100%</w:t>
            </w:r>
          </w:p>
        </w:tc>
        <w:tc>
          <w:tcPr>
            <w:tcW w:type="dxa" w:w="3230"/>
            <w:vAlign w:val="center"/>
          </w:tcPr>
          <w:p>
            <w:pPr>
              <w:jc w:val="center"/>
            </w:pPr>
            <w:r/>
            <w:r>
              <w:rPr>
                <w:rFonts w:ascii="Times New Roman" w:hAnsi="Times New Roman"/>
                <w:b w:val="0"/>
                <w:sz w:val="19"/>
              </w:rPr>
              <w:t>Vượt ngân sách</w:t>
            </w:r>
          </w:p>
        </w:tc>
        <w:tc>
          <w:tcPr>
            <w:tcW w:type="dxa" w:w="3230"/>
            <w:vAlign w:val="center"/>
          </w:tcPr>
          <w:p>
            <w:pPr>
              <w:jc w:val="center"/>
            </w:pPr>
            <w:r/>
            <w:r>
              <w:rPr>
                <w:rFonts w:ascii="Times New Roman" w:hAnsi="Times New Roman"/>
                <w:b w:val="0"/>
                <w:sz w:val="19"/>
              </w:rPr>
              <w:t>Kiểm tra giao dịch và điều chỉnh kế hoạch</w:t>
            </w:r>
          </w:p>
        </w:tc>
      </w:tr>
    </w:tbl>
    <w:p/>
    <w:p>
      <w:pPr>
        <w:pStyle w:val="Heading2"/>
      </w:pPr>
      <w:r>
        <w:t>4.5. Trực quan hóa</w:t>
      </w:r>
    </w:p>
    <w:p>
      <w:pPr>
        <w:pStyle w:val="ListBullet"/>
      </w:pPr>
      <w:r>
        <w:t>Biểu đồ tròn: thể hiện cơ cấu chi tiêu theo danh mục.</w:t>
      </w:r>
    </w:p>
    <w:p>
      <w:pPr>
        <w:pStyle w:val="ListBullet"/>
      </w:pPr>
      <w:r>
        <w:t>Biểu đồ cột: so sánh chi tiêu giữa các danh mục.</w:t>
      </w:r>
    </w:p>
    <w:p>
      <w:pPr>
        <w:pStyle w:val="ListBullet"/>
      </w:pPr>
      <w:r>
        <w:t>Biểu đồ đường: theo dõi tổng chi qua các tháng.</w:t>
      </w:r>
    </w:p>
    <w:p>
      <w:pPr>
        <w:pStyle w:val="ListBullet"/>
      </w:pPr>
      <w:r>
        <w:t>Dashboard: tổng hợp các chỉ số quan trọng trên một màn hình.</w:t>
      </w:r>
    </w:p>
    <w:p>
      <w:pPr>
        <w:pStyle w:val="Heading2"/>
      </w:pPr>
      <w:r>
        <w:t>4.6. Ý nghĩa của phân tích</w:t>
      </w:r>
    </w:p>
    <w:p>
      <w:r>
        <w:t>Hệ thống không chỉ lưu trữ giao dịch mà chuyển dữ liệu thành thông tin có thể sử dụng để ra quyết định. Người dùng có thể nhận biết nhóm chi tiêu lớn, theo dõi biến động theo thời gian và kiểm soát ngân sách. Đây là phần tạo giá trị khác biệt so với một chương trình chỉ thực hiện nhập – xuất dữ liệu.</w:t>
      </w:r>
    </w:p>
    <w:p>
      <w:r>
        <w:br w:type="page"/>
      </w:r>
    </w:p>
    <w:p>
      <w:pPr>
        <w:pStyle w:val="Heading1"/>
      </w:pPr>
      <w:r>
        <w:t>CHƯƠNG 5. KIỂM THỬ VÀ ĐÁNH GIÁ</w:t>
      </w:r>
    </w:p>
    <w:p>
      <w:pPr>
        <w:pStyle w:val="Heading2"/>
      </w:pPr>
      <w:r>
        <w:t>5.1. Mục tiêu kiểm thử</w:t>
      </w:r>
    </w:p>
    <w:p>
      <w:r>
        <w:t>Kiểm thử nhằm xác định các chức năng hoạt động đúng với dữ liệu hợp lệ và xử lý hợp lý với dữ liệu không hợp lệ. Các trường hợp kiểm thử tập trung vào CRUD, tính toán tổng hợp, lọc dữ liệu, ngân sách và phân tích.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jc w:val="center"/>
            </w:pPr>
            <w:r/>
            <w:r>
              <w:rPr>
                <w:rFonts w:ascii="Times New Roman" w:hAnsi="Times New Roman"/>
                <w:b/>
                <w:sz w:val="19"/>
              </w:rPr>
              <w:t>Mã</w:t>
            </w:r>
          </w:p>
        </w:tc>
        <w:tc>
          <w:tcPr>
            <w:tcW w:type="dxa" w:w="2422"/>
            <w:vAlign w:val="center"/>
            <w:shd w:fill="D9EAF7"/>
          </w:tcPr>
          <w:p>
            <w:pPr>
              <w:jc w:val="center"/>
            </w:pPr>
            <w:r/>
            <w:r>
              <w:rPr>
                <w:rFonts w:ascii="Times New Roman" w:hAnsi="Times New Roman"/>
                <w:b/>
                <w:sz w:val="19"/>
              </w:rPr>
              <w:t>Trường hợp</w:t>
            </w:r>
          </w:p>
        </w:tc>
        <w:tc>
          <w:tcPr>
            <w:tcW w:type="dxa" w:w="2422"/>
            <w:vAlign w:val="center"/>
            <w:shd w:fill="D9EAF7"/>
          </w:tcPr>
          <w:p>
            <w:pPr>
              <w:jc w:val="center"/>
            </w:pPr>
            <w:r/>
            <w:r>
              <w:rPr>
                <w:rFonts w:ascii="Times New Roman" w:hAnsi="Times New Roman"/>
                <w:b/>
                <w:sz w:val="19"/>
              </w:rPr>
              <w:t>Kết quả mong đợi</w:t>
            </w:r>
          </w:p>
        </w:tc>
        <w:tc>
          <w:tcPr>
            <w:tcW w:type="dxa" w:w="2422"/>
            <w:vAlign w:val="center"/>
            <w:shd w:fill="D9EAF7"/>
          </w:tcPr>
          <w:p>
            <w:pPr>
              <w:jc w:val="center"/>
            </w:pPr>
            <w:r/>
            <w:r>
              <w:rPr>
                <w:rFonts w:ascii="Times New Roman" w:hAnsi="Times New Roman"/>
                <w:b/>
                <w:sz w:val="19"/>
              </w:rPr>
              <w:t>Kết quả</w:t>
            </w:r>
          </w:p>
        </w:tc>
      </w:tr>
      <w:tr>
        <w:tc>
          <w:tcPr>
            <w:tcW w:type="dxa" w:w="2422"/>
            <w:vAlign w:val="center"/>
          </w:tcPr>
          <w:p>
            <w:pPr>
              <w:jc w:val="center"/>
            </w:pPr>
            <w:r/>
            <w:r>
              <w:rPr>
                <w:rFonts w:ascii="Times New Roman" w:hAnsi="Times New Roman"/>
                <w:b w:val="0"/>
                <w:sz w:val="19"/>
              </w:rPr>
              <w:t>TC01</w:t>
            </w:r>
          </w:p>
        </w:tc>
        <w:tc>
          <w:tcPr>
            <w:tcW w:type="dxa" w:w="2422"/>
            <w:vAlign w:val="center"/>
          </w:tcPr>
          <w:p>
            <w:pPr>
              <w:jc w:val="center"/>
            </w:pPr>
            <w:r/>
            <w:r>
              <w:rPr>
                <w:rFonts w:ascii="Times New Roman" w:hAnsi="Times New Roman"/>
                <w:b w:val="0"/>
                <w:sz w:val="19"/>
              </w:rPr>
              <w:t>Thêm giao dịch hợp lệ</w:t>
            </w:r>
          </w:p>
        </w:tc>
        <w:tc>
          <w:tcPr>
            <w:tcW w:type="dxa" w:w="2422"/>
            <w:vAlign w:val="center"/>
          </w:tcPr>
          <w:p>
            <w:pPr>
              <w:jc w:val="center"/>
            </w:pPr>
            <w:r/>
            <w:r>
              <w:rPr>
                <w:rFonts w:ascii="Times New Roman" w:hAnsi="Times New Roman"/>
                <w:b w:val="0"/>
                <w:sz w:val="19"/>
              </w:rPr>
              <w:t>Bản ghi được lưu</w:t>
            </w:r>
          </w:p>
        </w:tc>
        <w:tc>
          <w:tcPr>
            <w:tcW w:type="dxa" w:w="2422"/>
            <w:vAlign w:val="center"/>
          </w:tcPr>
          <w:p>
            <w:pPr>
              <w:jc w:val="center"/>
            </w:pPr>
            <w:r/>
            <w:r>
              <w:rPr>
                <w:rFonts w:ascii="Times New Roman" w:hAnsi="Times New Roman"/>
                <w:b w:val="0"/>
                <w:sz w:val="19"/>
              </w:rPr>
              <w:t>Đạt</w:t>
            </w:r>
          </w:p>
        </w:tc>
      </w:tr>
      <w:tr>
        <w:tc>
          <w:tcPr>
            <w:tcW w:type="dxa" w:w="2422"/>
            <w:vAlign w:val="center"/>
          </w:tcPr>
          <w:p>
            <w:pPr>
              <w:jc w:val="center"/>
            </w:pPr>
            <w:r/>
            <w:r>
              <w:rPr>
                <w:rFonts w:ascii="Times New Roman" w:hAnsi="Times New Roman"/>
                <w:b w:val="0"/>
                <w:sz w:val="19"/>
              </w:rPr>
              <w:t>TC02</w:t>
            </w:r>
          </w:p>
        </w:tc>
        <w:tc>
          <w:tcPr>
            <w:tcW w:type="dxa" w:w="2422"/>
            <w:vAlign w:val="center"/>
          </w:tcPr>
          <w:p>
            <w:pPr>
              <w:jc w:val="center"/>
            </w:pPr>
            <w:r/>
            <w:r>
              <w:rPr>
                <w:rFonts w:ascii="Times New Roman" w:hAnsi="Times New Roman"/>
                <w:b w:val="0"/>
                <w:sz w:val="19"/>
              </w:rPr>
              <w:t>Nhập số tiền âm</w:t>
            </w:r>
          </w:p>
        </w:tc>
        <w:tc>
          <w:tcPr>
            <w:tcW w:type="dxa" w:w="2422"/>
            <w:vAlign w:val="center"/>
          </w:tcPr>
          <w:p>
            <w:pPr>
              <w:jc w:val="center"/>
            </w:pPr>
            <w:r/>
            <w:r>
              <w:rPr>
                <w:rFonts w:ascii="Times New Roman" w:hAnsi="Times New Roman"/>
                <w:b w:val="0"/>
                <w:sz w:val="19"/>
              </w:rPr>
              <w:t>Báo lỗi/không lưu</w:t>
            </w:r>
          </w:p>
        </w:tc>
        <w:tc>
          <w:tcPr>
            <w:tcW w:type="dxa" w:w="2422"/>
            <w:vAlign w:val="center"/>
          </w:tcPr>
          <w:p>
            <w:pPr>
              <w:jc w:val="center"/>
            </w:pPr>
            <w:r/>
            <w:r>
              <w:rPr>
                <w:rFonts w:ascii="Times New Roman" w:hAnsi="Times New Roman"/>
                <w:b w:val="0"/>
                <w:sz w:val="19"/>
              </w:rPr>
              <w:t>Đạt</w:t>
            </w:r>
          </w:p>
        </w:tc>
      </w:tr>
      <w:tr>
        <w:tc>
          <w:tcPr>
            <w:tcW w:type="dxa" w:w="2422"/>
            <w:vAlign w:val="center"/>
          </w:tcPr>
          <w:p>
            <w:pPr>
              <w:jc w:val="center"/>
            </w:pPr>
            <w:r/>
            <w:r>
              <w:rPr>
                <w:rFonts w:ascii="Times New Roman" w:hAnsi="Times New Roman"/>
                <w:b w:val="0"/>
                <w:sz w:val="19"/>
              </w:rPr>
              <w:t>TC03</w:t>
            </w:r>
          </w:p>
        </w:tc>
        <w:tc>
          <w:tcPr>
            <w:tcW w:type="dxa" w:w="2422"/>
            <w:vAlign w:val="center"/>
          </w:tcPr>
          <w:p>
            <w:pPr>
              <w:jc w:val="center"/>
            </w:pPr>
            <w:r/>
            <w:r>
              <w:rPr>
                <w:rFonts w:ascii="Times New Roman" w:hAnsi="Times New Roman"/>
                <w:b w:val="0"/>
                <w:sz w:val="19"/>
              </w:rPr>
              <w:t>Xem danh sách</w:t>
            </w:r>
          </w:p>
        </w:tc>
        <w:tc>
          <w:tcPr>
            <w:tcW w:type="dxa" w:w="2422"/>
            <w:vAlign w:val="center"/>
          </w:tcPr>
          <w:p>
            <w:pPr>
              <w:jc w:val="center"/>
            </w:pPr>
            <w:r/>
            <w:r>
              <w:rPr>
                <w:rFonts w:ascii="Times New Roman" w:hAnsi="Times New Roman"/>
                <w:b w:val="0"/>
                <w:sz w:val="19"/>
              </w:rPr>
              <w:t>Hiển thị đúng dữ liệu</w:t>
            </w:r>
          </w:p>
        </w:tc>
        <w:tc>
          <w:tcPr>
            <w:tcW w:type="dxa" w:w="2422"/>
            <w:vAlign w:val="center"/>
          </w:tcPr>
          <w:p>
            <w:pPr>
              <w:jc w:val="center"/>
            </w:pPr>
            <w:r/>
            <w:r>
              <w:rPr>
                <w:rFonts w:ascii="Times New Roman" w:hAnsi="Times New Roman"/>
                <w:b w:val="0"/>
                <w:sz w:val="19"/>
              </w:rPr>
              <w:t>Đạt</w:t>
            </w:r>
          </w:p>
        </w:tc>
      </w:tr>
      <w:tr>
        <w:tc>
          <w:tcPr>
            <w:tcW w:type="dxa" w:w="2422"/>
            <w:vAlign w:val="center"/>
          </w:tcPr>
          <w:p>
            <w:pPr>
              <w:jc w:val="center"/>
            </w:pPr>
            <w:r/>
            <w:r>
              <w:rPr>
                <w:rFonts w:ascii="Times New Roman" w:hAnsi="Times New Roman"/>
                <w:b w:val="0"/>
                <w:sz w:val="19"/>
              </w:rPr>
              <w:t>TC04</w:t>
            </w:r>
          </w:p>
        </w:tc>
        <w:tc>
          <w:tcPr>
            <w:tcW w:type="dxa" w:w="2422"/>
            <w:vAlign w:val="center"/>
          </w:tcPr>
          <w:p>
            <w:pPr>
              <w:jc w:val="center"/>
            </w:pPr>
            <w:r/>
            <w:r>
              <w:rPr>
                <w:rFonts w:ascii="Times New Roman" w:hAnsi="Times New Roman"/>
                <w:b w:val="0"/>
                <w:sz w:val="19"/>
              </w:rPr>
              <w:t>Sửa giao dịch</w:t>
            </w:r>
          </w:p>
        </w:tc>
        <w:tc>
          <w:tcPr>
            <w:tcW w:type="dxa" w:w="2422"/>
            <w:vAlign w:val="center"/>
          </w:tcPr>
          <w:p>
            <w:pPr>
              <w:jc w:val="center"/>
            </w:pPr>
            <w:r/>
            <w:r>
              <w:rPr>
                <w:rFonts w:ascii="Times New Roman" w:hAnsi="Times New Roman"/>
                <w:b w:val="0"/>
                <w:sz w:val="19"/>
              </w:rPr>
              <w:t>Thông tin được cập nhật</w:t>
            </w:r>
          </w:p>
        </w:tc>
        <w:tc>
          <w:tcPr>
            <w:tcW w:type="dxa" w:w="2422"/>
            <w:vAlign w:val="center"/>
          </w:tcPr>
          <w:p>
            <w:pPr>
              <w:jc w:val="center"/>
            </w:pPr>
            <w:r/>
            <w:r>
              <w:rPr>
                <w:rFonts w:ascii="Times New Roman" w:hAnsi="Times New Roman"/>
                <w:b w:val="0"/>
                <w:sz w:val="19"/>
              </w:rPr>
              <w:t>Đạt</w:t>
            </w:r>
          </w:p>
        </w:tc>
      </w:tr>
      <w:tr>
        <w:tc>
          <w:tcPr>
            <w:tcW w:type="dxa" w:w="2422"/>
            <w:vAlign w:val="center"/>
          </w:tcPr>
          <w:p>
            <w:pPr>
              <w:jc w:val="center"/>
            </w:pPr>
            <w:r/>
            <w:r>
              <w:rPr>
                <w:rFonts w:ascii="Times New Roman" w:hAnsi="Times New Roman"/>
                <w:b w:val="0"/>
                <w:sz w:val="19"/>
              </w:rPr>
              <w:t>TC05</w:t>
            </w:r>
          </w:p>
        </w:tc>
        <w:tc>
          <w:tcPr>
            <w:tcW w:type="dxa" w:w="2422"/>
            <w:vAlign w:val="center"/>
          </w:tcPr>
          <w:p>
            <w:pPr>
              <w:jc w:val="center"/>
            </w:pPr>
            <w:r/>
            <w:r>
              <w:rPr>
                <w:rFonts w:ascii="Times New Roman" w:hAnsi="Times New Roman"/>
                <w:b w:val="0"/>
                <w:sz w:val="19"/>
              </w:rPr>
              <w:t>Xóa giao dịch</w:t>
            </w:r>
          </w:p>
        </w:tc>
        <w:tc>
          <w:tcPr>
            <w:tcW w:type="dxa" w:w="2422"/>
            <w:vAlign w:val="center"/>
          </w:tcPr>
          <w:p>
            <w:pPr>
              <w:jc w:val="center"/>
            </w:pPr>
            <w:r/>
            <w:r>
              <w:rPr>
                <w:rFonts w:ascii="Times New Roman" w:hAnsi="Times New Roman"/>
                <w:b w:val="0"/>
                <w:sz w:val="19"/>
              </w:rPr>
              <w:t>Bản ghi bị xóa</w:t>
            </w:r>
          </w:p>
        </w:tc>
        <w:tc>
          <w:tcPr>
            <w:tcW w:type="dxa" w:w="2422"/>
            <w:vAlign w:val="center"/>
          </w:tcPr>
          <w:p>
            <w:pPr>
              <w:jc w:val="center"/>
            </w:pPr>
            <w:r/>
            <w:r>
              <w:rPr>
                <w:rFonts w:ascii="Times New Roman" w:hAnsi="Times New Roman"/>
                <w:b w:val="0"/>
                <w:sz w:val="19"/>
              </w:rPr>
              <w:t>Đạt</w:t>
            </w:r>
          </w:p>
        </w:tc>
      </w:tr>
      <w:tr>
        <w:tc>
          <w:tcPr>
            <w:tcW w:type="dxa" w:w="2422"/>
            <w:vAlign w:val="center"/>
          </w:tcPr>
          <w:p>
            <w:pPr>
              <w:jc w:val="center"/>
            </w:pPr>
            <w:r/>
            <w:r>
              <w:rPr>
                <w:rFonts w:ascii="Times New Roman" w:hAnsi="Times New Roman"/>
                <w:b w:val="0"/>
                <w:sz w:val="19"/>
              </w:rPr>
              <w:t>TC06</w:t>
            </w:r>
          </w:p>
        </w:tc>
        <w:tc>
          <w:tcPr>
            <w:tcW w:type="dxa" w:w="2422"/>
            <w:vAlign w:val="center"/>
          </w:tcPr>
          <w:p>
            <w:pPr>
              <w:jc w:val="center"/>
            </w:pPr>
            <w:r/>
            <w:r>
              <w:rPr>
                <w:rFonts w:ascii="Times New Roman" w:hAnsi="Times New Roman"/>
                <w:b w:val="0"/>
                <w:sz w:val="19"/>
              </w:rPr>
              <w:t>Lọc theo danh mục</w:t>
            </w:r>
          </w:p>
        </w:tc>
        <w:tc>
          <w:tcPr>
            <w:tcW w:type="dxa" w:w="2422"/>
            <w:vAlign w:val="center"/>
          </w:tcPr>
          <w:p>
            <w:pPr>
              <w:jc w:val="center"/>
            </w:pPr>
            <w:r/>
            <w:r>
              <w:rPr>
                <w:rFonts w:ascii="Times New Roman" w:hAnsi="Times New Roman"/>
                <w:b w:val="0"/>
                <w:sz w:val="19"/>
              </w:rPr>
              <w:t>Chỉ hiện danh mục chọn</w:t>
            </w:r>
          </w:p>
        </w:tc>
        <w:tc>
          <w:tcPr>
            <w:tcW w:type="dxa" w:w="2422"/>
            <w:vAlign w:val="center"/>
          </w:tcPr>
          <w:p>
            <w:pPr>
              <w:jc w:val="center"/>
            </w:pPr>
            <w:r/>
            <w:r>
              <w:rPr>
                <w:rFonts w:ascii="Times New Roman" w:hAnsi="Times New Roman"/>
                <w:b w:val="0"/>
                <w:sz w:val="19"/>
              </w:rPr>
              <w:t>Đạt</w:t>
            </w:r>
          </w:p>
        </w:tc>
      </w:tr>
      <w:tr>
        <w:tc>
          <w:tcPr>
            <w:tcW w:type="dxa" w:w="2422"/>
            <w:vAlign w:val="center"/>
          </w:tcPr>
          <w:p>
            <w:pPr>
              <w:jc w:val="center"/>
            </w:pPr>
            <w:r/>
            <w:r>
              <w:rPr>
                <w:rFonts w:ascii="Times New Roman" w:hAnsi="Times New Roman"/>
                <w:b w:val="0"/>
                <w:sz w:val="19"/>
              </w:rPr>
              <w:t>TC07</w:t>
            </w:r>
          </w:p>
        </w:tc>
        <w:tc>
          <w:tcPr>
            <w:tcW w:type="dxa" w:w="2422"/>
            <w:vAlign w:val="center"/>
          </w:tcPr>
          <w:p>
            <w:pPr>
              <w:jc w:val="center"/>
            </w:pPr>
            <w:r/>
            <w:r>
              <w:rPr>
                <w:rFonts w:ascii="Times New Roman" w:hAnsi="Times New Roman"/>
                <w:b w:val="0"/>
                <w:sz w:val="19"/>
              </w:rPr>
              <w:t>Tính tổng thu/chi</w:t>
            </w:r>
          </w:p>
        </w:tc>
        <w:tc>
          <w:tcPr>
            <w:tcW w:type="dxa" w:w="2422"/>
            <w:vAlign w:val="center"/>
          </w:tcPr>
          <w:p>
            <w:pPr>
              <w:jc w:val="center"/>
            </w:pPr>
            <w:r/>
            <w:r>
              <w:rPr>
                <w:rFonts w:ascii="Times New Roman" w:hAnsi="Times New Roman"/>
                <w:b w:val="0"/>
                <w:sz w:val="19"/>
              </w:rPr>
              <w:t>Kết quả đúng dữ liệu</w:t>
            </w:r>
          </w:p>
        </w:tc>
        <w:tc>
          <w:tcPr>
            <w:tcW w:type="dxa" w:w="2422"/>
            <w:vAlign w:val="center"/>
          </w:tcPr>
          <w:p>
            <w:pPr>
              <w:jc w:val="center"/>
            </w:pPr>
            <w:r/>
            <w:r>
              <w:rPr>
                <w:rFonts w:ascii="Times New Roman" w:hAnsi="Times New Roman"/>
                <w:b w:val="0"/>
                <w:sz w:val="19"/>
              </w:rPr>
              <w:t>Đạt</w:t>
            </w:r>
          </w:p>
        </w:tc>
      </w:tr>
      <w:tr>
        <w:tc>
          <w:tcPr>
            <w:tcW w:type="dxa" w:w="2422"/>
            <w:vAlign w:val="center"/>
          </w:tcPr>
          <w:p>
            <w:pPr>
              <w:jc w:val="center"/>
            </w:pPr>
            <w:r/>
            <w:r>
              <w:rPr>
                <w:rFonts w:ascii="Times New Roman" w:hAnsi="Times New Roman"/>
                <w:b w:val="0"/>
                <w:sz w:val="19"/>
              </w:rPr>
              <w:t>TC08</w:t>
            </w:r>
          </w:p>
        </w:tc>
        <w:tc>
          <w:tcPr>
            <w:tcW w:type="dxa" w:w="2422"/>
            <w:vAlign w:val="center"/>
          </w:tcPr>
          <w:p>
            <w:pPr>
              <w:jc w:val="center"/>
            </w:pPr>
            <w:r/>
            <w:r>
              <w:rPr>
                <w:rFonts w:ascii="Times New Roman" w:hAnsi="Times New Roman"/>
                <w:b w:val="0"/>
                <w:sz w:val="19"/>
              </w:rPr>
              <w:t>Thiết lập ngân sách</w:t>
            </w:r>
          </w:p>
        </w:tc>
        <w:tc>
          <w:tcPr>
            <w:tcW w:type="dxa" w:w="2422"/>
            <w:vAlign w:val="center"/>
          </w:tcPr>
          <w:p>
            <w:pPr>
              <w:jc w:val="center"/>
            </w:pPr>
            <w:r/>
            <w:r>
              <w:rPr>
                <w:rFonts w:ascii="Times New Roman" w:hAnsi="Times New Roman"/>
                <w:b w:val="0"/>
                <w:sz w:val="19"/>
              </w:rPr>
              <w:t>Lưu hạn mức</w:t>
            </w:r>
          </w:p>
        </w:tc>
        <w:tc>
          <w:tcPr>
            <w:tcW w:type="dxa" w:w="2422"/>
            <w:vAlign w:val="center"/>
          </w:tcPr>
          <w:p>
            <w:pPr>
              <w:jc w:val="center"/>
            </w:pPr>
            <w:r/>
            <w:r>
              <w:rPr>
                <w:rFonts w:ascii="Times New Roman" w:hAnsi="Times New Roman"/>
                <w:b w:val="0"/>
                <w:sz w:val="19"/>
              </w:rPr>
              <w:t>Đạt</w:t>
            </w:r>
          </w:p>
        </w:tc>
      </w:tr>
      <w:tr>
        <w:tc>
          <w:tcPr>
            <w:tcW w:type="dxa" w:w="2422"/>
            <w:vAlign w:val="center"/>
          </w:tcPr>
          <w:p>
            <w:pPr>
              <w:jc w:val="center"/>
            </w:pPr>
            <w:r/>
            <w:r>
              <w:rPr>
                <w:rFonts w:ascii="Times New Roman" w:hAnsi="Times New Roman"/>
                <w:b w:val="0"/>
                <w:sz w:val="19"/>
              </w:rPr>
              <w:t>TC09</w:t>
            </w:r>
          </w:p>
        </w:tc>
        <w:tc>
          <w:tcPr>
            <w:tcW w:type="dxa" w:w="2422"/>
            <w:vAlign w:val="center"/>
          </w:tcPr>
          <w:p>
            <w:pPr>
              <w:jc w:val="center"/>
            </w:pPr>
            <w:r/>
            <w:r>
              <w:rPr>
                <w:rFonts w:ascii="Times New Roman" w:hAnsi="Times New Roman"/>
                <w:b w:val="0"/>
                <w:sz w:val="19"/>
              </w:rPr>
              <w:t>Vượt ngân sách</w:t>
            </w:r>
          </w:p>
        </w:tc>
        <w:tc>
          <w:tcPr>
            <w:tcW w:type="dxa" w:w="2422"/>
            <w:vAlign w:val="center"/>
          </w:tcPr>
          <w:p>
            <w:pPr>
              <w:jc w:val="center"/>
            </w:pPr>
            <w:r/>
            <w:r>
              <w:rPr>
                <w:rFonts w:ascii="Times New Roman" w:hAnsi="Times New Roman"/>
                <w:b w:val="0"/>
                <w:sz w:val="19"/>
              </w:rPr>
              <w:t>Hiển thị cảnh báo</w:t>
            </w:r>
          </w:p>
        </w:tc>
        <w:tc>
          <w:tcPr>
            <w:tcW w:type="dxa" w:w="2422"/>
            <w:vAlign w:val="center"/>
          </w:tcPr>
          <w:p>
            <w:pPr>
              <w:jc w:val="center"/>
            </w:pPr>
            <w:r/>
            <w:r>
              <w:rPr>
                <w:rFonts w:ascii="Times New Roman" w:hAnsi="Times New Roman"/>
                <w:b w:val="0"/>
                <w:sz w:val="19"/>
              </w:rPr>
              <w:t>Đạt</w:t>
            </w:r>
          </w:p>
        </w:tc>
      </w:tr>
      <w:tr>
        <w:tc>
          <w:tcPr>
            <w:tcW w:type="dxa" w:w="2422"/>
            <w:vAlign w:val="center"/>
          </w:tcPr>
          <w:p>
            <w:pPr>
              <w:jc w:val="center"/>
            </w:pPr>
            <w:r/>
            <w:r>
              <w:rPr>
                <w:rFonts w:ascii="Times New Roman" w:hAnsi="Times New Roman"/>
                <w:b w:val="0"/>
                <w:sz w:val="19"/>
              </w:rPr>
              <w:t>TC10</w:t>
            </w:r>
          </w:p>
        </w:tc>
        <w:tc>
          <w:tcPr>
            <w:tcW w:type="dxa" w:w="2422"/>
            <w:vAlign w:val="center"/>
          </w:tcPr>
          <w:p>
            <w:pPr>
              <w:jc w:val="center"/>
            </w:pPr>
            <w:r/>
            <w:r>
              <w:rPr>
                <w:rFonts w:ascii="Times New Roman" w:hAnsi="Times New Roman"/>
                <w:b w:val="0"/>
                <w:sz w:val="19"/>
              </w:rPr>
              <w:t>Tạo biểu đồ</w:t>
            </w:r>
          </w:p>
        </w:tc>
        <w:tc>
          <w:tcPr>
            <w:tcW w:type="dxa" w:w="2422"/>
            <w:vAlign w:val="center"/>
          </w:tcPr>
          <w:p>
            <w:pPr>
              <w:jc w:val="center"/>
            </w:pPr>
            <w:r/>
            <w:r>
              <w:rPr>
                <w:rFonts w:ascii="Times New Roman" w:hAnsi="Times New Roman"/>
                <w:b w:val="0"/>
                <w:sz w:val="19"/>
              </w:rPr>
              <w:t>Biểu đồ được sinh</w:t>
            </w:r>
          </w:p>
        </w:tc>
        <w:tc>
          <w:tcPr>
            <w:tcW w:type="dxa" w:w="2422"/>
            <w:vAlign w:val="center"/>
          </w:tcPr>
          <w:p>
            <w:pPr>
              <w:jc w:val="center"/>
            </w:pPr>
            <w:r/>
            <w:r>
              <w:rPr>
                <w:rFonts w:ascii="Times New Roman" w:hAnsi="Times New Roman"/>
                <w:b w:val="0"/>
                <w:sz w:val="19"/>
              </w:rPr>
              <w:t>Đạt</w:t>
            </w:r>
          </w:p>
        </w:tc>
      </w:tr>
    </w:tbl>
    <w:p/>
    <w:p>
      <w:pPr>
        <w:pStyle w:val="Heading2"/>
      </w:pPr>
      <w:r>
        <w:t>5.2. Đánh giá kết quả</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center"/>
            </w:pPr>
            <w:r/>
            <w:r>
              <w:rPr>
                <w:rFonts w:ascii="Times New Roman" w:hAnsi="Times New Roman"/>
                <w:b/>
                <w:sz w:val="19"/>
              </w:rPr>
              <w:t>Tiêu chí</w:t>
            </w:r>
          </w:p>
        </w:tc>
        <w:tc>
          <w:tcPr>
            <w:tcW w:type="dxa" w:w="4844"/>
            <w:vAlign w:val="center"/>
            <w:shd w:fill="D9EAF7"/>
          </w:tcPr>
          <w:p>
            <w:pPr>
              <w:jc w:val="center"/>
            </w:pPr>
            <w:r/>
            <w:r>
              <w:rPr>
                <w:rFonts w:ascii="Times New Roman" w:hAnsi="Times New Roman"/>
                <w:b/>
                <w:sz w:val="19"/>
              </w:rPr>
              <w:t>Đánh giá</w:t>
            </w:r>
          </w:p>
        </w:tc>
      </w:tr>
      <w:tr>
        <w:tc>
          <w:tcPr>
            <w:tcW w:type="dxa" w:w="4844"/>
            <w:vAlign w:val="center"/>
          </w:tcPr>
          <w:p>
            <w:pPr>
              <w:jc w:val="center"/>
            </w:pPr>
            <w:r/>
            <w:r>
              <w:rPr>
                <w:rFonts w:ascii="Times New Roman" w:hAnsi="Times New Roman"/>
                <w:b w:val="0"/>
                <w:sz w:val="19"/>
              </w:rPr>
              <w:t>Đúng chức năng</w:t>
            </w:r>
          </w:p>
        </w:tc>
        <w:tc>
          <w:tcPr>
            <w:tcW w:type="dxa" w:w="4844"/>
            <w:vAlign w:val="center"/>
          </w:tcPr>
          <w:p>
            <w:pPr>
              <w:jc w:val="center"/>
            </w:pPr>
            <w:r/>
            <w:r>
              <w:rPr>
                <w:rFonts w:ascii="Times New Roman" w:hAnsi="Times New Roman"/>
                <w:b w:val="0"/>
                <w:sz w:val="19"/>
              </w:rPr>
              <w:t>Các chức năng cốt lõi đáp ứng phạm vi đề tài.</w:t>
            </w:r>
          </w:p>
        </w:tc>
      </w:tr>
      <w:tr>
        <w:tc>
          <w:tcPr>
            <w:tcW w:type="dxa" w:w="4844"/>
            <w:vAlign w:val="center"/>
          </w:tcPr>
          <w:p>
            <w:pPr>
              <w:jc w:val="center"/>
            </w:pPr>
            <w:r/>
            <w:r>
              <w:rPr>
                <w:rFonts w:ascii="Times New Roman" w:hAnsi="Times New Roman"/>
                <w:b w:val="0"/>
                <w:sz w:val="19"/>
              </w:rPr>
              <w:t>Dễ sử dụng</w:t>
            </w:r>
          </w:p>
        </w:tc>
        <w:tc>
          <w:tcPr>
            <w:tcW w:type="dxa" w:w="4844"/>
            <w:vAlign w:val="center"/>
          </w:tcPr>
          <w:p>
            <w:pPr>
              <w:jc w:val="center"/>
            </w:pPr>
            <w:r/>
            <w:r>
              <w:rPr>
                <w:rFonts w:ascii="Times New Roman" w:hAnsi="Times New Roman"/>
                <w:b w:val="0"/>
                <w:sz w:val="19"/>
              </w:rPr>
              <w:t>Luồng thao tác ngắn, menu rõ ràng.</w:t>
            </w:r>
          </w:p>
        </w:tc>
      </w:tr>
      <w:tr>
        <w:tc>
          <w:tcPr>
            <w:tcW w:type="dxa" w:w="4844"/>
            <w:vAlign w:val="center"/>
          </w:tcPr>
          <w:p>
            <w:pPr>
              <w:jc w:val="center"/>
            </w:pPr>
            <w:r/>
            <w:r>
              <w:rPr>
                <w:rFonts w:ascii="Times New Roman" w:hAnsi="Times New Roman"/>
                <w:b w:val="0"/>
                <w:sz w:val="19"/>
              </w:rPr>
              <w:t>Xử lý dữ liệu</w:t>
            </w:r>
          </w:p>
        </w:tc>
        <w:tc>
          <w:tcPr>
            <w:tcW w:type="dxa" w:w="4844"/>
            <w:vAlign w:val="center"/>
          </w:tcPr>
          <w:p>
            <w:pPr>
              <w:jc w:val="center"/>
            </w:pPr>
            <w:r/>
            <w:r>
              <w:rPr>
                <w:rFonts w:ascii="Times New Roman" w:hAnsi="Times New Roman"/>
                <w:b w:val="0"/>
                <w:sz w:val="19"/>
              </w:rPr>
              <w:t>Có thể lọc, tổng hợp và phân tích.</w:t>
            </w:r>
          </w:p>
        </w:tc>
      </w:tr>
      <w:tr>
        <w:tc>
          <w:tcPr>
            <w:tcW w:type="dxa" w:w="4844"/>
            <w:vAlign w:val="center"/>
          </w:tcPr>
          <w:p>
            <w:pPr>
              <w:jc w:val="center"/>
            </w:pPr>
            <w:r/>
            <w:r>
              <w:rPr>
                <w:rFonts w:ascii="Times New Roman" w:hAnsi="Times New Roman"/>
                <w:b w:val="0"/>
                <w:sz w:val="19"/>
              </w:rPr>
              <w:t>Trực quan</w:t>
            </w:r>
          </w:p>
        </w:tc>
        <w:tc>
          <w:tcPr>
            <w:tcW w:type="dxa" w:w="4844"/>
            <w:vAlign w:val="center"/>
          </w:tcPr>
          <w:p>
            <w:pPr>
              <w:jc w:val="center"/>
            </w:pPr>
            <w:r/>
            <w:r>
              <w:rPr>
                <w:rFonts w:ascii="Times New Roman" w:hAnsi="Times New Roman"/>
                <w:b w:val="0"/>
                <w:sz w:val="19"/>
              </w:rPr>
              <w:t>Biểu đồ hỗ trợ nhận biết xu hướng.</w:t>
            </w:r>
          </w:p>
        </w:tc>
      </w:tr>
      <w:tr>
        <w:tc>
          <w:tcPr>
            <w:tcW w:type="dxa" w:w="4844"/>
            <w:vAlign w:val="center"/>
          </w:tcPr>
          <w:p>
            <w:pPr>
              <w:jc w:val="center"/>
            </w:pPr>
            <w:r/>
            <w:r>
              <w:rPr>
                <w:rFonts w:ascii="Times New Roman" w:hAnsi="Times New Roman"/>
                <w:b w:val="0"/>
                <w:sz w:val="19"/>
              </w:rPr>
              <w:t>Mở rộng</w:t>
            </w:r>
          </w:p>
        </w:tc>
        <w:tc>
          <w:tcPr>
            <w:tcW w:type="dxa" w:w="4844"/>
            <w:vAlign w:val="center"/>
          </w:tcPr>
          <w:p>
            <w:pPr>
              <w:jc w:val="center"/>
            </w:pPr>
            <w:r/>
            <w:r>
              <w:rPr>
                <w:rFonts w:ascii="Times New Roman" w:hAnsi="Times New Roman"/>
                <w:b w:val="0"/>
                <w:sz w:val="19"/>
              </w:rPr>
              <w:t>Có thể nâng cấp sang SQLite/web/mobile.</w:t>
            </w:r>
          </w:p>
        </w:tc>
      </w:tr>
    </w:tbl>
    <w:p/>
    <w:p>
      <w:pPr>
        <w:pStyle w:val="Heading2"/>
      </w:pPr>
      <w:r>
        <w:t>5.3. Hạn chế</w:t>
      </w:r>
    </w:p>
    <w:p>
      <w:pPr>
        <w:pStyle w:val="ListBullet"/>
      </w:pPr>
      <w:r>
        <w:t>Dữ liệu kiểm thử là dữ liệu mô phỏng.</w:t>
      </w:r>
    </w:p>
    <w:p>
      <w:pPr>
        <w:pStyle w:val="ListBullet"/>
      </w:pPr>
      <w:r>
        <w:t>Phiên bản cơ bản chưa kết nối tài khoản ngân hàng.</w:t>
      </w:r>
    </w:p>
    <w:p>
      <w:pPr>
        <w:pStyle w:val="ListBullet"/>
      </w:pPr>
      <w:r>
        <w:t>Chưa có cơ chế đăng nhập và phân quyền nhiều người dùng.</w:t>
      </w:r>
    </w:p>
    <w:p>
      <w:pPr>
        <w:pStyle w:val="ListBullet"/>
      </w:pPr>
      <w:r>
        <w:t>Phân tích mới tập trung vào mô tả và thống kê, chưa xây dựng mô hình dự báo chuyên sâu.</w:t>
      </w:r>
    </w:p>
    <w:p>
      <w:pPr>
        <w:pStyle w:val="ListBullet"/>
      </w:pPr>
      <w:r>
        <w:t>Khả năng đồng bộ thời gian thực chưa được triển khai.</w:t>
      </w:r>
    </w:p>
    <w:p>
      <w:pPr>
        <w:pStyle w:val="Heading2"/>
      </w:pPr>
      <w:r>
        <w:t>5.4. Rủi ro và biện pháp</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center"/>
            </w:pPr>
            <w:r/>
            <w:r>
              <w:rPr>
                <w:rFonts w:ascii="Times New Roman" w:hAnsi="Times New Roman"/>
                <w:b/>
                <w:sz w:val="19"/>
              </w:rPr>
              <w:t>Rủi ro</w:t>
            </w:r>
          </w:p>
        </w:tc>
        <w:tc>
          <w:tcPr>
            <w:tcW w:type="dxa" w:w="3230"/>
            <w:vAlign w:val="center"/>
            <w:shd w:fill="D9EAF7"/>
          </w:tcPr>
          <w:p>
            <w:pPr>
              <w:jc w:val="center"/>
            </w:pPr>
            <w:r/>
            <w:r>
              <w:rPr>
                <w:rFonts w:ascii="Times New Roman" w:hAnsi="Times New Roman"/>
                <w:b/>
                <w:sz w:val="19"/>
              </w:rPr>
              <w:t>Tác động</w:t>
            </w:r>
          </w:p>
        </w:tc>
        <w:tc>
          <w:tcPr>
            <w:tcW w:type="dxa" w:w="3230"/>
            <w:vAlign w:val="center"/>
            <w:shd w:fill="D9EAF7"/>
          </w:tcPr>
          <w:p>
            <w:pPr>
              <w:jc w:val="center"/>
            </w:pPr>
            <w:r/>
            <w:r>
              <w:rPr>
                <w:rFonts w:ascii="Times New Roman" w:hAnsi="Times New Roman"/>
                <w:b/>
                <w:sz w:val="19"/>
              </w:rPr>
              <w:t>Biện pháp</w:t>
            </w:r>
          </w:p>
        </w:tc>
      </w:tr>
      <w:tr>
        <w:tc>
          <w:tcPr>
            <w:tcW w:type="dxa" w:w="3230"/>
            <w:vAlign w:val="center"/>
          </w:tcPr>
          <w:p>
            <w:pPr>
              <w:jc w:val="center"/>
            </w:pPr>
            <w:r/>
            <w:r>
              <w:rPr>
                <w:rFonts w:ascii="Times New Roman" w:hAnsi="Times New Roman"/>
                <w:b w:val="0"/>
                <w:sz w:val="19"/>
              </w:rPr>
              <w:t>Nhập sai dữ liệu</w:t>
            </w:r>
          </w:p>
        </w:tc>
        <w:tc>
          <w:tcPr>
            <w:tcW w:type="dxa" w:w="3230"/>
            <w:vAlign w:val="center"/>
          </w:tcPr>
          <w:p>
            <w:pPr>
              <w:jc w:val="center"/>
            </w:pPr>
            <w:r/>
            <w:r>
              <w:rPr>
                <w:rFonts w:ascii="Times New Roman" w:hAnsi="Times New Roman"/>
                <w:b w:val="0"/>
                <w:sz w:val="19"/>
              </w:rPr>
              <w:t>Sai thống kê</w:t>
            </w:r>
          </w:p>
        </w:tc>
        <w:tc>
          <w:tcPr>
            <w:tcW w:type="dxa" w:w="3230"/>
            <w:vAlign w:val="center"/>
          </w:tcPr>
          <w:p>
            <w:pPr>
              <w:jc w:val="center"/>
            </w:pPr>
            <w:r/>
            <w:r>
              <w:rPr>
                <w:rFonts w:ascii="Times New Roman" w:hAnsi="Times New Roman"/>
                <w:b w:val="0"/>
                <w:sz w:val="19"/>
              </w:rPr>
              <w:t>Kiểm tra đầu vào</w:t>
            </w:r>
          </w:p>
        </w:tc>
      </w:tr>
      <w:tr>
        <w:tc>
          <w:tcPr>
            <w:tcW w:type="dxa" w:w="3230"/>
            <w:vAlign w:val="center"/>
          </w:tcPr>
          <w:p>
            <w:pPr>
              <w:jc w:val="center"/>
            </w:pPr>
            <w:r/>
            <w:r>
              <w:rPr>
                <w:rFonts w:ascii="Times New Roman" w:hAnsi="Times New Roman"/>
                <w:b w:val="0"/>
                <w:sz w:val="19"/>
              </w:rPr>
              <w:t>Mất/ghi đè tệp</w:t>
            </w:r>
          </w:p>
        </w:tc>
        <w:tc>
          <w:tcPr>
            <w:tcW w:type="dxa" w:w="3230"/>
            <w:vAlign w:val="center"/>
          </w:tcPr>
          <w:p>
            <w:pPr>
              <w:jc w:val="center"/>
            </w:pPr>
            <w:r/>
            <w:r>
              <w:rPr>
                <w:rFonts w:ascii="Times New Roman" w:hAnsi="Times New Roman"/>
                <w:b w:val="0"/>
                <w:sz w:val="19"/>
              </w:rPr>
              <w:t>Mất dữ liệu</w:t>
            </w:r>
          </w:p>
        </w:tc>
        <w:tc>
          <w:tcPr>
            <w:tcW w:type="dxa" w:w="3230"/>
            <w:vAlign w:val="center"/>
          </w:tcPr>
          <w:p>
            <w:pPr>
              <w:jc w:val="center"/>
            </w:pPr>
            <w:r/>
            <w:r>
              <w:rPr>
                <w:rFonts w:ascii="Times New Roman" w:hAnsi="Times New Roman"/>
                <w:b w:val="0"/>
                <w:sz w:val="19"/>
              </w:rPr>
              <w:t>Sao lưu và kiểm tra trước khi ghi</w:t>
            </w:r>
          </w:p>
        </w:tc>
      </w:tr>
      <w:tr>
        <w:tc>
          <w:tcPr>
            <w:tcW w:type="dxa" w:w="3230"/>
            <w:vAlign w:val="center"/>
          </w:tcPr>
          <w:p>
            <w:pPr>
              <w:jc w:val="center"/>
            </w:pPr>
            <w:r/>
            <w:r>
              <w:rPr>
                <w:rFonts w:ascii="Times New Roman" w:hAnsi="Times New Roman"/>
                <w:b w:val="0"/>
                <w:sz w:val="19"/>
              </w:rPr>
              <w:t>Dữ liệu lớn</w:t>
            </w:r>
          </w:p>
        </w:tc>
        <w:tc>
          <w:tcPr>
            <w:tcW w:type="dxa" w:w="3230"/>
            <w:vAlign w:val="center"/>
          </w:tcPr>
          <w:p>
            <w:pPr>
              <w:jc w:val="center"/>
            </w:pPr>
            <w:r/>
            <w:r>
              <w:rPr>
                <w:rFonts w:ascii="Times New Roman" w:hAnsi="Times New Roman"/>
                <w:b w:val="0"/>
                <w:sz w:val="19"/>
              </w:rPr>
              <w:t>Chậm xử lý</w:t>
            </w:r>
          </w:p>
        </w:tc>
        <w:tc>
          <w:tcPr>
            <w:tcW w:type="dxa" w:w="3230"/>
            <w:vAlign w:val="center"/>
          </w:tcPr>
          <w:p>
            <w:pPr>
              <w:jc w:val="center"/>
            </w:pPr>
            <w:r/>
            <w:r>
              <w:rPr>
                <w:rFonts w:ascii="Times New Roman" w:hAnsi="Times New Roman"/>
                <w:b w:val="0"/>
                <w:sz w:val="19"/>
              </w:rPr>
              <w:t>Tối ưu Pandas/SQLite</w:t>
            </w:r>
          </w:p>
        </w:tc>
      </w:tr>
      <w:tr>
        <w:tc>
          <w:tcPr>
            <w:tcW w:type="dxa" w:w="3230"/>
            <w:vAlign w:val="center"/>
          </w:tcPr>
          <w:p>
            <w:pPr>
              <w:jc w:val="center"/>
            </w:pPr>
            <w:r/>
            <w:r>
              <w:rPr>
                <w:rFonts w:ascii="Times New Roman" w:hAnsi="Times New Roman"/>
                <w:b w:val="0"/>
                <w:sz w:val="19"/>
              </w:rPr>
              <w:t>Biểu đồ khó đọc</w:t>
            </w:r>
          </w:p>
        </w:tc>
        <w:tc>
          <w:tcPr>
            <w:tcW w:type="dxa" w:w="3230"/>
            <w:vAlign w:val="center"/>
          </w:tcPr>
          <w:p>
            <w:pPr>
              <w:jc w:val="center"/>
            </w:pPr>
            <w:r/>
            <w:r>
              <w:rPr>
                <w:rFonts w:ascii="Times New Roman" w:hAnsi="Times New Roman"/>
                <w:b w:val="0"/>
                <w:sz w:val="19"/>
              </w:rPr>
              <w:t>Khó phân tích</w:t>
            </w:r>
          </w:p>
        </w:tc>
        <w:tc>
          <w:tcPr>
            <w:tcW w:type="dxa" w:w="3230"/>
            <w:vAlign w:val="center"/>
          </w:tcPr>
          <w:p>
            <w:pPr>
              <w:jc w:val="center"/>
            </w:pPr>
            <w:r/>
            <w:r>
              <w:rPr>
                <w:rFonts w:ascii="Times New Roman" w:hAnsi="Times New Roman"/>
                <w:b w:val="0"/>
                <w:sz w:val="19"/>
              </w:rPr>
              <w:t>Chuẩn hóa nhãn và đơn vị</w:t>
            </w:r>
          </w:p>
        </w:tc>
      </w:tr>
    </w:tbl>
    <w:p/>
    <w:p>
      <w:r>
        <w:br w:type="page"/>
      </w:r>
    </w:p>
    <w:p>
      <w:pPr>
        <w:pStyle w:val="Heading1"/>
      </w:pPr>
      <w:r>
        <w:t>CHƯƠNG 6. KẾT LUẬN VÀ HƯỚNG PHÁT TRIỂN</w:t>
      </w:r>
    </w:p>
    <w:p>
      <w:pPr>
        <w:pStyle w:val="Heading2"/>
      </w:pPr>
      <w:r>
        <w:t>6.1. Kết luận</w:t>
      </w:r>
    </w:p>
    <w:p>
      <w:r>
        <w:t>Đề tài đã xây dựng được định hướng cho một hệ thống quản lý chi tiêu cá nhân kết hợp phân tích thói quen tài chính. Hệ thống bao phủ các chức năng cốt lõi gồm quản lý giao dịch, tìm kiếm/lọc, tổng hợp thu – chi, ngân sách, cảnh báo và trực quan hóa. Việc kết hợp lập trình Python với xử lý dữ liệu giúp bài toán có chiều sâu hơn so với một ứng dụng nhập xuất đơn thuần.</w:t>
      </w:r>
    </w:p>
    <w:p>
      <w:r>
        <w:t>Thông qua đề tài, nhóm có thể vận dụng các kiến thức về biến, kiểu dữ liệu, hàm, cấu trúc điều khiển, cấu trúc dữ liệu, xử lý tệp, thư viện Python, phân tích dữ liệu và trực quan hóa. Bộ kiểm thử cho thấy các chức năng cốt lõi có thể được kiểm chứng theo từng trường hợp.</w:t>
      </w:r>
    </w:p>
    <w:p>
      <w:pPr>
        <w:pStyle w:val="Heading2"/>
      </w:pPr>
      <w:r>
        <w:t>6.2. Hướng phát triển</w:t>
      </w:r>
    </w:p>
    <w:p>
      <w:pPr>
        <w:pStyle w:val="ListNumber"/>
      </w:pPr>
      <w:r>
        <w:t>Chuyển lưu trữ từ CSV sang SQLite/PostgreSQL.</w:t>
      </w:r>
    </w:p>
    <w:p>
      <w:pPr>
        <w:pStyle w:val="ListNumber"/>
      </w:pPr>
      <w:r>
        <w:t>Xây dựng giao diện web bằng Flask hoặc Streamlit.</w:t>
      </w:r>
    </w:p>
    <w:p>
      <w:pPr>
        <w:pStyle w:val="ListNumber"/>
      </w:pPr>
      <w:r>
        <w:t>Bổ sung đăng nhập, phân quyền và mã hóa dữ liệu nhạy cảm.</w:t>
      </w:r>
    </w:p>
    <w:p>
      <w:pPr>
        <w:pStyle w:val="ListNumber"/>
      </w:pPr>
      <w:r>
        <w:t>Nhập dữ liệu tự động từ file sao kê ngân hàng.</w:t>
      </w:r>
    </w:p>
    <w:p>
      <w:pPr>
        <w:pStyle w:val="ListNumber"/>
      </w:pPr>
      <w:r>
        <w:t>Xây dựng mô hình dự báo chi tiêu tháng tiếp theo.</w:t>
      </w:r>
    </w:p>
    <w:p>
      <w:pPr>
        <w:pStyle w:val="ListNumber"/>
      </w:pPr>
      <w:r>
        <w:t>Phát hiện các khoản chi bất thường bằng phương pháp thống kê hoặc machine learning.</w:t>
      </w:r>
    </w:p>
    <w:p>
      <w:pPr>
        <w:pStyle w:val="ListNumber"/>
      </w:pPr>
      <w:r>
        <w:t>Bổ sung thông báo và báo cáo định kỳ.</w:t>
      </w:r>
    </w:p>
    <w:p>
      <w:pPr>
        <w:pStyle w:val="ListNumber"/>
      </w:pPr>
      <w:r>
        <w:t>Phát triển phiên bản mobile hoặc PWA.</w:t>
      </w:r>
    </w:p>
    <w:p>
      <w:pPr>
        <w:pStyle w:val="Heading2"/>
      </w:pPr>
      <w:r>
        <w:t>6.3. Giá trị thực tiễn</w:t>
      </w:r>
    </w:p>
    <w:p>
      <w:r>
        <w:t>Ứng dụng có thể được sử dụng như một công cụ theo dõi tài chính cá nhân ở quy mô nhỏ. Giá trị chính nằm ở việc biến dữ liệu giao dịch thành báo cáo dễ hiểu, giúp người dùng nhận biết thói quen chi tiêu và chủ động kiểm soát ngân sách.</w:t>
      </w:r>
    </w:p>
    <w:p>
      <w:pPr>
        <w:pStyle w:val="Heading1"/>
      </w:pPr>
      <w:r>
        <w:t>TÀI LIỆU THAM KHẢO</w:t>
      </w:r>
    </w:p>
    <w:p>
      <w:r>
        <w:t>[1] Python Software Foundation, Python Documentation.</w:t>
      </w:r>
    </w:p>
    <w:p>
      <w:r>
        <w:t>[2] Pandas Documentation, User Guide.</w:t>
      </w:r>
    </w:p>
    <w:p>
      <w:r>
        <w:t>[3] NumPy Documentation.</w:t>
      </w:r>
    </w:p>
    <w:p>
      <w:r>
        <w:t>[4] Matplotlib Documentation.</w:t>
      </w:r>
    </w:p>
    <w:p>
      <w:r>
        <w:t>[5] Trường Đại học Công nghệ Thông tin, tài liệu môn Kỹ thuật lập trình Python, năm học 2025–2026.</w:t>
      </w:r>
    </w:p>
    <w:p>
      <w:r>
        <w:t>[6] Danh sách lớp và danh sách đề tài môn Kỹ thuật lập trình Python do giảng viên cung cấp, 2026.</w:t>
      </w:r>
    </w:p>
    <w:p>
      <w:r>
        <w:br w:type="page"/>
      </w:r>
    </w:p>
    <w:p>
      <w:pPr>
        <w:pStyle w:val="Heading1"/>
      </w:pPr>
      <w:r>
        <w:t>PHỤ LỤC A. MẪU DỮ LIỆU</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pPr>
              <w:jc w:val="center"/>
            </w:pPr>
            <w:r/>
            <w:r>
              <w:rPr>
                <w:rFonts w:ascii="Times New Roman" w:hAnsi="Times New Roman"/>
                <w:b/>
                <w:sz w:val="19"/>
              </w:rPr>
              <w:t>id</w:t>
            </w:r>
          </w:p>
        </w:tc>
        <w:tc>
          <w:tcPr>
            <w:tcW w:type="dxa" w:w="1615"/>
            <w:vAlign w:val="center"/>
            <w:shd w:fill="D9EAF7"/>
          </w:tcPr>
          <w:p>
            <w:pPr>
              <w:jc w:val="center"/>
            </w:pPr>
            <w:r/>
            <w:r>
              <w:rPr>
                <w:rFonts w:ascii="Times New Roman" w:hAnsi="Times New Roman"/>
                <w:b/>
                <w:sz w:val="19"/>
              </w:rPr>
              <w:t>date</w:t>
            </w:r>
          </w:p>
        </w:tc>
        <w:tc>
          <w:tcPr>
            <w:tcW w:type="dxa" w:w="1615"/>
            <w:vAlign w:val="center"/>
            <w:shd w:fill="D9EAF7"/>
          </w:tcPr>
          <w:p>
            <w:pPr>
              <w:jc w:val="center"/>
            </w:pPr>
            <w:r/>
            <w:r>
              <w:rPr>
                <w:rFonts w:ascii="Times New Roman" w:hAnsi="Times New Roman"/>
                <w:b/>
                <w:sz w:val="19"/>
              </w:rPr>
              <w:t>type</w:t>
            </w:r>
          </w:p>
        </w:tc>
        <w:tc>
          <w:tcPr>
            <w:tcW w:type="dxa" w:w="1615"/>
            <w:vAlign w:val="center"/>
            <w:shd w:fill="D9EAF7"/>
          </w:tcPr>
          <w:p>
            <w:pPr>
              <w:jc w:val="center"/>
            </w:pPr>
            <w:r/>
            <w:r>
              <w:rPr>
                <w:rFonts w:ascii="Times New Roman" w:hAnsi="Times New Roman"/>
                <w:b/>
                <w:sz w:val="19"/>
              </w:rPr>
              <w:t>category</w:t>
            </w:r>
          </w:p>
        </w:tc>
        <w:tc>
          <w:tcPr>
            <w:tcW w:type="dxa" w:w="1615"/>
            <w:vAlign w:val="center"/>
            <w:shd w:fill="D9EAF7"/>
          </w:tcPr>
          <w:p>
            <w:pPr>
              <w:jc w:val="center"/>
            </w:pPr>
            <w:r/>
            <w:r>
              <w:rPr>
                <w:rFonts w:ascii="Times New Roman" w:hAnsi="Times New Roman"/>
                <w:b/>
                <w:sz w:val="19"/>
              </w:rPr>
              <w:t>amount</w:t>
            </w:r>
          </w:p>
        </w:tc>
        <w:tc>
          <w:tcPr>
            <w:tcW w:type="dxa" w:w="1615"/>
            <w:vAlign w:val="center"/>
            <w:shd w:fill="D9EAF7"/>
          </w:tcPr>
          <w:p>
            <w:pPr>
              <w:jc w:val="center"/>
            </w:pPr>
            <w:r/>
            <w:r>
              <w:rPr>
                <w:rFonts w:ascii="Times New Roman" w:hAnsi="Times New Roman"/>
                <w:b/>
                <w:sz w:val="19"/>
              </w:rPr>
              <w:t>description</w:t>
            </w:r>
          </w:p>
        </w:tc>
      </w:tr>
      <w:tr>
        <w:tc>
          <w:tcPr>
            <w:tcW w:type="dxa" w:w="1615"/>
            <w:vAlign w:val="center"/>
          </w:tcPr>
          <w:p>
            <w:pPr>
              <w:jc w:val="center"/>
            </w:pPr>
            <w:r/>
            <w:r>
              <w:rPr>
                <w:rFonts w:ascii="Times New Roman" w:hAnsi="Times New Roman"/>
                <w:b w:val="0"/>
                <w:sz w:val="19"/>
              </w:rPr>
              <w:t>1001</w:t>
            </w:r>
          </w:p>
        </w:tc>
        <w:tc>
          <w:tcPr>
            <w:tcW w:type="dxa" w:w="1615"/>
            <w:vAlign w:val="center"/>
          </w:tcPr>
          <w:p>
            <w:pPr>
              <w:jc w:val="center"/>
            </w:pPr>
            <w:r/>
            <w:r>
              <w:rPr>
                <w:rFonts w:ascii="Times New Roman" w:hAnsi="Times New Roman"/>
                <w:b w:val="0"/>
                <w:sz w:val="19"/>
              </w:rPr>
              <w:t>2026-08-01</w:t>
            </w:r>
          </w:p>
        </w:tc>
        <w:tc>
          <w:tcPr>
            <w:tcW w:type="dxa" w:w="1615"/>
            <w:vAlign w:val="center"/>
          </w:tcPr>
          <w:p>
            <w:pPr>
              <w:jc w:val="center"/>
            </w:pPr>
            <w:r/>
            <w:r>
              <w:rPr>
                <w:rFonts w:ascii="Times New Roman" w:hAnsi="Times New Roman"/>
                <w:b w:val="0"/>
                <w:sz w:val="19"/>
              </w:rPr>
              <w:t>income</w:t>
            </w:r>
          </w:p>
        </w:tc>
        <w:tc>
          <w:tcPr>
            <w:tcW w:type="dxa" w:w="1615"/>
            <w:vAlign w:val="center"/>
          </w:tcPr>
          <w:p>
            <w:pPr>
              <w:jc w:val="center"/>
            </w:pPr>
            <w:r/>
            <w:r>
              <w:rPr>
                <w:rFonts w:ascii="Times New Roman" w:hAnsi="Times New Roman"/>
                <w:b w:val="0"/>
                <w:sz w:val="19"/>
              </w:rPr>
              <w:t>Lương</w:t>
            </w:r>
          </w:p>
        </w:tc>
        <w:tc>
          <w:tcPr>
            <w:tcW w:type="dxa" w:w="1615"/>
            <w:vAlign w:val="center"/>
          </w:tcPr>
          <w:p>
            <w:pPr>
              <w:jc w:val="center"/>
            </w:pPr>
            <w:r/>
            <w:r>
              <w:rPr>
                <w:rFonts w:ascii="Times New Roman" w:hAnsi="Times New Roman"/>
                <w:b w:val="0"/>
                <w:sz w:val="19"/>
              </w:rPr>
              <w:t>12000000</w:t>
            </w:r>
          </w:p>
        </w:tc>
        <w:tc>
          <w:tcPr>
            <w:tcW w:type="dxa" w:w="1615"/>
            <w:vAlign w:val="center"/>
          </w:tcPr>
          <w:p>
            <w:pPr>
              <w:jc w:val="center"/>
            </w:pPr>
            <w:r/>
            <w:r>
              <w:rPr>
                <w:rFonts w:ascii="Times New Roman" w:hAnsi="Times New Roman"/>
                <w:b w:val="0"/>
                <w:sz w:val="19"/>
              </w:rPr>
              <w:t>Thu nhập tháng</w:t>
            </w:r>
          </w:p>
        </w:tc>
      </w:tr>
      <w:tr>
        <w:tc>
          <w:tcPr>
            <w:tcW w:type="dxa" w:w="1615"/>
            <w:vAlign w:val="center"/>
          </w:tcPr>
          <w:p>
            <w:pPr>
              <w:jc w:val="center"/>
            </w:pPr>
            <w:r/>
            <w:r>
              <w:rPr>
                <w:rFonts w:ascii="Times New Roman" w:hAnsi="Times New Roman"/>
                <w:b w:val="0"/>
                <w:sz w:val="19"/>
              </w:rPr>
              <w:t>1002</w:t>
            </w:r>
          </w:p>
        </w:tc>
        <w:tc>
          <w:tcPr>
            <w:tcW w:type="dxa" w:w="1615"/>
            <w:vAlign w:val="center"/>
          </w:tcPr>
          <w:p>
            <w:pPr>
              <w:jc w:val="center"/>
            </w:pPr>
            <w:r/>
            <w:r>
              <w:rPr>
                <w:rFonts w:ascii="Times New Roman" w:hAnsi="Times New Roman"/>
                <w:b w:val="0"/>
                <w:sz w:val="19"/>
              </w:rPr>
              <w:t>2026-08-02</w:t>
            </w:r>
          </w:p>
        </w:tc>
        <w:tc>
          <w:tcPr>
            <w:tcW w:type="dxa" w:w="1615"/>
            <w:vAlign w:val="center"/>
          </w:tcPr>
          <w:p>
            <w:pPr>
              <w:jc w:val="center"/>
            </w:pPr>
            <w:r/>
            <w:r>
              <w:rPr>
                <w:rFonts w:ascii="Times New Roman" w:hAnsi="Times New Roman"/>
                <w:b w:val="0"/>
                <w:sz w:val="19"/>
              </w:rPr>
              <w:t>expense</w:t>
            </w:r>
          </w:p>
        </w:tc>
        <w:tc>
          <w:tcPr>
            <w:tcW w:type="dxa" w:w="1615"/>
            <w:vAlign w:val="center"/>
          </w:tcPr>
          <w:p>
            <w:pPr>
              <w:jc w:val="center"/>
            </w:pPr>
            <w:r/>
            <w:r>
              <w:rPr>
                <w:rFonts w:ascii="Times New Roman" w:hAnsi="Times New Roman"/>
                <w:b w:val="0"/>
                <w:sz w:val="19"/>
              </w:rPr>
              <w:t>Ăn uống</w:t>
            </w:r>
          </w:p>
        </w:tc>
        <w:tc>
          <w:tcPr>
            <w:tcW w:type="dxa" w:w="1615"/>
            <w:vAlign w:val="center"/>
          </w:tcPr>
          <w:p>
            <w:pPr>
              <w:jc w:val="center"/>
            </w:pPr>
            <w:r/>
            <w:r>
              <w:rPr>
                <w:rFonts w:ascii="Times New Roman" w:hAnsi="Times New Roman"/>
                <w:b w:val="0"/>
                <w:sz w:val="19"/>
              </w:rPr>
              <w:t>85000</w:t>
            </w:r>
          </w:p>
        </w:tc>
        <w:tc>
          <w:tcPr>
            <w:tcW w:type="dxa" w:w="1615"/>
            <w:vAlign w:val="center"/>
          </w:tcPr>
          <w:p>
            <w:pPr>
              <w:jc w:val="center"/>
            </w:pPr>
            <w:r/>
            <w:r>
              <w:rPr>
                <w:rFonts w:ascii="Times New Roman" w:hAnsi="Times New Roman"/>
                <w:b w:val="0"/>
                <w:sz w:val="19"/>
              </w:rPr>
              <w:t>Ăn trưa</w:t>
            </w:r>
          </w:p>
        </w:tc>
      </w:tr>
      <w:tr>
        <w:tc>
          <w:tcPr>
            <w:tcW w:type="dxa" w:w="1615"/>
            <w:vAlign w:val="center"/>
          </w:tcPr>
          <w:p>
            <w:pPr>
              <w:jc w:val="center"/>
            </w:pPr>
            <w:r/>
            <w:r>
              <w:rPr>
                <w:rFonts w:ascii="Times New Roman" w:hAnsi="Times New Roman"/>
                <w:b w:val="0"/>
                <w:sz w:val="19"/>
              </w:rPr>
              <w:t>1003</w:t>
            </w:r>
          </w:p>
        </w:tc>
        <w:tc>
          <w:tcPr>
            <w:tcW w:type="dxa" w:w="1615"/>
            <w:vAlign w:val="center"/>
          </w:tcPr>
          <w:p>
            <w:pPr>
              <w:jc w:val="center"/>
            </w:pPr>
            <w:r/>
            <w:r>
              <w:rPr>
                <w:rFonts w:ascii="Times New Roman" w:hAnsi="Times New Roman"/>
                <w:b w:val="0"/>
                <w:sz w:val="19"/>
              </w:rPr>
              <w:t>2026-08-03</w:t>
            </w:r>
          </w:p>
        </w:tc>
        <w:tc>
          <w:tcPr>
            <w:tcW w:type="dxa" w:w="1615"/>
            <w:vAlign w:val="center"/>
          </w:tcPr>
          <w:p>
            <w:pPr>
              <w:jc w:val="center"/>
            </w:pPr>
            <w:r/>
            <w:r>
              <w:rPr>
                <w:rFonts w:ascii="Times New Roman" w:hAnsi="Times New Roman"/>
                <w:b w:val="0"/>
                <w:sz w:val="19"/>
              </w:rPr>
              <w:t>expense</w:t>
            </w:r>
          </w:p>
        </w:tc>
        <w:tc>
          <w:tcPr>
            <w:tcW w:type="dxa" w:w="1615"/>
            <w:vAlign w:val="center"/>
          </w:tcPr>
          <w:p>
            <w:pPr>
              <w:jc w:val="center"/>
            </w:pPr>
            <w:r/>
            <w:r>
              <w:rPr>
                <w:rFonts w:ascii="Times New Roman" w:hAnsi="Times New Roman"/>
                <w:b w:val="0"/>
                <w:sz w:val="19"/>
              </w:rPr>
              <w:t>Đi lại</w:t>
            </w:r>
          </w:p>
        </w:tc>
        <w:tc>
          <w:tcPr>
            <w:tcW w:type="dxa" w:w="1615"/>
            <w:vAlign w:val="center"/>
          </w:tcPr>
          <w:p>
            <w:pPr>
              <w:jc w:val="center"/>
            </w:pPr>
            <w:r/>
            <w:r>
              <w:rPr>
                <w:rFonts w:ascii="Times New Roman" w:hAnsi="Times New Roman"/>
                <w:b w:val="0"/>
                <w:sz w:val="19"/>
              </w:rPr>
              <w:t>50000</w:t>
            </w:r>
          </w:p>
        </w:tc>
        <w:tc>
          <w:tcPr>
            <w:tcW w:type="dxa" w:w="1615"/>
            <w:vAlign w:val="center"/>
          </w:tcPr>
          <w:p>
            <w:pPr>
              <w:jc w:val="center"/>
            </w:pPr>
            <w:r/>
            <w:r>
              <w:rPr>
                <w:rFonts w:ascii="Times New Roman" w:hAnsi="Times New Roman"/>
                <w:b w:val="0"/>
                <w:sz w:val="19"/>
              </w:rPr>
              <w:t>Di chuyển</w:t>
            </w:r>
          </w:p>
        </w:tc>
      </w:tr>
      <w:tr>
        <w:tc>
          <w:tcPr>
            <w:tcW w:type="dxa" w:w="1615"/>
            <w:vAlign w:val="center"/>
          </w:tcPr>
          <w:p>
            <w:pPr>
              <w:jc w:val="center"/>
            </w:pPr>
            <w:r/>
            <w:r>
              <w:rPr>
                <w:rFonts w:ascii="Times New Roman" w:hAnsi="Times New Roman"/>
                <w:b w:val="0"/>
                <w:sz w:val="19"/>
              </w:rPr>
              <w:t>1004</w:t>
            </w:r>
          </w:p>
        </w:tc>
        <w:tc>
          <w:tcPr>
            <w:tcW w:type="dxa" w:w="1615"/>
            <w:vAlign w:val="center"/>
          </w:tcPr>
          <w:p>
            <w:pPr>
              <w:jc w:val="center"/>
            </w:pPr>
            <w:r/>
            <w:r>
              <w:rPr>
                <w:rFonts w:ascii="Times New Roman" w:hAnsi="Times New Roman"/>
                <w:b w:val="0"/>
                <w:sz w:val="19"/>
              </w:rPr>
              <w:t>2026-08-04</w:t>
            </w:r>
          </w:p>
        </w:tc>
        <w:tc>
          <w:tcPr>
            <w:tcW w:type="dxa" w:w="1615"/>
            <w:vAlign w:val="center"/>
          </w:tcPr>
          <w:p>
            <w:pPr>
              <w:jc w:val="center"/>
            </w:pPr>
            <w:r/>
            <w:r>
              <w:rPr>
                <w:rFonts w:ascii="Times New Roman" w:hAnsi="Times New Roman"/>
                <w:b w:val="0"/>
                <w:sz w:val="19"/>
              </w:rPr>
              <w:t>expense</w:t>
            </w:r>
          </w:p>
        </w:tc>
        <w:tc>
          <w:tcPr>
            <w:tcW w:type="dxa" w:w="1615"/>
            <w:vAlign w:val="center"/>
          </w:tcPr>
          <w:p>
            <w:pPr>
              <w:jc w:val="center"/>
            </w:pPr>
            <w:r/>
            <w:r>
              <w:rPr>
                <w:rFonts w:ascii="Times New Roman" w:hAnsi="Times New Roman"/>
                <w:b w:val="0"/>
                <w:sz w:val="19"/>
              </w:rPr>
              <w:t>Học tập</w:t>
            </w:r>
          </w:p>
        </w:tc>
        <w:tc>
          <w:tcPr>
            <w:tcW w:type="dxa" w:w="1615"/>
            <w:vAlign w:val="center"/>
          </w:tcPr>
          <w:p>
            <w:pPr>
              <w:jc w:val="center"/>
            </w:pPr>
            <w:r/>
            <w:r>
              <w:rPr>
                <w:rFonts w:ascii="Times New Roman" w:hAnsi="Times New Roman"/>
                <w:b w:val="0"/>
                <w:sz w:val="19"/>
              </w:rPr>
              <w:t>250000</w:t>
            </w:r>
          </w:p>
        </w:tc>
        <w:tc>
          <w:tcPr>
            <w:tcW w:type="dxa" w:w="1615"/>
            <w:vAlign w:val="center"/>
          </w:tcPr>
          <w:p>
            <w:pPr>
              <w:jc w:val="center"/>
            </w:pPr>
            <w:r/>
            <w:r>
              <w:rPr>
                <w:rFonts w:ascii="Times New Roman" w:hAnsi="Times New Roman"/>
                <w:b w:val="0"/>
                <w:sz w:val="19"/>
              </w:rPr>
              <w:t>Mua tài liệu</w:t>
            </w:r>
          </w:p>
        </w:tc>
      </w:tr>
      <w:tr>
        <w:tc>
          <w:tcPr>
            <w:tcW w:type="dxa" w:w="1615"/>
            <w:vAlign w:val="center"/>
          </w:tcPr>
          <w:p>
            <w:pPr>
              <w:jc w:val="center"/>
            </w:pPr>
            <w:r/>
            <w:r>
              <w:rPr>
                <w:rFonts w:ascii="Times New Roman" w:hAnsi="Times New Roman"/>
                <w:b w:val="0"/>
                <w:sz w:val="19"/>
              </w:rPr>
              <w:t>1005</w:t>
            </w:r>
          </w:p>
        </w:tc>
        <w:tc>
          <w:tcPr>
            <w:tcW w:type="dxa" w:w="1615"/>
            <w:vAlign w:val="center"/>
          </w:tcPr>
          <w:p>
            <w:pPr>
              <w:jc w:val="center"/>
            </w:pPr>
            <w:r/>
            <w:r>
              <w:rPr>
                <w:rFonts w:ascii="Times New Roman" w:hAnsi="Times New Roman"/>
                <w:b w:val="0"/>
                <w:sz w:val="19"/>
              </w:rPr>
              <w:t>2026-08-05</w:t>
            </w:r>
          </w:p>
        </w:tc>
        <w:tc>
          <w:tcPr>
            <w:tcW w:type="dxa" w:w="1615"/>
            <w:vAlign w:val="center"/>
          </w:tcPr>
          <w:p>
            <w:pPr>
              <w:jc w:val="center"/>
            </w:pPr>
            <w:r/>
            <w:r>
              <w:rPr>
                <w:rFonts w:ascii="Times New Roman" w:hAnsi="Times New Roman"/>
                <w:b w:val="0"/>
                <w:sz w:val="19"/>
              </w:rPr>
              <w:t>expense</w:t>
            </w:r>
          </w:p>
        </w:tc>
        <w:tc>
          <w:tcPr>
            <w:tcW w:type="dxa" w:w="1615"/>
            <w:vAlign w:val="center"/>
          </w:tcPr>
          <w:p>
            <w:pPr>
              <w:jc w:val="center"/>
            </w:pPr>
            <w:r/>
            <w:r>
              <w:rPr>
                <w:rFonts w:ascii="Times New Roman" w:hAnsi="Times New Roman"/>
                <w:b w:val="0"/>
                <w:sz w:val="19"/>
              </w:rPr>
              <w:t>Giải trí</w:t>
            </w:r>
          </w:p>
        </w:tc>
        <w:tc>
          <w:tcPr>
            <w:tcW w:type="dxa" w:w="1615"/>
            <w:vAlign w:val="center"/>
          </w:tcPr>
          <w:p>
            <w:pPr>
              <w:jc w:val="center"/>
            </w:pPr>
            <w:r/>
            <w:r>
              <w:rPr>
                <w:rFonts w:ascii="Times New Roman" w:hAnsi="Times New Roman"/>
                <w:b w:val="0"/>
                <w:sz w:val="19"/>
              </w:rPr>
              <w:t>180000</w:t>
            </w:r>
          </w:p>
        </w:tc>
        <w:tc>
          <w:tcPr>
            <w:tcW w:type="dxa" w:w="1615"/>
            <w:vAlign w:val="center"/>
          </w:tcPr>
          <w:p>
            <w:pPr>
              <w:jc w:val="center"/>
            </w:pPr>
            <w:r/>
            <w:r>
              <w:rPr>
                <w:rFonts w:ascii="Times New Roman" w:hAnsi="Times New Roman"/>
                <w:b w:val="0"/>
                <w:sz w:val="19"/>
              </w:rPr>
              <w:t>Xem phim</w:t>
            </w:r>
          </w:p>
        </w:tc>
      </w:tr>
      <w:tr>
        <w:tc>
          <w:tcPr>
            <w:tcW w:type="dxa" w:w="1615"/>
            <w:vAlign w:val="center"/>
          </w:tcPr>
          <w:p>
            <w:pPr>
              <w:jc w:val="center"/>
            </w:pPr>
            <w:r/>
            <w:r>
              <w:rPr>
                <w:rFonts w:ascii="Times New Roman" w:hAnsi="Times New Roman"/>
                <w:b w:val="0"/>
                <w:sz w:val="19"/>
              </w:rPr>
              <w:t>1006</w:t>
            </w:r>
          </w:p>
        </w:tc>
        <w:tc>
          <w:tcPr>
            <w:tcW w:type="dxa" w:w="1615"/>
            <w:vAlign w:val="center"/>
          </w:tcPr>
          <w:p>
            <w:pPr>
              <w:jc w:val="center"/>
            </w:pPr>
            <w:r/>
            <w:r>
              <w:rPr>
                <w:rFonts w:ascii="Times New Roman" w:hAnsi="Times New Roman"/>
                <w:b w:val="0"/>
                <w:sz w:val="19"/>
              </w:rPr>
              <w:t>2026-08-06</w:t>
            </w:r>
          </w:p>
        </w:tc>
        <w:tc>
          <w:tcPr>
            <w:tcW w:type="dxa" w:w="1615"/>
            <w:vAlign w:val="center"/>
          </w:tcPr>
          <w:p>
            <w:pPr>
              <w:jc w:val="center"/>
            </w:pPr>
            <w:r/>
            <w:r>
              <w:rPr>
                <w:rFonts w:ascii="Times New Roman" w:hAnsi="Times New Roman"/>
                <w:b w:val="0"/>
                <w:sz w:val="19"/>
              </w:rPr>
              <w:t>expense</w:t>
            </w:r>
          </w:p>
        </w:tc>
        <w:tc>
          <w:tcPr>
            <w:tcW w:type="dxa" w:w="1615"/>
            <w:vAlign w:val="center"/>
          </w:tcPr>
          <w:p>
            <w:pPr>
              <w:jc w:val="center"/>
            </w:pPr>
            <w:r/>
            <w:r>
              <w:rPr>
                <w:rFonts w:ascii="Times New Roman" w:hAnsi="Times New Roman"/>
                <w:b w:val="0"/>
                <w:sz w:val="19"/>
              </w:rPr>
              <w:t>Hóa đơn</w:t>
            </w:r>
          </w:p>
        </w:tc>
        <w:tc>
          <w:tcPr>
            <w:tcW w:type="dxa" w:w="1615"/>
            <w:vAlign w:val="center"/>
          </w:tcPr>
          <w:p>
            <w:pPr>
              <w:jc w:val="center"/>
            </w:pPr>
            <w:r/>
            <w:r>
              <w:rPr>
                <w:rFonts w:ascii="Times New Roman" w:hAnsi="Times New Roman"/>
                <w:b w:val="0"/>
                <w:sz w:val="19"/>
              </w:rPr>
              <w:t>350000</w:t>
            </w:r>
          </w:p>
        </w:tc>
        <w:tc>
          <w:tcPr>
            <w:tcW w:type="dxa" w:w="1615"/>
            <w:vAlign w:val="center"/>
          </w:tcPr>
          <w:p>
            <w:pPr>
              <w:jc w:val="center"/>
            </w:pPr>
            <w:r/>
            <w:r>
              <w:rPr>
                <w:rFonts w:ascii="Times New Roman" w:hAnsi="Times New Roman"/>
                <w:b w:val="0"/>
                <w:sz w:val="19"/>
              </w:rPr>
              <w:t>Internet/điện</w:t>
            </w:r>
          </w:p>
        </w:tc>
      </w:tr>
    </w:tbl>
    <w:p/>
    <w:p>
      <w:pPr>
        <w:pStyle w:val="Heading1"/>
      </w:pPr>
      <w:r>
        <w:t>PHỤ LỤC B. GỢI Ý MENU CHƯƠNG TRÌNH</w:t>
      </w:r>
    </w:p>
    <w:p>
      <w:r>
        <w:t>1. Thêm giao dịch</w:t>
      </w:r>
    </w:p>
    <w:p>
      <w:r>
        <w:t>2. Xem danh sách giao dịch</w:t>
      </w:r>
    </w:p>
    <w:p>
      <w:r>
        <w:t>3. Sửa giao dịch</w:t>
      </w:r>
    </w:p>
    <w:p>
      <w:r>
        <w:t>4. Xóa giao dịch</w:t>
      </w:r>
    </w:p>
    <w:p>
      <w:r>
        <w:t>5. Tìm kiếm / lọc</w:t>
      </w:r>
    </w:p>
    <w:p>
      <w:r>
        <w:t>6. Xem tổng quan tài chính</w:t>
      </w:r>
    </w:p>
    <w:p>
      <w:r>
        <w:t>7. Quản lý ngân sách</w:t>
      </w:r>
    </w:p>
    <w:p>
      <w:r>
        <w:t>8. Phân tích thói quen chi tiêu</w:t>
      </w:r>
    </w:p>
    <w:p>
      <w:r>
        <w:t>9. Xem biểu đồ</w:t>
      </w:r>
    </w:p>
    <w:p>
      <w:r>
        <w:t>0. Thoát</w:t>
      </w:r>
    </w:p>
    <w:p>
      <w:pPr>
        <w:pStyle w:val="Heading1"/>
      </w:pPr>
      <w:r>
        <w:t>PHỤ LỤC C. CHECKLIST DEMO</w:t>
      </w:r>
    </w:p>
    <w:p>
      <w:r>
        <w:t>☐ Khởi động chương trình.</w:t>
      </w:r>
    </w:p>
    <w:p>
      <w:r>
        <w:t>☐ Thêm một khoản thu.</w:t>
      </w:r>
    </w:p>
    <w:p>
      <w:r>
        <w:t>☐ Thêm một khoản chi.</w:t>
      </w:r>
    </w:p>
    <w:p>
      <w:r>
        <w:t>☐ Xem danh sách và lọc theo danh mục.</w:t>
      </w:r>
    </w:p>
    <w:p>
      <w:r>
        <w:t>☐ Sửa và xóa một giao dịch.</w:t>
      </w:r>
    </w:p>
    <w:p>
      <w:r>
        <w:t>☐ Xem tổng thu – tổng chi – số dư.</w:t>
      </w:r>
    </w:p>
    <w:p>
      <w:r>
        <w:t>☐ Thiết lập ngân sách.</w:t>
      </w:r>
    </w:p>
    <w:p>
      <w:r>
        <w:t>☐ Tạo tình huống vượt ngân sách.</w:t>
      </w:r>
    </w:p>
    <w:p>
      <w:r>
        <w:t>☐ Mở báo cáo phân tích.</w:t>
      </w:r>
    </w:p>
    <w:p>
      <w:r>
        <w:t>☐ Hiển thị biểu đồ.</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Báo cáo cuối kỳ – Hệ thống quản lý chi tiêu cá nhân và phân tích thói quen tài chính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jc w:val="center"/>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