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软件工程课程项目组组内研讨活动及会议记录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color w:val="000000"/>
          <w:sz w:val="30"/>
          <w:szCs w:val="30"/>
          <w:lang w:val="en-US" w:eastAsia="zh-CN"/>
        </w:rPr>
        <w:t>一</w:t>
      </w:r>
      <w:r>
        <w:rPr>
          <w:rFonts w:hint="eastAsia"/>
          <w:sz w:val="30"/>
          <w:szCs w:val="30"/>
        </w:rPr>
        <w:t>次研讨活动</w:t>
      </w:r>
    </w:p>
    <w:tbl>
      <w:tblPr>
        <w:tblStyle w:val="2"/>
        <w:tblW w:w="0" w:type="auto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779"/>
        <w:gridCol w:w="1421"/>
        <w:gridCol w:w="1472"/>
        <w:gridCol w:w="1134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2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研讨主题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rPr>
                <w:rFonts w:hint="default" w:eastAsia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项目确定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2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    间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Fonts w:hint="default"/>
                <w:sz w:val="30"/>
                <w:szCs w:val="30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2023.9.21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研讨形式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集体研讨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227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赵钒鑫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参加人员</w:t>
            </w:r>
          </w:p>
        </w:tc>
        <w:tc>
          <w:tcPr>
            <w:tcW w:w="4672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计科7、8、9班全体学生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陶政起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7" w:hRule="atLeast"/>
        </w:trPr>
        <w:tc>
          <w:tcPr>
            <w:tcW w:w="1452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讨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过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程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-420" w:leftChars="0" w:firstLine="420" w:firstLineChars="0"/>
              <w:jc w:val="left"/>
              <w:textAlignment w:val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说明项目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研讨题目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选定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首先准备了几个题目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</w:rPr>
              <w:t>经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过</w:t>
            </w:r>
            <w:r>
              <w:rPr>
                <w:rFonts w:hint="eastAsia" w:ascii="宋体" w:hAnsi="宋体" w:eastAsia="宋体" w:cs="宋体"/>
                <w:sz w:val="24"/>
              </w:rPr>
              <w:t>我们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各自</w:t>
            </w:r>
            <w:r>
              <w:rPr>
                <w:rFonts w:hint="eastAsia" w:ascii="宋体" w:hAnsi="宋体" w:eastAsia="宋体" w:cs="宋体"/>
                <w:sz w:val="24"/>
              </w:rPr>
              <w:t>选票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说明</w:t>
            </w:r>
            <w:r>
              <w:rPr>
                <w:rFonts w:hint="eastAsia" w:ascii="宋体" w:hAnsi="宋体" w:eastAsia="宋体" w:cs="宋体"/>
                <w:sz w:val="24"/>
              </w:rPr>
              <w:t>初定为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  <w:t>题库管理系统的设计与实现</w:t>
            </w:r>
            <w:r>
              <w:rPr>
                <w:rFonts w:hint="eastAsia" w:ascii="宋体" w:hAnsi="宋体" w:eastAsia="宋体" w:cs="宋体"/>
                <w:sz w:val="24"/>
              </w:rPr>
              <w:t>”。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说出</w:t>
            </w:r>
            <w:r>
              <w:rPr>
                <w:rFonts w:hint="eastAsia" w:ascii="宋体" w:hAnsi="宋体" w:eastAsia="宋体" w:cs="宋体"/>
                <w:sz w:val="24"/>
              </w:rPr>
              <w:t>选题缘由：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200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①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首先能帮助教师更便捷地备课和教学，进而提高教育教学效率。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200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②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其次避免了在教育中的资源不平等问题。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200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③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最后方便考试管理和监控，避免作弊等不正当行为。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200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3、找到设计的软件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>与开发平台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-420" w:leftChars="0" w:firstLine="420" w:firstLineChars="0"/>
              <w:textAlignment w:val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课题研究形式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主持人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说出自己的选题和缘由，由老师指出不足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2、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之后根据不足加以改进</w:t>
            </w:r>
            <w:r>
              <w:rPr>
                <w:rFonts w:hint="eastAsia" w:ascii="宋体" w:hAnsi="宋体" w:eastAsia="宋体" w:cs="宋体"/>
                <w:sz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4" w:hRule="atLeast"/>
        </w:trPr>
        <w:tc>
          <w:tcPr>
            <w:tcW w:w="1452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收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获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与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结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论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textAlignment w:val="auto"/>
              <w:rPr>
                <w:rFonts w:hint="eastAsia" w:ascii="宋体" w:hAnsi="宋体" w:eastAsia="宋体" w:cs="宋体"/>
                <w:bCs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首先，对软件的开发设计有了一个明确的认识。解决里一些在选方式中的不足，同时避免了不必要的行为，节约了人力资源及时间。使用科学的衡量、评价及统一试卷难易程度的有效手段。得以充分发挥计算机在信息处理方面的优势。进而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提高老师出卷效率提高教学的质量。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保证考试的公平，使不同生活环境的学生都有学习资源。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2369820"/>
            <wp:effectExtent l="0" t="0" r="3175" b="7620"/>
            <wp:docPr id="1" name="图片 1" descr="微信图片_2023120214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12021454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1873E"/>
    <w:multiLevelType w:val="singleLevel"/>
    <w:tmpl w:val="960187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DA08B29"/>
    <w:multiLevelType w:val="singleLevel"/>
    <w:tmpl w:val="ADA08B29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  <w:b/>
        <w:bCs/>
      </w:rPr>
    </w:lvl>
  </w:abstractNum>
  <w:abstractNum w:abstractNumId="2">
    <w:nsid w:val="3D65D798"/>
    <w:multiLevelType w:val="singleLevel"/>
    <w:tmpl w:val="3D65D7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0MDQ3YTlkZWEyODhkZGUxNjI4Mjk3NjU1YjZmNWMifQ=="/>
  </w:docVars>
  <w:rsids>
    <w:rsidRoot w:val="47CC1435"/>
    <w:rsid w:val="10BA31FF"/>
    <w:rsid w:val="13E26B41"/>
    <w:rsid w:val="47CC1435"/>
    <w:rsid w:val="53FB687A"/>
    <w:rsid w:val="64252B86"/>
    <w:rsid w:val="6A8B6AC0"/>
    <w:rsid w:val="7D55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413</Words>
  <Characters>421</Characters>
  <Lines>0</Lines>
  <Paragraphs>0</Paragraphs>
  <TotalTime>1</TotalTime>
  <ScaleCrop>false</ScaleCrop>
  <LinksUpToDate>false</LinksUpToDate>
  <CharactersWithSpaces>425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2023-12-02T06:47:00Z</dcterms:created>
  <dc:creator>陶政起</dc:creator>
  <cp:lastModifiedBy>万生期待</cp:lastModifiedBy>
  <dcterms:modified xsi:type="dcterms:W3CDTF">2023-12-10T23:51:00Z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7ED738DAEFD44FB3B99B29D5C39B8B82_13</vt:lpwstr>
  </property>
</Properties>
</file>