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软件工程课程项目组组内研讨活动及会议记录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color w:val="000000"/>
          <w:sz w:val="30"/>
          <w:szCs w:val="30"/>
          <w:lang w:val="en-US" w:eastAsia="zh-CN"/>
        </w:rPr>
        <w:t>一</w:t>
      </w:r>
      <w:r>
        <w:rPr>
          <w:rFonts w:hint="eastAsia"/>
          <w:sz w:val="30"/>
          <w:szCs w:val="30"/>
        </w:rPr>
        <w:t>次研讨活动</w:t>
      </w:r>
    </w:p>
    <w:tbl>
      <w:tblPr>
        <w:tblStyle w:val="2"/>
        <w:tblW w:w="0" w:type="auto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779"/>
        <w:gridCol w:w="1421"/>
        <w:gridCol w:w="1472"/>
        <w:gridCol w:w="1134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5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研讨主题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rPr>
                <w:rFonts w:hint="default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项目确定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    间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Fonts w:hint="default"/>
                <w:sz w:val="30"/>
                <w:szCs w:val="30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2023.9.21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研讨形式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集体研讨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赵钒鑫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参加人员</w:t>
            </w:r>
          </w:p>
        </w:tc>
        <w:tc>
          <w:tcPr>
            <w:tcW w:w="4672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李坤伟    梁豪杰       王鹏恒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刁岚      庞志颖       聂新交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7" w:hRule="atLeast"/>
        </w:trPr>
        <w:tc>
          <w:tcPr>
            <w:tcW w:w="1452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讨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过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程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ind w:left="-420" w:leftChars="0" w:firstLine="42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说明项目</w:t>
            </w:r>
            <w:r>
              <w:rPr>
                <w:rFonts w:hint="eastAsia"/>
                <w:sz w:val="28"/>
                <w:szCs w:val="28"/>
              </w:rPr>
              <w:t>研讨题目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的</w:t>
            </w:r>
            <w:r>
              <w:rPr>
                <w:rFonts w:hint="eastAsia"/>
                <w:sz w:val="28"/>
                <w:szCs w:val="28"/>
              </w:rPr>
              <w:t>选定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首先准备了几个题目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经</w:t>
            </w:r>
            <w:r>
              <w:rPr>
                <w:rFonts w:hint="eastAsia"/>
                <w:sz w:val="24"/>
                <w:lang w:val="en-US" w:eastAsia="zh-CN"/>
              </w:rPr>
              <w:t>过</w:t>
            </w:r>
            <w:r>
              <w:rPr>
                <w:rFonts w:hint="eastAsia"/>
                <w:sz w:val="24"/>
              </w:rPr>
              <w:t>我们</w:t>
            </w:r>
            <w:r>
              <w:rPr>
                <w:rFonts w:hint="eastAsia"/>
                <w:sz w:val="24"/>
                <w:lang w:val="en-US" w:eastAsia="zh-CN"/>
              </w:rPr>
              <w:t>各自</w:t>
            </w:r>
            <w:r>
              <w:rPr>
                <w:rFonts w:hint="eastAsia"/>
                <w:sz w:val="24"/>
              </w:rPr>
              <w:t>选票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说明</w:t>
            </w:r>
            <w:r>
              <w:rPr>
                <w:rFonts w:hint="eastAsia"/>
                <w:sz w:val="24"/>
              </w:rPr>
              <w:t>初定为</w:t>
            </w:r>
            <w:r>
              <w:rPr>
                <w:rFonts w:hint="eastAsia"/>
                <w:sz w:val="24"/>
                <w:lang w:eastAsia="zh-CN"/>
              </w:rPr>
              <w:t>“</w:t>
            </w:r>
            <w:r>
              <w:rPr>
                <w:rFonts w:hint="eastAsia" w:ascii="宋体" w:hAnsi="宋体"/>
                <w:sz w:val="24"/>
                <w:szCs w:val="24"/>
                <w:u w:val="none"/>
              </w:rPr>
              <w:t>题库管理系统的设计与实现</w:t>
            </w:r>
            <w:r>
              <w:rPr>
                <w:rFonts w:hint="eastAsia"/>
                <w:sz w:val="24"/>
              </w:rPr>
              <w:t>”。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说出</w:t>
            </w:r>
            <w:r>
              <w:rPr>
                <w:rFonts w:hint="eastAsia"/>
                <w:sz w:val="24"/>
              </w:rPr>
              <w:t>选题缘由：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  <w:lang w:val="en-US" w:eastAsia="zh-CN"/>
              </w:rPr>
              <w:t>首先能帮助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教师更便捷地备课和教学，进而提高教育教学效率。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②</w:t>
            </w:r>
            <w:r>
              <w:rPr>
                <w:rFonts w:hint="eastAsia"/>
                <w:sz w:val="24"/>
                <w:lang w:val="en-US" w:eastAsia="zh-CN"/>
              </w:rPr>
              <w:t>其次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避免了在教育中的资源不平等问题。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③</w:t>
            </w:r>
            <w:r>
              <w:rPr>
                <w:rFonts w:hint="eastAsia"/>
                <w:sz w:val="24"/>
                <w:lang w:val="en-US" w:eastAsia="zh-CN"/>
              </w:rPr>
              <w:t>最后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方便考试管理和监控，避免作弊等不正当行为。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3、找到设计的软件</w:t>
            </w:r>
            <w:r>
              <w:rPr>
                <w:rFonts w:hint="eastAsia" w:ascii="宋体" w:hAnsi="宋体"/>
                <w:b w:val="0"/>
                <w:bCs/>
                <w:sz w:val="24"/>
              </w:rPr>
              <w:t>与开发平台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-420" w:leftChars="0" w:firstLine="42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课题研究形式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 w:firstLine="480" w:firstLineChars="20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主持人</w:t>
            </w:r>
            <w:r>
              <w:rPr>
                <w:rFonts w:hint="eastAsia"/>
                <w:sz w:val="24"/>
                <w:lang w:val="en-US" w:eastAsia="zh-CN"/>
              </w:rPr>
              <w:t>说出自己的选题和缘由，由老师指出不足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2、</w:t>
            </w:r>
            <w:r>
              <w:rPr>
                <w:rFonts w:hint="eastAsia"/>
                <w:sz w:val="24"/>
                <w:lang w:val="en-US" w:eastAsia="zh-CN"/>
              </w:rPr>
              <w:t>之后根据不足加以改进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4" w:hRule="atLeast"/>
        </w:trPr>
        <w:tc>
          <w:tcPr>
            <w:tcW w:w="1452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收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获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与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结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论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ind w:left="0" w:leftChars="0"/>
              <w:rPr>
                <w:rFonts w:hint="eastAsia"/>
                <w:bCs/>
                <w:sz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480" w:firstLineChars="200"/>
              <w:jc w:val="both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首先，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对软件的开发设计有了一个明确的认识。</w:t>
            </w: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解决里一些在选方式中的不足，同时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避免了不必要的</w:t>
            </w: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行为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，节约了人力资源及时间。使用科学的衡量、评价及统一试卷难易程度的有效手段。</w:t>
            </w: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得以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充分发挥计算机在信息处理方面的优势。</w:t>
            </w: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进而</w:t>
            </w:r>
            <w:r>
              <w:rPr>
                <w:rFonts w:hint="eastAsia" w:ascii="宋体" w:hAnsi="宋体"/>
                <w:sz w:val="24"/>
                <w:lang w:eastAsia="zh-CN"/>
              </w:rPr>
              <w:t>提高老师出卷效率提高教学的质量。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保证考试的公平，使不同生活环境的学生都有学习资源。</w:t>
            </w:r>
            <w:bookmarkStart w:id="0" w:name="_GoBack"/>
            <w:bookmarkEnd w:id="0"/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2369820"/>
            <wp:effectExtent l="0" t="0" r="3175" b="7620"/>
            <wp:docPr id="1" name="图片 1" descr="微信图片_2023120214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2021454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1873E"/>
    <w:multiLevelType w:val="singleLevel"/>
    <w:tmpl w:val="960187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DA08B29"/>
    <w:multiLevelType w:val="singleLevel"/>
    <w:tmpl w:val="ADA08B29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  <w:b/>
        <w:bCs/>
      </w:rPr>
    </w:lvl>
  </w:abstractNum>
  <w:abstractNum w:abstractNumId="2">
    <w:nsid w:val="3D65D798"/>
    <w:multiLevelType w:val="singleLevel"/>
    <w:tmpl w:val="3D65D7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iMjMzYTAwY2MxOWRiNDM5MGZjOWMwMDFiZjJkMzQifQ=="/>
  </w:docVars>
  <w:rsids>
    <w:rsidRoot w:val="47CC1435"/>
    <w:rsid w:val="10BA31FF"/>
    <w:rsid w:val="47CC1435"/>
    <w:rsid w:val="64252B86"/>
    <w:rsid w:val="6A8B6AC0"/>
    <w:rsid w:val="7D55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2023-12-02T06:47:00Z</dcterms:created>
  <dc:creator>陶政起</dc:creator>
  <cp:lastModifiedBy>陶政起</cp:lastModifiedBy>
  <dcterms:modified xsi:type="dcterms:W3CDTF">2023-12-02T08:04:33Z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198823585DD04207AE16118437872CA1_13</vt:lpwstr>
  </property>
</Properties>
</file>