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ind w:firstLine="480"/>
        <w:rPr>
          <w:rFonts w:ascii="宋体" w:hAnsi="宋体"/>
          <w:sz w:val="24"/>
        </w:rPr>
      </w:pPr>
    </w:p>
    <w:p>
      <w:pPr>
        <w:spacing w:line="500" w:lineRule="exact"/>
        <w:ind w:firstLine="480"/>
        <w:rPr>
          <w:rFonts w:ascii="宋体" w:hAnsi="宋体"/>
          <w:sz w:val="24"/>
        </w:rPr>
      </w:pPr>
    </w:p>
    <w:p>
      <w:pPr>
        <w:spacing w:line="500" w:lineRule="exact"/>
        <w:ind w:firstLine="480"/>
        <w:rPr>
          <w:rFonts w:ascii="宋体" w:hAnsi="宋体"/>
          <w:sz w:val="24"/>
        </w:rPr>
      </w:pPr>
      <w:r>
        <w:pict>
          <v:shape id="1026" o:spid="_x0000_s1026" o:spt="136" type="#_x0000_t136" style="position:absolute;left:0pt;margin-left:81pt;margin-top:20.2pt;height:39pt;width:243pt;mso-wrap-distance-bottom:0pt;mso-wrap-distance-left:9pt;mso-wrap-distance-right:9pt;mso-wrap-distance-top:0pt;z-index:251659264;mso-width-relative:page;mso-height-relative:page;" fillcolor="#000000" filled="t" stroked="f" coordsize="21600,21600">
            <v:path/>
            <v:fill on="t" focussize="0,0"/>
            <v:stroke on="f"/>
            <v:imagedata o:title=""/>
            <o:lock v:ext="edit"/>
            <v:textpath on="t" fitshape="t" fitpath="t" trim="t" xscale="f" string="郑州科技学院" style="font-family:华文行楷;font-size:36pt;v-text-align:center;"/>
            <v:shadow on="t" color="#C0C0C0" opacity="52429f" offset2="-2pt,-2pt"/>
            <w10:wrap type="square"/>
          </v:shape>
        </w:pict>
      </w:r>
    </w:p>
    <w:p>
      <w:pPr>
        <w:spacing w:line="500" w:lineRule="exact"/>
        <w:ind w:firstLine="480"/>
        <w:rPr>
          <w:rFonts w:ascii="宋体" w:hAnsi="宋体"/>
          <w:sz w:val="24"/>
        </w:rPr>
      </w:pPr>
    </w:p>
    <w:p>
      <w:pPr>
        <w:spacing w:line="500" w:lineRule="exact"/>
        <w:ind w:firstLine="480"/>
        <w:rPr>
          <w:rFonts w:ascii="宋体" w:hAnsi="宋体"/>
          <w:sz w:val="24"/>
        </w:rPr>
      </w:pPr>
    </w:p>
    <w:p>
      <w:pPr>
        <w:spacing w:line="500" w:lineRule="exact"/>
        <w:ind w:firstLine="480"/>
        <w:rPr>
          <w:rFonts w:ascii="宋体" w:hAnsi="宋体"/>
          <w:sz w:val="24"/>
        </w:rPr>
      </w:pPr>
    </w:p>
    <w:p>
      <w:pPr>
        <w:spacing w:line="500" w:lineRule="exact"/>
        <w:ind w:firstLine="480"/>
        <w:rPr>
          <w:rFonts w:ascii="宋体" w:hAnsi="宋体"/>
          <w:sz w:val="24"/>
        </w:rPr>
      </w:pPr>
    </w:p>
    <w:p>
      <w:pPr>
        <w:spacing w:line="360" w:lineRule="auto"/>
        <w:jc w:val="center"/>
        <w:rPr>
          <w:rFonts w:ascii="宋体" w:hAnsi="宋体"/>
          <w:b/>
          <w:sz w:val="48"/>
          <w:szCs w:val="48"/>
        </w:rPr>
      </w:pPr>
      <w:r>
        <w:rPr>
          <w:rFonts w:ascii="宋体" w:hAnsi="宋体"/>
          <w:b/>
          <w:sz w:val="48"/>
          <w:szCs w:val="48"/>
        </w:rPr>
        <w:t>考试评价方式改革课程</w:t>
      </w:r>
    </w:p>
    <w:p>
      <w:pPr>
        <w:spacing w:line="360" w:lineRule="auto"/>
        <w:jc w:val="center"/>
        <w:rPr>
          <w:rFonts w:ascii="宋体" w:hAnsi="宋体"/>
          <w:b/>
          <w:sz w:val="72"/>
          <w:szCs w:val="72"/>
        </w:rPr>
      </w:pPr>
      <w:r>
        <w:rPr>
          <w:rFonts w:hint="eastAsia" w:ascii="宋体" w:hAnsi="宋体"/>
          <w:b/>
          <w:sz w:val="48"/>
          <w:szCs w:val="48"/>
        </w:rPr>
        <w:t>过程性考核材料</w:t>
      </w:r>
    </w:p>
    <w:p>
      <w:pPr>
        <w:spacing w:line="500" w:lineRule="exact"/>
        <w:ind w:firstLine="480"/>
        <w:rPr>
          <w:rFonts w:ascii="宋体" w:hAnsi="宋体"/>
          <w:sz w:val="24"/>
        </w:rPr>
      </w:pPr>
    </w:p>
    <w:p>
      <w:pPr>
        <w:jc w:val="center"/>
      </w:pPr>
    </w:p>
    <w:p>
      <w:pPr>
        <w:jc w:val="center"/>
      </w:pPr>
    </w:p>
    <w:p>
      <w:pPr>
        <w:jc w:val="center"/>
      </w:pPr>
    </w:p>
    <w:p>
      <w:pPr>
        <w:jc w:val="center"/>
      </w:pPr>
    </w:p>
    <w:p/>
    <w:p>
      <w:pPr>
        <w:spacing w:line="360" w:lineRule="auto"/>
        <w:ind w:firstLine="1644" w:firstLineChars="548"/>
        <w:rPr>
          <w:rFonts w:ascii="宋体" w:hAnsi="宋体"/>
          <w:sz w:val="30"/>
          <w:szCs w:val="30"/>
        </w:rPr>
      </w:pPr>
      <w:bookmarkStart w:id="0" w:name="OLE_LINK3"/>
      <w:bookmarkStart w:id="1" w:name="OLE_LINK4"/>
      <w:r>
        <w:rPr>
          <w:rFonts w:hint="eastAsia" w:ascii="宋体" w:hAnsi="宋体"/>
          <w:sz w:val="30"/>
          <w:szCs w:val="30"/>
        </w:rPr>
        <w:t xml:space="preserve">课程名称 </w:t>
      </w:r>
      <w:bookmarkEnd w:id="0"/>
      <w:bookmarkEnd w:id="1"/>
      <w:r>
        <w:rPr>
          <w:rFonts w:hint="eastAsia" w:ascii="宋体" w:hAnsi="宋体"/>
          <w:sz w:val="30"/>
          <w:szCs w:val="30"/>
        </w:rPr>
        <w:t xml:space="preserve"> ____</w:t>
      </w:r>
      <w:r>
        <w:rPr>
          <w:rFonts w:hint="eastAsia" w:ascii="宋体" w:hAnsi="宋体"/>
          <w:sz w:val="30"/>
          <w:szCs w:val="30"/>
          <w:u w:val="single"/>
        </w:rPr>
        <w:t>__</w:t>
      </w:r>
      <w:r>
        <w:rPr>
          <w:rFonts w:hint="eastAsia" w:ascii="宋体" w:hAnsi="宋体"/>
          <w:sz w:val="30"/>
          <w:szCs w:val="30"/>
          <w:u w:val="single"/>
          <w:lang w:val="en-US" w:eastAsia="zh-CN"/>
        </w:rPr>
        <w:t xml:space="preserve">  软件工程</w:t>
      </w:r>
      <w:r>
        <w:rPr>
          <w:rFonts w:hint="eastAsia" w:ascii="宋体" w:hAnsi="宋体"/>
          <w:sz w:val="30"/>
          <w:szCs w:val="30"/>
          <w:u w:val="single"/>
        </w:rPr>
        <w:t>__</w:t>
      </w:r>
      <w:r>
        <w:rPr>
          <w:rFonts w:hint="eastAsia" w:ascii="宋体" w:hAnsi="宋体"/>
          <w:sz w:val="30"/>
          <w:szCs w:val="30"/>
          <w:u w:val="single"/>
          <w:lang w:val="en-US" w:eastAsia="zh-CN"/>
        </w:rPr>
        <w:t xml:space="preserve">         </w:t>
      </w:r>
      <w:r>
        <w:rPr>
          <w:rFonts w:hint="eastAsia" w:ascii="宋体" w:hAnsi="宋体"/>
          <w:sz w:val="30"/>
          <w:szCs w:val="30"/>
        </w:rPr>
        <w:t>_</w:t>
      </w:r>
    </w:p>
    <w:p>
      <w:pPr>
        <w:spacing w:line="360" w:lineRule="auto"/>
        <w:ind w:firstLine="1650" w:firstLineChars="550"/>
        <w:rPr>
          <w:rFonts w:ascii="宋体" w:hAnsi="宋体"/>
          <w:sz w:val="30"/>
          <w:szCs w:val="30"/>
          <w:u w:val="single"/>
        </w:rPr>
      </w:pPr>
      <w:bookmarkStart w:id="2" w:name="OLE_LINK1"/>
      <w:r>
        <w:rPr>
          <w:rFonts w:hint="eastAsia" w:ascii="宋体" w:hAnsi="宋体"/>
          <w:sz w:val="30"/>
          <w:szCs w:val="30"/>
        </w:rPr>
        <w:t xml:space="preserve">项目名称  </w:t>
      </w:r>
      <w:r>
        <w:rPr>
          <w:rFonts w:hint="eastAsia" w:ascii="宋体" w:hAnsi="宋体"/>
          <w:sz w:val="30"/>
          <w:szCs w:val="30"/>
          <w:u w:val="single"/>
        </w:rPr>
        <w:t xml:space="preserve">  题库管理系统的设计与实现   </w:t>
      </w:r>
      <w:bookmarkEnd w:id="2"/>
    </w:p>
    <w:p>
      <w:pPr>
        <w:spacing w:line="360" w:lineRule="auto"/>
        <w:ind w:firstLine="1644" w:firstLineChars="548"/>
        <w:rPr>
          <w:rFonts w:ascii="宋体" w:hAnsi="宋体"/>
          <w:sz w:val="30"/>
          <w:szCs w:val="30"/>
          <w:u w:val="single"/>
        </w:rPr>
      </w:pPr>
      <w:r>
        <w:rPr>
          <w:rFonts w:hint="eastAsia" w:ascii="宋体" w:hAnsi="宋体"/>
          <w:sz w:val="30"/>
          <w:szCs w:val="30"/>
        </w:rPr>
        <w:t xml:space="preserve">专    业  </w:t>
      </w:r>
      <w:r>
        <w:rPr>
          <w:rFonts w:hint="eastAsia" w:ascii="宋体" w:hAnsi="宋体"/>
          <w:sz w:val="30"/>
          <w:szCs w:val="30"/>
          <w:u w:val="single"/>
        </w:rPr>
        <w:t xml:space="preserve">  </w:t>
      </w:r>
      <w:r>
        <w:rPr>
          <w:rFonts w:hint="eastAsia" w:ascii="宋体" w:hAnsi="宋体"/>
          <w:sz w:val="30"/>
          <w:szCs w:val="30"/>
          <w:u w:val="single"/>
          <w:lang w:val="en-US" w:eastAsia="zh-CN"/>
        </w:rPr>
        <w:t xml:space="preserve">     计算机科学与技术    </w:t>
      </w:r>
      <w:r>
        <w:rPr>
          <w:rFonts w:hint="eastAsia" w:ascii="宋体" w:hAnsi="宋体"/>
          <w:sz w:val="30"/>
          <w:szCs w:val="30"/>
          <w:u w:val="single"/>
        </w:rPr>
        <w:t xml:space="preserve">  </w:t>
      </w:r>
    </w:p>
    <w:p>
      <w:pPr>
        <w:spacing w:line="360" w:lineRule="auto"/>
        <w:ind w:firstLine="1644" w:firstLineChars="548"/>
        <w:rPr>
          <w:rFonts w:ascii="宋体" w:hAnsi="宋体"/>
          <w:sz w:val="30"/>
          <w:szCs w:val="30"/>
        </w:rPr>
      </w:pPr>
      <w:r>
        <w:rPr>
          <w:rFonts w:hint="eastAsia" w:ascii="宋体" w:hAnsi="宋体"/>
          <w:sz w:val="30"/>
          <w:szCs w:val="30"/>
        </w:rPr>
        <w:t xml:space="preserve">项目组长  </w:t>
      </w:r>
      <w:r>
        <w:rPr>
          <w:rFonts w:hint="eastAsia" w:ascii="宋体" w:hAnsi="宋体"/>
          <w:sz w:val="30"/>
          <w:szCs w:val="30"/>
          <w:u w:val="single"/>
        </w:rPr>
        <w:t xml:space="preserve">     </w:t>
      </w:r>
      <w:r>
        <w:rPr>
          <w:rFonts w:hint="eastAsia" w:ascii="宋体" w:hAnsi="宋体"/>
          <w:sz w:val="30"/>
          <w:szCs w:val="30"/>
          <w:u w:val="single"/>
          <w:lang w:val="en-US" w:eastAsia="zh-CN"/>
        </w:rPr>
        <w:t xml:space="preserve">      王鹏恒</w:t>
      </w:r>
      <w:r>
        <w:rPr>
          <w:rFonts w:hint="eastAsia" w:ascii="宋体" w:hAnsi="宋体"/>
          <w:sz w:val="30"/>
          <w:szCs w:val="30"/>
          <w:u w:val="single"/>
        </w:rPr>
        <w:t xml:space="preserve">    </w:t>
      </w:r>
      <w:r>
        <w:rPr>
          <w:rFonts w:hint="eastAsia" w:ascii="宋体" w:hAnsi="宋体"/>
          <w:sz w:val="30"/>
          <w:szCs w:val="30"/>
          <w:u w:val="single"/>
          <w:lang w:val="en-US" w:eastAsia="zh-CN"/>
        </w:rPr>
        <w:t xml:space="preserve">   </w:t>
      </w:r>
      <w:r>
        <w:rPr>
          <w:rFonts w:hint="eastAsia" w:ascii="宋体" w:hAnsi="宋体"/>
          <w:sz w:val="30"/>
          <w:szCs w:val="30"/>
          <w:u w:val="single"/>
        </w:rPr>
        <w:t xml:space="preserve">     </w:t>
      </w:r>
    </w:p>
    <w:p>
      <w:pPr>
        <w:spacing w:line="360" w:lineRule="auto"/>
        <w:ind w:firstLine="1644" w:firstLineChars="548"/>
        <w:rPr>
          <w:rFonts w:hint="default" w:ascii="宋体" w:hAnsi="宋体"/>
          <w:sz w:val="30"/>
          <w:szCs w:val="30"/>
          <w:lang w:val="en-US"/>
        </w:rPr>
      </w:pPr>
      <w:r>
        <w:rPr>
          <w:rFonts w:hint="eastAsia" w:ascii="宋体" w:hAnsi="宋体"/>
          <w:sz w:val="30"/>
          <w:szCs w:val="30"/>
        </w:rPr>
        <w:t xml:space="preserve">团队成员  </w:t>
      </w:r>
      <w:r>
        <w:rPr>
          <w:rFonts w:hint="eastAsia" w:ascii="宋体" w:hAnsi="宋体"/>
          <w:sz w:val="30"/>
          <w:szCs w:val="30"/>
          <w:u w:val="single"/>
          <w:lang w:val="en-US" w:eastAsia="zh-CN"/>
        </w:rPr>
        <w:t>赵钒鑫</w:t>
      </w:r>
      <w:r>
        <w:rPr>
          <w:rFonts w:hint="eastAsia" w:ascii="宋体" w:hAnsi="宋体"/>
          <w:sz w:val="30"/>
          <w:szCs w:val="30"/>
          <w:u w:val="single"/>
          <w:lang w:val="en-US" w:eastAsia="zh-CN"/>
        </w:rPr>
        <w:tab/>
      </w:r>
      <w:r>
        <w:rPr>
          <w:rFonts w:hint="eastAsia" w:ascii="宋体" w:hAnsi="宋体"/>
          <w:sz w:val="30"/>
          <w:szCs w:val="30"/>
          <w:u w:val="single"/>
          <w:lang w:val="en-US" w:eastAsia="zh-CN"/>
        </w:rPr>
        <w:t xml:space="preserve">陶政起 李坤伟 梁豪杰  </w:t>
      </w:r>
    </w:p>
    <w:p>
      <w:pPr>
        <w:spacing w:line="500" w:lineRule="exact"/>
        <w:ind w:firstLine="480"/>
        <w:rPr>
          <w:rFonts w:hint="default" w:ascii="宋体" w:hAnsi="宋体"/>
          <w:sz w:val="30"/>
          <w:szCs w:val="30"/>
          <w:u w:val="single"/>
          <w:lang w:val="en-US" w:eastAsia="zh-CN"/>
        </w:rPr>
      </w:pPr>
      <w:r>
        <w:rPr>
          <w:rFonts w:hint="eastAsia" w:ascii="宋体" w:hAnsi="宋体"/>
          <w:sz w:val="24"/>
        </w:rPr>
        <w:t xml:space="preserve">                      </w:t>
      </w:r>
      <w:r>
        <w:rPr>
          <w:rFonts w:hint="eastAsia" w:ascii="宋体" w:hAnsi="宋体"/>
          <w:sz w:val="30"/>
          <w:szCs w:val="30"/>
          <w:u w:val="single"/>
          <w:lang w:val="en-US" w:eastAsia="zh-CN"/>
        </w:rPr>
        <w:t xml:space="preserve">王鹏恒 刁岚 庞志颖 聂新交    </w:t>
      </w:r>
    </w:p>
    <w:p>
      <w:pPr>
        <w:spacing w:line="500" w:lineRule="exact"/>
        <w:ind w:firstLine="480"/>
        <w:rPr>
          <w:rFonts w:ascii="宋体" w:hAnsi="宋体"/>
          <w:sz w:val="24"/>
        </w:rPr>
      </w:pPr>
    </w:p>
    <w:p>
      <w:pPr>
        <w:spacing w:line="360" w:lineRule="auto"/>
        <w:ind w:firstLine="480"/>
        <w:jc w:val="center"/>
        <w:rPr>
          <w:rFonts w:ascii="楷体_GB2312" w:eastAsia="楷体_GB2312"/>
          <w:b/>
          <w:sz w:val="28"/>
          <w:szCs w:val="28"/>
        </w:rPr>
      </w:pPr>
      <w:r>
        <w:rPr>
          <w:rFonts w:hint="eastAsia" w:ascii="楷体_GB2312" w:eastAsia="楷体_GB2312"/>
          <w:b/>
          <w:sz w:val="28"/>
          <w:szCs w:val="28"/>
        </w:rPr>
        <w:t>郑州科技学院信息工程学院</w:t>
      </w:r>
    </w:p>
    <w:p>
      <w:pPr>
        <w:jc w:val="center"/>
        <w:rPr>
          <w:rFonts w:ascii="楷体_GB2312" w:eastAsia="楷体_GB2312"/>
          <w:b/>
          <w:sz w:val="28"/>
          <w:szCs w:val="28"/>
        </w:rPr>
        <w:sectPr>
          <w:pgSz w:w="11906" w:h="16838"/>
          <w:pgMar w:top="1440" w:right="1800" w:bottom="1440" w:left="1800" w:header="851" w:footer="992" w:gutter="0"/>
          <w:cols w:space="425" w:num="1"/>
          <w:docGrid w:type="lines" w:linePitch="312" w:charSpace="0"/>
        </w:sectPr>
      </w:pPr>
      <w:r>
        <w:rPr>
          <w:rFonts w:hint="eastAsia" w:ascii="楷体_GB2312" w:eastAsia="楷体_GB2312"/>
          <w:b/>
          <w:sz w:val="28"/>
          <w:szCs w:val="28"/>
        </w:rPr>
        <w:t>二〇二</w:t>
      </w:r>
      <w:r>
        <w:rPr>
          <w:rFonts w:hint="eastAsia" w:ascii="楷体_GB2312" w:eastAsia="楷体_GB2312"/>
          <w:b/>
          <w:sz w:val="28"/>
          <w:szCs w:val="28"/>
          <w:lang w:val="en-US" w:eastAsia="zh-CN"/>
        </w:rPr>
        <w:t>三</w:t>
      </w:r>
      <w:r>
        <w:rPr>
          <w:rFonts w:hint="eastAsia" w:ascii="楷体_GB2312" w:eastAsia="楷体_GB2312"/>
          <w:b/>
          <w:sz w:val="28"/>
          <w:szCs w:val="28"/>
        </w:rPr>
        <w:t>年</w:t>
      </w:r>
      <w:r>
        <w:rPr>
          <w:rFonts w:hint="eastAsia" w:ascii="楷体_GB2312" w:eastAsia="楷体_GB2312"/>
          <w:b/>
          <w:sz w:val="28"/>
          <w:szCs w:val="28"/>
          <w:lang w:val="en-US" w:eastAsia="zh-CN"/>
        </w:rPr>
        <w:t>十二</w:t>
      </w:r>
      <w:r>
        <w:rPr>
          <w:rFonts w:hint="eastAsia" w:ascii="楷体_GB2312" w:eastAsia="楷体_GB2312"/>
          <w:b/>
          <w:sz w:val="28"/>
          <w:szCs w:val="28"/>
        </w:rPr>
        <w:t>月</w:t>
      </w:r>
      <w:bookmarkStart w:id="3" w:name="_GoBack"/>
      <w:bookmarkEnd w:id="3"/>
    </w:p>
    <w:p>
      <w:pPr>
        <w:jc w:val="center"/>
        <w:rPr>
          <w:rFonts w:ascii="黑体" w:hAnsi="黑体" w:eastAsia="黑体"/>
          <w:sz w:val="28"/>
          <w:szCs w:val="28"/>
        </w:rPr>
      </w:pPr>
      <w:r>
        <w:rPr>
          <w:rFonts w:hint="eastAsia" w:ascii="黑体" w:hAnsi="黑体" w:eastAsia="黑体"/>
          <w:sz w:val="28"/>
          <w:szCs w:val="28"/>
        </w:rPr>
        <w:t>考试评价方式改革《软件工程》课程项目报告简表</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43"/>
        <w:gridCol w:w="314"/>
        <w:gridCol w:w="1715"/>
        <w:gridCol w:w="596"/>
        <w:gridCol w:w="2049"/>
        <w:gridCol w:w="21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0" w:type="dxa"/>
            <w:gridSpan w:val="2"/>
          </w:tcPr>
          <w:p>
            <w:pPr>
              <w:jc w:val="center"/>
              <w:rPr>
                <w:rFonts w:ascii="宋体" w:hAnsi="宋体"/>
                <w:sz w:val="28"/>
                <w:szCs w:val="28"/>
              </w:rPr>
            </w:pPr>
            <w:r>
              <w:rPr>
                <w:rFonts w:hint="eastAsia" w:ascii="宋体" w:hAnsi="宋体"/>
                <w:sz w:val="28"/>
                <w:szCs w:val="28"/>
              </w:rPr>
              <w:t>项目名称</w:t>
            </w:r>
          </w:p>
        </w:tc>
        <w:tc>
          <w:tcPr>
            <w:tcW w:w="6392" w:type="dxa"/>
            <w:gridSpan w:val="4"/>
          </w:tcPr>
          <w:p>
            <w:pPr>
              <w:jc w:val="center"/>
              <w:rPr>
                <w:rFonts w:hint="default" w:ascii="宋体" w:hAnsi="宋体" w:eastAsia="宋体"/>
                <w:sz w:val="28"/>
                <w:szCs w:val="28"/>
                <w:lang w:val="en-US" w:eastAsia="zh-CN"/>
              </w:rPr>
            </w:pPr>
            <w:r>
              <w:rPr>
                <w:rFonts w:hint="eastAsia" w:ascii="宋体" w:hAnsi="宋体"/>
                <w:sz w:val="28"/>
                <w:szCs w:val="28"/>
                <w:lang w:val="en-US" w:eastAsia="zh-CN"/>
              </w:rPr>
              <w:t>题库管理系统的设计与实现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0" w:type="dxa"/>
            <w:gridSpan w:val="2"/>
          </w:tcPr>
          <w:p>
            <w:pPr>
              <w:jc w:val="center"/>
              <w:rPr>
                <w:rFonts w:ascii="宋体" w:hAnsi="宋体"/>
                <w:sz w:val="28"/>
                <w:szCs w:val="28"/>
              </w:rPr>
            </w:pPr>
            <w:r>
              <w:rPr>
                <w:rFonts w:hint="eastAsia" w:ascii="宋体" w:hAnsi="宋体"/>
                <w:sz w:val="28"/>
                <w:szCs w:val="28"/>
              </w:rPr>
              <w:t>项目总监</w:t>
            </w:r>
          </w:p>
        </w:tc>
        <w:tc>
          <w:tcPr>
            <w:tcW w:w="2130" w:type="dxa"/>
            <w:gridSpan w:val="2"/>
          </w:tcPr>
          <w:p>
            <w:pPr>
              <w:jc w:val="center"/>
              <w:rPr>
                <w:rFonts w:hint="eastAsia" w:ascii="宋体" w:hAnsi="宋体" w:eastAsia="宋体"/>
                <w:sz w:val="28"/>
                <w:szCs w:val="28"/>
                <w:lang w:val="en-US" w:eastAsia="zh-CN"/>
              </w:rPr>
            </w:pPr>
            <w:r>
              <w:rPr>
                <w:rFonts w:hint="eastAsia" w:ascii="宋体" w:hAnsi="宋体"/>
                <w:sz w:val="28"/>
                <w:szCs w:val="28"/>
                <w:lang w:val="en-US" w:eastAsia="zh-CN"/>
              </w:rPr>
              <w:t>王鹏恒</w:t>
            </w:r>
          </w:p>
        </w:tc>
        <w:tc>
          <w:tcPr>
            <w:tcW w:w="2131" w:type="dxa"/>
          </w:tcPr>
          <w:p>
            <w:pPr>
              <w:jc w:val="center"/>
              <w:rPr>
                <w:rFonts w:ascii="宋体" w:hAnsi="宋体"/>
                <w:sz w:val="28"/>
                <w:szCs w:val="28"/>
              </w:rPr>
            </w:pPr>
            <w:r>
              <w:rPr>
                <w:rFonts w:hint="eastAsia" w:ascii="宋体" w:hAnsi="宋体"/>
                <w:sz w:val="28"/>
                <w:szCs w:val="28"/>
              </w:rPr>
              <w:t>应用范围</w:t>
            </w:r>
          </w:p>
        </w:tc>
        <w:tc>
          <w:tcPr>
            <w:tcW w:w="2131" w:type="dxa"/>
          </w:tcPr>
          <w:p>
            <w:pPr>
              <w:jc w:val="center"/>
              <w:rPr>
                <w:rFonts w:hint="default" w:ascii="宋体" w:hAnsi="宋体" w:eastAsia="宋体"/>
                <w:sz w:val="28"/>
                <w:szCs w:val="28"/>
                <w:lang w:val="en-US" w:eastAsia="zh-CN"/>
              </w:rPr>
            </w:pPr>
            <w:r>
              <w:rPr>
                <w:rFonts w:hint="eastAsia" w:ascii="宋体" w:hAnsi="宋体"/>
                <w:sz w:val="28"/>
                <w:szCs w:val="28"/>
                <w:lang w:val="en-US" w:eastAsia="zh-CN"/>
              </w:rPr>
              <w:t xml:space="preserve">教育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0" w:type="dxa"/>
            <w:gridSpan w:val="2"/>
          </w:tcPr>
          <w:p>
            <w:pPr>
              <w:jc w:val="center"/>
              <w:rPr>
                <w:rFonts w:ascii="宋体" w:hAnsi="宋体"/>
                <w:sz w:val="28"/>
                <w:szCs w:val="28"/>
              </w:rPr>
            </w:pPr>
            <w:r>
              <w:rPr>
                <w:rFonts w:hint="eastAsia" w:ascii="宋体" w:hAnsi="宋体"/>
                <w:sz w:val="28"/>
                <w:szCs w:val="28"/>
              </w:rPr>
              <w:t>学号</w:t>
            </w:r>
          </w:p>
        </w:tc>
        <w:tc>
          <w:tcPr>
            <w:tcW w:w="2130" w:type="dxa"/>
            <w:gridSpan w:val="2"/>
          </w:tcPr>
          <w:p>
            <w:pPr>
              <w:jc w:val="center"/>
              <w:rPr>
                <w:rFonts w:hint="default" w:ascii="宋体" w:hAnsi="宋体" w:eastAsia="宋体"/>
                <w:sz w:val="28"/>
                <w:szCs w:val="28"/>
                <w:lang w:val="en-US" w:eastAsia="zh-CN"/>
              </w:rPr>
            </w:pPr>
            <w:r>
              <w:rPr>
                <w:rFonts w:hint="eastAsia" w:ascii="宋体" w:hAnsi="宋体"/>
                <w:sz w:val="28"/>
                <w:szCs w:val="28"/>
                <w:lang w:val="en-US" w:eastAsia="zh-CN"/>
              </w:rPr>
              <w:t>202142300910</w:t>
            </w:r>
          </w:p>
        </w:tc>
        <w:tc>
          <w:tcPr>
            <w:tcW w:w="2131" w:type="dxa"/>
          </w:tcPr>
          <w:p>
            <w:pPr>
              <w:jc w:val="center"/>
              <w:rPr>
                <w:rFonts w:ascii="宋体" w:hAnsi="宋体"/>
                <w:sz w:val="28"/>
                <w:szCs w:val="28"/>
              </w:rPr>
            </w:pPr>
            <w:r>
              <w:rPr>
                <w:rFonts w:hint="eastAsia" w:ascii="宋体" w:hAnsi="宋体"/>
                <w:sz w:val="28"/>
                <w:szCs w:val="28"/>
              </w:rPr>
              <w:t>课题来源</w:t>
            </w:r>
          </w:p>
        </w:tc>
        <w:tc>
          <w:tcPr>
            <w:tcW w:w="2131" w:type="dxa"/>
          </w:tcPr>
          <w:p>
            <w:pPr>
              <w:jc w:val="center"/>
              <w:rPr>
                <w:rFonts w:hint="eastAsia" w:ascii="宋体" w:hAnsi="宋体" w:eastAsia="宋体"/>
                <w:sz w:val="28"/>
                <w:szCs w:val="28"/>
                <w:lang w:val="en-US" w:eastAsia="zh-CN"/>
              </w:rPr>
            </w:pPr>
            <w:r>
              <w:rPr>
                <w:rFonts w:hint="eastAsia" w:ascii="宋体" w:hAnsi="宋体"/>
                <w:sz w:val="28"/>
                <w:szCs w:val="28"/>
                <w:lang w:val="en-US" w:eastAsia="zh-CN"/>
              </w:rPr>
              <w:t>学生自拟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30" w:type="dxa"/>
            <w:gridSpan w:val="2"/>
          </w:tcPr>
          <w:p>
            <w:pPr>
              <w:jc w:val="center"/>
              <w:rPr>
                <w:rFonts w:ascii="宋体" w:hAnsi="宋体"/>
                <w:sz w:val="28"/>
                <w:szCs w:val="28"/>
              </w:rPr>
            </w:pPr>
            <w:r>
              <w:rPr>
                <w:rFonts w:hint="eastAsia" w:ascii="宋体" w:hAnsi="宋体"/>
                <w:sz w:val="28"/>
                <w:szCs w:val="28"/>
              </w:rPr>
              <w:t>课题类型</w:t>
            </w:r>
          </w:p>
        </w:tc>
        <w:tc>
          <w:tcPr>
            <w:tcW w:w="2130" w:type="dxa"/>
            <w:gridSpan w:val="2"/>
          </w:tcPr>
          <w:p>
            <w:pPr>
              <w:jc w:val="center"/>
              <w:rPr>
                <w:rFonts w:hint="eastAsia" w:ascii="宋体" w:hAnsi="宋体" w:eastAsia="宋体"/>
                <w:sz w:val="28"/>
                <w:szCs w:val="28"/>
                <w:lang w:val="en-US" w:eastAsia="zh-CN"/>
              </w:rPr>
            </w:pPr>
            <w:r>
              <w:rPr>
                <w:rFonts w:hint="eastAsia" w:ascii="宋体" w:hAnsi="宋体"/>
                <w:sz w:val="28"/>
                <w:szCs w:val="28"/>
                <w:lang w:val="en-US" w:eastAsia="zh-CN"/>
              </w:rPr>
              <w:t>软件</w:t>
            </w:r>
          </w:p>
        </w:tc>
        <w:tc>
          <w:tcPr>
            <w:tcW w:w="2131" w:type="dxa"/>
          </w:tcPr>
          <w:p>
            <w:pPr>
              <w:jc w:val="center"/>
              <w:rPr>
                <w:rFonts w:ascii="宋体" w:hAnsi="宋体"/>
                <w:sz w:val="28"/>
                <w:szCs w:val="28"/>
              </w:rPr>
            </w:pPr>
            <w:r>
              <w:rPr>
                <w:rFonts w:hint="eastAsia" w:ascii="宋体" w:hAnsi="宋体"/>
                <w:sz w:val="28"/>
                <w:szCs w:val="28"/>
              </w:rPr>
              <w:t>完成时间</w:t>
            </w:r>
          </w:p>
        </w:tc>
        <w:tc>
          <w:tcPr>
            <w:tcW w:w="2131" w:type="dxa"/>
          </w:tcPr>
          <w:p>
            <w:pPr>
              <w:jc w:val="center"/>
              <w:rPr>
                <w:rFonts w:hint="default" w:ascii="宋体" w:hAnsi="宋体" w:eastAsia="宋体"/>
                <w:sz w:val="28"/>
                <w:szCs w:val="28"/>
                <w:lang w:val="en-US" w:eastAsia="zh-CN"/>
              </w:rPr>
            </w:pPr>
            <w:r>
              <w:rPr>
                <w:rFonts w:hint="eastAsia" w:ascii="宋体" w:hAnsi="宋体"/>
                <w:sz w:val="28"/>
                <w:szCs w:val="28"/>
                <w:lang w:val="en-US" w:eastAsia="zh-CN"/>
              </w:rPr>
              <w:t>2023.12.01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8522" w:type="dxa"/>
            <w:gridSpan w:val="6"/>
          </w:tcPr>
          <w:p>
            <w:pPr>
              <w:jc w:val="center"/>
              <w:rPr>
                <w:rFonts w:ascii="宋体" w:hAnsi="宋体"/>
                <w:sz w:val="28"/>
                <w:szCs w:val="28"/>
              </w:rPr>
            </w:pPr>
            <w:r>
              <w:rPr>
                <w:rFonts w:hint="eastAsia" w:ascii="宋体" w:hAnsi="宋体"/>
                <w:sz w:val="28"/>
                <w:szCs w:val="28"/>
              </w:rPr>
              <w:t>项目组其他成员及分工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Pr>
          <w:p>
            <w:pPr>
              <w:jc w:val="center"/>
              <w:rPr>
                <w:rFonts w:ascii="宋体" w:hAnsi="宋体"/>
                <w:sz w:val="28"/>
                <w:szCs w:val="28"/>
              </w:rPr>
            </w:pPr>
            <w:r>
              <w:rPr>
                <w:rFonts w:hint="eastAsia" w:ascii="宋体" w:hAnsi="宋体"/>
                <w:sz w:val="28"/>
                <w:szCs w:val="28"/>
              </w:rPr>
              <w:t>姓名</w:t>
            </w:r>
          </w:p>
        </w:tc>
        <w:tc>
          <w:tcPr>
            <w:tcW w:w="1843" w:type="dxa"/>
            <w:gridSpan w:val="2"/>
          </w:tcPr>
          <w:p>
            <w:pPr>
              <w:jc w:val="center"/>
              <w:rPr>
                <w:rFonts w:ascii="宋体" w:hAnsi="宋体"/>
                <w:sz w:val="28"/>
                <w:szCs w:val="28"/>
              </w:rPr>
            </w:pPr>
            <w:r>
              <w:rPr>
                <w:rFonts w:hint="eastAsia" w:ascii="宋体" w:hAnsi="宋体"/>
                <w:sz w:val="28"/>
                <w:szCs w:val="28"/>
              </w:rPr>
              <w:t>学号</w:t>
            </w:r>
          </w:p>
        </w:tc>
        <w:tc>
          <w:tcPr>
            <w:tcW w:w="4870" w:type="dxa"/>
            <w:gridSpan w:val="3"/>
          </w:tcPr>
          <w:p>
            <w:pPr>
              <w:jc w:val="center"/>
              <w:rPr>
                <w:rFonts w:ascii="宋体" w:hAnsi="宋体"/>
                <w:sz w:val="28"/>
                <w:szCs w:val="28"/>
              </w:rPr>
            </w:pPr>
            <w:r>
              <w:rPr>
                <w:rFonts w:hint="eastAsia" w:ascii="宋体" w:hAnsi="宋体"/>
                <w:sz w:val="28"/>
                <w:szCs w:val="28"/>
              </w:rPr>
              <w:t>主要分工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Pr>
          <w:p>
            <w:pPr>
              <w:jc w:val="center"/>
              <w:rPr>
                <w:rFonts w:hint="default" w:ascii="宋体" w:hAnsi="宋体" w:eastAsia="宋体"/>
                <w:sz w:val="28"/>
                <w:szCs w:val="28"/>
                <w:lang w:val="en-US" w:eastAsia="zh-CN"/>
              </w:rPr>
            </w:pPr>
            <w:r>
              <w:rPr>
                <w:rFonts w:hint="eastAsia" w:ascii="宋体" w:hAnsi="宋体"/>
                <w:sz w:val="28"/>
                <w:szCs w:val="28"/>
                <w:lang w:val="en-US" w:eastAsia="zh-CN"/>
              </w:rPr>
              <w:t>赵钒鑫</w:t>
            </w:r>
          </w:p>
        </w:tc>
        <w:tc>
          <w:tcPr>
            <w:tcW w:w="1843" w:type="dxa"/>
            <w:gridSpan w:val="2"/>
          </w:tcPr>
          <w:p>
            <w:pPr>
              <w:jc w:val="center"/>
              <w:rPr>
                <w:rFonts w:hint="default" w:ascii="宋体" w:hAnsi="宋体" w:eastAsia="宋体"/>
                <w:sz w:val="28"/>
                <w:szCs w:val="28"/>
                <w:lang w:val="en-US" w:eastAsia="zh-CN"/>
              </w:rPr>
            </w:pPr>
            <w:r>
              <w:rPr>
                <w:rFonts w:hint="eastAsia" w:ascii="宋体" w:hAnsi="宋体"/>
                <w:sz w:val="28"/>
                <w:szCs w:val="28"/>
                <w:lang w:val="en-US" w:eastAsia="zh-CN"/>
              </w:rPr>
              <w:t>202142300880</w:t>
            </w:r>
          </w:p>
        </w:tc>
        <w:tc>
          <w:tcPr>
            <w:tcW w:w="4870" w:type="dxa"/>
            <w:gridSpan w:val="3"/>
          </w:tcPr>
          <w:p>
            <w:pPr>
              <w:jc w:val="center"/>
              <w:rPr>
                <w:rFonts w:ascii="宋体" w:hAnsi="宋体"/>
                <w:sz w:val="28"/>
                <w:szCs w:val="28"/>
              </w:rPr>
            </w:pPr>
            <w:r>
              <w:rPr>
                <w:rFonts w:hint="eastAsia" w:ascii="宋体" w:hAnsi="宋体"/>
                <w:sz w:val="28"/>
                <w:szCs w:val="28"/>
                <w:lang w:val="en-US" w:eastAsia="zh-CN"/>
              </w:rPr>
              <w:t>需求和设计文档整理、汇总工作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09" w:type="dxa"/>
          </w:tcPr>
          <w:p>
            <w:pPr>
              <w:jc w:val="center"/>
              <w:rPr>
                <w:rFonts w:hint="default" w:ascii="宋体" w:hAnsi="宋体" w:eastAsia="宋体"/>
                <w:sz w:val="28"/>
                <w:szCs w:val="28"/>
                <w:lang w:val="en-US" w:eastAsia="zh-CN"/>
              </w:rPr>
            </w:pPr>
            <w:r>
              <w:rPr>
                <w:rFonts w:hint="eastAsia" w:ascii="宋体" w:hAnsi="宋体"/>
                <w:sz w:val="28"/>
                <w:szCs w:val="28"/>
                <w:lang w:val="en-US" w:eastAsia="zh-CN"/>
              </w:rPr>
              <w:t>陶政起</w:t>
            </w:r>
          </w:p>
        </w:tc>
        <w:tc>
          <w:tcPr>
            <w:tcW w:w="1843" w:type="dxa"/>
            <w:gridSpan w:val="2"/>
          </w:tcPr>
          <w:p>
            <w:pPr>
              <w:jc w:val="center"/>
              <w:rPr>
                <w:rFonts w:hint="default" w:ascii="宋体" w:hAnsi="宋体" w:eastAsia="宋体"/>
                <w:sz w:val="28"/>
                <w:szCs w:val="28"/>
                <w:lang w:val="en-US" w:eastAsia="zh-CN"/>
              </w:rPr>
            </w:pPr>
            <w:r>
              <w:rPr>
                <w:rFonts w:hint="eastAsia" w:ascii="宋体" w:hAnsi="宋体"/>
                <w:sz w:val="28"/>
                <w:szCs w:val="28"/>
                <w:lang w:val="en-US" w:eastAsia="zh-CN"/>
              </w:rPr>
              <w:t>202142300887</w:t>
            </w:r>
          </w:p>
        </w:tc>
        <w:tc>
          <w:tcPr>
            <w:tcW w:w="4870" w:type="dxa"/>
            <w:gridSpan w:val="3"/>
          </w:tcPr>
          <w:p>
            <w:pPr>
              <w:jc w:val="center"/>
              <w:rPr>
                <w:rFonts w:hint="default" w:ascii="宋体" w:hAnsi="宋体" w:eastAsia="宋体"/>
                <w:sz w:val="28"/>
                <w:szCs w:val="28"/>
                <w:lang w:val="en-US" w:eastAsia="zh-CN"/>
              </w:rPr>
            </w:pPr>
            <w:r>
              <w:rPr>
                <w:rFonts w:hint="eastAsia" w:ascii="宋体" w:hAnsi="宋体"/>
                <w:sz w:val="28"/>
                <w:szCs w:val="28"/>
                <w:lang w:val="en-US" w:eastAsia="zh-CN"/>
              </w:rPr>
              <w:t>学生提交试卷之后的批卷改卷模块设计，选择题自动判卷和非选择题的教师分配改卷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Pr>
          <w:p>
            <w:pPr>
              <w:jc w:val="center"/>
              <w:rPr>
                <w:rFonts w:hint="default" w:ascii="宋体" w:hAnsi="宋体" w:eastAsia="宋体"/>
                <w:sz w:val="28"/>
                <w:szCs w:val="28"/>
                <w:lang w:val="en-US" w:eastAsia="zh-CN"/>
              </w:rPr>
            </w:pPr>
            <w:r>
              <w:rPr>
                <w:rFonts w:hint="eastAsia" w:ascii="宋体" w:hAnsi="宋体"/>
                <w:sz w:val="28"/>
                <w:szCs w:val="28"/>
                <w:lang w:val="en-US" w:eastAsia="zh-CN"/>
              </w:rPr>
              <w:t>李坤伟</w:t>
            </w:r>
          </w:p>
        </w:tc>
        <w:tc>
          <w:tcPr>
            <w:tcW w:w="1843" w:type="dxa"/>
            <w:gridSpan w:val="2"/>
          </w:tcPr>
          <w:p>
            <w:pPr>
              <w:jc w:val="center"/>
              <w:rPr>
                <w:rFonts w:hint="default" w:ascii="宋体" w:hAnsi="宋体" w:eastAsia="宋体"/>
                <w:sz w:val="28"/>
                <w:szCs w:val="28"/>
                <w:lang w:val="en-US" w:eastAsia="zh-CN"/>
              </w:rPr>
            </w:pPr>
            <w:r>
              <w:rPr>
                <w:rFonts w:hint="eastAsia" w:ascii="宋体" w:hAnsi="宋体"/>
                <w:sz w:val="28"/>
                <w:szCs w:val="28"/>
                <w:lang w:val="en-US" w:eastAsia="zh-CN"/>
              </w:rPr>
              <w:t>202142300880</w:t>
            </w:r>
          </w:p>
        </w:tc>
        <w:tc>
          <w:tcPr>
            <w:tcW w:w="4870" w:type="dxa"/>
            <w:gridSpan w:val="3"/>
          </w:tcPr>
          <w:p>
            <w:pPr>
              <w:jc w:val="center"/>
              <w:rPr>
                <w:rFonts w:hint="eastAsia" w:ascii="宋体" w:hAnsi="宋体"/>
                <w:sz w:val="28"/>
                <w:szCs w:val="28"/>
                <w:lang w:val="en-US" w:eastAsia="zh-CN"/>
              </w:rPr>
            </w:pPr>
            <w:r>
              <w:rPr>
                <w:rFonts w:hint="eastAsia" w:ascii="宋体" w:hAnsi="宋体"/>
                <w:sz w:val="28"/>
                <w:szCs w:val="28"/>
                <w:lang w:val="en-US" w:eastAsia="zh-CN"/>
              </w:rPr>
              <w:t>题库操作功能，题库的增删改查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Pr>
          <w:p>
            <w:pPr>
              <w:jc w:val="center"/>
              <w:rPr>
                <w:rFonts w:hint="eastAsia" w:ascii="宋体" w:hAnsi="宋体" w:eastAsia="宋体"/>
                <w:sz w:val="28"/>
                <w:szCs w:val="28"/>
                <w:lang w:val="en-US" w:eastAsia="zh-CN"/>
              </w:rPr>
            </w:pPr>
            <w:r>
              <w:rPr>
                <w:rFonts w:hint="eastAsia" w:ascii="宋体" w:hAnsi="宋体"/>
                <w:sz w:val="28"/>
                <w:szCs w:val="28"/>
                <w:lang w:val="en-US" w:eastAsia="zh-CN"/>
              </w:rPr>
              <w:t>梁豪杰</w:t>
            </w:r>
          </w:p>
        </w:tc>
        <w:tc>
          <w:tcPr>
            <w:tcW w:w="1843" w:type="dxa"/>
            <w:gridSpan w:val="2"/>
          </w:tcPr>
          <w:p>
            <w:pPr>
              <w:jc w:val="center"/>
              <w:rPr>
                <w:rFonts w:hint="default" w:ascii="宋体" w:hAnsi="宋体" w:eastAsia="宋体"/>
                <w:sz w:val="28"/>
                <w:szCs w:val="28"/>
                <w:lang w:val="en-US" w:eastAsia="zh-CN"/>
              </w:rPr>
            </w:pPr>
            <w:r>
              <w:rPr>
                <w:rFonts w:hint="eastAsia" w:ascii="宋体" w:hAnsi="宋体"/>
                <w:sz w:val="28"/>
                <w:szCs w:val="28"/>
                <w:lang w:val="en-US" w:eastAsia="zh-CN"/>
              </w:rPr>
              <w:t>202142300901</w:t>
            </w:r>
          </w:p>
        </w:tc>
        <w:tc>
          <w:tcPr>
            <w:tcW w:w="4870" w:type="dxa"/>
            <w:gridSpan w:val="3"/>
          </w:tcPr>
          <w:p>
            <w:pPr>
              <w:jc w:val="center"/>
              <w:rPr>
                <w:rFonts w:hint="eastAsia" w:ascii="宋体" w:hAnsi="宋体"/>
                <w:sz w:val="28"/>
                <w:szCs w:val="28"/>
                <w:lang w:val="en-US" w:eastAsia="zh-CN"/>
              </w:rPr>
            </w:pPr>
            <w:r>
              <w:rPr>
                <w:rFonts w:hint="eastAsia" w:ascii="宋体" w:hAnsi="宋体"/>
                <w:sz w:val="28"/>
                <w:szCs w:val="28"/>
                <w:lang w:val="en-US" w:eastAsia="zh-CN"/>
              </w:rPr>
              <w:t>组卷功能模块设计，选题，分值，试卷难度设定排序等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Pr>
          <w:p>
            <w:pPr>
              <w:jc w:val="center"/>
              <w:rPr>
                <w:rFonts w:hint="eastAsia" w:ascii="宋体" w:hAnsi="宋体" w:eastAsia="宋体"/>
                <w:sz w:val="28"/>
                <w:szCs w:val="28"/>
                <w:lang w:val="en-US" w:eastAsia="zh-CN"/>
              </w:rPr>
            </w:pPr>
            <w:r>
              <w:rPr>
                <w:rFonts w:hint="eastAsia" w:ascii="宋体" w:hAnsi="宋体"/>
                <w:sz w:val="28"/>
                <w:szCs w:val="28"/>
                <w:lang w:val="en-US" w:eastAsia="zh-CN"/>
              </w:rPr>
              <w:t>王鹏恒</w:t>
            </w:r>
          </w:p>
        </w:tc>
        <w:tc>
          <w:tcPr>
            <w:tcW w:w="1843" w:type="dxa"/>
            <w:gridSpan w:val="2"/>
          </w:tcPr>
          <w:p>
            <w:pPr>
              <w:jc w:val="center"/>
              <w:rPr>
                <w:rFonts w:hint="default" w:ascii="宋体" w:hAnsi="宋体" w:eastAsia="宋体"/>
                <w:sz w:val="28"/>
                <w:szCs w:val="28"/>
                <w:lang w:val="en-US" w:eastAsia="zh-CN"/>
              </w:rPr>
            </w:pPr>
            <w:r>
              <w:rPr>
                <w:rFonts w:hint="eastAsia" w:ascii="宋体" w:hAnsi="宋体"/>
                <w:sz w:val="28"/>
                <w:szCs w:val="28"/>
                <w:lang w:val="en-US" w:eastAsia="zh-CN"/>
              </w:rPr>
              <w:t>202142300910</w:t>
            </w:r>
          </w:p>
        </w:tc>
        <w:tc>
          <w:tcPr>
            <w:tcW w:w="4870" w:type="dxa"/>
            <w:gridSpan w:val="3"/>
          </w:tcPr>
          <w:p>
            <w:pPr>
              <w:jc w:val="center"/>
              <w:rPr>
                <w:rFonts w:hint="eastAsia" w:ascii="宋体" w:hAnsi="宋体"/>
                <w:sz w:val="28"/>
                <w:szCs w:val="28"/>
                <w:lang w:val="en-US" w:eastAsia="zh-CN"/>
              </w:rPr>
            </w:pPr>
            <w:r>
              <w:rPr>
                <w:rFonts w:hint="eastAsia" w:ascii="宋体" w:hAnsi="宋体"/>
                <w:sz w:val="28"/>
                <w:szCs w:val="28"/>
                <w:lang w:val="en-US" w:eastAsia="zh-CN"/>
              </w:rPr>
              <w:t>分配任务、架构设计、代码设计、数据库设计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Pr>
          <w:p>
            <w:pPr>
              <w:jc w:val="center"/>
              <w:rPr>
                <w:rFonts w:hint="eastAsia" w:ascii="宋体" w:hAnsi="宋体" w:eastAsia="宋体"/>
                <w:sz w:val="28"/>
                <w:szCs w:val="28"/>
                <w:lang w:val="en-US" w:eastAsia="zh-CN"/>
              </w:rPr>
            </w:pPr>
            <w:r>
              <w:rPr>
                <w:rFonts w:hint="eastAsia" w:ascii="宋体" w:hAnsi="宋体"/>
                <w:sz w:val="28"/>
                <w:szCs w:val="28"/>
                <w:lang w:val="en-US" w:eastAsia="zh-CN"/>
              </w:rPr>
              <w:t>刁岚</w:t>
            </w:r>
          </w:p>
        </w:tc>
        <w:tc>
          <w:tcPr>
            <w:tcW w:w="1843" w:type="dxa"/>
            <w:gridSpan w:val="2"/>
          </w:tcPr>
          <w:p>
            <w:pPr>
              <w:jc w:val="center"/>
              <w:rPr>
                <w:rFonts w:hint="default" w:ascii="宋体" w:hAnsi="宋体" w:eastAsia="宋体"/>
                <w:sz w:val="28"/>
                <w:szCs w:val="28"/>
                <w:lang w:val="en-US" w:eastAsia="zh-CN"/>
              </w:rPr>
            </w:pPr>
            <w:r>
              <w:rPr>
                <w:rFonts w:hint="eastAsia" w:ascii="宋体" w:hAnsi="宋体"/>
                <w:sz w:val="28"/>
                <w:szCs w:val="28"/>
                <w:lang w:val="en-US" w:eastAsia="zh-CN"/>
              </w:rPr>
              <w:t>202142300914</w:t>
            </w:r>
          </w:p>
        </w:tc>
        <w:tc>
          <w:tcPr>
            <w:tcW w:w="4870" w:type="dxa"/>
            <w:gridSpan w:val="3"/>
          </w:tcPr>
          <w:p>
            <w:pPr>
              <w:jc w:val="center"/>
              <w:rPr>
                <w:rFonts w:hint="eastAsia" w:ascii="宋体" w:hAnsi="宋体"/>
                <w:sz w:val="28"/>
                <w:szCs w:val="28"/>
                <w:lang w:val="en-US" w:eastAsia="zh-CN"/>
              </w:rPr>
            </w:pPr>
            <w:r>
              <w:rPr>
                <w:rFonts w:hint="eastAsia" w:ascii="宋体" w:hAnsi="宋体"/>
                <w:sz w:val="28"/>
                <w:szCs w:val="28"/>
                <w:lang w:val="en-US" w:eastAsia="zh-CN"/>
              </w:rPr>
              <w:t>用户管理，教师-班级-学生实体关系设计工作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Pr>
          <w:p>
            <w:pPr>
              <w:jc w:val="center"/>
              <w:rPr>
                <w:rFonts w:hint="default" w:ascii="宋体" w:hAnsi="宋体"/>
                <w:sz w:val="28"/>
                <w:szCs w:val="28"/>
                <w:lang w:val="en-US" w:eastAsia="zh-CN"/>
              </w:rPr>
            </w:pPr>
            <w:r>
              <w:rPr>
                <w:rFonts w:hint="eastAsia" w:ascii="宋体" w:hAnsi="宋体"/>
                <w:sz w:val="28"/>
                <w:szCs w:val="28"/>
                <w:lang w:val="en-US" w:eastAsia="zh-CN"/>
              </w:rPr>
              <w:t>庞志颖</w:t>
            </w:r>
          </w:p>
        </w:tc>
        <w:tc>
          <w:tcPr>
            <w:tcW w:w="1843" w:type="dxa"/>
            <w:gridSpan w:val="2"/>
          </w:tcPr>
          <w:p>
            <w:pPr>
              <w:jc w:val="center"/>
              <w:rPr>
                <w:rFonts w:hint="default" w:ascii="宋体" w:hAnsi="宋体" w:eastAsia="宋体"/>
                <w:sz w:val="28"/>
                <w:szCs w:val="28"/>
                <w:lang w:val="en-US" w:eastAsia="zh-CN"/>
              </w:rPr>
            </w:pPr>
            <w:r>
              <w:rPr>
                <w:rFonts w:hint="eastAsia" w:ascii="宋体" w:hAnsi="宋体"/>
                <w:sz w:val="28"/>
                <w:szCs w:val="28"/>
                <w:lang w:val="en-US" w:eastAsia="zh-CN"/>
              </w:rPr>
              <w:t>202142300916</w:t>
            </w:r>
          </w:p>
        </w:tc>
        <w:tc>
          <w:tcPr>
            <w:tcW w:w="4870" w:type="dxa"/>
            <w:gridSpan w:val="3"/>
          </w:tcPr>
          <w:p>
            <w:pPr>
              <w:jc w:val="center"/>
              <w:rPr>
                <w:rFonts w:hint="eastAsia" w:ascii="宋体" w:hAnsi="宋体"/>
                <w:sz w:val="28"/>
                <w:szCs w:val="28"/>
                <w:lang w:val="en-US" w:eastAsia="zh-CN"/>
              </w:rPr>
            </w:pPr>
            <w:r>
              <w:rPr>
                <w:rFonts w:hint="eastAsia" w:ascii="宋体" w:hAnsi="宋体"/>
                <w:sz w:val="28"/>
                <w:szCs w:val="28"/>
                <w:lang w:val="en-US" w:eastAsia="zh-CN"/>
              </w:rPr>
              <w:t>试卷创建功能模块设计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09" w:type="dxa"/>
          </w:tcPr>
          <w:p>
            <w:pPr>
              <w:jc w:val="center"/>
              <w:rPr>
                <w:rFonts w:hint="default" w:ascii="宋体" w:hAnsi="宋体"/>
                <w:sz w:val="28"/>
                <w:szCs w:val="28"/>
                <w:lang w:val="en-US" w:eastAsia="zh-CN"/>
              </w:rPr>
            </w:pPr>
            <w:r>
              <w:rPr>
                <w:rFonts w:hint="eastAsia" w:ascii="宋体" w:hAnsi="宋体"/>
                <w:sz w:val="28"/>
                <w:szCs w:val="28"/>
                <w:lang w:val="en-US" w:eastAsia="zh-CN"/>
              </w:rPr>
              <w:t>聂新交</w:t>
            </w:r>
          </w:p>
        </w:tc>
        <w:tc>
          <w:tcPr>
            <w:tcW w:w="1843" w:type="dxa"/>
            <w:gridSpan w:val="2"/>
          </w:tcPr>
          <w:p>
            <w:pPr>
              <w:jc w:val="center"/>
              <w:rPr>
                <w:rFonts w:hint="default" w:ascii="宋体" w:hAnsi="宋体" w:eastAsia="宋体"/>
                <w:sz w:val="28"/>
                <w:szCs w:val="28"/>
                <w:lang w:val="en-US" w:eastAsia="zh-CN"/>
              </w:rPr>
            </w:pPr>
            <w:r>
              <w:rPr>
                <w:rFonts w:hint="eastAsia" w:ascii="宋体" w:hAnsi="宋体"/>
                <w:sz w:val="28"/>
                <w:szCs w:val="28"/>
                <w:lang w:val="en-US" w:eastAsia="zh-CN"/>
              </w:rPr>
              <w:t>202142300920</w:t>
            </w:r>
          </w:p>
        </w:tc>
        <w:tc>
          <w:tcPr>
            <w:tcW w:w="4870" w:type="dxa"/>
            <w:gridSpan w:val="3"/>
          </w:tcPr>
          <w:p>
            <w:pPr>
              <w:jc w:val="center"/>
              <w:rPr>
                <w:rFonts w:hint="eastAsia" w:ascii="宋体" w:hAnsi="宋体"/>
                <w:sz w:val="28"/>
                <w:szCs w:val="28"/>
                <w:lang w:val="en-US" w:eastAsia="zh-CN"/>
              </w:rPr>
            </w:pPr>
            <w:r>
              <w:rPr>
                <w:rFonts w:hint="eastAsia" w:ascii="宋体" w:hAnsi="宋体"/>
                <w:sz w:val="28"/>
                <w:szCs w:val="28"/>
                <w:lang w:val="en-US" w:eastAsia="zh-CN"/>
              </w:rPr>
              <w:t>系统测试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6"/>
          </w:tcPr>
          <w:p>
            <w:pPr>
              <w:jc w:val="center"/>
              <w:rPr>
                <w:rFonts w:ascii="宋体" w:hAnsi="宋体"/>
                <w:b/>
                <w:sz w:val="28"/>
                <w:szCs w:val="28"/>
              </w:rPr>
            </w:pPr>
            <w:r>
              <w:rPr>
                <w:rFonts w:hint="eastAsia" w:ascii="宋体" w:hAnsi="宋体"/>
                <w:b/>
                <w:sz w:val="28"/>
                <w:szCs w:val="28"/>
              </w:rPr>
              <w:t>项目概述（200字以内）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4" w:hRule="atLeast"/>
        </w:trPr>
        <w:tc>
          <w:tcPr>
            <w:tcW w:w="8522" w:type="dxa"/>
            <w:gridSpan w:val="6"/>
          </w:tcPr>
          <w:p>
            <w:pPr>
              <w:spacing w:line="360" w:lineRule="auto"/>
              <w:ind w:right="834" w:rightChars="397" w:firstLine="480" w:firstLineChars="200"/>
              <w:jc w:val="left"/>
              <w:rPr>
                <w:rFonts w:hint="default" w:ascii="宋体" w:hAnsi="宋体" w:eastAsia="宋体"/>
                <w:sz w:val="28"/>
                <w:szCs w:val="28"/>
                <w:lang w:val="en-US" w:eastAsia="zh-CN"/>
              </w:rPr>
            </w:pPr>
            <w:r>
              <w:rPr>
                <w:rFonts w:hint="eastAsia" w:ascii="宋体" w:hAnsi="宋体"/>
                <w:sz w:val="24"/>
                <w:lang w:val="en-US" w:eastAsia="zh-CN"/>
              </w:rPr>
              <w:t>相比传统的出题方式，题库管理系统的主要好处是一方面可以动态地管理各种考试题库，只要准备好足够大的题库，就可以按照要求自动生成各种试卷；另一方面，计算机化的考试的最大特点是阅卷快，系统可以在考试结束时当场给出客观题考试成绩，计算机阅卷给了考生最大的公平感。基于此目的，我们着手编写一个简单的题库系统，完成题库管理，在线答题，在线批改的目的。</w:t>
            </w:r>
          </w:p>
        </w:tc>
      </w:tr>
    </w:tbl>
    <w:p>
      <w:pPr>
        <w:jc w:val="center"/>
        <w:rPr>
          <w:rFonts w:ascii="黑体" w:hAnsi="黑体" w:eastAsia="黑体"/>
          <w:sz w:val="28"/>
          <w:szCs w:val="28"/>
        </w:rPr>
        <w:sectPr>
          <w:pgSz w:w="11906" w:h="16838"/>
          <w:pgMar w:top="1440" w:right="1800" w:bottom="1440" w:left="1800" w:header="851" w:footer="992" w:gutter="0"/>
          <w:cols w:space="425" w:num="1"/>
          <w:docGrid w:type="lines" w:linePitch="312" w:charSpace="0"/>
        </w:sectPr>
      </w:pP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3" w:hRule="atLeast"/>
        </w:trPr>
        <w:tc>
          <w:tcPr>
            <w:tcW w:w="8522" w:type="dxa"/>
            <w:tcBorders>
              <w:bottom w:val="single" w:color="auto" w:sz="4" w:space="0"/>
            </w:tcBorders>
            <w:vAlign w:val="center"/>
          </w:tcPr>
          <w:p>
            <w:pPr>
              <w:rPr>
                <w:rFonts w:ascii="宋体" w:hAnsi="宋体"/>
                <w:b/>
                <w:sz w:val="24"/>
              </w:rPr>
            </w:pPr>
            <w:r>
              <w:rPr>
                <w:rFonts w:hint="eastAsia" w:ascii="宋体" w:hAnsi="宋体"/>
                <w:b/>
                <w:sz w:val="24"/>
              </w:rPr>
              <w:t>一、项目背景及意义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421" w:hRule="atLeast"/>
        </w:trPr>
        <w:tc>
          <w:tcPr>
            <w:tcW w:w="8522" w:type="dxa"/>
            <w:tcBorders>
              <w:top w:val="single" w:color="auto" w:sz="4" w:space="0"/>
              <w:bottom w:val="single" w:color="auto" w:sz="4" w:space="0"/>
            </w:tcBorders>
          </w:tcPr>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sz w:val="24"/>
                <w:lang w:val="en-US" w:eastAsia="zh-CN"/>
              </w:rPr>
            </w:pPr>
            <w:r>
              <w:rPr>
                <w:rFonts w:hint="eastAsia" w:ascii="宋体" w:hAnsi="宋体"/>
                <w:sz w:val="24"/>
                <w:lang w:val="en-US" w:eastAsia="zh-CN"/>
              </w:rPr>
              <w:t>在当今社会，建设教育公共服务体系、实现网络化、智能化的发展新模式是我国现代化教育业的发展新方向。题库管理系统正是为教师方便、快速、高效的出版试卷而开发的。计算机生成试卷的方式与传统的方式相比较，优势是显而易见的，首先避免了不必要的重复劳动，节约了人力资源及时间；其次使用科学的衡量、评价及统一试卷难易程度的有效手段；第三可以充分发挥计算机在信息处理方面的优势，可以让繁琐的工作由计算机处理，使之达到考试规范化，科学化，消除命题者主观意愿所带来的不利因素，更加客观，真实，全面地评估教学效果。因而实现自动化的题库管理系统具有深远的意义和价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6" w:hRule="atLeast"/>
        </w:trPr>
        <w:tc>
          <w:tcPr>
            <w:tcW w:w="8522" w:type="dxa"/>
            <w:tcBorders>
              <w:top w:val="single" w:color="auto" w:sz="4" w:space="0"/>
              <w:bottom w:val="single" w:color="auto" w:sz="4" w:space="0"/>
            </w:tcBorders>
            <w:vAlign w:val="center"/>
          </w:tcPr>
          <w:p>
            <w:pPr>
              <w:rPr>
                <w:rFonts w:ascii="宋体" w:hAnsi="宋体"/>
                <w:b/>
                <w:sz w:val="24"/>
              </w:rPr>
            </w:pPr>
            <w:r>
              <w:rPr>
                <w:rFonts w:hint="eastAsia" w:ascii="宋体" w:hAnsi="宋体"/>
                <w:b/>
                <w:sz w:val="24"/>
              </w:rPr>
              <w:t>二、软件用途与功能概述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783" w:hRule="atLeast"/>
        </w:trPr>
        <w:tc>
          <w:tcPr>
            <w:tcW w:w="8522" w:type="dxa"/>
            <w:tcBorders>
              <w:top w:val="single" w:color="auto" w:sz="4" w:space="0"/>
              <w:bottom w:val="single" w:color="auto" w:sz="4" w:space="0"/>
            </w:tcBorders>
          </w:tcPr>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sz w:val="24"/>
                <w:lang w:val="en-US" w:eastAsia="zh-CN"/>
              </w:rPr>
            </w:pPr>
            <w:r>
              <w:rPr>
                <w:rFonts w:hint="default" w:ascii="宋体" w:hAnsi="宋体"/>
                <w:sz w:val="24"/>
                <w:lang w:val="en-US" w:eastAsia="zh-CN"/>
              </w:rPr>
              <w:t>1.</w:t>
            </w:r>
            <w:r>
              <w:rPr>
                <w:rFonts w:hint="eastAsia" w:ascii="宋体" w:hAnsi="宋体"/>
                <w:sz w:val="24"/>
                <w:lang w:val="en-US" w:eastAsia="zh-CN"/>
              </w:rPr>
              <w:t>提高教育教学效率: 题库管理系统可以为教师提供各类教学资源和练习题，使得教师可以更加便捷地备课和教学，节约教学时间和提高效率。</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sz w:val="24"/>
                <w:lang w:val="en-US" w:eastAsia="zh-CN"/>
              </w:rPr>
            </w:pPr>
            <w:r>
              <w:rPr>
                <w:rFonts w:hint="default" w:ascii="宋体" w:hAnsi="宋体"/>
                <w:sz w:val="24"/>
                <w:lang w:val="en-US" w:eastAsia="zh-CN"/>
              </w:rPr>
              <w:t>2.</w:t>
            </w:r>
            <w:r>
              <w:rPr>
                <w:rFonts w:hint="eastAsia" w:ascii="宋体" w:hAnsi="宋体"/>
                <w:sz w:val="24"/>
                <w:lang w:val="en-US" w:eastAsia="zh-CN"/>
              </w:rPr>
              <w:t>增强教学质量: 题库管理系统的智能评则功能能够及时反馈学生的学习成果和知知识掌握程度，帮助教师针对性地进行教学调整，从而提高教学质量。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sz w:val="24"/>
                <w:lang w:val="en-US" w:eastAsia="zh-CN"/>
              </w:rPr>
            </w:pPr>
            <w:r>
              <w:rPr>
                <w:rFonts w:hint="default" w:ascii="宋体" w:hAnsi="宋体"/>
                <w:sz w:val="24"/>
                <w:lang w:val="en-US" w:eastAsia="zh-CN"/>
              </w:rPr>
              <w:t>3.</w:t>
            </w:r>
            <w:r>
              <w:rPr>
                <w:rFonts w:hint="eastAsia" w:ascii="宋体" w:hAnsi="宋体"/>
                <w:sz w:val="24"/>
                <w:lang w:val="en-US" w:eastAsia="zh-CN"/>
              </w:rPr>
              <w:t>促进教育公平:在题库管理系统中，所有学生都可以拥有相同的学习机会，在同样的题目和考试环境下进行练习和测试避免了教育中的资源不平等问题。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ascii="宋体" w:hAnsi="宋体"/>
                <w:sz w:val="24"/>
              </w:rPr>
            </w:pPr>
            <w:r>
              <w:rPr>
                <w:rFonts w:hint="default" w:ascii="宋体" w:hAnsi="宋体"/>
                <w:sz w:val="24"/>
                <w:lang w:val="en-US" w:eastAsia="zh-CN"/>
              </w:rPr>
              <w:t>4.</w:t>
            </w:r>
            <w:r>
              <w:rPr>
                <w:rFonts w:hint="eastAsia" w:ascii="宋体" w:hAnsi="宋体"/>
                <w:sz w:val="24"/>
                <w:lang w:val="en-US" w:eastAsia="zh-CN"/>
              </w:rPr>
              <w:t>方便考试管理:题库管理系统可以为教学机构和考试机构提供题目库管理和试卷生成的功能，方便考试管理和监控，避免作弊等不正当行为。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86" w:hRule="atLeast"/>
        </w:trPr>
        <w:tc>
          <w:tcPr>
            <w:tcW w:w="8522" w:type="dxa"/>
            <w:tcBorders>
              <w:top w:val="single" w:color="auto" w:sz="4" w:space="0"/>
              <w:bottom w:val="single" w:color="auto" w:sz="4" w:space="0"/>
            </w:tcBorders>
            <w:vAlign w:val="center"/>
          </w:tcPr>
          <w:p>
            <w:pPr>
              <w:rPr>
                <w:rFonts w:ascii="宋体" w:hAnsi="宋体"/>
                <w:b/>
                <w:sz w:val="24"/>
              </w:rPr>
            </w:pPr>
            <w:r>
              <w:rPr>
                <w:rFonts w:hint="eastAsia" w:ascii="宋体" w:hAnsi="宋体"/>
                <w:b/>
                <w:sz w:val="24"/>
              </w:rPr>
              <w:t>三、系统要求与开发平台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3" w:hRule="atLeast"/>
        </w:trPr>
        <w:tc>
          <w:tcPr>
            <w:tcW w:w="8522" w:type="dxa"/>
            <w:tcBorders>
              <w:top w:val="single" w:color="auto" w:sz="4" w:space="0"/>
              <w:bottom w:val="single" w:color="auto" w:sz="4" w:space="0"/>
            </w:tcBorders>
          </w:tcPr>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default" w:ascii="宋体" w:hAnsi="宋体"/>
                <w:sz w:val="24"/>
                <w:lang w:val="en-US" w:eastAsia="zh-CN"/>
              </w:rPr>
            </w:pPr>
            <w:r>
              <w:rPr>
                <w:rFonts w:hint="eastAsia" w:ascii="宋体" w:hAnsi="宋体"/>
                <w:sz w:val="24"/>
                <w:lang w:val="en-US" w:eastAsia="zh-CN"/>
              </w:rPr>
              <w:t>系统要求：JDK</w:t>
            </w:r>
            <w:r>
              <w:rPr>
                <w:rFonts w:hint="default" w:ascii="宋体" w:hAnsi="宋体"/>
                <w:sz w:val="24"/>
                <w:lang w:val="en-US" w:eastAsia="zh-CN"/>
              </w:rPr>
              <w:t>17</w:t>
            </w:r>
            <w:r>
              <w:rPr>
                <w:rFonts w:hint="eastAsia" w:ascii="宋体" w:hAnsi="宋体"/>
                <w:sz w:val="24"/>
                <w:lang w:val="en-US" w:eastAsia="zh-CN"/>
              </w:rPr>
              <w:t>，Tomcat</w:t>
            </w:r>
            <w:r>
              <w:rPr>
                <w:rFonts w:hint="default" w:ascii="宋体" w:hAnsi="宋体"/>
                <w:sz w:val="24"/>
                <w:lang w:val="en-US" w:eastAsia="zh-CN"/>
              </w:rPr>
              <w:t>9</w:t>
            </w:r>
            <w:r>
              <w:rPr>
                <w:rFonts w:hint="eastAsia" w:ascii="宋体" w:hAnsi="宋体"/>
                <w:sz w:val="24"/>
                <w:lang w:val="en-US" w:eastAsia="zh-CN"/>
              </w:rPr>
              <w:t xml:space="preserve">，MySQL </w:t>
            </w:r>
            <w:r>
              <w:rPr>
                <w:rFonts w:hint="default" w:ascii="宋体" w:hAnsi="宋体"/>
                <w:sz w:val="24"/>
                <w:lang w:val="en-US" w:eastAsia="zh-CN"/>
              </w:rPr>
              <w:t>8</w:t>
            </w:r>
            <w:r>
              <w:rPr>
                <w:rFonts w:hint="eastAsia" w:ascii="宋体" w:hAnsi="宋体"/>
                <w:sz w:val="24"/>
                <w:lang w:val="en-US" w:eastAsia="zh-CN"/>
              </w:rPr>
              <w:t>.</w:t>
            </w:r>
            <w:r>
              <w:rPr>
                <w:rFonts w:hint="default" w:ascii="宋体" w:hAnsi="宋体"/>
                <w:sz w:val="24"/>
                <w:lang w:val="en-US" w:eastAsia="zh-CN"/>
              </w:rPr>
              <w:t>0</w:t>
            </w:r>
            <w:r>
              <w:rPr>
                <w:rFonts w:hint="eastAsia" w:ascii="宋体" w:hAnsi="宋体"/>
                <w:sz w:val="24"/>
                <w:lang w:val="en-US" w:eastAsia="zh-CN"/>
              </w:rPr>
              <w:t>.</w:t>
            </w:r>
            <w:r>
              <w:rPr>
                <w:rFonts w:hint="default" w:ascii="宋体" w:hAnsi="宋体"/>
                <w:sz w:val="24"/>
                <w:lang w:val="en-US" w:eastAsia="zh-CN"/>
              </w:rPr>
              <w:t>33</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sz w:val="24"/>
                <w:lang w:val="en-US" w:eastAsia="zh-CN"/>
              </w:rPr>
            </w:pPr>
            <w:r>
              <w:rPr>
                <w:rFonts w:hint="eastAsia" w:ascii="宋体" w:hAnsi="宋体"/>
                <w:sz w:val="24"/>
                <w:lang w:val="en-US" w:eastAsia="zh-CN"/>
              </w:rPr>
              <w:t xml:space="preserve">开发平台：Windows </w:t>
            </w:r>
            <w:r>
              <w:rPr>
                <w:rFonts w:hint="default" w:ascii="宋体" w:hAnsi="宋体"/>
                <w:sz w:val="24"/>
                <w:lang w:val="en-US" w:eastAsia="zh-CN"/>
              </w:rPr>
              <w:t>11</w:t>
            </w:r>
            <w:r>
              <w:rPr>
                <w:rFonts w:hint="eastAsia" w:ascii="宋体" w:hAnsi="宋体"/>
                <w:sz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sz w:val="24"/>
                <w:lang w:val="en-US" w:eastAsia="zh-CN"/>
              </w:rPr>
            </w:pPr>
            <w:r>
              <w:rPr>
                <w:rFonts w:hint="eastAsia" w:ascii="宋体" w:hAnsi="宋体"/>
                <w:sz w:val="24"/>
                <w:lang w:val="en-US" w:eastAsia="zh-CN"/>
              </w:rPr>
              <w:t xml:space="preserve">          MySQL 8.0.33 ,</w:t>
            </w:r>
          </w:p>
          <w:p>
            <w:pPr>
              <w:keepNext w:val="0"/>
              <w:keepLines w:val="0"/>
              <w:pageBreakBefore w:val="0"/>
              <w:widowControl w:val="0"/>
              <w:kinsoku/>
              <w:wordWrap/>
              <w:overflowPunct/>
              <w:topLinePunct w:val="0"/>
              <w:autoSpaceDE/>
              <w:autoSpaceDN/>
              <w:bidi w:val="0"/>
              <w:adjustRightInd/>
              <w:snapToGrid/>
              <w:spacing w:line="400" w:lineRule="exact"/>
              <w:ind w:firstLine="1680" w:firstLineChars="700"/>
              <w:jc w:val="both"/>
              <w:textAlignment w:val="auto"/>
              <w:rPr>
                <w:rFonts w:hint="eastAsia" w:ascii="宋体" w:hAnsi="宋体"/>
                <w:sz w:val="24"/>
                <w:lang w:val="en-US" w:eastAsia="zh-CN"/>
              </w:rPr>
            </w:pPr>
            <w:r>
              <w:rPr>
                <w:rFonts w:hint="eastAsia" w:ascii="宋体" w:hAnsi="宋体"/>
                <w:sz w:val="24"/>
                <w:lang w:val="en-US" w:eastAsia="zh-CN"/>
              </w:rPr>
              <w:t>IntelliJ IDEA 2023.2.5,</w:t>
            </w:r>
          </w:p>
          <w:p>
            <w:pPr>
              <w:keepNext w:val="0"/>
              <w:keepLines w:val="0"/>
              <w:pageBreakBefore w:val="0"/>
              <w:widowControl w:val="0"/>
              <w:kinsoku/>
              <w:wordWrap/>
              <w:overflowPunct/>
              <w:topLinePunct w:val="0"/>
              <w:autoSpaceDE/>
              <w:autoSpaceDN/>
              <w:bidi w:val="0"/>
              <w:adjustRightInd/>
              <w:snapToGrid/>
              <w:spacing w:line="400" w:lineRule="exact"/>
              <w:ind w:firstLine="1680" w:firstLineChars="700"/>
              <w:jc w:val="both"/>
              <w:textAlignment w:val="auto"/>
              <w:rPr>
                <w:rFonts w:hint="eastAsia" w:ascii="宋体" w:hAnsi="宋体"/>
                <w:sz w:val="24"/>
                <w:lang w:val="en-US" w:eastAsia="zh-CN"/>
              </w:rPr>
            </w:pPr>
            <w:r>
              <w:rPr>
                <w:rFonts w:hint="eastAsia" w:ascii="宋体" w:hAnsi="宋体"/>
                <w:sz w:val="24"/>
                <w:lang w:val="en-US" w:eastAsia="zh-CN"/>
              </w:rPr>
              <w:t>JDK</w:t>
            </w:r>
            <w:r>
              <w:rPr>
                <w:rFonts w:hint="default" w:ascii="宋体" w:hAnsi="宋体"/>
                <w:sz w:val="24"/>
                <w:lang w:val="en-US" w:eastAsia="zh-CN"/>
              </w:rPr>
              <w:t>17</w:t>
            </w:r>
            <w:r>
              <w:rPr>
                <w:rFonts w:hint="eastAsia" w:ascii="宋体" w:hAnsi="宋体"/>
                <w:sz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1680" w:firstLineChars="700"/>
              <w:jc w:val="both"/>
              <w:textAlignment w:val="auto"/>
              <w:rPr>
                <w:rFonts w:hint="default" w:ascii="宋体" w:hAnsi="宋体"/>
                <w:sz w:val="24"/>
                <w:lang w:val="en-US" w:eastAsia="zh-CN"/>
              </w:rPr>
            </w:pPr>
            <w:r>
              <w:rPr>
                <w:rFonts w:hint="eastAsia" w:ascii="宋体" w:hAnsi="宋体"/>
                <w:sz w:val="24"/>
                <w:lang w:val="en-US" w:eastAsia="zh-CN"/>
              </w:rPr>
              <w:t>Tomcat</w:t>
            </w:r>
            <w:r>
              <w:rPr>
                <w:rFonts w:hint="default" w:ascii="宋体" w:hAnsi="宋体"/>
                <w:sz w:val="24"/>
                <w:lang w:val="en-US" w:eastAsia="zh-CN"/>
              </w:rPr>
              <w:t>9</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宋体" w:hAnsi="宋体" w:eastAsia="宋体"/>
                <w:sz w:val="24"/>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tcPr>
            <w:tcW w:w="8522" w:type="dxa"/>
            <w:tcBorders>
              <w:top w:val="single" w:color="auto" w:sz="4" w:space="0"/>
              <w:bottom w:val="single" w:color="auto" w:sz="4" w:space="0"/>
            </w:tcBorders>
            <w:vAlign w:val="center"/>
          </w:tcPr>
          <w:p>
            <w:pPr>
              <w:rPr>
                <w:rFonts w:ascii="宋体" w:hAnsi="宋体"/>
                <w:b/>
                <w:sz w:val="24"/>
              </w:rPr>
            </w:pPr>
            <w:r>
              <w:rPr>
                <w:rFonts w:ascii="宋体" w:hAnsi="宋体"/>
                <w:b/>
                <w:sz w:val="24"/>
              </w:rPr>
              <w:t>四</w:t>
            </w:r>
            <w:r>
              <w:rPr>
                <w:rFonts w:hint="eastAsia" w:ascii="宋体" w:hAnsi="宋体"/>
                <w:b/>
                <w:sz w:val="24"/>
              </w:rPr>
              <w:t>、</w:t>
            </w:r>
            <w:r>
              <w:rPr>
                <w:rFonts w:ascii="宋体" w:hAnsi="宋体"/>
                <w:b/>
                <w:sz w:val="24"/>
              </w:rPr>
              <w:t>设计思路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3" w:hRule="atLeast"/>
        </w:trPr>
        <w:tc>
          <w:tcPr>
            <w:tcW w:w="8522" w:type="dxa"/>
            <w:tcBorders>
              <w:top w:val="single" w:color="auto" w:sz="4" w:space="0"/>
              <w:bottom w:val="single" w:color="auto" w:sz="4" w:space="0"/>
            </w:tcBorders>
          </w:tcPr>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ascii="宋体" w:hAnsi="宋体"/>
                <w:sz w:val="24"/>
              </w:rPr>
            </w:pPr>
            <w:r>
              <w:rPr>
                <w:rFonts w:hint="eastAsia" w:ascii="宋体" w:hAnsi="宋体"/>
                <w:sz w:val="24"/>
                <w:lang w:val="en-US" w:eastAsia="zh-CN"/>
              </w:rPr>
              <w:t>本系统设计包括学生提交试卷和批卷改卷模块，题库操作功能，组卷功能模块，任务分配、架构设计、代码设计、数据库设计，用户管理和试卷创建功能模块。学生提交后，系统自动判选择题，非选择题由教师分配改卷。题库操作包括对题目的增删改查和属性考虑。组卷模块设计涉及选题、分值设定和试卷难度排序。任务分配确保开发流程顺畅，系统架构和代码设计考虑可扩展性和可维护性。用户管理包括教师-班级-学生实体关系设计，试卷创建功能提供试卷信息和预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6" w:hRule="atLeast"/>
        </w:trPr>
        <w:tc>
          <w:tcPr>
            <w:tcW w:w="8522" w:type="dxa"/>
            <w:tcBorders>
              <w:top w:val="single" w:color="auto" w:sz="4" w:space="0"/>
              <w:bottom w:val="single" w:color="auto" w:sz="4" w:space="0"/>
            </w:tcBorders>
            <w:vAlign w:val="center"/>
          </w:tcPr>
          <w:p>
            <w:pPr>
              <w:rPr>
                <w:rFonts w:ascii="宋体" w:hAnsi="宋体"/>
                <w:sz w:val="24"/>
              </w:rPr>
            </w:pPr>
            <w:r>
              <w:rPr>
                <w:rFonts w:hint="eastAsia" w:ascii="宋体" w:hAnsi="宋体"/>
                <w:b/>
                <w:sz w:val="24"/>
              </w:rPr>
              <w:t>五、项目创新点及应用价值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3" w:hRule="atLeast"/>
        </w:trPr>
        <w:tc>
          <w:tcPr>
            <w:tcW w:w="8522" w:type="dxa"/>
            <w:tcBorders>
              <w:top w:val="single" w:color="auto" w:sz="4" w:space="0"/>
            </w:tcBorders>
          </w:tcPr>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ascii="宋体" w:hAnsi="宋体"/>
                <w:sz w:val="24"/>
              </w:rPr>
            </w:pPr>
            <w:r>
              <w:rPr>
                <w:rFonts w:hint="default" w:ascii="宋体" w:hAnsi="宋体"/>
                <w:sz w:val="24"/>
                <w:lang w:val="en-US" w:eastAsia="zh-CN"/>
              </w:rPr>
              <w:t>1.</w:t>
            </w:r>
            <w:r>
              <w:rPr>
                <w:rFonts w:hint="eastAsia" w:ascii="宋体" w:hAnsi="宋体"/>
                <w:sz w:val="24"/>
                <w:lang w:eastAsia="zh-CN"/>
              </w:rPr>
              <w:t>整合学校试题资源学校各个专业的考试每年都会有很多套试题资源，但通常只选用其中的某一份试卷，剩下的试卷就只是存档留了下来，这样造成教学资源的浪费。而通过试题库管理系统，学校可将各个专业历年累积的试卷试题，按照知识点结构把所有的试题导入到系统，形成一个丰富的试题库。经过逐年累月的不断更新，后期在需要考试出卷时，就可通过系统按照考核要求随机出卷生成一份试卷，再交由专业老师审核较对一次即可。这样既缩短了出题时间，减少了中间环节，又能有效地防止泄题，增强了保密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rPr>
                <w:rFonts w:ascii="宋体" w:hAnsi="宋体"/>
                <w:sz w:val="24"/>
              </w:rPr>
            </w:pPr>
            <w:r>
              <w:rPr>
                <w:rFonts w:hint="default" w:ascii="宋体" w:hAnsi="宋体"/>
                <w:sz w:val="24"/>
                <w:lang w:val="en-US" w:eastAsia="zh-CN"/>
              </w:rPr>
              <w:t>2.</w:t>
            </w:r>
            <w:r>
              <w:rPr>
                <w:rFonts w:hint="eastAsia" w:ascii="宋体" w:hAnsi="宋体"/>
                <w:sz w:val="24"/>
                <w:lang w:eastAsia="zh-CN"/>
              </w:rPr>
              <w:t>提高老师出卷效率传统的教学活动中，通常任课教师出题时需要查阅大量的参考资料，还需要控制好试题的难易程度。老师出题需要绞尽脑汁花费大量的时间来拼凑命题，而且还不能保证出题的科学性。如果说考试的效果还需要学生考完才能反映出来，那就来不及了。如果学校建立有完善的试题库，在教学过程中充分利用题库资源，并进行富有成效的形成性测验，那么不仅可以为老师节省大量的宝贵的时间用在教学上，还能提高教学的质量。</w:t>
            </w:r>
          </w:p>
        </w:tc>
      </w:tr>
    </w:tbl>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5ZTU2ZDg3MDI3ZTA2MzIyZDU1ZjI4M2RlNDhlZmQifQ=="/>
  </w:docVars>
  <w:rsids>
    <w:rsidRoot w:val="00000000"/>
    <w:rsid w:val="0BCB1376"/>
    <w:rsid w:val="4CEC6553"/>
    <w:rsid w:val="5D4A301F"/>
    <w:rsid w:val="73E9153A"/>
    <w:rsid w:val="7F836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6"/>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rFonts w:ascii="Times New Roman" w:hAnsi="Times New Roman" w:eastAsia="宋体" w:cs="Times New Roman"/>
      <w:sz w:val="18"/>
      <w:szCs w:val="18"/>
    </w:rPr>
  </w:style>
  <w:style w:type="character" w:customStyle="1" w:styleId="7">
    <w:name w:val="页脚 Char"/>
    <w:basedOn w:val="5"/>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1798</Words>
  <Characters>1986</Characters>
  <Paragraphs>118</Paragraphs>
  <TotalTime>19</TotalTime>
  <ScaleCrop>false</ScaleCrop>
  <LinksUpToDate>false</LinksUpToDate>
  <CharactersWithSpaces>2105</CharactersWithSpaces>
  <Application>WPS Office_11.1.0.15309_F1E327BC-269C-435d-A152-05C5408002CA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2019-02-27T04:11:00Z</dcterms:created>
  <dc:creator>LZW</dc:creator>
  <cp:lastModifiedBy>不打烊</cp:lastModifiedBy>
  <dcterms:modified xsi:type="dcterms:W3CDTF">2023-11-27T16:27:37Z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2052-11.1.0.15309</vt:lpwstr>
  </property>
  <property fmtid="{D5CDD505-2E9C-101B-9397-08002B2CF9AE}" pid="3" name="ICV">
    <vt:lpwstr>24ADE52FE0EB44E9A0E6B8117FE82512_13</vt:lpwstr>
  </property>
</Properties>
</file>