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ascii="宋体" w:hAnsi="宋体"/>
          <w:b/>
          <w:spacing w:val="20"/>
          <w:sz w:val="44"/>
          <w:szCs w:val="44"/>
        </w:rPr>
      </w:pPr>
      <w:r>
        <w:rPr>
          <w:rFonts w:hint="eastAsia"/>
          <w:b/>
          <w:sz w:val="44"/>
          <w:szCs w:val="44"/>
        </w:rPr>
        <w:drawing>
          <wp:inline distT="0" distB="0" distL="114300" distR="114300">
            <wp:extent cx="4253230" cy="1210310"/>
            <wp:effectExtent l="0" t="0" r="13970" b="8890"/>
            <wp:docPr id="1" name="图片 1" descr="QQ图片20180502085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图片20180502085415"/>
                    <pic:cNvPicPr>
                      <a:picLocks noChangeAspect="1"/>
                    </pic:cNvPicPr>
                  </pic:nvPicPr>
                  <pic:blipFill>
                    <a:blip r:embed="rId5"/>
                    <a:stretch>
                      <a:fillRect/>
                    </a:stretch>
                  </pic:blipFill>
                  <pic:spPr>
                    <a:xfrm>
                      <a:off x="0" y="0"/>
                      <a:ext cx="4253230" cy="1210310"/>
                    </a:xfrm>
                    <a:prstGeom prst="rect">
                      <a:avLst/>
                    </a:prstGeom>
                    <a:noFill/>
                    <a:ln>
                      <a:noFill/>
                    </a:ln>
                  </pic:spPr>
                </pic:pic>
              </a:graphicData>
            </a:graphic>
          </wp:inline>
        </w:drawing>
      </w:r>
    </w:p>
    <w:p>
      <w:pPr>
        <w:spacing w:line="360" w:lineRule="auto"/>
        <w:jc w:val="center"/>
        <w:rPr>
          <w:rFonts w:ascii="宋体" w:hAnsi="宋体"/>
          <w:b/>
          <w:spacing w:val="20"/>
          <w:sz w:val="40"/>
          <w:szCs w:val="40"/>
        </w:rPr>
      </w:pPr>
    </w:p>
    <w:p>
      <w:pPr>
        <w:spacing w:line="360" w:lineRule="auto"/>
        <w:jc w:val="center"/>
        <w:rPr>
          <w:rFonts w:ascii="宋体" w:hAnsi="宋体" w:cs="宋体"/>
          <w:b/>
          <w:spacing w:val="20"/>
          <w:sz w:val="52"/>
          <w:szCs w:val="52"/>
        </w:rPr>
      </w:pPr>
      <w:r>
        <w:rPr>
          <w:rFonts w:hint="eastAsia" w:ascii="宋体" w:hAnsi="宋体" w:cs="宋体"/>
          <w:b/>
          <w:spacing w:val="20"/>
          <w:sz w:val="52"/>
          <w:szCs w:val="52"/>
        </w:rPr>
        <w:t>大学生创新创业训练计划</w:t>
      </w:r>
    </w:p>
    <w:p>
      <w:pPr>
        <w:spacing w:line="360" w:lineRule="auto"/>
        <w:jc w:val="center"/>
        <w:rPr>
          <w:rFonts w:ascii="宋体" w:hAnsi="宋体" w:cs="宋体"/>
          <w:b/>
          <w:spacing w:val="20"/>
          <w:sz w:val="44"/>
          <w:szCs w:val="44"/>
        </w:rPr>
      </w:pPr>
      <w:r>
        <w:rPr>
          <w:rFonts w:hint="eastAsia" w:ascii="宋体" w:hAnsi="宋体" w:cs="宋体"/>
          <w:b/>
          <w:spacing w:val="20"/>
          <w:sz w:val="52"/>
          <w:szCs w:val="52"/>
        </w:rPr>
        <w:t>中期检查报告</w:t>
      </w:r>
    </w:p>
    <w:p/>
    <w:p/>
    <w:p>
      <w:pPr>
        <w:rPr>
          <w:rFonts w:ascii="宋体" w:hAnsi="宋体" w:cs="宋体"/>
          <w:sz w:val="30"/>
          <w:szCs w:val="30"/>
          <w:u w:val="single"/>
        </w:rPr>
      </w:pPr>
      <w:r>
        <w:rPr>
          <w:rFonts w:hint="eastAsia" w:ascii="宋体" w:hAnsi="宋体" w:cs="宋体"/>
          <w:sz w:val="30"/>
          <w:szCs w:val="30"/>
        </w:rPr>
        <w:t>项目名称：</w:t>
      </w:r>
      <w:r>
        <w:rPr>
          <w:rFonts w:hint="eastAsia" w:ascii="宋体" w:hAnsi="宋体" w:cs="宋体"/>
          <w:sz w:val="30"/>
          <w:szCs w:val="30"/>
          <w:u w:val="single"/>
        </w:rPr>
        <w:t xml:space="preserve">  E党史—红色文化数字化传承服务平台   </w:t>
      </w:r>
    </w:p>
    <w:p>
      <w:pPr>
        <w:rPr>
          <w:rFonts w:ascii="宋体" w:hAnsi="宋体" w:cs="宋体"/>
          <w:sz w:val="30"/>
          <w:szCs w:val="30"/>
        </w:rPr>
      </w:pPr>
      <w:r>
        <w:rPr>
          <w:rFonts w:hint="eastAsia" w:ascii="宋体" w:hAnsi="宋体" w:cs="宋体"/>
          <w:sz w:val="30"/>
          <w:szCs w:val="30"/>
        </w:rPr>
        <w:t>项目编号：</w:t>
      </w:r>
      <w:r>
        <w:rPr>
          <w:rFonts w:hint="eastAsia" w:ascii="宋体" w:hAnsi="宋体" w:cs="宋体"/>
          <w:sz w:val="30"/>
          <w:szCs w:val="30"/>
          <w:u w:val="single"/>
        </w:rPr>
        <w:t xml:space="preserve">              DC-202326                </w:t>
      </w:r>
    </w:p>
    <w:p>
      <w:pPr>
        <w:rPr>
          <w:rFonts w:ascii="宋体" w:hAnsi="宋体" w:cs="宋体"/>
          <w:sz w:val="30"/>
          <w:szCs w:val="30"/>
        </w:rPr>
      </w:pPr>
      <w:r>
        <w:rPr>
          <w:rFonts w:hint="eastAsia" w:ascii="宋体" w:hAnsi="宋体" w:cs="宋体"/>
          <w:sz w:val="30"/>
          <w:szCs w:val="30"/>
        </w:rPr>
        <w:t xml:space="preserve">项目级别：□国家级  </w:t>
      </w:r>
      <w:r>
        <w:rPr>
          <w:rFonts w:hint="eastAsia" w:ascii="宋体" w:hAnsi="宋体" w:cs="宋体"/>
          <w:sz w:val="30"/>
          <w:szCs w:val="30"/>
          <w:lang w:eastAsia="zh-CN"/>
        </w:rPr>
        <w:t>☑</w:t>
      </w:r>
      <w:r>
        <w:rPr>
          <w:rFonts w:hint="eastAsia" w:ascii="宋体" w:hAnsi="宋体" w:cs="宋体"/>
          <w:sz w:val="30"/>
          <w:szCs w:val="30"/>
        </w:rPr>
        <w:t>省级  □市级 □校级</w:t>
      </w:r>
    </w:p>
    <w:p>
      <w:pPr>
        <w:spacing w:line="480" w:lineRule="auto"/>
        <w:rPr>
          <w:rFonts w:ascii="宋体" w:hAnsi="宋体" w:cs="宋体"/>
          <w:sz w:val="30"/>
          <w:szCs w:val="30"/>
        </w:rPr>
      </w:pPr>
      <w:r>
        <w:rPr>
          <w:rFonts w:hint="eastAsia" w:ascii="宋体" w:hAnsi="宋体" w:cs="宋体"/>
          <w:sz w:val="30"/>
          <w:szCs w:val="30"/>
        </w:rPr>
        <w:t>项目类别：</w:t>
      </w:r>
      <w:r>
        <w:rPr>
          <w:rFonts w:hint="eastAsia" w:ascii="宋体" w:hAnsi="宋体" w:cs="宋体"/>
          <w:sz w:val="30"/>
          <w:szCs w:val="30"/>
          <w:lang w:eastAsia="zh-CN"/>
        </w:rPr>
        <w:t>☑</w:t>
      </w:r>
      <w:r>
        <w:rPr>
          <w:rFonts w:hint="eastAsia" w:ascii="宋体" w:hAnsi="宋体" w:cs="宋体"/>
          <w:sz w:val="30"/>
          <w:szCs w:val="30"/>
        </w:rPr>
        <w:t xml:space="preserve">  创新训练项目</w:t>
      </w:r>
    </w:p>
    <w:p>
      <w:pPr>
        <w:spacing w:line="480" w:lineRule="auto"/>
        <w:ind w:firstLine="1500" w:firstLineChars="500"/>
        <w:rPr>
          <w:rFonts w:ascii="宋体" w:hAnsi="宋体" w:cs="宋体"/>
          <w:sz w:val="30"/>
          <w:szCs w:val="30"/>
        </w:rPr>
      </w:pPr>
      <w:r>
        <w:rPr>
          <w:rFonts w:hint="eastAsia" w:ascii="宋体" w:hAnsi="宋体" w:cs="宋体"/>
          <w:sz w:val="30"/>
          <w:szCs w:val="30"/>
        </w:rPr>
        <w:t>□  创业训练项目</w:t>
      </w:r>
    </w:p>
    <w:p>
      <w:pPr>
        <w:ind w:firstLine="1500" w:firstLineChars="500"/>
        <w:rPr>
          <w:rFonts w:ascii="宋体" w:hAnsi="宋体" w:cs="宋体"/>
          <w:sz w:val="30"/>
          <w:szCs w:val="30"/>
        </w:rPr>
      </w:pPr>
      <w:r>
        <w:rPr>
          <w:rFonts w:hint="eastAsia" w:ascii="宋体" w:hAnsi="宋体" w:cs="宋体"/>
          <w:sz w:val="30"/>
          <w:szCs w:val="30"/>
        </w:rPr>
        <w:t>□  创业实践项目</w:t>
      </w:r>
    </w:p>
    <w:p>
      <w:pPr>
        <w:rPr>
          <w:rFonts w:ascii="宋体" w:hAnsi="宋体" w:cs="宋体"/>
          <w:sz w:val="30"/>
          <w:szCs w:val="30"/>
        </w:rPr>
      </w:pPr>
      <w:r>
        <w:rPr>
          <w:rFonts w:hint="eastAsia" w:ascii="宋体" w:hAnsi="宋体" w:cs="宋体"/>
          <w:sz w:val="30"/>
          <w:szCs w:val="30"/>
        </w:rPr>
        <w:t>项目所属学院：</w:t>
      </w:r>
      <w:r>
        <w:rPr>
          <w:rFonts w:hint="eastAsia" w:ascii="宋体" w:hAnsi="宋体" w:cs="宋体"/>
          <w:sz w:val="30"/>
          <w:szCs w:val="30"/>
          <w:u w:val="single"/>
        </w:rPr>
        <w:t xml:space="preserve">          信息工程学院                </w:t>
      </w:r>
    </w:p>
    <w:p>
      <w:pPr>
        <w:rPr>
          <w:rFonts w:ascii="宋体" w:hAnsi="宋体" w:cs="宋体"/>
          <w:sz w:val="30"/>
          <w:szCs w:val="30"/>
        </w:rPr>
      </w:pPr>
      <w:r>
        <w:rPr>
          <w:rFonts w:hint="eastAsia" w:ascii="宋体" w:hAnsi="宋体" w:cs="宋体"/>
          <w:sz w:val="30"/>
          <w:szCs w:val="30"/>
        </w:rPr>
        <w:t>项目组成员：</w:t>
      </w:r>
      <w:r>
        <w:rPr>
          <w:rFonts w:hint="eastAsia" w:ascii="宋体" w:hAnsi="宋体" w:cs="宋体"/>
          <w:sz w:val="30"/>
          <w:szCs w:val="30"/>
          <w:u w:val="single"/>
        </w:rPr>
        <w:t xml:space="preserve">    卢毅 崔嘉俊 王鹏恒 陈一品 周八方    </w:t>
      </w:r>
    </w:p>
    <w:p>
      <w:pPr>
        <w:rPr>
          <w:rFonts w:ascii="宋体" w:hAnsi="宋体" w:cs="宋体"/>
          <w:sz w:val="30"/>
          <w:szCs w:val="30"/>
        </w:rPr>
      </w:pPr>
      <w:r>
        <w:rPr>
          <w:rFonts w:hint="eastAsia" w:ascii="宋体" w:hAnsi="宋体" w:cs="宋体"/>
          <w:sz w:val="30"/>
          <w:szCs w:val="30"/>
        </w:rPr>
        <w:t>指导教师：</w:t>
      </w:r>
      <w:r>
        <w:rPr>
          <w:rFonts w:hint="eastAsia" w:ascii="宋体" w:hAnsi="宋体" w:cs="宋体"/>
          <w:sz w:val="30"/>
          <w:szCs w:val="30"/>
          <w:u w:val="single"/>
        </w:rPr>
        <w:t xml:space="preserve">             李志伟 豆耀鹏                </w:t>
      </w:r>
    </w:p>
    <w:p>
      <w:pPr>
        <w:rPr>
          <w:rFonts w:ascii="宋体" w:hAnsi="宋体" w:cs="宋体"/>
          <w:sz w:val="30"/>
          <w:szCs w:val="30"/>
        </w:rPr>
      </w:pPr>
      <w:r>
        <w:rPr>
          <w:rFonts w:hint="eastAsia" w:ascii="宋体" w:hAnsi="宋体" w:cs="宋体"/>
          <w:sz w:val="30"/>
          <w:szCs w:val="30"/>
        </w:rPr>
        <w:t>资助金额：</w:t>
      </w:r>
      <w:r>
        <w:rPr>
          <w:rFonts w:hint="eastAsia" w:ascii="宋体" w:hAnsi="宋体" w:cs="宋体"/>
          <w:sz w:val="30"/>
          <w:szCs w:val="30"/>
          <w:u w:val="single"/>
        </w:rPr>
        <w:t xml:space="preserve">                 10000                    </w:t>
      </w:r>
    </w:p>
    <w:p>
      <w:r>
        <w:rPr>
          <w:rFonts w:hint="eastAsia" w:ascii="宋体" w:hAnsi="宋体" w:cs="宋体"/>
          <w:sz w:val="30"/>
          <w:szCs w:val="30"/>
        </w:rPr>
        <w:t>起止年月：</w:t>
      </w:r>
      <w:r>
        <w:rPr>
          <w:rFonts w:hint="eastAsia" w:ascii="宋体" w:hAnsi="宋体" w:cs="宋体"/>
          <w:sz w:val="30"/>
          <w:szCs w:val="30"/>
          <w:u w:val="single"/>
        </w:rPr>
        <w:t xml:space="preserve">            2023.04-2024.04               </w:t>
      </w:r>
    </w:p>
    <w:p/>
    <w:p/>
    <w:p>
      <w:pPr>
        <w:jc w:val="center"/>
        <w:rPr>
          <w:sz w:val="32"/>
          <w:szCs w:val="32"/>
        </w:rPr>
      </w:pPr>
      <w:r>
        <w:rPr>
          <w:rFonts w:hint="eastAsia"/>
          <w:b/>
          <w:bCs/>
          <w:sz w:val="32"/>
          <w:szCs w:val="32"/>
        </w:rPr>
        <w:t>郑州科技学院科研处</w:t>
      </w:r>
    </w:p>
    <w:p>
      <w:pPr>
        <w:jc w:val="center"/>
        <w:rPr>
          <w:b/>
          <w:bCs/>
          <w:sz w:val="32"/>
          <w:szCs w:val="32"/>
        </w:rPr>
      </w:pPr>
      <w:r>
        <w:rPr>
          <w:rFonts w:hint="eastAsia"/>
          <w:b/>
          <w:bCs/>
          <w:sz w:val="32"/>
          <w:szCs w:val="32"/>
        </w:rPr>
        <w:t>二</w:t>
      </w:r>
      <w:r>
        <w:rPr>
          <w:rFonts w:hint="eastAsia" w:ascii="宋体" w:hAnsi="宋体"/>
          <w:b/>
          <w:bCs/>
          <w:sz w:val="32"/>
          <w:szCs w:val="32"/>
        </w:rPr>
        <w:t>〇</w:t>
      </w:r>
      <w:r>
        <w:rPr>
          <w:rFonts w:hint="eastAsia"/>
          <w:b/>
          <w:bCs/>
          <w:sz w:val="32"/>
          <w:szCs w:val="32"/>
        </w:rPr>
        <w:t>二</w:t>
      </w:r>
      <w:r>
        <w:rPr>
          <w:rFonts w:hint="eastAsia" w:ascii="宋体" w:hAnsi="宋体"/>
          <w:b/>
          <w:bCs/>
          <w:sz w:val="32"/>
          <w:szCs w:val="32"/>
        </w:rPr>
        <w:t>三</w:t>
      </w:r>
      <w:r>
        <w:rPr>
          <w:rFonts w:hint="eastAsia"/>
          <w:b/>
          <w:bCs/>
          <w:sz w:val="32"/>
          <w:szCs w:val="32"/>
        </w:rPr>
        <w:t>年十一月</w:t>
      </w:r>
    </w:p>
    <w:p>
      <w:pPr>
        <w:jc w:val="center"/>
        <w:rPr>
          <w:rFonts w:ascii="宋体" w:hAnsi="宋体" w:cs="宋体"/>
          <w:b/>
          <w:bCs/>
          <w:sz w:val="36"/>
          <w:szCs w:val="36"/>
        </w:rPr>
      </w:pPr>
    </w:p>
    <w:p>
      <w:pPr>
        <w:jc w:val="center"/>
        <w:rPr>
          <w:rFonts w:ascii="宋体" w:hAnsi="宋体" w:cs="宋体"/>
          <w:b/>
          <w:bCs/>
          <w:sz w:val="36"/>
          <w:szCs w:val="36"/>
        </w:rPr>
      </w:pPr>
    </w:p>
    <w:p>
      <w:pPr>
        <w:jc w:val="center"/>
        <w:rPr>
          <w:rFonts w:ascii="宋体" w:hAnsi="宋体" w:cs="宋体"/>
          <w:b/>
          <w:bCs/>
          <w:sz w:val="36"/>
          <w:szCs w:val="36"/>
        </w:rPr>
      </w:pPr>
    </w:p>
    <w:p>
      <w:pPr>
        <w:jc w:val="center"/>
        <w:rPr>
          <w:rFonts w:ascii="黑体" w:eastAsia="黑体"/>
          <w:sz w:val="36"/>
          <w:szCs w:val="36"/>
        </w:rPr>
      </w:pPr>
      <w:r>
        <w:rPr>
          <w:rFonts w:hint="eastAsia" w:ascii="宋体" w:hAnsi="宋体" w:cs="宋体"/>
          <w:b/>
          <w:bCs/>
          <w:sz w:val="36"/>
          <w:szCs w:val="36"/>
        </w:rPr>
        <w:t>填表说明</w:t>
      </w:r>
    </w:p>
    <w:p>
      <w:pPr>
        <w:pStyle w:val="4"/>
        <w:snapToGrid w:val="0"/>
        <w:spacing w:line="360" w:lineRule="auto"/>
        <w:ind w:firstLine="560" w:firstLineChars="200"/>
        <w:rPr>
          <w:rFonts w:ascii="仿宋_GB2312" w:eastAsia="仿宋_GB2312"/>
          <w:snapToGrid w:val="0"/>
          <w:kern w:val="0"/>
          <w:szCs w:val="28"/>
        </w:rPr>
      </w:pPr>
    </w:p>
    <w:p>
      <w:pPr>
        <w:rPr>
          <w:rFonts w:ascii="宋体" w:hAnsi="宋体" w:cs="宋体"/>
          <w:sz w:val="30"/>
          <w:szCs w:val="30"/>
        </w:rPr>
      </w:pPr>
      <w:r>
        <w:rPr>
          <w:rFonts w:hint="eastAsia" w:ascii="宋体" w:hAnsi="宋体" w:cs="宋体"/>
          <w:sz w:val="30"/>
          <w:szCs w:val="30"/>
        </w:rPr>
        <w:t>1.本表应填写完整、内容详实、表达准确，认真如实填写表中所列各项。</w:t>
      </w:r>
    </w:p>
    <w:p>
      <w:pPr>
        <w:rPr>
          <w:rFonts w:ascii="宋体" w:hAnsi="宋体" w:cs="宋体"/>
          <w:sz w:val="30"/>
          <w:szCs w:val="30"/>
        </w:rPr>
      </w:pPr>
      <w:r>
        <w:rPr>
          <w:rFonts w:hint="eastAsia" w:ascii="宋体" w:hAnsi="宋体" w:cs="宋体"/>
          <w:sz w:val="30"/>
          <w:szCs w:val="30"/>
        </w:rPr>
        <w:t>2.项目类别填写创新训练项目、创业训练项目和创业实践项目。</w:t>
      </w:r>
    </w:p>
    <w:p>
      <w:pPr>
        <w:rPr>
          <w:rFonts w:ascii="宋体" w:hAnsi="宋体" w:cs="宋体"/>
          <w:sz w:val="30"/>
          <w:szCs w:val="30"/>
        </w:rPr>
      </w:pPr>
      <w:r>
        <w:rPr>
          <w:rFonts w:hint="eastAsia" w:ascii="宋体" w:hAnsi="宋体" w:cs="宋体"/>
          <w:sz w:val="30"/>
          <w:szCs w:val="30"/>
        </w:rPr>
        <w:t>3．项目级别根据立项文件在国家级、省级、市级、校级相应框内打“√”，选择立项最高级别，项目编号统一填写校级编号。</w:t>
      </w:r>
    </w:p>
    <w:p>
      <w:pPr>
        <w:rPr>
          <w:rFonts w:ascii="宋体" w:hAnsi="宋体" w:cs="宋体"/>
          <w:sz w:val="30"/>
          <w:szCs w:val="30"/>
        </w:rPr>
      </w:pPr>
      <w:r>
        <w:rPr>
          <w:rFonts w:hint="eastAsia" w:ascii="宋体" w:hAnsi="宋体" w:cs="宋体"/>
          <w:sz w:val="30"/>
          <w:szCs w:val="30"/>
        </w:rPr>
        <w:t>4、报告书要按照要求，逐项认真填写，填写内容须实事求是，表达明确严谨，空缺项须填“无”。</w:t>
      </w:r>
    </w:p>
    <w:p>
      <w:pPr>
        <w:rPr>
          <w:rFonts w:ascii="宋体" w:hAnsi="宋体" w:cs="宋体"/>
          <w:sz w:val="30"/>
          <w:szCs w:val="30"/>
        </w:rPr>
      </w:pPr>
      <w:r>
        <w:rPr>
          <w:rFonts w:hint="eastAsia" w:ascii="宋体" w:hAnsi="宋体" w:cs="宋体"/>
          <w:sz w:val="30"/>
          <w:szCs w:val="30"/>
        </w:rPr>
        <w:t>5、格式要求：报告书中各项内容请以Word文档格式填写，表格中的字体为11号宋体，22磅行距，使用A4纸双面打印，于左侧装订成册。</w:t>
      </w:r>
    </w:p>
    <w:p>
      <w:pPr>
        <w:jc w:val="center"/>
        <w:rPr>
          <w:b/>
          <w:bCs/>
          <w:sz w:val="32"/>
          <w:szCs w:val="32"/>
        </w:rPr>
      </w:pPr>
    </w:p>
    <w:p>
      <w:pPr>
        <w:jc w:val="center"/>
        <w:rPr>
          <w:b/>
          <w:bCs/>
          <w:sz w:val="32"/>
          <w:szCs w:val="32"/>
        </w:rPr>
      </w:pPr>
    </w:p>
    <w:p>
      <w:pPr>
        <w:jc w:val="center"/>
        <w:rPr>
          <w:b/>
          <w:bCs/>
          <w:sz w:val="32"/>
          <w:szCs w:val="32"/>
        </w:rPr>
      </w:pPr>
    </w:p>
    <w:p>
      <w:pPr>
        <w:jc w:val="center"/>
        <w:rPr>
          <w:b/>
          <w:bCs/>
          <w:sz w:val="32"/>
          <w:szCs w:val="32"/>
        </w:rPr>
      </w:pPr>
    </w:p>
    <w:p>
      <w:pPr>
        <w:jc w:val="center"/>
        <w:rPr>
          <w:b/>
          <w:bCs/>
          <w:sz w:val="32"/>
          <w:szCs w:val="32"/>
        </w:rPr>
      </w:pPr>
    </w:p>
    <w:p>
      <w:pPr>
        <w:jc w:val="center"/>
        <w:rPr>
          <w:b/>
          <w:bCs/>
          <w:sz w:val="32"/>
          <w:szCs w:val="32"/>
        </w:rPr>
      </w:pPr>
    </w:p>
    <w:p>
      <w:pPr>
        <w:jc w:val="center"/>
        <w:rPr>
          <w:b/>
          <w:bCs/>
          <w:sz w:val="32"/>
          <w:szCs w:val="32"/>
        </w:rPr>
      </w:pPr>
    </w:p>
    <w:tbl>
      <w:tblPr>
        <w:tblStyle w:val="9"/>
        <w:tblW w:w="877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9"/>
        <w:gridCol w:w="238"/>
        <w:gridCol w:w="608"/>
        <w:gridCol w:w="472"/>
        <w:gridCol w:w="1620"/>
        <w:gridCol w:w="1780"/>
        <w:gridCol w:w="380"/>
        <w:gridCol w:w="1440"/>
        <w:gridCol w:w="1803"/>
        <w:gridCol w:w="1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194" w:type="dxa"/>
          <w:cantSplit/>
          <w:trHeight w:val="373" w:hRule="atLeast"/>
          <w:jc w:val="center"/>
        </w:trPr>
        <w:tc>
          <w:tcPr>
            <w:tcW w:w="477" w:type="dxa"/>
            <w:gridSpan w:val="2"/>
            <w:vMerge w:val="restart"/>
            <w:vAlign w:val="center"/>
          </w:tcPr>
          <w:p>
            <w:pPr>
              <w:tabs>
                <w:tab w:val="left" w:pos="7200"/>
              </w:tabs>
              <w:jc w:val="center"/>
              <w:rPr>
                <w:b/>
                <w:spacing w:val="38"/>
                <w:sz w:val="22"/>
              </w:rPr>
            </w:pPr>
            <w:r>
              <w:rPr>
                <w:rFonts w:hint="eastAsia"/>
                <w:b/>
                <w:spacing w:val="38"/>
                <w:sz w:val="22"/>
              </w:rPr>
              <w:t>项目组成员</w:t>
            </w:r>
          </w:p>
        </w:tc>
        <w:tc>
          <w:tcPr>
            <w:tcW w:w="1080" w:type="dxa"/>
            <w:gridSpan w:val="2"/>
            <w:vAlign w:val="center"/>
          </w:tcPr>
          <w:p>
            <w:pPr>
              <w:tabs>
                <w:tab w:val="left" w:pos="7200"/>
              </w:tabs>
              <w:jc w:val="center"/>
              <w:rPr>
                <w:b/>
                <w:spacing w:val="38"/>
                <w:sz w:val="22"/>
              </w:rPr>
            </w:pPr>
            <w:r>
              <w:rPr>
                <w:rFonts w:hint="eastAsia"/>
                <w:b/>
                <w:spacing w:val="38"/>
                <w:sz w:val="22"/>
              </w:rPr>
              <w:t>姓名</w:t>
            </w:r>
          </w:p>
        </w:tc>
        <w:tc>
          <w:tcPr>
            <w:tcW w:w="1620" w:type="dxa"/>
            <w:vAlign w:val="center"/>
          </w:tcPr>
          <w:p>
            <w:pPr>
              <w:tabs>
                <w:tab w:val="left" w:pos="7200"/>
              </w:tabs>
              <w:jc w:val="center"/>
              <w:rPr>
                <w:b/>
                <w:spacing w:val="38"/>
                <w:sz w:val="22"/>
              </w:rPr>
            </w:pPr>
            <w:r>
              <w:rPr>
                <w:rFonts w:hint="eastAsia"/>
                <w:b/>
                <w:spacing w:val="38"/>
                <w:sz w:val="22"/>
              </w:rPr>
              <w:t>学号</w:t>
            </w:r>
          </w:p>
        </w:tc>
        <w:tc>
          <w:tcPr>
            <w:tcW w:w="2160" w:type="dxa"/>
            <w:gridSpan w:val="2"/>
            <w:vAlign w:val="center"/>
          </w:tcPr>
          <w:p>
            <w:pPr>
              <w:tabs>
                <w:tab w:val="left" w:pos="7200"/>
              </w:tabs>
              <w:jc w:val="center"/>
              <w:rPr>
                <w:b/>
                <w:spacing w:val="38"/>
                <w:sz w:val="22"/>
              </w:rPr>
            </w:pPr>
            <w:r>
              <w:rPr>
                <w:rFonts w:hint="eastAsia"/>
                <w:b/>
                <w:spacing w:val="38"/>
                <w:sz w:val="22"/>
              </w:rPr>
              <w:t>所在学院</w:t>
            </w:r>
          </w:p>
        </w:tc>
        <w:tc>
          <w:tcPr>
            <w:tcW w:w="1440" w:type="dxa"/>
            <w:vAlign w:val="center"/>
          </w:tcPr>
          <w:p>
            <w:pPr>
              <w:tabs>
                <w:tab w:val="left" w:pos="7200"/>
              </w:tabs>
              <w:jc w:val="center"/>
              <w:rPr>
                <w:b/>
                <w:spacing w:val="38"/>
                <w:sz w:val="22"/>
              </w:rPr>
            </w:pPr>
            <w:r>
              <w:rPr>
                <w:rFonts w:hint="eastAsia"/>
                <w:b/>
                <w:spacing w:val="38"/>
                <w:sz w:val="22"/>
              </w:rPr>
              <w:t>联系电话</w:t>
            </w:r>
          </w:p>
        </w:tc>
        <w:tc>
          <w:tcPr>
            <w:tcW w:w="1803" w:type="dxa"/>
            <w:vAlign w:val="center"/>
          </w:tcPr>
          <w:p>
            <w:pPr>
              <w:tabs>
                <w:tab w:val="left" w:pos="7200"/>
              </w:tabs>
              <w:jc w:val="center"/>
              <w:rPr>
                <w:b/>
                <w:spacing w:val="38"/>
                <w:sz w:val="22"/>
              </w:rPr>
            </w:pPr>
            <w:r>
              <w:rPr>
                <w:b/>
                <w:spacing w:val="38"/>
                <w:sz w:val="22"/>
              </w:rPr>
              <w:t>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194" w:type="dxa"/>
          <w:cantSplit/>
          <w:trHeight w:val="397" w:hRule="atLeast"/>
          <w:jc w:val="center"/>
        </w:trPr>
        <w:tc>
          <w:tcPr>
            <w:tcW w:w="477" w:type="dxa"/>
            <w:gridSpan w:val="2"/>
            <w:vMerge w:val="continue"/>
            <w:vAlign w:val="center"/>
          </w:tcPr>
          <w:p>
            <w:pPr>
              <w:tabs>
                <w:tab w:val="left" w:pos="7200"/>
              </w:tabs>
              <w:jc w:val="center"/>
              <w:rPr>
                <w:spacing w:val="38"/>
                <w:sz w:val="22"/>
              </w:rPr>
            </w:pPr>
          </w:p>
        </w:tc>
        <w:tc>
          <w:tcPr>
            <w:tcW w:w="1080" w:type="dxa"/>
            <w:gridSpan w:val="2"/>
            <w:vAlign w:val="center"/>
          </w:tcPr>
          <w:p>
            <w:pPr>
              <w:tabs>
                <w:tab w:val="left" w:pos="405"/>
                <w:tab w:val="left" w:pos="7200"/>
              </w:tabs>
              <w:jc w:val="center"/>
              <w:rPr>
                <w:spacing w:val="38"/>
                <w:sz w:val="22"/>
              </w:rPr>
            </w:pPr>
            <w:r>
              <w:rPr>
                <w:rFonts w:hint="eastAsia"/>
                <w:spacing w:val="38"/>
                <w:sz w:val="22"/>
              </w:rPr>
              <w:t>卢毅</w:t>
            </w:r>
          </w:p>
        </w:tc>
        <w:tc>
          <w:tcPr>
            <w:tcW w:w="1620" w:type="dxa"/>
            <w:vAlign w:val="center"/>
          </w:tcPr>
          <w:p>
            <w:pPr>
              <w:tabs>
                <w:tab w:val="left" w:pos="7200"/>
              </w:tabs>
              <w:jc w:val="center"/>
              <w:rPr>
                <w:spacing w:val="38"/>
                <w:sz w:val="22"/>
              </w:rPr>
            </w:pPr>
            <w:r>
              <w:rPr>
                <w:rFonts w:hint="eastAsia"/>
                <w:spacing w:val="38"/>
                <w:sz w:val="22"/>
              </w:rPr>
              <w:t>202142300708</w:t>
            </w:r>
          </w:p>
        </w:tc>
        <w:tc>
          <w:tcPr>
            <w:tcW w:w="2160" w:type="dxa"/>
            <w:gridSpan w:val="2"/>
            <w:vAlign w:val="center"/>
          </w:tcPr>
          <w:p>
            <w:pPr>
              <w:tabs>
                <w:tab w:val="left" w:pos="7200"/>
              </w:tabs>
              <w:jc w:val="center"/>
              <w:rPr>
                <w:spacing w:val="38"/>
                <w:sz w:val="22"/>
              </w:rPr>
            </w:pPr>
            <w:r>
              <w:rPr>
                <w:rFonts w:hint="eastAsia"/>
                <w:spacing w:val="38"/>
                <w:sz w:val="22"/>
              </w:rPr>
              <w:t>信息工程学院</w:t>
            </w:r>
          </w:p>
        </w:tc>
        <w:tc>
          <w:tcPr>
            <w:tcW w:w="1440" w:type="dxa"/>
            <w:vAlign w:val="center"/>
          </w:tcPr>
          <w:p>
            <w:pPr>
              <w:tabs>
                <w:tab w:val="left" w:pos="7200"/>
              </w:tabs>
              <w:jc w:val="center"/>
              <w:rPr>
                <w:spacing w:val="38"/>
                <w:sz w:val="22"/>
              </w:rPr>
            </w:pPr>
            <w:r>
              <w:rPr>
                <w:rFonts w:hint="eastAsia"/>
                <w:spacing w:val="38"/>
                <w:sz w:val="22"/>
              </w:rPr>
              <w:t>17719842732</w:t>
            </w:r>
          </w:p>
        </w:tc>
        <w:tc>
          <w:tcPr>
            <w:tcW w:w="1803" w:type="dxa"/>
            <w:vAlign w:val="center"/>
          </w:tcPr>
          <w:p>
            <w:pPr>
              <w:tabs>
                <w:tab w:val="left" w:pos="7200"/>
              </w:tabs>
              <w:jc w:val="center"/>
              <w:rPr>
                <w:spacing w:val="38"/>
                <w:sz w:val="22"/>
              </w:rPr>
            </w:pPr>
            <w:r>
              <w:rPr>
                <w:rFonts w:hint="eastAsia"/>
                <w:spacing w:val="38"/>
                <w:sz w:val="22"/>
              </w:rPr>
              <w:t>17719842732@163.com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194" w:type="dxa"/>
          <w:cantSplit/>
          <w:trHeight w:val="397" w:hRule="atLeast"/>
          <w:jc w:val="center"/>
        </w:trPr>
        <w:tc>
          <w:tcPr>
            <w:tcW w:w="477" w:type="dxa"/>
            <w:gridSpan w:val="2"/>
            <w:vMerge w:val="continue"/>
            <w:vAlign w:val="center"/>
          </w:tcPr>
          <w:p>
            <w:pPr>
              <w:tabs>
                <w:tab w:val="left" w:pos="7200"/>
              </w:tabs>
              <w:jc w:val="center"/>
              <w:rPr>
                <w:spacing w:val="38"/>
                <w:sz w:val="22"/>
              </w:rPr>
            </w:pPr>
          </w:p>
        </w:tc>
        <w:tc>
          <w:tcPr>
            <w:tcW w:w="1080" w:type="dxa"/>
            <w:gridSpan w:val="2"/>
            <w:vAlign w:val="center"/>
          </w:tcPr>
          <w:p>
            <w:pPr>
              <w:tabs>
                <w:tab w:val="left" w:pos="7200"/>
              </w:tabs>
              <w:jc w:val="center"/>
              <w:rPr>
                <w:spacing w:val="38"/>
                <w:sz w:val="22"/>
              </w:rPr>
            </w:pPr>
            <w:r>
              <w:rPr>
                <w:rFonts w:hint="eastAsia"/>
                <w:spacing w:val="38"/>
                <w:sz w:val="22"/>
              </w:rPr>
              <w:t>崔嘉俊</w:t>
            </w:r>
          </w:p>
        </w:tc>
        <w:tc>
          <w:tcPr>
            <w:tcW w:w="1620" w:type="dxa"/>
            <w:vAlign w:val="center"/>
          </w:tcPr>
          <w:p>
            <w:pPr>
              <w:tabs>
                <w:tab w:val="left" w:pos="7200"/>
              </w:tabs>
              <w:jc w:val="center"/>
              <w:rPr>
                <w:spacing w:val="38"/>
                <w:sz w:val="22"/>
              </w:rPr>
            </w:pPr>
            <w:r>
              <w:rPr>
                <w:rFonts w:hint="eastAsia"/>
                <w:spacing w:val="38"/>
                <w:sz w:val="22"/>
              </w:rPr>
              <w:t>202142300882</w:t>
            </w:r>
          </w:p>
        </w:tc>
        <w:tc>
          <w:tcPr>
            <w:tcW w:w="2160" w:type="dxa"/>
            <w:gridSpan w:val="2"/>
            <w:vAlign w:val="center"/>
          </w:tcPr>
          <w:p>
            <w:pPr>
              <w:tabs>
                <w:tab w:val="left" w:pos="7200"/>
              </w:tabs>
              <w:jc w:val="center"/>
              <w:rPr>
                <w:spacing w:val="38"/>
                <w:sz w:val="22"/>
              </w:rPr>
            </w:pPr>
            <w:r>
              <w:rPr>
                <w:rFonts w:hint="eastAsia"/>
                <w:spacing w:val="38"/>
                <w:sz w:val="22"/>
              </w:rPr>
              <w:t>信息工程学院</w:t>
            </w:r>
          </w:p>
        </w:tc>
        <w:tc>
          <w:tcPr>
            <w:tcW w:w="1440" w:type="dxa"/>
            <w:vAlign w:val="center"/>
          </w:tcPr>
          <w:p>
            <w:pPr>
              <w:tabs>
                <w:tab w:val="left" w:pos="7200"/>
              </w:tabs>
              <w:jc w:val="center"/>
              <w:rPr>
                <w:spacing w:val="38"/>
                <w:sz w:val="22"/>
              </w:rPr>
            </w:pPr>
            <w:r>
              <w:rPr>
                <w:rFonts w:hint="eastAsia"/>
                <w:spacing w:val="38"/>
                <w:sz w:val="22"/>
              </w:rPr>
              <w:t>15517215355</w:t>
            </w:r>
          </w:p>
        </w:tc>
        <w:tc>
          <w:tcPr>
            <w:tcW w:w="1803" w:type="dxa"/>
            <w:vAlign w:val="center"/>
          </w:tcPr>
          <w:p>
            <w:pPr>
              <w:tabs>
                <w:tab w:val="left" w:pos="7200"/>
              </w:tabs>
              <w:jc w:val="center"/>
              <w:rPr>
                <w:spacing w:val="38"/>
                <w:sz w:val="22"/>
              </w:rPr>
            </w:pPr>
            <w:r>
              <w:rPr>
                <w:rFonts w:hint="eastAsia"/>
                <w:spacing w:val="38"/>
                <w:sz w:val="22"/>
              </w:rPr>
              <w:t>1541844343@qq.com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194" w:type="dxa"/>
          <w:cantSplit/>
          <w:trHeight w:val="397" w:hRule="atLeast"/>
          <w:jc w:val="center"/>
        </w:trPr>
        <w:tc>
          <w:tcPr>
            <w:tcW w:w="477" w:type="dxa"/>
            <w:gridSpan w:val="2"/>
            <w:vMerge w:val="continue"/>
            <w:vAlign w:val="center"/>
          </w:tcPr>
          <w:p>
            <w:pPr>
              <w:tabs>
                <w:tab w:val="left" w:pos="7200"/>
              </w:tabs>
              <w:jc w:val="center"/>
              <w:rPr>
                <w:spacing w:val="38"/>
                <w:sz w:val="22"/>
              </w:rPr>
            </w:pPr>
          </w:p>
        </w:tc>
        <w:tc>
          <w:tcPr>
            <w:tcW w:w="1080" w:type="dxa"/>
            <w:gridSpan w:val="2"/>
            <w:vAlign w:val="center"/>
          </w:tcPr>
          <w:p>
            <w:pPr>
              <w:tabs>
                <w:tab w:val="left" w:pos="7200"/>
              </w:tabs>
              <w:jc w:val="center"/>
              <w:rPr>
                <w:spacing w:val="38"/>
                <w:sz w:val="22"/>
              </w:rPr>
            </w:pPr>
            <w:r>
              <w:rPr>
                <w:rFonts w:hint="eastAsia"/>
                <w:spacing w:val="38"/>
                <w:sz w:val="22"/>
              </w:rPr>
              <w:t>王鹏恒</w:t>
            </w:r>
          </w:p>
        </w:tc>
        <w:tc>
          <w:tcPr>
            <w:tcW w:w="1620" w:type="dxa"/>
            <w:vAlign w:val="center"/>
          </w:tcPr>
          <w:p>
            <w:pPr>
              <w:tabs>
                <w:tab w:val="left" w:pos="7200"/>
              </w:tabs>
              <w:jc w:val="center"/>
              <w:rPr>
                <w:spacing w:val="38"/>
                <w:sz w:val="22"/>
              </w:rPr>
            </w:pPr>
            <w:r>
              <w:rPr>
                <w:rFonts w:hint="eastAsia"/>
                <w:spacing w:val="38"/>
                <w:sz w:val="22"/>
              </w:rPr>
              <w:t>202142300910</w:t>
            </w:r>
          </w:p>
        </w:tc>
        <w:tc>
          <w:tcPr>
            <w:tcW w:w="2160" w:type="dxa"/>
            <w:gridSpan w:val="2"/>
            <w:vAlign w:val="center"/>
          </w:tcPr>
          <w:p>
            <w:pPr>
              <w:tabs>
                <w:tab w:val="left" w:pos="7200"/>
              </w:tabs>
              <w:jc w:val="center"/>
              <w:rPr>
                <w:spacing w:val="38"/>
                <w:sz w:val="22"/>
              </w:rPr>
            </w:pPr>
            <w:r>
              <w:rPr>
                <w:rFonts w:hint="eastAsia"/>
                <w:spacing w:val="38"/>
                <w:sz w:val="22"/>
              </w:rPr>
              <w:t>信息工程学院</w:t>
            </w:r>
          </w:p>
        </w:tc>
        <w:tc>
          <w:tcPr>
            <w:tcW w:w="1440" w:type="dxa"/>
            <w:vAlign w:val="center"/>
          </w:tcPr>
          <w:p>
            <w:pPr>
              <w:tabs>
                <w:tab w:val="left" w:pos="7200"/>
              </w:tabs>
              <w:jc w:val="center"/>
              <w:rPr>
                <w:spacing w:val="38"/>
                <w:sz w:val="22"/>
              </w:rPr>
            </w:pPr>
            <w:r>
              <w:rPr>
                <w:rFonts w:hint="eastAsia"/>
                <w:spacing w:val="38"/>
                <w:sz w:val="22"/>
              </w:rPr>
              <w:t>18836976002</w:t>
            </w:r>
          </w:p>
        </w:tc>
        <w:tc>
          <w:tcPr>
            <w:tcW w:w="1803" w:type="dxa"/>
            <w:vAlign w:val="center"/>
          </w:tcPr>
          <w:p>
            <w:pPr>
              <w:tabs>
                <w:tab w:val="left" w:pos="7200"/>
              </w:tabs>
              <w:jc w:val="center"/>
              <w:rPr>
                <w:spacing w:val="38"/>
                <w:sz w:val="22"/>
              </w:rPr>
            </w:pPr>
            <w:r>
              <w:rPr>
                <w:rFonts w:hint="eastAsia"/>
                <w:spacing w:val="38"/>
                <w:sz w:val="22"/>
              </w:rPr>
              <w:t>2384982531@qq.com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194" w:type="dxa"/>
          <w:cantSplit/>
          <w:trHeight w:val="397" w:hRule="atLeast"/>
          <w:jc w:val="center"/>
        </w:trPr>
        <w:tc>
          <w:tcPr>
            <w:tcW w:w="477" w:type="dxa"/>
            <w:gridSpan w:val="2"/>
            <w:vMerge w:val="continue"/>
            <w:vAlign w:val="center"/>
          </w:tcPr>
          <w:p>
            <w:pPr>
              <w:tabs>
                <w:tab w:val="left" w:pos="7200"/>
              </w:tabs>
              <w:jc w:val="center"/>
              <w:rPr>
                <w:spacing w:val="38"/>
                <w:sz w:val="22"/>
              </w:rPr>
            </w:pPr>
          </w:p>
        </w:tc>
        <w:tc>
          <w:tcPr>
            <w:tcW w:w="1080" w:type="dxa"/>
            <w:gridSpan w:val="2"/>
            <w:vAlign w:val="center"/>
          </w:tcPr>
          <w:p>
            <w:pPr>
              <w:tabs>
                <w:tab w:val="left" w:pos="7200"/>
              </w:tabs>
              <w:jc w:val="center"/>
              <w:rPr>
                <w:spacing w:val="38"/>
                <w:sz w:val="22"/>
              </w:rPr>
            </w:pPr>
            <w:r>
              <w:rPr>
                <w:rFonts w:hint="eastAsia"/>
                <w:spacing w:val="38"/>
                <w:sz w:val="22"/>
              </w:rPr>
              <w:t>陈一品</w:t>
            </w:r>
          </w:p>
        </w:tc>
        <w:tc>
          <w:tcPr>
            <w:tcW w:w="1620" w:type="dxa"/>
            <w:vAlign w:val="center"/>
          </w:tcPr>
          <w:p>
            <w:pPr>
              <w:tabs>
                <w:tab w:val="left" w:pos="7200"/>
              </w:tabs>
              <w:jc w:val="center"/>
              <w:rPr>
                <w:spacing w:val="38"/>
                <w:sz w:val="22"/>
              </w:rPr>
            </w:pPr>
            <w:r>
              <w:rPr>
                <w:rFonts w:hint="eastAsia"/>
                <w:spacing w:val="38"/>
                <w:sz w:val="22"/>
              </w:rPr>
              <w:t>202142300782</w:t>
            </w:r>
          </w:p>
        </w:tc>
        <w:tc>
          <w:tcPr>
            <w:tcW w:w="2160" w:type="dxa"/>
            <w:gridSpan w:val="2"/>
            <w:vAlign w:val="center"/>
          </w:tcPr>
          <w:p>
            <w:pPr>
              <w:tabs>
                <w:tab w:val="left" w:pos="7200"/>
              </w:tabs>
              <w:jc w:val="center"/>
              <w:rPr>
                <w:spacing w:val="38"/>
                <w:sz w:val="22"/>
              </w:rPr>
            </w:pPr>
            <w:r>
              <w:rPr>
                <w:rFonts w:hint="eastAsia"/>
                <w:spacing w:val="38"/>
                <w:sz w:val="22"/>
              </w:rPr>
              <w:t>信息工程学院</w:t>
            </w:r>
          </w:p>
        </w:tc>
        <w:tc>
          <w:tcPr>
            <w:tcW w:w="1440" w:type="dxa"/>
            <w:vAlign w:val="center"/>
          </w:tcPr>
          <w:p>
            <w:pPr>
              <w:tabs>
                <w:tab w:val="left" w:pos="7200"/>
              </w:tabs>
              <w:jc w:val="center"/>
              <w:rPr>
                <w:spacing w:val="38"/>
                <w:sz w:val="22"/>
              </w:rPr>
            </w:pPr>
            <w:r>
              <w:rPr>
                <w:rFonts w:hint="eastAsia"/>
                <w:spacing w:val="38"/>
                <w:sz w:val="22"/>
              </w:rPr>
              <w:t>15837535452</w:t>
            </w:r>
          </w:p>
        </w:tc>
        <w:tc>
          <w:tcPr>
            <w:tcW w:w="1803" w:type="dxa"/>
            <w:vAlign w:val="center"/>
          </w:tcPr>
          <w:p>
            <w:pPr>
              <w:tabs>
                <w:tab w:val="left" w:pos="7200"/>
              </w:tabs>
              <w:jc w:val="center"/>
              <w:rPr>
                <w:spacing w:val="38"/>
                <w:sz w:val="22"/>
              </w:rPr>
            </w:pPr>
            <w:r>
              <w:rPr>
                <w:rFonts w:hint="eastAsia"/>
                <w:spacing w:val="38"/>
                <w:sz w:val="22"/>
              </w:rPr>
              <w:t>1119295780@qq.com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194" w:type="dxa"/>
          <w:cantSplit/>
          <w:trHeight w:val="397" w:hRule="atLeast"/>
          <w:jc w:val="center"/>
        </w:trPr>
        <w:tc>
          <w:tcPr>
            <w:tcW w:w="477" w:type="dxa"/>
            <w:gridSpan w:val="2"/>
            <w:vMerge w:val="continue"/>
            <w:vAlign w:val="center"/>
          </w:tcPr>
          <w:p>
            <w:pPr>
              <w:tabs>
                <w:tab w:val="left" w:pos="7200"/>
              </w:tabs>
              <w:jc w:val="center"/>
              <w:rPr>
                <w:spacing w:val="38"/>
                <w:sz w:val="22"/>
              </w:rPr>
            </w:pPr>
          </w:p>
        </w:tc>
        <w:tc>
          <w:tcPr>
            <w:tcW w:w="1080" w:type="dxa"/>
            <w:gridSpan w:val="2"/>
            <w:vAlign w:val="center"/>
          </w:tcPr>
          <w:p>
            <w:pPr>
              <w:tabs>
                <w:tab w:val="left" w:pos="7200"/>
              </w:tabs>
              <w:jc w:val="center"/>
              <w:rPr>
                <w:spacing w:val="38"/>
                <w:sz w:val="22"/>
              </w:rPr>
            </w:pPr>
            <w:r>
              <w:rPr>
                <w:rFonts w:hint="eastAsia"/>
                <w:spacing w:val="38"/>
                <w:sz w:val="22"/>
              </w:rPr>
              <w:t>周八方</w:t>
            </w:r>
          </w:p>
        </w:tc>
        <w:tc>
          <w:tcPr>
            <w:tcW w:w="1620" w:type="dxa"/>
            <w:vAlign w:val="center"/>
          </w:tcPr>
          <w:p>
            <w:pPr>
              <w:tabs>
                <w:tab w:val="left" w:pos="7200"/>
              </w:tabs>
              <w:jc w:val="center"/>
              <w:rPr>
                <w:spacing w:val="38"/>
                <w:sz w:val="22"/>
              </w:rPr>
            </w:pPr>
            <w:r>
              <w:rPr>
                <w:rFonts w:hint="eastAsia"/>
                <w:spacing w:val="38"/>
                <w:sz w:val="22"/>
              </w:rPr>
              <w:t>202042307678</w:t>
            </w:r>
          </w:p>
        </w:tc>
        <w:tc>
          <w:tcPr>
            <w:tcW w:w="2160" w:type="dxa"/>
            <w:gridSpan w:val="2"/>
            <w:vAlign w:val="center"/>
          </w:tcPr>
          <w:p>
            <w:pPr>
              <w:tabs>
                <w:tab w:val="left" w:pos="7200"/>
              </w:tabs>
              <w:jc w:val="center"/>
              <w:rPr>
                <w:spacing w:val="38"/>
                <w:sz w:val="22"/>
              </w:rPr>
            </w:pPr>
            <w:r>
              <w:rPr>
                <w:rFonts w:hint="eastAsia"/>
                <w:spacing w:val="38"/>
                <w:sz w:val="22"/>
              </w:rPr>
              <w:t>信息工程学院</w:t>
            </w:r>
          </w:p>
        </w:tc>
        <w:tc>
          <w:tcPr>
            <w:tcW w:w="1440" w:type="dxa"/>
            <w:vAlign w:val="center"/>
          </w:tcPr>
          <w:p>
            <w:pPr>
              <w:tabs>
                <w:tab w:val="left" w:pos="7200"/>
              </w:tabs>
              <w:jc w:val="center"/>
              <w:rPr>
                <w:spacing w:val="38"/>
                <w:sz w:val="22"/>
              </w:rPr>
            </w:pPr>
            <w:r>
              <w:rPr>
                <w:rFonts w:hint="eastAsia"/>
                <w:spacing w:val="38"/>
                <w:sz w:val="22"/>
              </w:rPr>
              <w:t>18790347276</w:t>
            </w:r>
          </w:p>
        </w:tc>
        <w:tc>
          <w:tcPr>
            <w:tcW w:w="1803" w:type="dxa"/>
            <w:vAlign w:val="center"/>
          </w:tcPr>
          <w:p>
            <w:pPr>
              <w:tabs>
                <w:tab w:val="left" w:pos="7200"/>
              </w:tabs>
              <w:jc w:val="center"/>
              <w:rPr>
                <w:spacing w:val="38"/>
                <w:sz w:val="22"/>
              </w:rPr>
            </w:pPr>
            <w:r>
              <w:rPr>
                <w:rFonts w:hint="eastAsia"/>
                <w:spacing w:val="38"/>
                <w:sz w:val="22"/>
              </w:rPr>
              <w:t>2606100171@qq.com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194" w:type="dxa"/>
          <w:cantSplit/>
          <w:trHeight w:val="397" w:hRule="atLeast"/>
          <w:jc w:val="center"/>
        </w:trPr>
        <w:tc>
          <w:tcPr>
            <w:tcW w:w="477" w:type="dxa"/>
            <w:gridSpan w:val="2"/>
            <w:vMerge w:val="continue"/>
          </w:tcPr>
          <w:p>
            <w:pPr>
              <w:tabs>
                <w:tab w:val="left" w:pos="7200"/>
              </w:tabs>
              <w:jc w:val="center"/>
              <w:rPr>
                <w:spacing w:val="38"/>
                <w:sz w:val="22"/>
              </w:rPr>
            </w:pPr>
          </w:p>
        </w:tc>
        <w:tc>
          <w:tcPr>
            <w:tcW w:w="1080" w:type="dxa"/>
            <w:gridSpan w:val="2"/>
          </w:tcPr>
          <w:p>
            <w:pPr>
              <w:tabs>
                <w:tab w:val="left" w:pos="7200"/>
              </w:tabs>
              <w:jc w:val="center"/>
              <w:rPr>
                <w:spacing w:val="38"/>
                <w:sz w:val="22"/>
              </w:rPr>
            </w:pPr>
          </w:p>
        </w:tc>
        <w:tc>
          <w:tcPr>
            <w:tcW w:w="1620" w:type="dxa"/>
          </w:tcPr>
          <w:p>
            <w:pPr>
              <w:tabs>
                <w:tab w:val="left" w:pos="7200"/>
              </w:tabs>
              <w:jc w:val="center"/>
              <w:rPr>
                <w:spacing w:val="38"/>
                <w:sz w:val="22"/>
              </w:rPr>
            </w:pPr>
          </w:p>
        </w:tc>
        <w:tc>
          <w:tcPr>
            <w:tcW w:w="2160" w:type="dxa"/>
            <w:gridSpan w:val="2"/>
          </w:tcPr>
          <w:p>
            <w:pPr>
              <w:tabs>
                <w:tab w:val="left" w:pos="7200"/>
              </w:tabs>
              <w:jc w:val="center"/>
              <w:rPr>
                <w:spacing w:val="38"/>
                <w:sz w:val="22"/>
              </w:rPr>
            </w:pPr>
          </w:p>
        </w:tc>
        <w:tc>
          <w:tcPr>
            <w:tcW w:w="1440" w:type="dxa"/>
          </w:tcPr>
          <w:p>
            <w:pPr>
              <w:tabs>
                <w:tab w:val="left" w:pos="7200"/>
              </w:tabs>
              <w:jc w:val="center"/>
              <w:rPr>
                <w:spacing w:val="38"/>
                <w:sz w:val="22"/>
              </w:rPr>
            </w:pPr>
          </w:p>
        </w:tc>
        <w:tc>
          <w:tcPr>
            <w:tcW w:w="1803" w:type="dxa"/>
          </w:tcPr>
          <w:p>
            <w:pPr>
              <w:tabs>
                <w:tab w:val="left" w:pos="7200"/>
              </w:tabs>
              <w:jc w:val="center"/>
              <w:rPr>
                <w:spacing w:val="38"/>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194" w:type="dxa"/>
          <w:cantSplit/>
          <w:trHeight w:val="397" w:hRule="atLeast"/>
          <w:jc w:val="center"/>
        </w:trPr>
        <w:tc>
          <w:tcPr>
            <w:tcW w:w="477" w:type="dxa"/>
            <w:gridSpan w:val="2"/>
            <w:vMerge w:val="restart"/>
            <w:vAlign w:val="center"/>
          </w:tcPr>
          <w:p>
            <w:pPr>
              <w:tabs>
                <w:tab w:val="left" w:pos="7200"/>
              </w:tabs>
              <w:jc w:val="center"/>
              <w:rPr>
                <w:b/>
                <w:spacing w:val="38"/>
                <w:sz w:val="22"/>
              </w:rPr>
            </w:pPr>
            <w:r>
              <w:rPr>
                <w:rFonts w:hint="eastAsia"/>
                <w:b/>
                <w:spacing w:val="38"/>
                <w:sz w:val="22"/>
              </w:rPr>
              <w:t>指导教师</w:t>
            </w:r>
          </w:p>
        </w:tc>
        <w:tc>
          <w:tcPr>
            <w:tcW w:w="1080" w:type="dxa"/>
            <w:gridSpan w:val="2"/>
            <w:vAlign w:val="center"/>
          </w:tcPr>
          <w:p>
            <w:pPr>
              <w:tabs>
                <w:tab w:val="left" w:pos="7200"/>
              </w:tabs>
              <w:jc w:val="center"/>
              <w:rPr>
                <w:b/>
                <w:spacing w:val="38"/>
                <w:sz w:val="22"/>
              </w:rPr>
            </w:pPr>
            <w:r>
              <w:rPr>
                <w:rFonts w:hint="eastAsia"/>
                <w:b/>
                <w:spacing w:val="38"/>
                <w:sz w:val="22"/>
              </w:rPr>
              <w:t>姓名</w:t>
            </w:r>
          </w:p>
        </w:tc>
        <w:tc>
          <w:tcPr>
            <w:tcW w:w="1620" w:type="dxa"/>
            <w:vAlign w:val="center"/>
          </w:tcPr>
          <w:p>
            <w:pPr>
              <w:tabs>
                <w:tab w:val="left" w:pos="7200"/>
              </w:tabs>
              <w:jc w:val="center"/>
              <w:rPr>
                <w:b/>
                <w:spacing w:val="38"/>
                <w:sz w:val="22"/>
              </w:rPr>
            </w:pPr>
            <w:r>
              <w:rPr>
                <w:rFonts w:hint="eastAsia"/>
                <w:b/>
                <w:spacing w:val="38"/>
                <w:sz w:val="22"/>
              </w:rPr>
              <w:t>职务/职称</w:t>
            </w:r>
          </w:p>
        </w:tc>
        <w:tc>
          <w:tcPr>
            <w:tcW w:w="2160" w:type="dxa"/>
            <w:gridSpan w:val="2"/>
            <w:vAlign w:val="center"/>
          </w:tcPr>
          <w:p>
            <w:pPr>
              <w:tabs>
                <w:tab w:val="left" w:pos="7200"/>
              </w:tabs>
              <w:jc w:val="center"/>
              <w:rPr>
                <w:b/>
                <w:spacing w:val="38"/>
                <w:sz w:val="22"/>
              </w:rPr>
            </w:pPr>
            <w:r>
              <w:rPr>
                <w:rFonts w:hint="eastAsia"/>
                <w:b/>
                <w:spacing w:val="38"/>
                <w:sz w:val="22"/>
              </w:rPr>
              <w:t>所在单位</w:t>
            </w:r>
          </w:p>
        </w:tc>
        <w:tc>
          <w:tcPr>
            <w:tcW w:w="1440" w:type="dxa"/>
            <w:vAlign w:val="center"/>
          </w:tcPr>
          <w:p>
            <w:pPr>
              <w:tabs>
                <w:tab w:val="left" w:pos="7200"/>
              </w:tabs>
              <w:jc w:val="center"/>
              <w:rPr>
                <w:b/>
                <w:spacing w:val="38"/>
                <w:sz w:val="22"/>
              </w:rPr>
            </w:pPr>
            <w:r>
              <w:rPr>
                <w:rFonts w:hint="eastAsia"/>
                <w:b/>
                <w:spacing w:val="38"/>
                <w:sz w:val="22"/>
              </w:rPr>
              <w:t>联系电话</w:t>
            </w:r>
          </w:p>
        </w:tc>
        <w:tc>
          <w:tcPr>
            <w:tcW w:w="1803" w:type="dxa"/>
            <w:vAlign w:val="center"/>
          </w:tcPr>
          <w:p>
            <w:pPr>
              <w:tabs>
                <w:tab w:val="left" w:pos="7200"/>
              </w:tabs>
              <w:jc w:val="center"/>
              <w:rPr>
                <w:b/>
                <w:spacing w:val="38"/>
                <w:sz w:val="22"/>
              </w:rPr>
            </w:pPr>
            <w:r>
              <w:rPr>
                <w:b/>
                <w:spacing w:val="38"/>
                <w:sz w:val="22"/>
              </w:rPr>
              <w:t>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194" w:type="dxa"/>
          <w:cantSplit/>
          <w:trHeight w:val="397" w:hRule="atLeast"/>
          <w:jc w:val="center"/>
        </w:trPr>
        <w:tc>
          <w:tcPr>
            <w:tcW w:w="477" w:type="dxa"/>
            <w:gridSpan w:val="2"/>
            <w:vMerge w:val="continue"/>
            <w:vAlign w:val="center"/>
          </w:tcPr>
          <w:p>
            <w:pPr>
              <w:tabs>
                <w:tab w:val="left" w:pos="7200"/>
              </w:tabs>
              <w:jc w:val="center"/>
              <w:rPr>
                <w:spacing w:val="38"/>
                <w:sz w:val="22"/>
              </w:rPr>
            </w:pPr>
          </w:p>
        </w:tc>
        <w:tc>
          <w:tcPr>
            <w:tcW w:w="1080" w:type="dxa"/>
            <w:gridSpan w:val="2"/>
            <w:vAlign w:val="center"/>
          </w:tcPr>
          <w:p>
            <w:pPr>
              <w:tabs>
                <w:tab w:val="left" w:pos="7200"/>
              </w:tabs>
              <w:jc w:val="center"/>
              <w:rPr>
                <w:spacing w:val="38"/>
                <w:sz w:val="22"/>
              </w:rPr>
            </w:pPr>
            <w:r>
              <w:rPr>
                <w:rFonts w:hint="eastAsia"/>
                <w:spacing w:val="38"/>
                <w:sz w:val="22"/>
              </w:rPr>
              <w:t>李志伟</w:t>
            </w:r>
          </w:p>
        </w:tc>
        <w:tc>
          <w:tcPr>
            <w:tcW w:w="1620" w:type="dxa"/>
            <w:vAlign w:val="center"/>
          </w:tcPr>
          <w:p>
            <w:pPr>
              <w:tabs>
                <w:tab w:val="left" w:pos="7200"/>
              </w:tabs>
              <w:jc w:val="center"/>
              <w:rPr>
                <w:spacing w:val="38"/>
                <w:sz w:val="22"/>
              </w:rPr>
            </w:pPr>
            <w:r>
              <w:rPr>
                <w:rFonts w:hint="eastAsia"/>
                <w:spacing w:val="38"/>
                <w:sz w:val="22"/>
              </w:rPr>
              <w:t>副教授</w:t>
            </w:r>
          </w:p>
        </w:tc>
        <w:tc>
          <w:tcPr>
            <w:tcW w:w="2160" w:type="dxa"/>
            <w:gridSpan w:val="2"/>
            <w:vAlign w:val="center"/>
          </w:tcPr>
          <w:p>
            <w:pPr>
              <w:tabs>
                <w:tab w:val="left" w:pos="7200"/>
              </w:tabs>
              <w:jc w:val="center"/>
              <w:rPr>
                <w:spacing w:val="38"/>
                <w:sz w:val="22"/>
              </w:rPr>
            </w:pPr>
            <w:r>
              <w:rPr>
                <w:rFonts w:hint="eastAsia"/>
                <w:spacing w:val="38"/>
                <w:sz w:val="22"/>
              </w:rPr>
              <w:t>信息工程学院</w:t>
            </w:r>
          </w:p>
        </w:tc>
        <w:tc>
          <w:tcPr>
            <w:tcW w:w="1440" w:type="dxa"/>
            <w:vAlign w:val="center"/>
          </w:tcPr>
          <w:p>
            <w:pPr>
              <w:tabs>
                <w:tab w:val="left" w:pos="7200"/>
              </w:tabs>
              <w:jc w:val="center"/>
              <w:rPr>
                <w:spacing w:val="38"/>
                <w:sz w:val="22"/>
              </w:rPr>
            </w:pPr>
            <w:r>
              <w:rPr>
                <w:rFonts w:hint="eastAsia"/>
                <w:spacing w:val="38"/>
                <w:sz w:val="22"/>
              </w:rPr>
              <w:t>19903718010</w:t>
            </w:r>
          </w:p>
        </w:tc>
        <w:tc>
          <w:tcPr>
            <w:tcW w:w="1803" w:type="dxa"/>
            <w:vAlign w:val="center"/>
          </w:tcPr>
          <w:p>
            <w:pPr>
              <w:tabs>
                <w:tab w:val="left" w:pos="7200"/>
              </w:tabs>
              <w:jc w:val="center"/>
              <w:rPr>
                <w:spacing w:val="38"/>
                <w:sz w:val="22"/>
              </w:rPr>
            </w:pPr>
            <w:r>
              <w:rPr>
                <w:rFonts w:hint="eastAsia"/>
                <w:spacing w:val="38"/>
                <w:sz w:val="22"/>
              </w:rPr>
              <w:t>lizhiwei_xx@zit.edu.cn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194" w:type="dxa"/>
          <w:cantSplit/>
          <w:trHeight w:val="397" w:hRule="atLeast"/>
          <w:jc w:val="center"/>
        </w:trPr>
        <w:tc>
          <w:tcPr>
            <w:tcW w:w="477" w:type="dxa"/>
            <w:gridSpan w:val="2"/>
            <w:vMerge w:val="continue"/>
            <w:vAlign w:val="center"/>
          </w:tcPr>
          <w:p>
            <w:pPr>
              <w:tabs>
                <w:tab w:val="left" w:pos="7200"/>
              </w:tabs>
              <w:jc w:val="center"/>
              <w:rPr>
                <w:spacing w:val="38"/>
                <w:sz w:val="22"/>
              </w:rPr>
            </w:pPr>
          </w:p>
        </w:tc>
        <w:tc>
          <w:tcPr>
            <w:tcW w:w="1080" w:type="dxa"/>
            <w:gridSpan w:val="2"/>
            <w:vAlign w:val="center"/>
          </w:tcPr>
          <w:p>
            <w:pPr>
              <w:tabs>
                <w:tab w:val="left" w:pos="7200"/>
              </w:tabs>
              <w:jc w:val="center"/>
              <w:rPr>
                <w:spacing w:val="38"/>
                <w:sz w:val="22"/>
              </w:rPr>
            </w:pPr>
            <w:r>
              <w:rPr>
                <w:rFonts w:hint="eastAsia"/>
                <w:spacing w:val="38"/>
                <w:sz w:val="22"/>
              </w:rPr>
              <w:t>豆耀鹏</w:t>
            </w:r>
          </w:p>
        </w:tc>
        <w:tc>
          <w:tcPr>
            <w:tcW w:w="1620" w:type="dxa"/>
            <w:vAlign w:val="center"/>
          </w:tcPr>
          <w:p>
            <w:pPr>
              <w:tabs>
                <w:tab w:val="left" w:pos="7200"/>
              </w:tabs>
              <w:jc w:val="center"/>
              <w:rPr>
                <w:spacing w:val="38"/>
                <w:sz w:val="22"/>
              </w:rPr>
            </w:pPr>
            <w:r>
              <w:rPr>
                <w:rFonts w:hint="eastAsia"/>
                <w:spacing w:val="38"/>
                <w:sz w:val="22"/>
              </w:rPr>
              <w:t>助教</w:t>
            </w:r>
          </w:p>
        </w:tc>
        <w:tc>
          <w:tcPr>
            <w:tcW w:w="2160" w:type="dxa"/>
            <w:gridSpan w:val="2"/>
            <w:vAlign w:val="center"/>
          </w:tcPr>
          <w:p>
            <w:pPr>
              <w:tabs>
                <w:tab w:val="left" w:pos="7200"/>
              </w:tabs>
              <w:jc w:val="center"/>
              <w:rPr>
                <w:spacing w:val="38"/>
                <w:sz w:val="22"/>
              </w:rPr>
            </w:pPr>
            <w:r>
              <w:rPr>
                <w:rFonts w:hint="eastAsia"/>
                <w:spacing w:val="38"/>
                <w:sz w:val="22"/>
              </w:rPr>
              <w:t>信息工程学院</w:t>
            </w:r>
          </w:p>
        </w:tc>
        <w:tc>
          <w:tcPr>
            <w:tcW w:w="1440" w:type="dxa"/>
            <w:vAlign w:val="center"/>
          </w:tcPr>
          <w:p>
            <w:pPr>
              <w:tabs>
                <w:tab w:val="left" w:pos="7200"/>
              </w:tabs>
              <w:jc w:val="center"/>
              <w:rPr>
                <w:spacing w:val="38"/>
                <w:sz w:val="22"/>
              </w:rPr>
            </w:pPr>
            <w:r>
              <w:rPr>
                <w:rFonts w:hint="eastAsia"/>
                <w:spacing w:val="38"/>
                <w:sz w:val="22"/>
              </w:rPr>
              <w:t>17839924158</w:t>
            </w:r>
          </w:p>
        </w:tc>
        <w:tc>
          <w:tcPr>
            <w:tcW w:w="1803" w:type="dxa"/>
            <w:vAlign w:val="center"/>
          </w:tcPr>
          <w:p>
            <w:pPr>
              <w:tabs>
                <w:tab w:val="left" w:pos="7200"/>
              </w:tabs>
              <w:jc w:val="center"/>
              <w:rPr>
                <w:spacing w:val="38"/>
                <w:sz w:val="22"/>
              </w:rPr>
            </w:pPr>
            <w:r>
              <w:rPr>
                <w:rFonts w:hint="eastAsia"/>
                <w:spacing w:val="38"/>
                <w:sz w:val="22"/>
              </w:rPr>
              <w:t>363003767@qq.com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194" w:type="dxa"/>
          <w:cantSplit/>
          <w:trHeight w:val="397" w:hRule="atLeast"/>
          <w:jc w:val="center"/>
        </w:trPr>
        <w:tc>
          <w:tcPr>
            <w:tcW w:w="8580" w:type="dxa"/>
            <w:gridSpan w:val="9"/>
            <w:vAlign w:val="center"/>
          </w:tcPr>
          <w:p>
            <w:pPr>
              <w:rPr>
                <w:rFonts w:ascii="宋体" w:hAnsi="宋体"/>
                <w:b/>
                <w:sz w:val="24"/>
                <w:szCs w:val="24"/>
              </w:rPr>
            </w:pPr>
            <w:r>
              <w:rPr>
                <w:rFonts w:hint="eastAsia" w:ascii="宋体" w:hAnsi="宋体"/>
                <w:b/>
                <w:sz w:val="24"/>
                <w:szCs w:val="24"/>
              </w:rPr>
              <w:t>一、项目开展的情况（不少于2000字）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194" w:type="dxa"/>
          <w:trHeight w:val="13998" w:hRule="atLeast"/>
          <w:jc w:val="center"/>
        </w:trPr>
        <w:tc>
          <w:tcPr>
            <w:tcW w:w="8580" w:type="dxa"/>
            <w:gridSpan w:val="9"/>
            <w:vAlign w:val="center"/>
          </w:tcPr>
          <w:p>
            <w:pPr>
              <w:pStyle w:val="2"/>
              <w:spacing w:line="440" w:lineRule="exact"/>
              <w:rPr>
                <w:rFonts w:ascii="宋体" w:hAnsi="宋体" w:eastAsia="宋体" w:cs="宋体"/>
                <w:sz w:val="22"/>
                <w:szCs w:val="22"/>
              </w:rPr>
            </w:pPr>
            <w:r>
              <w:rPr>
                <w:rFonts w:hint="eastAsia" w:ascii="宋体" w:hAnsi="宋体" w:eastAsia="宋体" w:cs="宋体"/>
                <w:sz w:val="22"/>
                <w:szCs w:val="22"/>
              </w:rPr>
              <w:t>1.1项目背景：</w:t>
            </w:r>
          </w:p>
          <w:p>
            <w:pPr>
              <w:spacing w:line="440" w:lineRule="exact"/>
              <w:ind w:firstLine="440" w:firstLineChars="200"/>
              <w:rPr>
                <w:rFonts w:ascii="宋体" w:hAnsi="宋体" w:cs="宋体"/>
                <w:sz w:val="22"/>
              </w:rPr>
            </w:pPr>
            <w:r>
              <w:rPr>
                <w:rFonts w:hint="eastAsia" w:ascii="宋体" w:hAnsi="宋体" w:cs="宋体"/>
                <w:sz w:val="22"/>
              </w:rPr>
              <w:t>我们的项目旨在传承和推广红色文化，这是中国革命历史中的重要组成部分。红色文化代表着中国共产党和人民在革命斗争中的奋斗和牺牲，具有深远的历史意义和文化价值。然而，随着时间的推移，红色文化遗产的保存和利用面临着巨大的挑战，其传承和宣传也面临着新的难题。为了有效保护和推广红色文化，我们决定启动这个数字化平台项目。</w:t>
            </w:r>
          </w:p>
          <w:p>
            <w:pPr>
              <w:pStyle w:val="2"/>
              <w:spacing w:line="440" w:lineRule="exact"/>
              <w:rPr>
                <w:rFonts w:ascii="宋体" w:hAnsi="宋体" w:eastAsia="宋体" w:cs="宋体"/>
                <w:sz w:val="22"/>
                <w:szCs w:val="22"/>
              </w:rPr>
            </w:pPr>
            <w:r>
              <w:rPr>
                <w:rFonts w:hint="eastAsia" w:ascii="宋体" w:hAnsi="宋体" w:eastAsia="宋体" w:cs="宋体"/>
                <w:sz w:val="22"/>
                <w:szCs w:val="22"/>
              </w:rPr>
              <w:t>1.2项目目标</w:t>
            </w:r>
          </w:p>
          <w:p>
            <w:pPr>
              <w:spacing w:line="440" w:lineRule="exact"/>
              <w:ind w:firstLine="440" w:firstLineChars="200"/>
              <w:rPr>
                <w:rFonts w:ascii="宋体" w:hAnsi="宋体" w:cs="宋体"/>
                <w:sz w:val="22"/>
              </w:rPr>
            </w:pPr>
            <w:r>
              <w:rPr>
                <w:rFonts w:hint="eastAsia" w:ascii="宋体" w:hAnsi="宋体" w:cs="宋体"/>
                <w:sz w:val="22"/>
              </w:rPr>
              <w:t>该项目的目标是开发一个名为红色文化数字化平台，利用Django框架、Vue框架和Three.js技术实现。该平台旨在通过数字化方式展示丰富的红色文化内容，为用户提供更直观、交互性更强的红色文化体验。</w:t>
            </w:r>
          </w:p>
          <w:p>
            <w:pPr>
              <w:spacing w:line="440" w:lineRule="exact"/>
              <w:ind w:firstLine="440" w:firstLineChars="200"/>
              <w:rPr>
                <w:rFonts w:ascii="宋体" w:hAnsi="宋体" w:cs="宋体"/>
                <w:sz w:val="22"/>
              </w:rPr>
            </w:pPr>
            <w:r>
              <w:rPr>
                <w:rFonts w:hint="eastAsia" w:ascii="宋体" w:hAnsi="宋体" w:cs="宋体"/>
                <w:sz w:val="22"/>
              </w:rPr>
              <w:t>在红色文化数字化平台上，用户可以浏览和搜索大量红色文化资料和资源，包括历史文献、图片、音频和视频等。通过平台提供的虚拟展示功能，用户可以沉浸式地体验红色旧址、红色纪念馆及其他红色文化场景，感受红色文化的历史价值和情感内涵。</w:t>
            </w:r>
          </w:p>
          <w:p>
            <w:pPr>
              <w:spacing w:line="440" w:lineRule="exact"/>
              <w:ind w:firstLine="440" w:firstLineChars="200"/>
              <w:rPr>
                <w:rFonts w:ascii="宋体" w:hAnsi="宋体" w:cs="宋体"/>
                <w:sz w:val="22"/>
              </w:rPr>
            </w:pPr>
            <w:r>
              <w:rPr>
                <w:rFonts w:hint="eastAsia" w:ascii="宋体" w:hAnsi="宋体" w:cs="宋体"/>
                <w:sz w:val="22"/>
              </w:rPr>
              <w:t>通过采用Django框架作为后端开发工具，可以构建平台的核心功能和数据管理系统，实现用户信息管理、红色文化资源的分类和检索等功能。同时，Vue框架将用于构建平台的用户界面，提供友好的交互体验和响应式设计，使用户可以方便地浏览和搜索红色文化内容。</w:t>
            </w:r>
          </w:p>
          <w:p>
            <w:pPr>
              <w:spacing w:line="440" w:lineRule="exact"/>
              <w:ind w:firstLine="440" w:firstLineChars="200"/>
              <w:rPr>
                <w:rFonts w:ascii="宋体" w:hAnsi="宋体" w:cs="宋体"/>
                <w:sz w:val="22"/>
              </w:rPr>
            </w:pPr>
            <w:r>
              <w:rPr>
                <w:rFonts w:hint="eastAsia" w:ascii="宋体" w:hAnsi="宋体" w:cs="宋体"/>
                <w:sz w:val="22"/>
              </w:rPr>
              <w:t>为了增强红色文化数字化平台的视觉效果和互动体验，项目还将应用Three.js技术，用于创建和渲染红色文化场景的三维模型。用户可以通过平台浏览虚拟的红色文化场景，如红色旧址、红色纪念馆等，以及与场景内的元素进行互动，了解红色文化的历史背景和故事。</w:t>
            </w:r>
          </w:p>
          <w:p>
            <w:pPr>
              <w:spacing w:line="440" w:lineRule="exact"/>
              <w:ind w:firstLine="440" w:firstLineChars="200"/>
              <w:rPr>
                <w:rFonts w:ascii="宋体" w:hAnsi="宋体" w:cs="宋体"/>
                <w:sz w:val="22"/>
              </w:rPr>
            </w:pPr>
            <w:r>
              <w:rPr>
                <w:rFonts w:hint="eastAsia" w:ascii="宋体" w:hAnsi="宋体" w:cs="宋体"/>
                <w:sz w:val="22"/>
              </w:rPr>
              <w:t>此外，红色文化数字化平台将为红色文化领域的学术研究和交流提供支持。平台将提供论坛和博客等功能，供专家学者发布研究成果、分享经验并进行讨论，促进红色文化的学术交流和传承。</w:t>
            </w:r>
          </w:p>
          <w:p>
            <w:pPr>
              <w:spacing w:line="440" w:lineRule="exact"/>
              <w:ind w:firstLine="440" w:firstLineChars="200"/>
              <w:rPr>
                <w:rFonts w:ascii="宋体" w:hAnsi="宋体" w:cs="宋体"/>
                <w:sz w:val="22"/>
              </w:rPr>
            </w:pPr>
            <w:r>
              <w:rPr>
                <w:rFonts w:hint="eastAsia" w:ascii="宋体" w:hAnsi="宋体" w:cs="宋体"/>
                <w:sz w:val="22"/>
              </w:rPr>
              <w:t>总之，红色文化数字化平台的目标是利用Django框架、Vue框架和Three.js技术开发一个综合的红色文化平台，展示丰富的红色文化资料和场景，提供交互性强、视觉效果优秀的红色文化体验，同时促进学术研究和交流，致力于红色文化的传承与推广。</w:t>
            </w:r>
          </w:p>
          <w:p>
            <w:pPr>
              <w:pStyle w:val="2"/>
              <w:spacing w:line="440" w:lineRule="exact"/>
              <w:rPr>
                <w:rFonts w:ascii="宋体" w:hAnsi="宋体" w:eastAsia="宋体" w:cs="宋体"/>
                <w:sz w:val="22"/>
                <w:szCs w:val="22"/>
              </w:rPr>
            </w:pPr>
            <w:r>
              <w:rPr>
                <w:rFonts w:hint="eastAsia" w:ascii="宋体" w:hAnsi="宋体" w:eastAsia="宋体" w:cs="宋体"/>
                <w:sz w:val="22"/>
                <w:szCs w:val="22"/>
              </w:rPr>
              <w:t>1.3项目实现思路</w:t>
            </w:r>
          </w:p>
          <w:p>
            <w:pPr>
              <w:spacing w:line="440" w:lineRule="exact"/>
              <w:ind w:firstLine="440" w:firstLineChars="200"/>
              <w:rPr>
                <w:rFonts w:ascii="宋体" w:hAnsi="宋体" w:cs="宋体"/>
                <w:sz w:val="22"/>
              </w:rPr>
            </w:pPr>
            <w:r>
              <w:rPr>
                <w:rFonts w:hint="eastAsia" w:ascii="宋体" w:hAnsi="宋体" w:cs="宋体"/>
                <w:sz w:val="22"/>
              </w:rPr>
              <w:t>为了实现项目目标，我们选择了Django框架作为后端开发框架，Vue框架作为前端开发框架，以及Three.js技术用于实现3D效果。这些技术的选择是基于它们的成熟度、易用性和适应性。在平台架构方面，我们采用了典型的前后端分离架构。前端使用Vue框架进行开发，通过与后端的API接口交互，实现数据的获取和展示。后端使用Django框架搭建，处理前端请求，与数据库交互，并提供红色文化资料和资源的管理和查询功能。3D效果则通过Three.js技术在前端实现，为用户提供沉浸式的视觉体验。</w:t>
            </w:r>
          </w:p>
          <w:p>
            <w:pPr>
              <w:spacing w:line="440" w:lineRule="exact"/>
              <w:ind w:firstLine="440" w:firstLineChars="200"/>
              <w:rPr>
                <w:rFonts w:ascii="宋体" w:hAnsi="宋体" w:cs="宋体"/>
                <w:sz w:val="22"/>
              </w:rPr>
            </w:pPr>
            <w:r>
              <w:rPr>
                <w:rFonts w:hint="eastAsia" w:ascii="宋体" w:hAnsi="宋体" w:cs="宋体"/>
                <w:sz w:val="22"/>
              </w:rPr>
              <w:t>平台架构搭建：使用Django框架构建一个可靠稳定的后端系统，包括数据库管理、用户认证和权限控制等核心功能。通过合理的系统架构，确保平台的高效性、可扩展性和安全性。</w:t>
            </w:r>
          </w:p>
          <w:p>
            <w:pPr>
              <w:spacing w:line="440" w:lineRule="exact"/>
              <w:ind w:firstLine="440" w:firstLineChars="200"/>
              <w:rPr>
                <w:rFonts w:ascii="宋体" w:hAnsi="宋体" w:cs="宋体"/>
                <w:sz w:val="22"/>
              </w:rPr>
            </w:pPr>
            <w:r>
              <w:rPr>
                <w:rFonts w:hint="eastAsia" w:ascii="宋体" w:hAnsi="宋体" w:cs="宋体"/>
                <w:sz w:val="22"/>
              </w:rPr>
              <w:t>用户界面开发：利用Vue框架开发前端界面，设计直观友好的用户交互体验。采用响应式设计和组件化开发，构建动态且高度可定制的用户界面，使用户能够轻松地浏览、搜索和参与红色文化内容。</w:t>
            </w:r>
          </w:p>
          <w:p>
            <w:pPr>
              <w:spacing w:line="440" w:lineRule="exact"/>
              <w:rPr>
                <w:rFonts w:ascii="宋体" w:hAnsi="宋体" w:cs="宋体"/>
                <w:sz w:val="22"/>
              </w:rPr>
            </w:pPr>
            <w:r>
              <w:rPr>
                <w:rFonts w:hint="eastAsia" w:ascii="宋体" w:hAnsi="宋体" w:cs="宋体"/>
                <w:sz w:val="22"/>
              </w:rPr>
              <w:t>红色文化展示：通过数字化手段，将红色文化遗产以多种形式呈现，包括文字、图像、音频和视频等。通过平台，用户可以浏览和学习红色文化的历史、人物、事件等内容，深入了解红色文化的精神和价值。</w:t>
            </w:r>
          </w:p>
          <w:p>
            <w:pPr>
              <w:spacing w:line="440" w:lineRule="exact"/>
              <w:ind w:firstLine="440" w:firstLineChars="200"/>
              <w:rPr>
                <w:rFonts w:ascii="宋体" w:hAnsi="宋体" w:cs="宋体"/>
                <w:sz w:val="22"/>
              </w:rPr>
            </w:pPr>
            <w:r>
              <w:rPr>
                <w:rFonts w:hint="eastAsia" w:ascii="宋体" w:hAnsi="宋体" w:cs="宋体"/>
                <w:sz w:val="22"/>
              </w:rPr>
              <w:t>三维可视化效果：应用Three.js技术，实现红色文化数字化平台中的三维可视化效果。通过创建复杂的三维场景和交互式图形，为用户提供身临其境的体验和视觉效果，增强用户对红色文化的感知和理解。</w:t>
            </w:r>
          </w:p>
          <w:p>
            <w:pPr>
              <w:pStyle w:val="2"/>
              <w:spacing w:line="440" w:lineRule="exact"/>
              <w:rPr>
                <w:rFonts w:ascii="宋体" w:hAnsi="宋体" w:eastAsia="宋体" w:cs="宋体"/>
                <w:sz w:val="22"/>
                <w:szCs w:val="22"/>
              </w:rPr>
            </w:pPr>
            <w:r>
              <w:rPr>
                <w:rFonts w:hint="eastAsia" w:ascii="宋体" w:hAnsi="宋体" w:eastAsia="宋体" w:cs="宋体"/>
                <w:sz w:val="22"/>
                <w:szCs w:val="22"/>
              </w:rPr>
              <w:t>1.4项目进展</w:t>
            </w:r>
          </w:p>
          <w:p>
            <w:pPr>
              <w:spacing w:line="440" w:lineRule="exact"/>
              <w:ind w:firstLine="440" w:firstLineChars="200"/>
              <w:rPr>
                <w:rFonts w:ascii="宋体" w:hAnsi="宋体" w:cs="宋体"/>
                <w:sz w:val="22"/>
              </w:rPr>
            </w:pPr>
            <w:r>
              <w:rPr>
                <w:rFonts w:hint="eastAsia" w:ascii="宋体" w:hAnsi="宋体" w:cs="宋体"/>
                <w:sz w:val="22"/>
              </w:rPr>
              <w:t>在项目开始阶段，我们进行了大量的资料查阅和市场调研，以了解红色文化数字化平台的最新发展和应用情况。通过市场调研，我们明确了红色文化数字化平台的目标受众和需求，为后续的研发工作提供了指导。</w:t>
            </w:r>
          </w:p>
          <w:p>
            <w:pPr>
              <w:spacing w:line="440" w:lineRule="exact"/>
              <w:ind w:firstLine="440" w:firstLineChars="200"/>
              <w:rPr>
                <w:rFonts w:ascii="宋体" w:hAnsi="宋体" w:cs="宋体"/>
                <w:sz w:val="22"/>
              </w:rPr>
            </w:pPr>
            <w:r>
              <w:rPr>
                <w:rFonts w:hint="eastAsia" w:ascii="宋体" w:hAnsi="宋体" w:cs="宋体"/>
                <w:sz w:val="22"/>
              </w:rPr>
              <w:t>在研究方案和开题报告阶段，我们细化了项目的研究目标、方法和设计，并制定了详细的工作计划。我们确定了使用Django框架作为后端开发工具，Vue框架作为前端开发工具，以及Three.js技术用于创建红色文化场景的三维模型。这些技术和工具的选择是基于其成熟度、可扩展性和在相关领域的广泛应用。</w:t>
            </w:r>
          </w:p>
          <w:p>
            <w:pPr>
              <w:spacing w:line="440" w:lineRule="exact"/>
              <w:ind w:firstLine="440" w:firstLineChars="200"/>
              <w:rPr>
                <w:rFonts w:ascii="宋体" w:hAnsi="宋体" w:cs="宋体"/>
                <w:sz w:val="22"/>
              </w:rPr>
            </w:pPr>
            <w:r>
              <w:rPr>
                <w:rFonts w:hint="eastAsia" w:ascii="宋体" w:hAnsi="宋体" w:cs="宋体"/>
                <w:sz w:val="22"/>
              </w:rPr>
              <w:t>随后，我们进行了实验研究，包括AR技术在红色文化领域的原理和应用场景的探索。我们使用了Django框架搭建了平台的核心功能和数据管理系统，实现了用户信息管理、红色文化资源的分类和检索等功能。同时，我们使用Vue框架构建了平台的用户界面，提供了友好的交互体验和响应式设计。此外，我们利用Three.js技术创建了红色文化场景的三维模型，并实现了与场景内元素的互动功能。</w:t>
            </w:r>
          </w:p>
          <w:p>
            <w:pPr>
              <w:spacing w:line="440" w:lineRule="exact"/>
              <w:ind w:firstLine="440" w:firstLineChars="200"/>
              <w:rPr>
                <w:rFonts w:ascii="宋体" w:hAnsi="宋体" w:cs="宋体"/>
                <w:sz w:val="22"/>
              </w:rPr>
            </w:pPr>
            <w:r>
              <w:rPr>
                <w:rFonts w:hint="eastAsia" w:ascii="宋体" w:hAnsi="宋体" w:cs="宋体"/>
                <w:sz w:val="22"/>
              </w:rPr>
              <w:t>目前，我们已经完成了90%的程序编写工作，并且设计了一个直观、易用的平台界面。平台能够通过Django框架实现用户登录、注册和信息管理等功能，通过Vue框架提供丰富的红色文化内容展示和交互功能，以及通过Three.js技术呈现虚拟的红色文化场景。我们还进行了初步的用户测试和反馈收集，以改进和优化平台的功能和用户体验。</w:t>
            </w:r>
          </w:p>
          <w:p>
            <w:pPr>
              <w:spacing w:line="440" w:lineRule="exact"/>
              <w:ind w:firstLine="440" w:firstLineChars="200"/>
              <w:rPr>
                <w:rFonts w:ascii="宋体" w:hAnsi="宋体" w:cs="宋体"/>
                <w:sz w:val="22"/>
              </w:rPr>
            </w:pPr>
            <w:r>
              <w:rPr>
                <w:rFonts w:hint="eastAsia" w:ascii="宋体" w:hAnsi="宋体" w:cs="宋体"/>
                <w:sz w:val="22"/>
              </w:rPr>
              <w:t>此外，我们还进行了论文的初稿撰写，并计划在本月向相关学术期刊投递。我们将继续完善平台的功能和性能，优化用户体验，并进行更多的测试和用户反馈收集，以确保红色文化数字化平台的质量和稳定性。</w:t>
            </w:r>
          </w:p>
          <w:p>
            <w:pPr>
              <w:pStyle w:val="2"/>
              <w:spacing w:line="440" w:lineRule="exact"/>
              <w:rPr>
                <w:rFonts w:ascii="宋体" w:hAnsi="宋体" w:eastAsia="宋体" w:cs="宋体"/>
                <w:sz w:val="22"/>
                <w:szCs w:val="22"/>
              </w:rPr>
            </w:pPr>
            <w:r>
              <w:rPr>
                <w:rFonts w:hint="eastAsia" w:ascii="宋体" w:hAnsi="宋体" w:eastAsia="宋体" w:cs="宋体"/>
                <w:sz w:val="22"/>
                <w:szCs w:val="22"/>
              </w:rPr>
              <w:t>1.5项目难点及破解</w:t>
            </w:r>
          </w:p>
          <w:p>
            <w:pPr>
              <w:spacing w:line="440" w:lineRule="exact"/>
              <w:ind w:firstLine="440" w:firstLineChars="200"/>
              <w:rPr>
                <w:rFonts w:ascii="宋体" w:hAnsi="宋体" w:cs="宋体"/>
                <w:sz w:val="22"/>
              </w:rPr>
            </w:pPr>
            <w:r>
              <w:rPr>
                <w:rFonts w:hint="eastAsia" w:ascii="宋体" w:hAnsi="宋体" w:cs="宋体"/>
                <w:sz w:val="22"/>
              </w:rPr>
              <w:t>在项目实施过程中，我们面临了一项技术性的挑战。由于增强现实技术的复杂性和创新性，我们需要解决许多技术问题，例如如何实现高度精准的虚拟物体定位和追踪，以及如何实现实时的虚拟物体渲染等。为了应对这些问题，我们进行了大量实验和测试，并使用不同的增强现实技术平台进行比较。同时，我们不断尝试新兴软件，不断优化和改进项目。</w:t>
            </w:r>
          </w:p>
          <w:p>
            <w:pPr>
              <w:spacing w:line="440" w:lineRule="exact"/>
              <w:ind w:firstLine="440" w:firstLineChars="200"/>
              <w:rPr>
                <w:rFonts w:ascii="宋体" w:hAnsi="宋体" w:cs="宋体"/>
                <w:sz w:val="22"/>
              </w:rPr>
            </w:pPr>
            <w:r>
              <w:rPr>
                <w:rFonts w:hint="eastAsia" w:ascii="宋体" w:hAnsi="宋体" w:cs="宋体"/>
                <w:sz w:val="22"/>
              </w:rPr>
              <w:t>另一个问题是用户界面的设计和用户体验。我们希望用户能够轻松地使用我们的数字化说明书，并获得良好的用户体验。为了解决这个问题，团队成员多次和老师沟通商讨，更改软件功能，确定下最终的界面排版，并进行了用户调研，收集了用户的反馈和意见，并根据他们的需求再次进行了界面和交互设计的优化。</w:t>
            </w:r>
          </w:p>
          <w:p>
            <w:pPr>
              <w:spacing w:line="440" w:lineRule="exact"/>
              <w:ind w:firstLine="440" w:firstLineChars="200"/>
              <w:rPr>
                <w:rFonts w:ascii="宋体" w:hAnsi="宋体" w:cs="宋体"/>
                <w:sz w:val="22"/>
              </w:rPr>
            </w:pPr>
            <w:r>
              <w:rPr>
                <w:rFonts w:hint="eastAsia" w:ascii="宋体" w:hAnsi="宋体" w:cs="宋体"/>
                <w:sz w:val="22"/>
              </w:rPr>
              <w:t>通过团队的不懈努力，我们成功地解决了许多问题和挑战，并取得了良好的进展。我们面临的挑战和风险通过合理的计划和有效的沟通得到了应对，数字化说明书项目正在朝着设定的目标不断前进。</w:t>
            </w:r>
          </w:p>
          <w:p>
            <w:pPr>
              <w:pStyle w:val="2"/>
              <w:spacing w:line="440" w:lineRule="exact"/>
              <w:rPr>
                <w:rFonts w:ascii="宋体" w:hAnsi="宋体" w:eastAsia="宋体" w:cs="宋体"/>
                <w:sz w:val="22"/>
                <w:szCs w:val="22"/>
              </w:rPr>
            </w:pPr>
            <w:r>
              <w:rPr>
                <w:rFonts w:hint="eastAsia" w:ascii="宋体" w:hAnsi="宋体" w:eastAsia="宋体" w:cs="宋体"/>
                <w:sz w:val="22"/>
                <w:szCs w:val="22"/>
              </w:rPr>
              <w:t>1.6团队合作</w:t>
            </w:r>
          </w:p>
          <w:p>
            <w:pPr>
              <w:spacing w:line="440" w:lineRule="exact"/>
              <w:ind w:firstLine="440" w:firstLineChars="200"/>
              <w:rPr>
                <w:rFonts w:ascii="宋体" w:hAnsi="宋体" w:cs="宋体"/>
                <w:sz w:val="22"/>
              </w:rPr>
            </w:pPr>
            <w:r>
              <w:rPr>
                <w:rFonts w:hint="eastAsia" w:ascii="宋体" w:hAnsi="宋体" w:cs="宋体"/>
                <w:sz w:val="22"/>
              </w:rPr>
              <w:t>我们的项目是红色文化数字化平台，旨在利用现代技术手段将红色文化传承和发扬光大。在项目中，我们采用了Django框架作为后端开发工具，Vue框架作为前端开发工具，以及Three.js进行3D可视化展示。团队成员包括崔嘉俊、王鹏恒、卢毅、周八方和陈一品。作为负责人的卢毅，负责协调和管理整个项目的进展，够有效地分配任务和资源，确保项目按时完成。王鹏恒作为开发人员，负责编写平台的代码，并保证其稳定性和可靠性。陈一品作为UI设计师，负责平台的界面设计和用户体验优化，能够根据用户需求设计出美观且易于操作的界面。他的设计理念与团队的整体风格相契合，为平台增添了独特的魅力。此外，崔嘉俊和周八方负责撰写论文和报告，对项目的研究成果进行整理和总结。通过团队合作，充分发挥每个成员的优势，共同推动项目的进展。我们定期举行会议，讨论项目的进展和遇到的问题，并及时解决。我们相信，通过团队的努力和协作，红色文化数字化平台将成为一个成功的项目，为人们提供更好的了解和学习红色文化的机会。在项目开展过程中，我们遇到了一些挑战和困难。例如，在开发过程中需要处理大量的数据和信息，因此我们需要设计一个高效的数据库系统来存储和管理这些数据。另外，由于红色文化的复杂性和多样性，需要对不同地区和时期的红色文化进行深入的研究和分析，以确保平台的内容准确和全面。为了克服这些困难，我们采取了一系列的措施。首先，我们进行了详细的需求分析和规划，确保项目的目标和范围明确。其次，我们加强了团队之间的沟通和协作，及时解决问题和调整方案。最后，我们不断学习和提升自己的技术能力，以应对项目中的各种挑战。目前，我们的项目进展顺利。我们已经完成了平台的基本功能开发，并进行了初步的测试和优化。接下来，我们将继续完善平台的功能和性能，并进行更广泛的用户测试和反馈收集。我们相信，通过团队的努力和不断的改进，红色文化数字化平台将成为一个重要的学习和交流平台，为人们提供更好的了解和体验红色文化的机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194" w:type="dxa"/>
          <w:cantSplit/>
          <w:trHeight w:val="403" w:hRule="atLeast"/>
          <w:jc w:val="center"/>
        </w:trPr>
        <w:tc>
          <w:tcPr>
            <w:tcW w:w="8580" w:type="dxa"/>
            <w:gridSpan w:val="9"/>
            <w:vAlign w:val="center"/>
          </w:tcPr>
          <w:p>
            <w:pPr>
              <w:spacing w:line="440" w:lineRule="exact"/>
              <w:rPr>
                <w:rFonts w:ascii="宋体" w:hAnsi="宋体" w:cs="宋体"/>
                <w:sz w:val="22"/>
              </w:rPr>
            </w:pPr>
            <w:r>
              <w:rPr>
                <w:rFonts w:hint="eastAsia" w:ascii="宋体" w:hAnsi="宋体" w:cs="宋体"/>
                <w:b/>
                <w:sz w:val="22"/>
              </w:rPr>
              <w:t>二、已取得的阶段性成果（不少于300字并附相关证明材料）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194" w:type="dxa"/>
          <w:trHeight w:val="13208" w:hRule="atLeast"/>
          <w:jc w:val="center"/>
        </w:trPr>
        <w:tc>
          <w:tcPr>
            <w:tcW w:w="8580" w:type="dxa"/>
            <w:gridSpan w:val="9"/>
            <w:vAlign w:val="center"/>
          </w:tcPr>
          <w:p>
            <w:pPr>
              <w:spacing w:line="440" w:lineRule="exact"/>
              <w:ind w:firstLine="440" w:firstLineChars="200"/>
              <w:rPr>
                <w:rFonts w:ascii="宋体" w:hAnsi="宋体" w:cs="宋体"/>
                <w:sz w:val="22"/>
              </w:rPr>
            </w:pPr>
            <w:r>
              <w:rPr>
                <w:rFonts w:hint="eastAsia" w:ascii="宋体" w:hAnsi="宋体" w:cs="宋体"/>
                <w:sz w:val="22"/>
              </w:rPr>
              <w:t>1.资料展示模块：成功实现了灵活的编辑器，使用户能够动态添加和修改文化资料。平台上的信息可以随着时间的推移而更新，保持时效性和准确性。权限管理的强调确保只有经授权的用户能够编辑这些信息，防止未经授权的他人进行修改和破坏。</w:t>
            </w:r>
          </w:p>
          <w:p>
            <w:pPr>
              <w:spacing w:line="440" w:lineRule="exact"/>
              <w:ind w:firstLine="440" w:firstLineChars="200"/>
              <w:rPr>
                <w:rFonts w:ascii="宋体" w:hAnsi="宋体" w:cs="宋体"/>
                <w:sz w:val="22"/>
              </w:rPr>
            </w:pPr>
          </w:p>
          <w:p>
            <w:pPr>
              <w:spacing w:line="440" w:lineRule="exact"/>
              <w:ind w:firstLine="440" w:firstLineChars="200"/>
              <w:rPr>
                <w:rFonts w:ascii="宋体" w:hAnsi="宋体" w:cs="宋体"/>
                <w:sz w:val="22"/>
              </w:rPr>
            </w:pPr>
            <w:r>
              <w:rPr>
                <w:rFonts w:hint="eastAsia" w:ascii="宋体" w:hAnsi="宋体" w:cs="宋体"/>
                <w:sz w:val="22"/>
              </w:rPr>
              <w:t>2.全景展示模块：引入了three.js技术，成功展现引人入胜的全景图片。通过巧妙添加精灵路标，多个全景图片成功连接在一起，形成了一个可视化的数字文化空间，为用户提供了参与探索的体验，沉浸式感受真实的场景和环境。</w:t>
            </w:r>
          </w:p>
          <w:p>
            <w:pPr>
              <w:spacing w:line="440" w:lineRule="exact"/>
              <w:ind w:firstLine="440" w:firstLineChars="200"/>
              <w:rPr>
                <w:rFonts w:ascii="宋体" w:hAnsi="宋体" w:cs="宋体"/>
                <w:sz w:val="22"/>
              </w:rPr>
            </w:pPr>
          </w:p>
          <w:p>
            <w:pPr>
              <w:spacing w:line="440" w:lineRule="exact"/>
              <w:ind w:firstLine="440" w:firstLineChars="200"/>
              <w:rPr>
                <w:rFonts w:ascii="宋体" w:hAnsi="宋体" w:cs="宋体"/>
                <w:sz w:val="22"/>
              </w:rPr>
            </w:pPr>
            <w:r>
              <w:rPr>
                <w:rFonts w:hint="eastAsia" w:ascii="宋体" w:hAnsi="宋体" w:cs="宋体"/>
                <w:sz w:val="22"/>
              </w:rPr>
              <w:t>3.优化方面：采用了高效的渲染引擎，确保全景图片以流畅的方式呈现。通过异步加载和多线程等技术的成功应用以及后端高性能服务器的部署，大大提升了用户的体验，让多个用户可以同时快速地访问和浏览全景图片，提高了平台的响应速度和效率。（和墓前存在的困难部分有歧义）</w:t>
            </w:r>
          </w:p>
          <w:p>
            <w:pPr>
              <w:spacing w:line="440" w:lineRule="exact"/>
              <w:ind w:firstLine="440" w:firstLineChars="200"/>
              <w:rPr>
                <w:rFonts w:ascii="宋体" w:hAnsi="宋体" w:cs="宋体"/>
                <w:sz w:val="22"/>
              </w:rPr>
            </w:pPr>
          </w:p>
          <w:p>
            <w:pPr>
              <w:spacing w:line="440" w:lineRule="exact"/>
              <w:ind w:firstLine="440" w:firstLineChars="200"/>
              <w:rPr>
                <w:rFonts w:ascii="宋体" w:hAnsi="宋体" w:cs="宋体"/>
                <w:sz w:val="22"/>
              </w:rPr>
            </w:pPr>
            <w:r>
              <w:rPr>
                <w:rFonts w:hint="eastAsia" w:ascii="宋体" w:hAnsi="宋体" w:cs="宋体"/>
                <w:sz w:val="22"/>
              </w:rPr>
              <w:t>4.响应式设计：成功实现了响应式设计，使平台在不同设备上都能够良好运行，从PC到平板再到手机，都能自动适应不同的屏幕尺寸和分辨率，保证用户在任何设备上都能够获得出色的体验。提高了灵活性和适应性使得用户可以随时随地访问平台。</w:t>
            </w:r>
          </w:p>
          <w:p>
            <w:pPr>
              <w:spacing w:line="440" w:lineRule="exact"/>
              <w:ind w:firstLine="440" w:firstLineChars="200"/>
              <w:rPr>
                <w:rFonts w:ascii="宋体" w:hAnsi="宋体" w:cs="宋体"/>
                <w:sz w:val="22"/>
              </w:rPr>
            </w:pPr>
          </w:p>
          <w:p>
            <w:pPr>
              <w:spacing w:line="440" w:lineRule="exact"/>
              <w:ind w:firstLine="440" w:firstLineChars="200"/>
              <w:rPr>
                <w:rFonts w:ascii="宋体" w:hAnsi="宋体" w:cs="宋体"/>
                <w:sz w:val="22"/>
              </w:rPr>
            </w:pPr>
            <w:r>
              <w:rPr>
                <w:rFonts w:hint="eastAsia" w:ascii="宋体" w:hAnsi="宋体" w:cs="宋体"/>
                <w:sz w:val="22"/>
              </w:rPr>
              <w:t>5.论文的撰写：目前为止我们已经撰写出两篇论文的初稿，分别介绍了项目的技术实现原理与实现方法和对资源数字化的理论与实践。</w:t>
            </w:r>
          </w:p>
          <w:p>
            <w:pPr>
              <w:spacing w:line="440" w:lineRule="exact"/>
              <w:ind w:firstLine="440" w:firstLineChars="200"/>
              <w:rPr>
                <w:rFonts w:ascii="宋体" w:hAnsi="宋体" w:cs="宋体"/>
                <w:sz w:val="22"/>
              </w:rPr>
            </w:pPr>
          </w:p>
          <w:p>
            <w:pPr>
              <w:spacing w:line="440" w:lineRule="exact"/>
              <w:ind w:firstLine="440" w:firstLineChars="200"/>
              <w:rPr>
                <w:rFonts w:ascii="宋体" w:hAnsi="宋体" w:cs="宋体"/>
                <w:sz w:val="22"/>
              </w:rPr>
            </w:pPr>
            <w:r>
              <w:rPr>
                <w:rFonts w:hint="eastAsia" w:ascii="宋体" w:hAnsi="宋体" w:cs="宋体"/>
                <w:sz w:val="22"/>
              </w:rPr>
              <w:t>6.软著的撰写：一篇软著已经写好，已向科研处提交申请，已联系专利代理机构，按要求完善申请资料。</w:t>
            </w:r>
          </w:p>
          <w:p>
            <w:pPr>
              <w:spacing w:line="440" w:lineRule="exact"/>
              <w:ind w:firstLine="440" w:firstLineChars="200"/>
              <w:rPr>
                <w:rFonts w:ascii="宋体" w:hAnsi="宋体" w:cs="宋体"/>
                <w:sz w:val="22"/>
              </w:rPr>
            </w:pPr>
          </w:p>
          <w:p>
            <w:pPr>
              <w:spacing w:line="440" w:lineRule="exact"/>
              <w:ind w:firstLine="440" w:firstLineChars="200"/>
              <w:rPr>
                <w:rFonts w:ascii="宋体" w:hAnsi="宋体" w:cs="宋体"/>
                <w:sz w:val="22"/>
              </w:rPr>
            </w:pPr>
            <w:r>
              <w:rPr>
                <w:rFonts w:hint="eastAsia" w:ascii="宋体" w:hAnsi="宋体" w:cs="宋体"/>
                <w:sz w:val="22"/>
              </w:rPr>
              <w:t>7.使用说明书：一份使用说明书已经写好，该说明书详细的描述了平台的使用方法。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194" w:type="dxa"/>
          <w:cantSplit/>
          <w:trHeight w:val="397" w:hRule="atLeast"/>
          <w:jc w:val="center"/>
        </w:trPr>
        <w:tc>
          <w:tcPr>
            <w:tcW w:w="8580" w:type="dxa"/>
            <w:gridSpan w:val="9"/>
            <w:vAlign w:val="center"/>
          </w:tcPr>
          <w:p>
            <w:pPr>
              <w:spacing w:line="440" w:lineRule="exact"/>
              <w:rPr>
                <w:rFonts w:ascii="宋体" w:hAnsi="宋体" w:cs="宋体"/>
                <w:sz w:val="22"/>
              </w:rPr>
            </w:pPr>
            <w:r>
              <w:rPr>
                <w:rFonts w:hint="eastAsia" w:ascii="宋体" w:hAnsi="宋体" w:cs="宋体"/>
                <w:b/>
                <w:sz w:val="22"/>
              </w:rPr>
              <w:t>三、目前存在的主要困难及解决思路（不少于500字）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194" w:type="dxa"/>
          <w:trHeight w:val="90" w:hRule="atLeast"/>
          <w:jc w:val="center"/>
        </w:trPr>
        <w:tc>
          <w:tcPr>
            <w:tcW w:w="8580" w:type="dxa"/>
            <w:gridSpan w:val="9"/>
          </w:tcPr>
          <w:p>
            <w:pPr>
              <w:spacing w:line="440" w:lineRule="exact"/>
              <w:ind w:firstLine="440" w:firstLineChars="200"/>
              <w:rPr>
                <w:rFonts w:ascii="宋体" w:hAnsi="宋体" w:cs="宋体"/>
                <w:sz w:val="22"/>
              </w:rPr>
            </w:pPr>
            <w:r>
              <w:rPr>
                <w:rFonts w:hint="eastAsia" w:ascii="宋体" w:hAnsi="宋体" w:cs="宋体"/>
                <w:sz w:val="22"/>
              </w:rPr>
              <w:t>1.项目进展: 在项目中取得显著进展，但由于时间关系还有一些模块需要尚未完成，如在资料模块录入音视频及播放器功能，因为数字文化传承平台涉及大量的文化资料和多媒体内容，而导致数据的处理和管理变得复杂。为此我们计划通过开发适应不同设备和浏览器的播放器，确保音视频的流畅播放，并实现对多种常见媒体格式的支持。此外，我们也将优化数据库的设计，以提供更高效的数据存储。</w:t>
            </w:r>
          </w:p>
          <w:p>
            <w:pPr>
              <w:spacing w:line="440" w:lineRule="exact"/>
              <w:ind w:firstLine="440" w:firstLineChars="200"/>
              <w:rPr>
                <w:rFonts w:ascii="宋体" w:hAnsi="宋体" w:cs="宋体"/>
                <w:sz w:val="22"/>
              </w:rPr>
            </w:pPr>
            <w:r>
              <w:rPr>
                <w:rFonts w:hint="eastAsia" w:ascii="宋体" w:hAnsi="宋体" w:cs="宋体"/>
                <w:sz w:val="22"/>
              </w:rPr>
              <w:t>2.网站优化: 我们的系统需要提供良好的用户体验和性能，使用户能够方便、快速地使用我们的系统。然而，由于用户需求的多样性，以及数据的复杂性，目前网站的性能不是很好，用户体验的优化也是一个挑战。为了解决这个问题，我们计划进行一系列的技术改进，其中包括以下措施：</w:t>
            </w:r>
          </w:p>
          <w:p>
            <w:pPr>
              <w:spacing w:line="440" w:lineRule="exact"/>
              <w:ind w:firstLine="440" w:firstLineChars="200"/>
              <w:rPr>
                <w:rFonts w:ascii="宋体" w:hAnsi="宋体" w:cs="宋体"/>
                <w:sz w:val="22"/>
              </w:rPr>
            </w:pPr>
            <w:r>
              <w:rPr>
                <w:rFonts w:hint="eastAsia" w:ascii="宋体" w:hAnsi="宋体" w:cs="宋体"/>
                <w:sz w:val="22"/>
              </w:rPr>
              <w:t>（1）多线程处理：通过多线程技术，我们将优化网站的并发处理能力。多线程可以同时处理多个用户请求，提高网站的响应速度和并发处理能力。这将减少用户等待时间，提升他们的使用体验。</w:t>
            </w:r>
          </w:p>
          <w:p>
            <w:pPr>
              <w:spacing w:line="440" w:lineRule="exact"/>
              <w:ind w:firstLine="440" w:firstLineChars="200"/>
              <w:rPr>
                <w:rFonts w:ascii="宋体" w:hAnsi="宋体" w:cs="宋体"/>
                <w:sz w:val="22"/>
              </w:rPr>
            </w:pPr>
            <w:r>
              <w:rPr>
                <w:rFonts w:hint="eastAsia" w:ascii="宋体" w:hAnsi="宋体" w:cs="宋体"/>
                <w:sz w:val="22"/>
              </w:rPr>
              <w:t>（2）高性能服务器：我们计划升级网站的服务器硬件，采用高性能的服务器，以提供更强大的计算和存储能力。高性能服务器可以更好地应对大量用户访问和数据处理需求，提高网站的稳定性和性能。</w:t>
            </w:r>
          </w:p>
          <w:p>
            <w:pPr>
              <w:spacing w:line="440" w:lineRule="exact"/>
              <w:ind w:firstLine="440" w:firstLineChars="200"/>
              <w:rPr>
                <w:rFonts w:ascii="宋体" w:hAnsi="宋体" w:cs="宋体"/>
                <w:sz w:val="22"/>
              </w:rPr>
            </w:pPr>
            <w:r>
              <w:rPr>
                <w:rFonts w:hint="eastAsia" w:ascii="宋体" w:hAnsi="宋体" w:cs="宋体"/>
                <w:sz w:val="22"/>
              </w:rPr>
              <w:t>（3）缓存技术：通过使用缓存技术，我们可以将一些静态资源或频繁访问的数据缓存到用户最接近的位置，减少数据传输时间和服务器负载。这将加快页面加载速度，提升用户的浏览体验。</w:t>
            </w:r>
          </w:p>
          <w:p>
            <w:pPr>
              <w:spacing w:line="440" w:lineRule="exact"/>
              <w:ind w:firstLine="440" w:firstLineChars="200"/>
              <w:rPr>
                <w:rFonts w:ascii="宋体" w:hAnsi="宋体" w:cs="宋体"/>
                <w:sz w:val="22"/>
              </w:rPr>
            </w:pPr>
            <w:r>
              <w:rPr>
                <w:rFonts w:hint="eastAsia" w:ascii="宋体" w:hAnsi="宋体" w:cs="宋体"/>
                <w:sz w:val="22"/>
              </w:rPr>
              <w:t>（4）压缩和优化资源：我们将对网站的资源进行压缩和优化，以减小资源的文件大小和加载时间。通过压缩CSS、JavaScript和图片等资源，我们可以减少数据传输量，加快页面加载速度，并节省用户的带宽消耗。</w:t>
            </w:r>
          </w:p>
          <w:p>
            <w:pPr>
              <w:spacing w:line="440" w:lineRule="exact"/>
              <w:ind w:firstLine="440" w:firstLineChars="200"/>
              <w:rPr>
                <w:rFonts w:ascii="宋体" w:hAnsi="宋体" w:cs="宋体"/>
                <w:sz w:val="22"/>
              </w:rPr>
            </w:pPr>
            <w:r>
              <w:rPr>
                <w:rFonts w:hint="eastAsia" w:ascii="宋体" w:hAnsi="宋体" w:cs="宋体"/>
                <w:sz w:val="22"/>
              </w:rPr>
              <w:t>（5）前端技术优化：我们将优化网站的前端技术，包括优化HTML和CSS代码、使用合适的图像格式和分辨率、减少HTTP请求等。这些优化措施将减少页面渲染时间和加载时间，提升用户的交互响应速度。</w:t>
            </w:r>
          </w:p>
          <w:p>
            <w:pPr>
              <w:spacing w:line="440" w:lineRule="exact"/>
              <w:ind w:firstLine="440" w:firstLineChars="200"/>
              <w:rPr>
                <w:rFonts w:ascii="宋体" w:hAnsi="宋体" w:cs="宋体"/>
                <w:sz w:val="22"/>
              </w:rPr>
            </w:pPr>
            <w:r>
              <w:rPr>
                <w:rFonts w:hint="eastAsia" w:ascii="宋体" w:hAnsi="宋体" w:cs="宋体"/>
                <w:sz w:val="22"/>
              </w:rPr>
              <w:t>3.全景地图素材改进: 为了提供更具质感和细致度的全景地图编辑体验，全景地图编辑器素材方面仍有改进空间。我们计划在获取更丰富、高质量素材的基础上，全力优化相关功能。首先，我们将采用更好的设备，寻求获取更多高质量的全景图片和视频素材，涵盖不同地理位置和场景。这将丰富用户在编辑过程中的选择，使他们能够创建更具多样性和真实感的全景地图。其次，我们将改进全景地图编辑器的功能，使其更加直观易用。例如，我们将引入更多的编辑工具和效果选项，如调整光照、添加特效和动画等，以满足用户对于细节和个性化的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194" w:type="dxa"/>
          <w:trHeight w:val="397" w:hRule="atLeast"/>
          <w:jc w:val="center"/>
        </w:trPr>
        <w:tc>
          <w:tcPr>
            <w:tcW w:w="8580" w:type="dxa"/>
            <w:gridSpan w:val="9"/>
            <w:vAlign w:val="center"/>
          </w:tcPr>
          <w:p>
            <w:pPr>
              <w:spacing w:line="440" w:lineRule="exact"/>
              <w:rPr>
                <w:rFonts w:ascii="宋体" w:hAnsi="宋体" w:cs="宋体"/>
                <w:sz w:val="22"/>
              </w:rPr>
            </w:pPr>
            <w:r>
              <w:rPr>
                <w:rFonts w:hint="eastAsia" w:ascii="宋体" w:hAnsi="宋体" w:cs="宋体"/>
                <w:b/>
                <w:sz w:val="22"/>
              </w:rPr>
              <w:t>四、下一阶段主要任务与时间安排（不少于1000字）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194" w:type="dxa"/>
          <w:trHeight w:val="3129" w:hRule="atLeast"/>
          <w:jc w:val="center"/>
        </w:trPr>
        <w:tc>
          <w:tcPr>
            <w:tcW w:w="8580" w:type="dxa"/>
            <w:gridSpan w:val="9"/>
          </w:tcPr>
          <w:p>
            <w:pPr>
              <w:spacing w:line="440" w:lineRule="exact"/>
              <w:ind w:firstLine="440" w:firstLineChars="200"/>
              <w:rPr>
                <w:rFonts w:ascii="宋体" w:hAnsi="宋体" w:cs="宋体"/>
                <w:sz w:val="22"/>
              </w:rPr>
            </w:pPr>
            <w:r>
              <w:rPr>
                <w:rFonts w:hint="eastAsia" w:ascii="宋体" w:hAnsi="宋体" w:cs="宋体"/>
                <w:sz w:val="22"/>
              </w:rPr>
              <w:t>1. 完善程序（预计2周）：</w:t>
            </w:r>
          </w:p>
          <w:p>
            <w:pPr>
              <w:spacing w:line="440" w:lineRule="exact"/>
              <w:ind w:firstLine="440" w:firstLineChars="200"/>
              <w:rPr>
                <w:rFonts w:ascii="宋体" w:hAnsi="宋体" w:cs="宋体"/>
                <w:sz w:val="22"/>
              </w:rPr>
            </w:pPr>
            <w:r>
              <w:rPr>
                <w:rFonts w:hint="eastAsia" w:ascii="宋体" w:hAnsi="宋体" w:cs="宋体"/>
                <w:sz w:val="22"/>
              </w:rPr>
              <w:t>我们计划在接下来的两周内进行程序的完善工作。具体为以下几个方面：</w:t>
            </w:r>
          </w:p>
          <w:p>
            <w:pPr>
              <w:spacing w:line="440" w:lineRule="exact"/>
              <w:ind w:firstLine="440" w:firstLineChars="200"/>
              <w:rPr>
                <w:rFonts w:ascii="宋体" w:hAnsi="宋体" w:cs="宋体"/>
                <w:sz w:val="22"/>
              </w:rPr>
            </w:pPr>
            <w:r>
              <w:rPr>
                <w:rFonts w:hint="eastAsia" w:ascii="宋体" w:hAnsi="宋体" w:cs="宋体"/>
                <w:sz w:val="22"/>
              </w:rPr>
              <w:t xml:space="preserve">   （1）功能扩展：我们将在资料模块添加录入音视频及播放器功能，此功能适应不同设备和浏览器的播放器，并且对多种常见媒体格式支持。此外我们还会对全景地图编辑器进行改进，如调整光照、添加特效和动画等，以满足用户对细节和个性化的要求。</w:t>
            </w:r>
          </w:p>
          <w:p>
            <w:pPr>
              <w:spacing w:line="440" w:lineRule="exact"/>
              <w:ind w:firstLine="440" w:firstLineChars="200"/>
              <w:rPr>
                <w:rFonts w:ascii="宋体" w:hAnsi="宋体" w:cs="宋体"/>
                <w:sz w:val="22"/>
              </w:rPr>
            </w:pPr>
            <w:r>
              <w:rPr>
                <w:rFonts w:hint="eastAsia" w:ascii="宋体" w:hAnsi="宋体" w:cs="宋体"/>
                <w:sz w:val="22"/>
              </w:rPr>
              <w:t xml:space="preserve">   （2）用户界面优化：我们将对系统的用户界面进行优化，减少页面渲染时间和加载时间，使其更加直观、友好和易于使用。通过改进布局、颜色搭配和交互设计，提升用户的操作体验，使其更加舒适和高效。</w:t>
            </w:r>
          </w:p>
          <w:p>
            <w:pPr>
              <w:spacing w:line="440" w:lineRule="exact"/>
              <w:ind w:firstLine="440" w:firstLineChars="200"/>
              <w:rPr>
                <w:rFonts w:ascii="宋体" w:hAnsi="宋体" w:cs="宋体"/>
                <w:sz w:val="22"/>
              </w:rPr>
            </w:pPr>
            <w:r>
              <w:rPr>
                <w:rFonts w:hint="eastAsia" w:ascii="宋体" w:hAnsi="宋体" w:cs="宋体"/>
                <w:sz w:val="22"/>
              </w:rPr>
              <w:t xml:space="preserve">   （3）错误处理和异常情况处理：我们将进一步完善系统的错误处理机制，以应对各种可能出现的错误和异常情况。通过增加适当的错误提示和异常处理逻辑，提高系统的稳定性和可靠性。</w:t>
            </w:r>
          </w:p>
          <w:p>
            <w:pPr>
              <w:spacing w:line="440" w:lineRule="exact"/>
              <w:ind w:firstLine="440" w:firstLineChars="200"/>
              <w:rPr>
                <w:rFonts w:ascii="宋体" w:hAnsi="宋体" w:cs="宋体"/>
                <w:sz w:val="22"/>
              </w:rPr>
            </w:pPr>
            <w:r>
              <w:rPr>
                <w:rFonts w:hint="eastAsia" w:ascii="宋体" w:hAnsi="宋体" w:cs="宋体"/>
                <w:sz w:val="22"/>
              </w:rPr>
              <w:t xml:space="preserve">   （4）代码优化和性能提升：我们将对程序代码进行优化，以提高系统的运行效率和响应速度。通过使用更优化的算法和数据结构，减少不必要的计算和数据访问，加快系统的数据处理和响应时间。</w:t>
            </w:r>
          </w:p>
          <w:p>
            <w:pPr>
              <w:spacing w:line="440" w:lineRule="exact"/>
              <w:ind w:firstLine="440" w:firstLineChars="200"/>
              <w:rPr>
                <w:rFonts w:ascii="宋体" w:hAnsi="宋体" w:cs="宋体"/>
                <w:sz w:val="22"/>
              </w:rPr>
            </w:pPr>
            <w:r>
              <w:rPr>
                <w:rFonts w:hint="eastAsia" w:ascii="宋体" w:hAnsi="宋体" w:cs="宋体"/>
                <w:sz w:val="22"/>
              </w:rPr>
              <w:t xml:space="preserve">   （5）网站优化：我们将对网站进行一系列技术改进。其中包括多线程处理，提高网站的并发处理能力；升级服务器，提供更强大的计算和存储能力；使用缓存技术，减少数据传输时间和服务器负载；压缩和优化资源，减小文件大小和加载时间。</w:t>
            </w:r>
          </w:p>
          <w:p>
            <w:pPr>
              <w:spacing w:line="440" w:lineRule="exact"/>
              <w:ind w:firstLine="440" w:firstLineChars="200"/>
              <w:rPr>
                <w:rFonts w:ascii="宋体" w:hAnsi="宋体" w:cs="宋体"/>
                <w:sz w:val="22"/>
              </w:rPr>
            </w:pPr>
            <w:r>
              <w:rPr>
                <w:rFonts w:hint="eastAsia" w:ascii="宋体" w:hAnsi="宋体" w:cs="宋体"/>
                <w:sz w:val="22"/>
              </w:rPr>
              <w:t>2. 完成测试（预计1周）：</w:t>
            </w:r>
          </w:p>
          <w:p>
            <w:pPr>
              <w:spacing w:line="440" w:lineRule="exact"/>
              <w:ind w:firstLine="440" w:firstLineChars="200"/>
              <w:rPr>
                <w:rFonts w:ascii="宋体" w:hAnsi="宋体" w:cs="宋体"/>
                <w:sz w:val="22"/>
              </w:rPr>
            </w:pPr>
            <w:r>
              <w:rPr>
                <w:rFonts w:hint="eastAsia" w:ascii="宋体" w:hAnsi="宋体" w:cs="宋体"/>
                <w:sz w:val="22"/>
              </w:rPr>
              <w:t>以确保系统的功能和性能符合预期，我们将进行全面的测试。测试分为单元测试、集成测试和系统测试等多个阶段，以覆盖不同层次的功能和交互。具体而言，我们将进行以下测试工作：</w:t>
            </w:r>
          </w:p>
          <w:p>
            <w:pPr>
              <w:spacing w:line="440" w:lineRule="exact"/>
              <w:ind w:firstLine="440" w:firstLineChars="200"/>
              <w:rPr>
                <w:rFonts w:ascii="宋体" w:hAnsi="宋体" w:cs="宋体"/>
                <w:sz w:val="22"/>
              </w:rPr>
            </w:pPr>
            <w:r>
              <w:rPr>
                <w:rFonts w:hint="eastAsia" w:ascii="宋体" w:hAnsi="宋体" w:cs="宋体"/>
                <w:sz w:val="22"/>
              </w:rPr>
              <w:t xml:space="preserve">   （1）单元测试：针对系统的各个单元模块，我们将编写测试用例并进行单元测试，以验证每个单元的功能和正确性。</w:t>
            </w:r>
          </w:p>
          <w:p>
            <w:pPr>
              <w:spacing w:line="440" w:lineRule="exact"/>
              <w:ind w:firstLine="440" w:firstLineChars="200"/>
              <w:rPr>
                <w:rFonts w:ascii="宋体" w:hAnsi="宋体" w:cs="宋体"/>
                <w:sz w:val="22"/>
              </w:rPr>
            </w:pPr>
            <w:r>
              <w:rPr>
                <w:rFonts w:hint="eastAsia" w:ascii="宋体" w:hAnsi="宋体" w:cs="宋体"/>
                <w:sz w:val="22"/>
              </w:rPr>
              <w:t xml:space="preserve">   （2）集成测试：在单元测试通过后，我们将进行集成测试，测试不同模块之间的协作和集成情况。这将确保系统的各个模块能够正确地协同工作。</w:t>
            </w:r>
          </w:p>
          <w:p>
            <w:pPr>
              <w:spacing w:line="440" w:lineRule="exact"/>
              <w:ind w:firstLine="440" w:firstLineChars="200"/>
              <w:rPr>
                <w:rFonts w:ascii="宋体" w:hAnsi="宋体" w:cs="宋体"/>
                <w:sz w:val="22"/>
              </w:rPr>
            </w:pPr>
            <w:r>
              <w:rPr>
                <w:rFonts w:hint="eastAsia" w:ascii="宋体" w:hAnsi="宋体" w:cs="宋体"/>
                <w:sz w:val="22"/>
              </w:rPr>
              <w:t xml:space="preserve">   （3）系统测试：系统测试是对整个系统进行全面测试的阶段。我们将模拟各种使用场景和用户操作，测试系统在各种情况下的性能、稳定性和可用性。</w:t>
            </w:r>
          </w:p>
          <w:p>
            <w:pPr>
              <w:spacing w:line="440" w:lineRule="exact"/>
              <w:ind w:firstLine="440" w:firstLineChars="200"/>
              <w:rPr>
                <w:rFonts w:ascii="宋体" w:hAnsi="宋体" w:cs="宋体"/>
                <w:sz w:val="22"/>
              </w:rPr>
            </w:pPr>
            <w:r>
              <w:rPr>
                <w:rFonts w:hint="eastAsia" w:ascii="宋体" w:hAnsi="宋体" w:cs="宋体"/>
                <w:sz w:val="22"/>
              </w:rPr>
              <w:t xml:space="preserve">   （4）性能测试：我们将对系统的性能进行测试和评估，以确定系统在负载和并发访问下的性能表现。通过模拟大量用户并发访问，我们将评估系统的响应时间、吞吐量和资源利用率等指标。</w:t>
            </w:r>
          </w:p>
          <w:p>
            <w:pPr>
              <w:spacing w:line="440" w:lineRule="exact"/>
              <w:ind w:firstLine="440" w:firstLineChars="200"/>
              <w:rPr>
                <w:rFonts w:ascii="宋体" w:hAnsi="宋体" w:cs="宋体"/>
                <w:sz w:val="22"/>
              </w:rPr>
            </w:pPr>
            <w:r>
              <w:rPr>
                <w:rFonts w:hint="eastAsia" w:ascii="宋体" w:hAnsi="宋体" w:cs="宋体"/>
                <w:sz w:val="22"/>
              </w:rPr>
              <w:t>3. 完成论文（预计2周）：</w:t>
            </w:r>
          </w:p>
          <w:p>
            <w:pPr>
              <w:spacing w:line="440" w:lineRule="exact"/>
              <w:ind w:firstLine="440" w:firstLineChars="200"/>
              <w:rPr>
                <w:rFonts w:ascii="宋体" w:hAnsi="宋体" w:cs="宋体"/>
                <w:sz w:val="22"/>
              </w:rPr>
            </w:pPr>
            <w:r>
              <w:rPr>
                <w:rFonts w:hint="eastAsia" w:ascii="宋体" w:hAnsi="宋体" w:cs="宋体"/>
                <w:sz w:val="22"/>
              </w:rPr>
              <w:t>除了系统的开发和测试工作，我们将继续撰写论文，总结项目的目标、方法和结果。明确论文的写作思路和逻辑，介绍项目的背景、目的和意义，以及相关研究领域的概述。详细描述我们采用的方法和技术，包括系统设计、算法选择和实施细节等。还有介绍我们进行的实验设置和测试方法，展示实验结果并进行分析和讨论。总结项目的成果和贡献，指出项目的局限性和未来的改进方向。列出项目中引用的相关文献和资料。我们会充分的思考和整理，保证论文的质量和准确性。在撰写过程中，我们将进行多次修改和校对，以确保论文的逻辑清晰、语言流畅，并符合学术写作的规范。</w:t>
            </w:r>
          </w:p>
          <w:p>
            <w:pPr>
              <w:spacing w:line="440" w:lineRule="exact"/>
              <w:ind w:firstLine="440" w:firstLineChars="200"/>
              <w:rPr>
                <w:rFonts w:ascii="宋体" w:hAnsi="宋体" w:cs="宋体"/>
                <w:sz w:val="22"/>
              </w:rPr>
            </w:pPr>
            <w:r>
              <w:rPr>
                <w:rFonts w:hint="eastAsia" w:ascii="宋体" w:hAnsi="宋体" w:cs="宋体"/>
                <w:sz w:val="22"/>
              </w:rPr>
              <w:t>除了技术方面的改进，我们还将密切关注红色文化领域的最新发展和创新。我们将参加相关行业会议和展览，与其他专业人士进行交流和合作，以保持对红色文化数字化领域的前沿动态的了解。继续保持团队间的高效沟通和协作，定期举行会议，讨论项目进展、解决问题和调整计划。我们将分配任务和责任，确保每个团队成员清楚自己的工作内容和目标。我们还将进行实验和测试，验证新技术和方法的可行性和效果，并定期向指导老师汇报项目进展和成果。通过以上的工作策略和对红色文化数字化平台的关注，不断推动项目的发展，为用户提供更好的红色文化数字化体验。</w:t>
            </w:r>
          </w:p>
          <w:p>
            <w:pPr>
              <w:tabs>
                <w:tab w:val="left" w:pos="7200"/>
              </w:tabs>
              <w:spacing w:line="440" w:lineRule="exact"/>
              <w:rPr>
                <w:rFonts w:ascii="宋体" w:hAnsi="宋体" w:cs="宋体"/>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194" w:type="dxa"/>
          <w:trHeight w:val="366" w:hRule="atLeast"/>
          <w:jc w:val="center"/>
        </w:trPr>
        <w:tc>
          <w:tcPr>
            <w:tcW w:w="8580" w:type="dxa"/>
            <w:gridSpan w:val="9"/>
          </w:tcPr>
          <w:p>
            <w:pPr>
              <w:spacing w:line="440" w:lineRule="exact"/>
              <w:rPr>
                <w:rFonts w:ascii="宋体" w:hAnsi="宋体" w:cs="宋体"/>
                <w:sz w:val="22"/>
              </w:rPr>
            </w:pPr>
            <w:r>
              <w:rPr>
                <w:rFonts w:hint="eastAsia" w:ascii="宋体" w:hAnsi="宋体" w:cs="宋体"/>
                <w:b/>
                <w:sz w:val="22"/>
              </w:rPr>
              <w:t>五、研究期间体会或建议（不少于1000字）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194" w:type="dxa"/>
          <w:trHeight w:val="68" w:hRule="atLeast"/>
          <w:jc w:val="center"/>
        </w:trPr>
        <w:tc>
          <w:tcPr>
            <w:tcW w:w="8580" w:type="dxa"/>
            <w:gridSpan w:val="9"/>
          </w:tcPr>
          <w:p>
            <w:pPr>
              <w:spacing w:line="440" w:lineRule="exact"/>
              <w:ind w:firstLine="440" w:firstLineChars="200"/>
              <w:rPr>
                <w:rFonts w:ascii="宋体" w:hAnsi="宋体" w:cs="宋体"/>
                <w:sz w:val="22"/>
              </w:rPr>
            </w:pPr>
            <w:r>
              <w:rPr>
                <w:rFonts w:hint="eastAsia" w:ascii="宋体" w:hAnsi="宋体" w:cs="宋体"/>
                <w:sz w:val="22"/>
              </w:rPr>
              <w:t>我们研究的主题是红色文化数字化平台，这是一个旨在通过现代技术手段，如Django框架、Vue框架和Three.js，将红色文化的历史、故事和精神传递给更广泛受众的项目。红色文化是中国革命历史的重要组成部分，对于弘扬民族精神和传承优秀传统文化具有重要意义。在这个项目中，我们希望通过构建一个互动性强、内容丰富的数字化平台，让更多的人了解和传承红色文化。</w:t>
            </w:r>
          </w:p>
          <w:p>
            <w:pPr>
              <w:spacing w:line="440" w:lineRule="exact"/>
              <w:ind w:firstLine="440" w:firstLineChars="200"/>
              <w:rPr>
                <w:rFonts w:ascii="宋体" w:hAnsi="宋体" w:cs="宋体"/>
                <w:sz w:val="22"/>
              </w:rPr>
            </w:pPr>
            <w:r>
              <w:rPr>
                <w:rFonts w:hint="eastAsia" w:ascii="宋体" w:hAnsi="宋体" w:cs="宋体"/>
                <w:sz w:val="22"/>
              </w:rPr>
              <w:t>在研究过程中，我们遇到了许多挑战和困难。首先，由于红色文化涉及的内容繁多且复杂，如何将其进行有效的整合和呈现成为了一个难题。为了解决这个问题，我们深入研究了红色文化的发展历程、重要事件和人物，对其进行了梳理和归纳，最终形成了一个完整的知识体系。同时，我还利用Django框架搭建了一个稳定高效的网站后台，实现了对红色文化内容的高效管理和维护。</w:t>
            </w:r>
          </w:p>
          <w:p>
            <w:pPr>
              <w:spacing w:line="440" w:lineRule="exact"/>
              <w:ind w:firstLine="440" w:firstLineChars="200"/>
              <w:rPr>
                <w:rFonts w:ascii="宋体" w:hAnsi="宋体" w:cs="宋体"/>
                <w:sz w:val="22"/>
              </w:rPr>
            </w:pPr>
            <w:r>
              <w:rPr>
                <w:rFonts w:hint="eastAsia" w:ascii="宋体" w:hAnsi="宋体" w:cs="宋体"/>
                <w:sz w:val="22"/>
              </w:rPr>
              <w:t>其次，在项目开发过程中，我们不断提高自己的学术成长和技能水平。通过对Django框架、Vue框架和Three.js的学习，掌握了前端和后端开发的关键技术。此外，我们还学会了如何进行文献综述、数据分析和实验设计等研究方法，这些技能的提高为项目的顺利进行提供了有力支持。</w:t>
            </w:r>
          </w:p>
          <w:p>
            <w:pPr>
              <w:spacing w:line="440" w:lineRule="exact"/>
              <w:ind w:firstLine="440" w:firstLineChars="200"/>
              <w:rPr>
                <w:rFonts w:ascii="宋体" w:hAnsi="宋体" w:cs="宋体"/>
                <w:sz w:val="22"/>
              </w:rPr>
            </w:pPr>
            <w:r>
              <w:rPr>
                <w:rFonts w:hint="eastAsia" w:ascii="宋体" w:hAnsi="宋体" w:cs="宋体"/>
                <w:sz w:val="22"/>
              </w:rPr>
              <w:t>在学术交流和合作方面，我们积极参加学术会议和技术交流活动，与同行进行讨论和合作研究。这些经历不仅拓宽了我的学术视野，还为我提们供了宝贵的反馈和建议，帮助我改进研究方法和提高研究成果的质量。</w:t>
            </w:r>
          </w:p>
          <w:p>
            <w:pPr>
              <w:spacing w:line="440" w:lineRule="exact"/>
              <w:ind w:firstLine="440" w:firstLineChars="200"/>
              <w:rPr>
                <w:rFonts w:ascii="宋体" w:hAnsi="宋体" w:cs="宋体"/>
                <w:sz w:val="22"/>
              </w:rPr>
            </w:pPr>
            <w:r>
              <w:rPr>
                <w:rFonts w:hint="eastAsia" w:ascii="宋体" w:hAnsi="宋体" w:cs="宋体"/>
                <w:sz w:val="22"/>
              </w:rPr>
              <w:t>在科研道德和诚信意识方面，我们始终严格遵守数据处理和结果报告的准确性、可靠性和透明性的要求。在项目开发过程中，我们注重对数据的严谨处理，确保研究结果的真实性和可信度。</w:t>
            </w:r>
          </w:p>
          <w:p>
            <w:pPr>
              <w:spacing w:line="440" w:lineRule="exact"/>
              <w:ind w:firstLine="440" w:firstLineChars="200"/>
              <w:rPr>
                <w:rFonts w:ascii="宋体" w:hAnsi="宋体" w:cs="宋体"/>
                <w:sz w:val="22"/>
              </w:rPr>
            </w:pPr>
            <w:r>
              <w:rPr>
                <w:rFonts w:hint="eastAsia" w:ascii="宋体" w:hAnsi="宋体" w:cs="宋体"/>
                <w:sz w:val="22"/>
              </w:rPr>
              <w:t>根据我们在研究期间的经验，我们认为以下几点建议值得采纳：</w:t>
            </w:r>
          </w:p>
          <w:p>
            <w:pPr>
              <w:spacing w:line="440" w:lineRule="exact"/>
              <w:ind w:firstLine="440" w:firstLineChars="200"/>
              <w:rPr>
                <w:rFonts w:ascii="宋体" w:hAnsi="宋体" w:cs="宋体"/>
                <w:sz w:val="22"/>
              </w:rPr>
            </w:pPr>
            <w:r>
              <w:rPr>
                <w:rFonts w:hint="eastAsia" w:ascii="宋体" w:hAnsi="宋体" w:cs="宋体"/>
                <w:sz w:val="22"/>
              </w:rPr>
              <w:t>首先，科研方法和技能的进一步提升至关重要。在今后的研究中，我们将继续深入学习和掌握先进的科研方法和技术，如机器学习、大数据分析等，以提高研究的深度和广度。</w:t>
            </w:r>
          </w:p>
          <w:p>
            <w:pPr>
              <w:spacing w:line="440" w:lineRule="exact"/>
              <w:ind w:firstLine="440" w:firstLineChars="200"/>
              <w:rPr>
                <w:rFonts w:ascii="宋体" w:hAnsi="宋体" w:cs="宋体"/>
                <w:sz w:val="22"/>
              </w:rPr>
            </w:pPr>
            <w:r>
              <w:rPr>
                <w:rFonts w:hint="eastAsia" w:ascii="宋体" w:hAnsi="宋体" w:cs="宋体"/>
                <w:sz w:val="22"/>
              </w:rPr>
              <w:t>其次，学术交流和合作在研究中具有重要的价值。我们将继续积极参与国内外学术交流活动，共同推动红色文化数字化平台的发展。</w:t>
            </w:r>
          </w:p>
          <w:p>
            <w:pPr>
              <w:spacing w:line="440" w:lineRule="exact"/>
              <w:ind w:firstLine="440" w:firstLineChars="200"/>
              <w:rPr>
                <w:rFonts w:ascii="宋体" w:hAnsi="宋体" w:cs="宋体"/>
                <w:sz w:val="22"/>
              </w:rPr>
            </w:pPr>
            <w:r>
              <w:rPr>
                <w:rFonts w:hint="eastAsia" w:ascii="宋体" w:hAnsi="宋体" w:cs="宋体"/>
                <w:sz w:val="22"/>
              </w:rPr>
              <w:t>再次，科研道德和诚信的重要性不容忽视，要严格遵守学术规范，确保研究工作的公正性和客观性。</w:t>
            </w:r>
          </w:p>
          <w:p>
            <w:pPr>
              <w:spacing w:line="440" w:lineRule="exact"/>
              <w:ind w:firstLine="440" w:firstLineChars="200"/>
              <w:rPr>
                <w:rFonts w:ascii="宋体" w:hAnsi="宋体" w:cs="宋体"/>
                <w:sz w:val="22"/>
              </w:rPr>
            </w:pPr>
            <w:r>
              <w:rPr>
                <w:rFonts w:hint="eastAsia" w:ascii="宋体" w:hAnsi="宋体" w:cs="宋体"/>
                <w:sz w:val="22"/>
              </w:rPr>
              <w:t>最后，在职业发展规划方面，我们计划进一步深化红色文化数字化平台的研究，发表高水平论文，争取获得学位或参与科技创新等方面的工作。</w:t>
            </w:r>
          </w:p>
          <w:p>
            <w:pPr>
              <w:spacing w:line="440" w:lineRule="exact"/>
              <w:ind w:firstLine="440" w:firstLineChars="200"/>
              <w:rPr>
                <w:rFonts w:ascii="宋体" w:hAnsi="宋体" w:cs="宋体"/>
                <w:sz w:val="22"/>
              </w:rPr>
            </w:pPr>
            <w:r>
              <w:rPr>
                <w:rFonts w:hint="eastAsia" w:ascii="宋体" w:hAnsi="宋体" w:cs="宋体"/>
                <w:sz w:val="22"/>
              </w:rPr>
              <w:t>总之，在红色文化数字化平台的研究过程中，我们不仅积累了丰富的经验和收获，还在学术成长、技能提升、学术交流和科研道德等方面取得了显著的成果。在未来的工作中，我们将继续努力提升自己的科研能力和学术影响力，为红色文化的传承和发展贡献自己的力量。</w:t>
            </w:r>
          </w:p>
          <w:p>
            <w:pPr>
              <w:spacing w:line="440" w:lineRule="exact"/>
              <w:rPr>
                <w:rFonts w:ascii="宋体" w:hAnsi="宋体" w:cs="宋体"/>
                <w:b/>
                <w:sz w:val="22"/>
              </w:rPr>
            </w:pPr>
          </w:p>
          <w:p>
            <w:pPr>
              <w:spacing w:line="440" w:lineRule="exact"/>
              <w:rPr>
                <w:rFonts w:ascii="宋体" w:hAnsi="宋体" w:cs="宋体"/>
                <w:b/>
                <w:sz w:val="22"/>
              </w:rPr>
            </w:pPr>
          </w:p>
          <w:p>
            <w:pPr>
              <w:spacing w:line="440" w:lineRule="exact"/>
              <w:rPr>
                <w:rFonts w:ascii="宋体" w:hAnsi="宋体" w:cs="宋体"/>
                <w:b/>
                <w:sz w:val="22"/>
              </w:rPr>
            </w:pPr>
          </w:p>
          <w:p>
            <w:pPr>
              <w:spacing w:line="440" w:lineRule="exact"/>
              <w:rPr>
                <w:rFonts w:ascii="宋体" w:hAnsi="宋体" w:cs="宋体"/>
                <w:b/>
                <w:sz w:val="22"/>
              </w:rPr>
            </w:pPr>
          </w:p>
          <w:p>
            <w:pPr>
              <w:spacing w:line="440" w:lineRule="exact"/>
              <w:rPr>
                <w:rFonts w:ascii="宋体" w:hAnsi="宋体" w:cs="宋体"/>
                <w:b/>
                <w:sz w:val="22"/>
              </w:rPr>
            </w:pPr>
          </w:p>
          <w:p>
            <w:pPr>
              <w:spacing w:line="440" w:lineRule="exact"/>
              <w:rPr>
                <w:rFonts w:ascii="宋体" w:hAnsi="宋体" w:cs="宋体"/>
                <w:b/>
                <w:sz w:val="22"/>
              </w:rPr>
            </w:pPr>
          </w:p>
          <w:p>
            <w:pPr>
              <w:spacing w:line="440" w:lineRule="exact"/>
              <w:rPr>
                <w:rFonts w:ascii="宋体" w:hAnsi="宋体" w:cs="宋体"/>
                <w:b/>
                <w:sz w:val="22"/>
              </w:rPr>
            </w:pPr>
          </w:p>
          <w:p>
            <w:pPr>
              <w:spacing w:line="440" w:lineRule="exact"/>
              <w:rPr>
                <w:rFonts w:ascii="宋体" w:hAnsi="宋体" w:cs="宋体"/>
                <w:b/>
                <w:sz w:val="22"/>
              </w:rPr>
            </w:pPr>
          </w:p>
          <w:p>
            <w:pPr>
              <w:spacing w:line="440" w:lineRule="exact"/>
              <w:rPr>
                <w:rFonts w:ascii="宋体" w:hAnsi="宋体" w:cs="宋体"/>
                <w:b/>
                <w:sz w:val="22"/>
              </w:rPr>
            </w:pPr>
          </w:p>
          <w:p>
            <w:pPr>
              <w:spacing w:line="440" w:lineRule="exact"/>
              <w:rPr>
                <w:rFonts w:ascii="宋体" w:hAnsi="宋体" w:cs="宋体"/>
                <w:b/>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Before w:val="1"/>
          <w:wBefore w:w="239" w:type="dxa"/>
          <w:trHeight w:val="416" w:hRule="atLeast"/>
          <w:jc w:val="center"/>
        </w:trPr>
        <w:tc>
          <w:tcPr>
            <w:tcW w:w="8535" w:type="dxa"/>
            <w:gridSpan w:val="9"/>
            <w:vAlign w:val="center"/>
          </w:tcPr>
          <w:p>
            <w:pPr>
              <w:rPr>
                <w:rFonts w:ascii="宋体" w:hAnsi="宋体"/>
                <w:sz w:val="24"/>
              </w:rPr>
            </w:pPr>
            <w:r>
              <w:rPr>
                <w:rFonts w:hint="eastAsia" w:ascii="宋体" w:hAnsi="宋体"/>
                <w:b/>
                <w:sz w:val="24"/>
                <w:szCs w:val="24"/>
              </w:rPr>
              <w:t>六、经费使用情况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Before w:val="1"/>
          <w:wBefore w:w="239" w:type="dxa"/>
          <w:trHeight w:val="397" w:hRule="atLeast"/>
          <w:jc w:val="center"/>
        </w:trPr>
        <w:tc>
          <w:tcPr>
            <w:tcW w:w="846" w:type="dxa"/>
            <w:gridSpan w:val="2"/>
            <w:vAlign w:val="center"/>
          </w:tcPr>
          <w:p>
            <w:pPr>
              <w:jc w:val="center"/>
              <w:rPr>
                <w:rFonts w:ascii="宋体" w:hAnsi="宋体"/>
                <w:b/>
                <w:sz w:val="24"/>
              </w:rPr>
            </w:pPr>
            <w:r>
              <w:rPr>
                <w:rFonts w:hint="eastAsia" w:ascii="宋体" w:hAnsi="宋体"/>
                <w:b/>
                <w:sz w:val="24"/>
              </w:rPr>
              <w:t>序号</w:t>
            </w:r>
          </w:p>
        </w:tc>
        <w:tc>
          <w:tcPr>
            <w:tcW w:w="3872" w:type="dxa"/>
            <w:gridSpan w:val="3"/>
            <w:vAlign w:val="center"/>
          </w:tcPr>
          <w:p>
            <w:pPr>
              <w:wordWrap w:val="0"/>
              <w:jc w:val="center"/>
              <w:rPr>
                <w:rFonts w:ascii="宋体" w:hAnsi="宋体"/>
                <w:b/>
                <w:sz w:val="24"/>
              </w:rPr>
            </w:pPr>
            <w:r>
              <w:rPr>
                <w:rFonts w:hint="eastAsia" w:ascii="宋体" w:hAnsi="宋体"/>
                <w:b/>
                <w:sz w:val="24"/>
              </w:rPr>
              <w:t>开支项目</w:t>
            </w:r>
          </w:p>
        </w:tc>
        <w:tc>
          <w:tcPr>
            <w:tcW w:w="3817" w:type="dxa"/>
            <w:gridSpan w:val="4"/>
            <w:vAlign w:val="center"/>
          </w:tcPr>
          <w:p>
            <w:pPr>
              <w:wordWrap w:val="0"/>
              <w:jc w:val="center"/>
              <w:rPr>
                <w:rFonts w:ascii="宋体" w:hAnsi="宋体"/>
                <w:b/>
                <w:sz w:val="24"/>
              </w:rPr>
            </w:pPr>
            <w:r>
              <w:rPr>
                <w:rFonts w:hint="eastAsia" w:ascii="宋体" w:hAnsi="宋体"/>
                <w:b/>
                <w:sz w:val="24"/>
              </w:rPr>
              <w:t>开支金额（元）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Before w:val="1"/>
          <w:wBefore w:w="239" w:type="dxa"/>
          <w:trHeight w:val="397" w:hRule="atLeast"/>
          <w:jc w:val="center"/>
        </w:trPr>
        <w:tc>
          <w:tcPr>
            <w:tcW w:w="846" w:type="dxa"/>
            <w:gridSpan w:val="2"/>
            <w:vAlign w:val="center"/>
          </w:tcPr>
          <w:p>
            <w:pPr>
              <w:jc w:val="center"/>
              <w:rPr>
                <w:rFonts w:ascii="宋体" w:hAnsi="宋体"/>
                <w:sz w:val="24"/>
              </w:rPr>
            </w:pPr>
            <w:r>
              <w:rPr>
                <w:rFonts w:hint="eastAsia" w:ascii="宋体" w:hAnsi="宋体"/>
                <w:sz w:val="24"/>
              </w:rPr>
              <w:t>1</w:t>
            </w:r>
          </w:p>
        </w:tc>
        <w:tc>
          <w:tcPr>
            <w:tcW w:w="3872" w:type="dxa"/>
            <w:gridSpan w:val="3"/>
            <w:vAlign w:val="center"/>
          </w:tcPr>
          <w:p>
            <w:pPr>
              <w:wordWrap w:val="0"/>
              <w:jc w:val="center"/>
              <w:rPr>
                <w:rFonts w:ascii="宋体" w:hAnsi="宋体"/>
                <w:sz w:val="24"/>
              </w:rPr>
            </w:pPr>
          </w:p>
        </w:tc>
        <w:tc>
          <w:tcPr>
            <w:tcW w:w="3817" w:type="dxa"/>
            <w:gridSpan w:val="4"/>
            <w:vAlign w:val="center"/>
          </w:tcPr>
          <w:p>
            <w:pPr>
              <w:wordWrap w:val="0"/>
              <w:jc w:val="center"/>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Before w:val="1"/>
          <w:wBefore w:w="239" w:type="dxa"/>
          <w:trHeight w:val="397" w:hRule="atLeast"/>
          <w:jc w:val="center"/>
        </w:trPr>
        <w:tc>
          <w:tcPr>
            <w:tcW w:w="846" w:type="dxa"/>
            <w:gridSpan w:val="2"/>
            <w:vAlign w:val="center"/>
          </w:tcPr>
          <w:p>
            <w:pPr>
              <w:jc w:val="center"/>
              <w:rPr>
                <w:rFonts w:ascii="宋体" w:hAnsi="宋体"/>
                <w:sz w:val="24"/>
              </w:rPr>
            </w:pPr>
            <w:r>
              <w:rPr>
                <w:rFonts w:hint="eastAsia" w:ascii="宋体" w:hAnsi="宋体"/>
                <w:sz w:val="24"/>
              </w:rPr>
              <w:t>2</w:t>
            </w:r>
          </w:p>
        </w:tc>
        <w:tc>
          <w:tcPr>
            <w:tcW w:w="3872" w:type="dxa"/>
            <w:gridSpan w:val="3"/>
            <w:vAlign w:val="center"/>
          </w:tcPr>
          <w:p>
            <w:pPr>
              <w:wordWrap w:val="0"/>
              <w:jc w:val="center"/>
              <w:rPr>
                <w:rFonts w:ascii="宋体" w:hAnsi="宋体"/>
                <w:sz w:val="24"/>
              </w:rPr>
            </w:pPr>
          </w:p>
        </w:tc>
        <w:tc>
          <w:tcPr>
            <w:tcW w:w="3817" w:type="dxa"/>
            <w:gridSpan w:val="4"/>
            <w:vAlign w:val="center"/>
          </w:tcPr>
          <w:p>
            <w:pPr>
              <w:wordWrap w:val="0"/>
              <w:jc w:val="center"/>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Before w:val="1"/>
          <w:wBefore w:w="239" w:type="dxa"/>
          <w:trHeight w:val="397" w:hRule="atLeast"/>
          <w:jc w:val="center"/>
        </w:trPr>
        <w:tc>
          <w:tcPr>
            <w:tcW w:w="846" w:type="dxa"/>
            <w:gridSpan w:val="2"/>
            <w:vAlign w:val="center"/>
          </w:tcPr>
          <w:p>
            <w:pPr>
              <w:jc w:val="center"/>
              <w:rPr>
                <w:rFonts w:ascii="宋体" w:hAnsi="宋体"/>
                <w:sz w:val="24"/>
              </w:rPr>
            </w:pPr>
            <w:r>
              <w:rPr>
                <w:rFonts w:hint="eastAsia" w:ascii="宋体" w:hAnsi="宋体"/>
                <w:sz w:val="24"/>
              </w:rPr>
              <w:t>3</w:t>
            </w:r>
          </w:p>
        </w:tc>
        <w:tc>
          <w:tcPr>
            <w:tcW w:w="3872" w:type="dxa"/>
            <w:gridSpan w:val="3"/>
            <w:vAlign w:val="center"/>
          </w:tcPr>
          <w:p>
            <w:pPr>
              <w:wordWrap w:val="0"/>
              <w:jc w:val="center"/>
              <w:rPr>
                <w:rFonts w:ascii="宋体" w:hAnsi="宋体"/>
                <w:sz w:val="24"/>
              </w:rPr>
            </w:pPr>
          </w:p>
        </w:tc>
        <w:tc>
          <w:tcPr>
            <w:tcW w:w="3817" w:type="dxa"/>
            <w:gridSpan w:val="4"/>
            <w:vAlign w:val="center"/>
          </w:tcPr>
          <w:p>
            <w:pPr>
              <w:wordWrap w:val="0"/>
              <w:jc w:val="center"/>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Before w:val="1"/>
          <w:wBefore w:w="239" w:type="dxa"/>
          <w:trHeight w:val="397" w:hRule="atLeast"/>
          <w:jc w:val="center"/>
        </w:trPr>
        <w:tc>
          <w:tcPr>
            <w:tcW w:w="846" w:type="dxa"/>
            <w:gridSpan w:val="2"/>
            <w:vAlign w:val="center"/>
          </w:tcPr>
          <w:p>
            <w:pPr>
              <w:jc w:val="center"/>
              <w:rPr>
                <w:rFonts w:ascii="宋体" w:hAnsi="宋体"/>
                <w:sz w:val="24"/>
              </w:rPr>
            </w:pPr>
            <w:r>
              <w:rPr>
                <w:rFonts w:hint="eastAsia" w:ascii="宋体" w:hAnsi="宋体"/>
                <w:sz w:val="24"/>
              </w:rPr>
              <w:t>4</w:t>
            </w:r>
          </w:p>
        </w:tc>
        <w:tc>
          <w:tcPr>
            <w:tcW w:w="3872" w:type="dxa"/>
            <w:gridSpan w:val="3"/>
          </w:tcPr>
          <w:p>
            <w:pPr>
              <w:wordWrap w:val="0"/>
              <w:jc w:val="center"/>
              <w:rPr>
                <w:rFonts w:ascii="宋体" w:hAnsi="宋体"/>
                <w:sz w:val="24"/>
              </w:rPr>
            </w:pPr>
          </w:p>
        </w:tc>
        <w:tc>
          <w:tcPr>
            <w:tcW w:w="3817" w:type="dxa"/>
            <w:gridSpan w:val="4"/>
          </w:tcPr>
          <w:p>
            <w:pPr>
              <w:wordWrap w:val="0"/>
              <w:jc w:val="center"/>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Before w:val="1"/>
          <w:wBefore w:w="239" w:type="dxa"/>
          <w:trHeight w:val="397" w:hRule="atLeast"/>
          <w:jc w:val="center"/>
        </w:trPr>
        <w:tc>
          <w:tcPr>
            <w:tcW w:w="846" w:type="dxa"/>
            <w:gridSpan w:val="2"/>
            <w:vAlign w:val="center"/>
          </w:tcPr>
          <w:p>
            <w:pPr>
              <w:jc w:val="center"/>
              <w:rPr>
                <w:rFonts w:ascii="宋体" w:hAnsi="宋体"/>
                <w:sz w:val="24"/>
              </w:rPr>
            </w:pPr>
            <w:r>
              <w:rPr>
                <w:rFonts w:hint="eastAsia" w:ascii="宋体" w:hAnsi="宋体"/>
                <w:sz w:val="24"/>
              </w:rPr>
              <w:t>5</w:t>
            </w:r>
          </w:p>
        </w:tc>
        <w:tc>
          <w:tcPr>
            <w:tcW w:w="3872" w:type="dxa"/>
            <w:gridSpan w:val="3"/>
          </w:tcPr>
          <w:p>
            <w:pPr>
              <w:wordWrap w:val="0"/>
              <w:jc w:val="center"/>
              <w:rPr>
                <w:rFonts w:ascii="宋体" w:hAnsi="宋体"/>
                <w:sz w:val="24"/>
              </w:rPr>
            </w:pPr>
          </w:p>
        </w:tc>
        <w:tc>
          <w:tcPr>
            <w:tcW w:w="3817" w:type="dxa"/>
            <w:gridSpan w:val="4"/>
          </w:tcPr>
          <w:p>
            <w:pPr>
              <w:wordWrap w:val="0"/>
              <w:jc w:val="center"/>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Before w:val="1"/>
          <w:wBefore w:w="239" w:type="dxa"/>
          <w:trHeight w:val="397" w:hRule="atLeast"/>
          <w:jc w:val="center"/>
        </w:trPr>
        <w:tc>
          <w:tcPr>
            <w:tcW w:w="846" w:type="dxa"/>
            <w:gridSpan w:val="2"/>
            <w:vAlign w:val="center"/>
          </w:tcPr>
          <w:p>
            <w:pPr>
              <w:jc w:val="center"/>
              <w:rPr>
                <w:rFonts w:ascii="宋体" w:hAnsi="宋体"/>
                <w:sz w:val="24"/>
              </w:rPr>
            </w:pPr>
            <w:r>
              <w:rPr>
                <w:rFonts w:hint="eastAsia" w:ascii="宋体" w:hAnsi="宋体"/>
                <w:sz w:val="24"/>
              </w:rPr>
              <w:t>7</w:t>
            </w:r>
          </w:p>
        </w:tc>
        <w:tc>
          <w:tcPr>
            <w:tcW w:w="3872" w:type="dxa"/>
            <w:gridSpan w:val="3"/>
          </w:tcPr>
          <w:p>
            <w:pPr>
              <w:wordWrap w:val="0"/>
              <w:jc w:val="center"/>
              <w:rPr>
                <w:rFonts w:ascii="宋体" w:hAnsi="宋体"/>
                <w:sz w:val="24"/>
              </w:rPr>
            </w:pPr>
          </w:p>
        </w:tc>
        <w:tc>
          <w:tcPr>
            <w:tcW w:w="3817" w:type="dxa"/>
            <w:gridSpan w:val="4"/>
          </w:tcPr>
          <w:p>
            <w:pPr>
              <w:wordWrap w:val="0"/>
              <w:jc w:val="center"/>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Before w:val="1"/>
          <w:wBefore w:w="239" w:type="dxa"/>
          <w:trHeight w:val="397" w:hRule="atLeast"/>
          <w:jc w:val="center"/>
        </w:trPr>
        <w:tc>
          <w:tcPr>
            <w:tcW w:w="846" w:type="dxa"/>
            <w:gridSpan w:val="2"/>
            <w:vAlign w:val="center"/>
          </w:tcPr>
          <w:p>
            <w:pPr>
              <w:jc w:val="center"/>
              <w:rPr>
                <w:rFonts w:ascii="宋体" w:hAnsi="宋体"/>
                <w:sz w:val="24"/>
              </w:rPr>
            </w:pPr>
            <w:r>
              <w:rPr>
                <w:rFonts w:hint="eastAsia" w:ascii="宋体" w:hAnsi="宋体"/>
                <w:sz w:val="24"/>
              </w:rPr>
              <w:t>合计</w:t>
            </w:r>
          </w:p>
        </w:tc>
        <w:tc>
          <w:tcPr>
            <w:tcW w:w="7689" w:type="dxa"/>
            <w:gridSpan w:val="7"/>
          </w:tcPr>
          <w:p>
            <w:pPr>
              <w:wordWrap w:val="0"/>
              <w:jc w:val="right"/>
              <w:rPr>
                <w:rFonts w:ascii="宋体" w:hAnsi="宋体"/>
                <w:sz w:val="24"/>
              </w:rPr>
            </w:pPr>
            <w:r>
              <w:rPr>
                <w:rFonts w:hint="eastAsia" w:ascii="宋体" w:hAnsi="宋体"/>
                <w:sz w:val="24"/>
              </w:rPr>
              <w:t>0元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Before w:val="1"/>
          <w:wBefore w:w="239" w:type="dxa"/>
          <w:trHeight w:val="424" w:hRule="atLeast"/>
          <w:jc w:val="center"/>
        </w:trPr>
        <w:tc>
          <w:tcPr>
            <w:tcW w:w="8535" w:type="dxa"/>
            <w:gridSpan w:val="9"/>
            <w:vAlign w:val="center"/>
          </w:tcPr>
          <w:p>
            <w:pPr>
              <w:rPr>
                <w:rFonts w:ascii="宋体" w:hAnsi="宋体"/>
                <w:sz w:val="24"/>
              </w:rPr>
            </w:pPr>
            <w:r>
              <w:rPr>
                <w:rFonts w:hint="eastAsia" w:ascii="宋体" w:hAnsi="宋体"/>
                <w:b/>
                <w:sz w:val="24"/>
                <w:szCs w:val="24"/>
              </w:rPr>
              <w:t>七、下阶段费用预算安排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Before w:val="1"/>
          <w:wBefore w:w="239" w:type="dxa"/>
          <w:trHeight w:val="397" w:hRule="atLeast"/>
          <w:jc w:val="center"/>
        </w:trPr>
        <w:tc>
          <w:tcPr>
            <w:tcW w:w="846" w:type="dxa"/>
            <w:gridSpan w:val="2"/>
            <w:vAlign w:val="center"/>
          </w:tcPr>
          <w:p>
            <w:pPr>
              <w:jc w:val="center"/>
              <w:rPr>
                <w:rFonts w:ascii="宋体" w:hAnsi="宋体"/>
                <w:b/>
                <w:sz w:val="24"/>
              </w:rPr>
            </w:pPr>
            <w:r>
              <w:rPr>
                <w:rFonts w:hint="eastAsia" w:ascii="宋体" w:hAnsi="宋体"/>
                <w:b/>
                <w:sz w:val="24"/>
              </w:rPr>
              <w:t>序号</w:t>
            </w:r>
          </w:p>
        </w:tc>
        <w:tc>
          <w:tcPr>
            <w:tcW w:w="3872" w:type="dxa"/>
            <w:gridSpan w:val="3"/>
            <w:vAlign w:val="center"/>
          </w:tcPr>
          <w:p>
            <w:pPr>
              <w:wordWrap w:val="0"/>
              <w:jc w:val="center"/>
              <w:rPr>
                <w:rFonts w:ascii="宋体" w:hAnsi="宋体"/>
                <w:b/>
                <w:sz w:val="24"/>
              </w:rPr>
            </w:pPr>
            <w:r>
              <w:rPr>
                <w:rFonts w:hint="eastAsia" w:ascii="宋体" w:hAnsi="宋体"/>
                <w:b/>
                <w:sz w:val="24"/>
              </w:rPr>
              <w:t>开支项目</w:t>
            </w:r>
          </w:p>
        </w:tc>
        <w:tc>
          <w:tcPr>
            <w:tcW w:w="3817" w:type="dxa"/>
            <w:gridSpan w:val="4"/>
            <w:vAlign w:val="center"/>
          </w:tcPr>
          <w:p>
            <w:pPr>
              <w:wordWrap w:val="0"/>
              <w:jc w:val="center"/>
              <w:rPr>
                <w:rFonts w:ascii="宋体" w:hAnsi="宋体"/>
                <w:b/>
                <w:sz w:val="24"/>
              </w:rPr>
            </w:pPr>
            <w:r>
              <w:rPr>
                <w:rFonts w:hint="eastAsia" w:ascii="宋体" w:hAnsi="宋体"/>
                <w:b/>
                <w:sz w:val="24"/>
              </w:rPr>
              <w:t>开支金额（元）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Before w:val="1"/>
          <w:wBefore w:w="239" w:type="dxa"/>
          <w:trHeight w:val="397" w:hRule="atLeast"/>
          <w:jc w:val="center"/>
        </w:trPr>
        <w:tc>
          <w:tcPr>
            <w:tcW w:w="846" w:type="dxa"/>
            <w:gridSpan w:val="2"/>
            <w:vAlign w:val="center"/>
          </w:tcPr>
          <w:p>
            <w:pPr>
              <w:jc w:val="center"/>
              <w:rPr>
                <w:rFonts w:ascii="宋体" w:hAnsi="宋体"/>
                <w:sz w:val="24"/>
              </w:rPr>
            </w:pPr>
            <w:r>
              <w:rPr>
                <w:rFonts w:hint="eastAsia" w:ascii="宋体" w:hAnsi="宋体"/>
                <w:sz w:val="24"/>
              </w:rPr>
              <w:t>1</w:t>
            </w:r>
          </w:p>
        </w:tc>
        <w:tc>
          <w:tcPr>
            <w:tcW w:w="3872" w:type="dxa"/>
            <w:gridSpan w:val="3"/>
          </w:tcPr>
          <w:p>
            <w:pPr>
              <w:wordWrap w:val="0"/>
              <w:jc w:val="center"/>
              <w:rPr>
                <w:rFonts w:ascii="宋体" w:hAnsi="宋体"/>
                <w:sz w:val="24"/>
              </w:rPr>
            </w:pPr>
            <w:r>
              <w:rPr>
                <w:rFonts w:hint="eastAsia" w:ascii="宋体" w:hAnsi="宋体"/>
                <w:sz w:val="24"/>
              </w:rPr>
              <w:t>软著申请（两份）</w:t>
            </w:r>
          </w:p>
        </w:tc>
        <w:tc>
          <w:tcPr>
            <w:tcW w:w="3817" w:type="dxa"/>
            <w:gridSpan w:val="4"/>
          </w:tcPr>
          <w:p>
            <w:pPr>
              <w:wordWrap w:val="0"/>
              <w:jc w:val="center"/>
              <w:rPr>
                <w:rFonts w:ascii="宋体" w:hAnsi="宋体"/>
                <w:sz w:val="24"/>
              </w:rPr>
            </w:pPr>
            <w:r>
              <w:rPr>
                <w:rFonts w:hint="eastAsia" w:ascii="宋体" w:hAnsi="宋体"/>
                <w:sz w:val="24"/>
              </w:rPr>
              <w:t>1000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Before w:val="1"/>
          <w:wBefore w:w="239" w:type="dxa"/>
          <w:trHeight w:val="397" w:hRule="atLeast"/>
          <w:jc w:val="center"/>
        </w:trPr>
        <w:tc>
          <w:tcPr>
            <w:tcW w:w="846" w:type="dxa"/>
            <w:gridSpan w:val="2"/>
            <w:vAlign w:val="center"/>
          </w:tcPr>
          <w:p>
            <w:pPr>
              <w:jc w:val="center"/>
              <w:rPr>
                <w:rFonts w:ascii="宋体" w:hAnsi="宋体"/>
                <w:sz w:val="24"/>
              </w:rPr>
            </w:pPr>
            <w:r>
              <w:rPr>
                <w:rFonts w:hint="eastAsia" w:ascii="宋体" w:hAnsi="宋体"/>
                <w:sz w:val="24"/>
              </w:rPr>
              <w:t>2</w:t>
            </w:r>
          </w:p>
        </w:tc>
        <w:tc>
          <w:tcPr>
            <w:tcW w:w="3872" w:type="dxa"/>
            <w:gridSpan w:val="3"/>
          </w:tcPr>
          <w:p>
            <w:pPr>
              <w:wordWrap w:val="0"/>
              <w:jc w:val="center"/>
              <w:rPr>
                <w:rFonts w:ascii="宋体" w:hAnsi="宋体"/>
                <w:sz w:val="24"/>
              </w:rPr>
            </w:pPr>
            <w:r>
              <w:rPr>
                <w:rFonts w:hint="eastAsia" w:ascii="宋体" w:hAnsi="宋体"/>
                <w:sz w:val="24"/>
              </w:rPr>
              <w:t>论文发表（两篇）</w:t>
            </w:r>
          </w:p>
        </w:tc>
        <w:tc>
          <w:tcPr>
            <w:tcW w:w="3817" w:type="dxa"/>
            <w:gridSpan w:val="4"/>
          </w:tcPr>
          <w:p>
            <w:pPr>
              <w:wordWrap w:val="0"/>
              <w:jc w:val="center"/>
              <w:rPr>
                <w:rFonts w:ascii="宋体" w:hAnsi="宋体"/>
                <w:sz w:val="24"/>
              </w:rPr>
            </w:pPr>
            <w:r>
              <w:rPr>
                <w:rFonts w:hint="eastAsia" w:ascii="宋体" w:hAnsi="宋体"/>
                <w:sz w:val="24"/>
              </w:rPr>
              <w:t>7000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Before w:val="1"/>
          <w:wBefore w:w="239" w:type="dxa"/>
          <w:trHeight w:val="397" w:hRule="atLeast"/>
          <w:jc w:val="center"/>
        </w:trPr>
        <w:tc>
          <w:tcPr>
            <w:tcW w:w="846" w:type="dxa"/>
            <w:gridSpan w:val="2"/>
            <w:vAlign w:val="center"/>
          </w:tcPr>
          <w:p>
            <w:pPr>
              <w:jc w:val="center"/>
              <w:rPr>
                <w:rFonts w:ascii="宋体" w:hAnsi="宋体"/>
                <w:sz w:val="24"/>
              </w:rPr>
            </w:pPr>
            <w:r>
              <w:rPr>
                <w:rFonts w:hint="eastAsia" w:ascii="宋体" w:hAnsi="宋体"/>
                <w:sz w:val="24"/>
              </w:rPr>
              <w:t>3</w:t>
            </w:r>
          </w:p>
        </w:tc>
        <w:tc>
          <w:tcPr>
            <w:tcW w:w="3872" w:type="dxa"/>
            <w:gridSpan w:val="3"/>
          </w:tcPr>
          <w:p>
            <w:pPr>
              <w:wordWrap w:val="0"/>
              <w:jc w:val="center"/>
              <w:rPr>
                <w:rFonts w:ascii="宋体" w:hAnsi="宋体"/>
                <w:sz w:val="24"/>
              </w:rPr>
            </w:pPr>
            <w:r>
              <w:rPr>
                <w:rFonts w:hint="eastAsia" w:ascii="宋体" w:hAnsi="宋体"/>
                <w:sz w:val="24"/>
              </w:rPr>
              <w:t>租用服务器</w:t>
            </w:r>
          </w:p>
        </w:tc>
        <w:tc>
          <w:tcPr>
            <w:tcW w:w="3817" w:type="dxa"/>
            <w:gridSpan w:val="4"/>
          </w:tcPr>
          <w:p>
            <w:pPr>
              <w:wordWrap w:val="0"/>
              <w:jc w:val="center"/>
              <w:rPr>
                <w:rFonts w:ascii="宋体" w:hAnsi="宋体"/>
                <w:sz w:val="24"/>
              </w:rPr>
            </w:pPr>
            <w:r>
              <w:rPr>
                <w:rFonts w:hint="eastAsia" w:ascii="宋体" w:hAnsi="宋体"/>
                <w:sz w:val="24"/>
              </w:rPr>
              <w:t>1000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Before w:val="1"/>
          <w:wBefore w:w="239" w:type="dxa"/>
          <w:trHeight w:val="397" w:hRule="atLeast"/>
          <w:jc w:val="center"/>
        </w:trPr>
        <w:tc>
          <w:tcPr>
            <w:tcW w:w="846" w:type="dxa"/>
            <w:gridSpan w:val="2"/>
            <w:vAlign w:val="center"/>
          </w:tcPr>
          <w:p>
            <w:pPr>
              <w:jc w:val="center"/>
              <w:rPr>
                <w:rFonts w:ascii="宋体" w:hAnsi="宋体"/>
                <w:sz w:val="24"/>
              </w:rPr>
            </w:pPr>
            <w:r>
              <w:rPr>
                <w:rFonts w:hint="eastAsia" w:ascii="宋体" w:hAnsi="宋体"/>
                <w:sz w:val="24"/>
              </w:rPr>
              <w:t>4</w:t>
            </w:r>
          </w:p>
        </w:tc>
        <w:tc>
          <w:tcPr>
            <w:tcW w:w="3872" w:type="dxa"/>
            <w:gridSpan w:val="3"/>
          </w:tcPr>
          <w:p>
            <w:pPr>
              <w:wordWrap w:val="0"/>
              <w:jc w:val="center"/>
              <w:rPr>
                <w:rFonts w:ascii="宋体" w:hAnsi="宋体"/>
                <w:sz w:val="24"/>
              </w:rPr>
            </w:pPr>
            <w:r>
              <w:rPr>
                <w:rFonts w:hint="eastAsia" w:ascii="宋体" w:hAnsi="宋体"/>
                <w:sz w:val="24"/>
              </w:rPr>
              <w:t>打印、复印、印刷</w:t>
            </w:r>
          </w:p>
        </w:tc>
        <w:tc>
          <w:tcPr>
            <w:tcW w:w="3817" w:type="dxa"/>
            <w:gridSpan w:val="4"/>
          </w:tcPr>
          <w:p>
            <w:pPr>
              <w:wordWrap w:val="0"/>
              <w:jc w:val="center"/>
              <w:rPr>
                <w:rFonts w:ascii="宋体" w:hAnsi="宋体"/>
                <w:sz w:val="24"/>
              </w:rPr>
            </w:pPr>
            <w:r>
              <w:rPr>
                <w:rFonts w:hint="eastAsia" w:ascii="宋体" w:hAnsi="宋体"/>
                <w:sz w:val="24"/>
              </w:rPr>
              <w:t>500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Before w:val="1"/>
          <w:wBefore w:w="239" w:type="dxa"/>
          <w:trHeight w:val="397" w:hRule="atLeast"/>
          <w:jc w:val="center"/>
        </w:trPr>
        <w:tc>
          <w:tcPr>
            <w:tcW w:w="846" w:type="dxa"/>
            <w:gridSpan w:val="2"/>
            <w:vAlign w:val="center"/>
          </w:tcPr>
          <w:p>
            <w:pPr>
              <w:jc w:val="center"/>
              <w:rPr>
                <w:rFonts w:ascii="宋体" w:hAnsi="宋体"/>
                <w:sz w:val="24"/>
              </w:rPr>
            </w:pPr>
            <w:r>
              <w:rPr>
                <w:rFonts w:hint="eastAsia" w:ascii="宋体" w:hAnsi="宋体"/>
                <w:sz w:val="24"/>
              </w:rPr>
              <w:t>5</w:t>
            </w:r>
          </w:p>
        </w:tc>
        <w:tc>
          <w:tcPr>
            <w:tcW w:w="3872" w:type="dxa"/>
            <w:gridSpan w:val="3"/>
          </w:tcPr>
          <w:p>
            <w:pPr>
              <w:wordWrap w:val="0"/>
              <w:jc w:val="center"/>
              <w:rPr>
                <w:rFonts w:ascii="宋体" w:hAnsi="宋体"/>
                <w:sz w:val="24"/>
              </w:rPr>
            </w:pPr>
            <w:r>
              <w:rPr>
                <w:rFonts w:hint="eastAsia" w:ascii="宋体" w:hAnsi="宋体"/>
                <w:sz w:val="24"/>
              </w:rPr>
              <w:t>相关书籍、文献购买</w:t>
            </w:r>
          </w:p>
        </w:tc>
        <w:tc>
          <w:tcPr>
            <w:tcW w:w="3817" w:type="dxa"/>
            <w:gridSpan w:val="4"/>
          </w:tcPr>
          <w:p>
            <w:pPr>
              <w:wordWrap w:val="0"/>
              <w:jc w:val="center"/>
              <w:rPr>
                <w:rFonts w:ascii="宋体" w:hAnsi="宋体"/>
                <w:sz w:val="24"/>
              </w:rPr>
            </w:pPr>
            <w:r>
              <w:rPr>
                <w:rFonts w:hint="eastAsia" w:ascii="宋体" w:hAnsi="宋体"/>
                <w:sz w:val="24"/>
              </w:rPr>
              <w:t>500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Before w:val="1"/>
          <w:wBefore w:w="239" w:type="dxa"/>
          <w:trHeight w:val="397" w:hRule="atLeast"/>
          <w:jc w:val="center"/>
        </w:trPr>
        <w:tc>
          <w:tcPr>
            <w:tcW w:w="846" w:type="dxa"/>
            <w:gridSpan w:val="2"/>
            <w:vAlign w:val="center"/>
          </w:tcPr>
          <w:p>
            <w:pPr>
              <w:jc w:val="center"/>
              <w:rPr>
                <w:rFonts w:ascii="宋体" w:hAnsi="宋体"/>
                <w:sz w:val="24"/>
              </w:rPr>
            </w:pPr>
            <w:r>
              <w:rPr>
                <w:rFonts w:hint="eastAsia" w:ascii="宋体" w:hAnsi="宋体"/>
                <w:sz w:val="24"/>
              </w:rPr>
              <w:t>6</w:t>
            </w:r>
          </w:p>
        </w:tc>
        <w:tc>
          <w:tcPr>
            <w:tcW w:w="3872" w:type="dxa"/>
            <w:gridSpan w:val="3"/>
          </w:tcPr>
          <w:p>
            <w:pPr>
              <w:wordWrap w:val="0"/>
              <w:jc w:val="center"/>
              <w:rPr>
                <w:rFonts w:ascii="宋体" w:hAnsi="宋体"/>
                <w:sz w:val="24"/>
              </w:rPr>
            </w:pPr>
          </w:p>
        </w:tc>
        <w:tc>
          <w:tcPr>
            <w:tcW w:w="3817" w:type="dxa"/>
            <w:gridSpan w:val="4"/>
          </w:tcPr>
          <w:p>
            <w:pPr>
              <w:wordWrap w:val="0"/>
              <w:jc w:val="center"/>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Before w:val="1"/>
          <w:wBefore w:w="239" w:type="dxa"/>
          <w:trHeight w:val="397" w:hRule="atLeast"/>
          <w:jc w:val="center"/>
        </w:trPr>
        <w:tc>
          <w:tcPr>
            <w:tcW w:w="846" w:type="dxa"/>
            <w:gridSpan w:val="2"/>
            <w:vAlign w:val="center"/>
          </w:tcPr>
          <w:p>
            <w:pPr>
              <w:jc w:val="center"/>
              <w:rPr>
                <w:rFonts w:ascii="宋体" w:hAnsi="宋体"/>
                <w:sz w:val="24"/>
              </w:rPr>
            </w:pPr>
            <w:r>
              <w:rPr>
                <w:rFonts w:hint="eastAsia" w:ascii="宋体" w:hAnsi="宋体"/>
                <w:sz w:val="24"/>
              </w:rPr>
              <w:t>7</w:t>
            </w:r>
          </w:p>
        </w:tc>
        <w:tc>
          <w:tcPr>
            <w:tcW w:w="3872" w:type="dxa"/>
            <w:gridSpan w:val="3"/>
          </w:tcPr>
          <w:p>
            <w:pPr>
              <w:wordWrap w:val="0"/>
              <w:jc w:val="center"/>
              <w:rPr>
                <w:rFonts w:ascii="宋体" w:hAnsi="宋体"/>
                <w:sz w:val="24"/>
              </w:rPr>
            </w:pPr>
          </w:p>
        </w:tc>
        <w:tc>
          <w:tcPr>
            <w:tcW w:w="3817" w:type="dxa"/>
            <w:gridSpan w:val="4"/>
          </w:tcPr>
          <w:p>
            <w:pPr>
              <w:wordWrap w:val="0"/>
              <w:jc w:val="center"/>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Before w:val="1"/>
          <w:wBefore w:w="239" w:type="dxa"/>
          <w:trHeight w:val="422" w:hRule="atLeast"/>
          <w:jc w:val="center"/>
        </w:trPr>
        <w:tc>
          <w:tcPr>
            <w:tcW w:w="846" w:type="dxa"/>
            <w:gridSpan w:val="2"/>
            <w:vAlign w:val="center"/>
          </w:tcPr>
          <w:p>
            <w:pPr>
              <w:jc w:val="center"/>
              <w:rPr>
                <w:rFonts w:ascii="宋体" w:hAnsi="宋体"/>
                <w:sz w:val="24"/>
              </w:rPr>
            </w:pPr>
            <w:r>
              <w:rPr>
                <w:rFonts w:hint="eastAsia" w:ascii="宋体" w:hAnsi="宋体"/>
                <w:sz w:val="24"/>
              </w:rPr>
              <w:t>合计</w:t>
            </w:r>
          </w:p>
        </w:tc>
        <w:tc>
          <w:tcPr>
            <w:tcW w:w="7689" w:type="dxa"/>
            <w:gridSpan w:val="7"/>
          </w:tcPr>
          <w:p>
            <w:pPr>
              <w:wordWrap w:val="0"/>
              <w:jc w:val="right"/>
              <w:rPr>
                <w:rFonts w:ascii="宋体" w:hAnsi="宋体"/>
                <w:sz w:val="24"/>
              </w:rPr>
            </w:pPr>
            <w:r>
              <w:rPr>
                <w:rFonts w:hint="eastAsia" w:ascii="宋体" w:hAnsi="宋体"/>
                <w:sz w:val="24"/>
              </w:rPr>
              <w:t>10000元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Before w:val="1"/>
          <w:wBefore w:w="239" w:type="dxa"/>
          <w:cantSplit/>
          <w:trHeight w:val="383" w:hRule="atLeast"/>
          <w:jc w:val="center"/>
        </w:trPr>
        <w:tc>
          <w:tcPr>
            <w:tcW w:w="8535" w:type="dxa"/>
            <w:gridSpan w:val="9"/>
            <w:vAlign w:val="center"/>
          </w:tcPr>
          <w:p>
            <w:pPr>
              <w:rPr>
                <w:rFonts w:ascii="宋体" w:hAnsi="宋体"/>
                <w:sz w:val="24"/>
              </w:rPr>
            </w:pPr>
            <w:r>
              <w:rPr>
                <w:rFonts w:hint="eastAsia" w:ascii="宋体" w:hAnsi="宋体"/>
                <w:b/>
                <w:sz w:val="24"/>
                <w:szCs w:val="24"/>
              </w:rPr>
              <w:t>八、指导教师意见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Before w:val="1"/>
          <w:wBefore w:w="239" w:type="dxa"/>
          <w:cantSplit/>
          <w:trHeight w:val="5505" w:hRule="atLeast"/>
          <w:jc w:val="center"/>
        </w:trPr>
        <w:tc>
          <w:tcPr>
            <w:tcW w:w="8535" w:type="dxa"/>
            <w:gridSpan w:val="9"/>
            <w:vAlign w:val="center"/>
          </w:tcPr>
          <w:p>
            <w:pPr>
              <w:tabs>
                <w:tab w:val="left" w:pos="7200"/>
              </w:tabs>
              <w:rPr>
                <w:rFonts w:ascii="宋体" w:hAnsi="宋体"/>
                <w:sz w:val="24"/>
              </w:rPr>
            </w:pPr>
          </w:p>
          <w:p>
            <w:pPr>
              <w:tabs>
                <w:tab w:val="left" w:pos="7200"/>
              </w:tabs>
              <w:rPr>
                <w:rFonts w:ascii="宋体" w:hAnsi="宋体"/>
                <w:sz w:val="24"/>
              </w:rPr>
            </w:pPr>
          </w:p>
          <w:p>
            <w:pPr>
              <w:tabs>
                <w:tab w:val="left" w:pos="7200"/>
              </w:tabs>
              <w:rPr>
                <w:rFonts w:ascii="宋体" w:hAnsi="宋体"/>
                <w:sz w:val="24"/>
              </w:rPr>
            </w:pPr>
          </w:p>
          <w:p>
            <w:pPr>
              <w:tabs>
                <w:tab w:val="left" w:pos="7200"/>
              </w:tabs>
              <w:rPr>
                <w:rFonts w:ascii="宋体" w:hAnsi="宋体"/>
                <w:sz w:val="24"/>
              </w:rPr>
            </w:pPr>
          </w:p>
          <w:p>
            <w:pPr>
              <w:tabs>
                <w:tab w:val="left" w:pos="7200"/>
              </w:tabs>
              <w:rPr>
                <w:rFonts w:ascii="宋体" w:hAnsi="宋体"/>
                <w:sz w:val="24"/>
              </w:rPr>
            </w:pPr>
          </w:p>
          <w:p>
            <w:pPr>
              <w:tabs>
                <w:tab w:val="left" w:pos="7200"/>
              </w:tabs>
              <w:rPr>
                <w:rFonts w:ascii="宋体" w:hAnsi="宋体"/>
                <w:sz w:val="24"/>
              </w:rPr>
            </w:pPr>
          </w:p>
          <w:p>
            <w:pPr>
              <w:tabs>
                <w:tab w:val="left" w:pos="7200"/>
              </w:tabs>
              <w:rPr>
                <w:rFonts w:ascii="宋体" w:hAnsi="宋体"/>
                <w:sz w:val="24"/>
              </w:rPr>
            </w:pPr>
          </w:p>
          <w:p>
            <w:pPr>
              <w:tabs>
                <w:tab w:val="left" w:pos="7200"/>
              </w:tabs>
              <w:rPr>
                <w:rFonts w:ascii="宋体" w:hAnsi="宋体"/>
                <w:sz w:val="24"/>
              </w:rPr>
            </w:pPr>
          </w:p>
          <w:p>
            <w:pPr>
              <w:tabs>
                <w:tab w:val="left" w:pos="7200"/>
              </w:tabs>
              <w:rPr>
                <w:rFonts w:ascii="宋体" w:hAnsi="宋体"/>
                <w:sz w:val="24"/>
              </w:rPr>
            </w:pPr>
          </w:p>
          <w:p>
            <w:pPr>
              <w:tabs>
                <w:tab w:val="left" w:pos="7200"/>
              </w:tabs>
              <w:rPr>
                <w:rFonts w:ascii="宋体" w:hAnsi="宋体"/>
                <w:sz w:val="24"/>
              </w:rPr>
            </w:pPr>
          </w:p>
          <w:p>
            <w:pPr>
              <w:tabs>
                <w:tab w:val="left" w:pos="7200"/>
              </w:tabs>
              <w:rPr>
                <w:rFonts w:ascii="宋体" w:hAnsi="宋体"/>
                <w:sz w:val="24"/>
              </w:rPr>
            </w:pPr>
          </w:p>
          <w:p>
            <w:pPr>
              <w:spacing w:line="360" w:lineRule="auto"/>
              <w:ind w:firstLine="4680" w:firstLineChars="1950"/>
              <w:rPr>
                <w:rFonts w:ascii="宋体" w:hAnsi="宋体"/>
                <w:sz w:val="24"/>
              </w:rPr>
            </w:pPr>
            <w:r>
              <w:rPr>
                <w:rFonts w:hint="eastAsia" w:ascii="宋体" w:hAnsi="宋体"/>
                <w:sz w:val="24"/>
              </w:rPr>
              <w:t>指导老师签字：</w:t>
            </w:r>
          </w:p>
          <w:p>
            <w:pPr>
              <w:tabs>
                <w:tab w:val="left" w:pos="7200"/>
              </w:tabs>
              <w:spacing w:line="360" w:lineRule="auto"/>
              <w:rPr>
                <w:rFonts w:ascii="宋体" w:hAnsi="宋体"/>
                <w:szCs w:val="21"/>
              </w:rPr>
            </w:pPr>
            <w:r>
              <w:rPr>
                <w:rFonts w:hint="eastAsia" w:ascii="宋体" w:hAnsi="宋体"/>
                <w:sz w:val="24"/>
              </w:rPr>
              <w:t xml:space="preserve">                                               年    月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Before w:val="1"/>
          <w:wBefore w:w="239" w:type="dxa"/>
          <w:cantSplit/>
          <w:trHeight w:val="419" w:hRule="atLeast"/>
          <w:jc w:val="center"/>
        </w:trPr>
        <w:tc>
          <w:tcPr>
            <w:tcW w:w="8535" w:type="dxa"/>
            <w:gridSpan w:val="9"/>
            <w:vAlign w:val="center"/>
          </w:tcPr>
          <w:p>
            <w:pPr>
              <w:tabs>
                <w:tab w:val="left" w:pos="7200"/>
              </w:tabs>
              <w:spacing w:line="360" w:lineRule="auto"/>
              <w:rPr>
                <w:rFonts w:ascii="宋体" w:hAnsi="宋体"/>
                <w:sz w:val="24"/>
              </w:rPr>
            </w:pPr>
            <w:r>
              <w:rPr>
                <w:rFonts w:hint="eastAsia" w:ascii="宋体" w:hAnsi="宋体"/>
                <w:b/>
                <w:sz w:val="24"/>
                <w:szCs w:val="24"/>
              </w:rPr>
              <w:t>九、学院审核意见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Before w:val="1"/>
          <w:wBefore w:w="239" w:type="dxa"/>
          <w:cantSplit/>
          <w:trHeight w:val="5505" w:hRule="atLeast"/>
          <w:jc w:val="center"/>
        </w:trPr>
        <w:tc>
          <w:tcPr>
            <w:tcW w:w="8535" w:type="dxa"/>
            <w:gridSpan w:val="9"/>
            <w:vAlign w:val="center"/>
          </w:tcPr>
          <w:p>
            <w:pPr>
              <w:spacing w:line="360" w:lineRule="auto"/>
              <w:ind w:firstLine="4080" w:firstLineChars="1700"/>
              <w:rPr>
                <w:rFonts w:ascii="宋体" w:hAnsi="宋体"/>
                <w:sz w:val="24"/>
              </w:rPr>
            </w:pPr>
          </w:p>
          <w:p>
            <w:pPr>
              <w:spacing w:line="360" w:lineRule="auto"/>
              <w:ind w:firstLine="4080" w:firstLineChars="1700"/>
              <w:rPr>
                <w:rFonts w:ascii="宋体" w:hAnsi="宋体"/>
                <w:sz w:val="24"/>
              </w:rPr>
            </w:pPr>
          </w:p>
          <w:p>
            <w:pPr>
              <w:spacing w:line="360" w:lineRule="auto"/>
              <w:ind w:firstLine="4080" w:firstLineChars="1700"/>
              <w:rPr>
                <w:rFonts w:ascii="宋体" w:hAnsi="宋体"/>
                <w:sz w:val="24"/>
              </w:rPr>
            </w:pPr>
          </w:p>
          <w:p>
            <w:pPr>
              <w:spacing w:line="360" w:lineRule="auto"/>
              <w:ind w:firstLine="4080" w:firstLineChars="1700"/>
              <w:rPr>
                <w:rFonts w:ascii="宋体" w:hAnsi="宋体"/>
                <w:sz w:val="24"/>
              </w:rPr>
            </w:pPr>
          </w:p>
          <w:p>
            <w:pPr>
              <w:spacing w:line="360" w:lineRule="auto"/>
              <w:ind w:firstLine="4080" w:firstLineChars="1700"/>
              <w:rPr>
                <w:rFonts w:ascii="宋体" w:hAnsi="宋体"/>
                <w:sz w:val="24"/>
              </w:rPr>
            </w:pPr>
          </w:p>
          <w:p>
            <w:pPr>
              <w:spacing w:line="360" w:lineRule="auto"/>
              <w:rPr>
                <w:rFonts w:ascii="宋体" w:hAnsi="宋体"/>
                <w:sz w:val="24"/>
              </w:rPr>
            </w:pPr>
          </w:p>
          <w:p>
            <w:pPr>
              <w:spacing w:line="360" w:lineRule="auto"/>
              <w:ind w:firstLine="4080" w:firstLineChars="1700"/>
              <w:rPr>
                <w:rFonts w:ascii="宋体" w:hAnsi="宋体"/>
                <w:sz w:val="24"/>
              </w:rPr>
            </w:pPr>
          </w:p>
          <w:p>
            <w:pPr>
              <w:spacing w:line="360" w:lineRule="auto"/>
              <w:ind w:firstLine="4080" w:firstLineChars="1700"/>
              <w:rPr>
                <w:rFonts w:ascii="宋体" w:hAnsi="宋体"/>
                <w:sz w:val="24"/>
              </w:rPr>
            </w:pPr>
            <w:r>
              <w:rPr>
                <w:rFonts w:hint="eastAsia" w:ascii="宋体" w:hAnsi="宋体"/>
                <w:sz w:val="24"/>
              </w:rPr>
              <w:t>单位公章：</w:t>
            </w:r>
          </w:p>
          <w:p/>
          <w:p>
            <w:pPr>
              <w:spacing w:line="360" w:lineRule="auto"/>
              <w:rPr>
                <w:rFonts w:ascii="宋体" w:hAnsi="宋体"/>
                <w:sz w:val="24"/>
              </w:rPr>
            </w:pPr>
            <w:r>
              <w:rPr>
                <w:rFonts w:hint="eastAsia" w:ascii="宋体" w:hAnsi="宋体"/>
                <w:sz w:val="24"/>
              </w:rPr>
              <w:t xml:space="preserve">                                  学院负责人签字：          </w:t>
            </w:r>
          </w:p>
          <w:p>
            <w:pPr>
              <w:spacing w:line="360" w:lineRule="auto"/>
              <w:rPr>
                <w:rFonts w:ascii="宋体" w:hAnsi="宋体"/>
                <w:sz w:val="24"/>
              </w:rPr>
            </w:pPr>
            <w:r>
              <w:rPr>
                <w:rFonts w:hint="eastAsia" w:ascii="宋体" w:hAnsi="宋体"/>
                <w:sz w:val="24"/>
              </w:rPr>
              <w:t xml:space="preserve">                                               年    月    日</w:t>
            </w:r>
          </w:p>
          <w:p>
            <w:pPr>
              <w:tabs>
                <w:tab w:val="left" w:pos="7200"/>
              </w:tabs>
              <w:spacing w:line="360" w:lineRule="auto"/>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Before w:val="1"/>
          <w:wBefore w:w="239" w:type="dxa"/>
          <w:cantSplit/>
          <w:trHeight w:val="585" w:hRule="atLeast"/>
          <w:jc w:val="center"/>
        </w:trPr>
        <w:tc>
          <w:tcPr>
            <w:tcW w:w="8535" w:type="dxa"/>
            <w:gridSpan w:val="9"/>
            <w:vAlign w:val="center"/>
          </w:tcPr>
          <w:p>
            <w:pPr>
              <w:tabs>
                <w:tab w:val="left" w:pos="7200"/>
              </w:tabs>
              <w:spacing w:line="360" w:lineRule="auto"/>
              <w:rPr>
                <w:rFonts w:ascii="宋体" w:hAnsi="宋体"/>
                <w:sz w:val="24"/>
              </w:rPr>
            </w:pPr>
            <w:r>
              <w:rPr>
                <w:rFonts w:hint="eastAsia" w:ascii="宋体" w:hAnsi="宋体"/>
                <w:b/>
                <w:sz w:val="24"/>
                <w:szCs w:val="24"/>
              </w:rPr>
              <w:t>十、评审专家意见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Before w:val="1"/>
          <w:wBefore w:w="239" w:type="dxa"/>
          <w:cantSplit/>
          <w:trHeight w:val="5505" w:hRule="atLeast"/>
          <w:jc w:val="center"/>
        </w:trPr>
        <w:tc>
          <w:tcPr>
            <w:tcW w:w="8535" w:type="dxa"/>
            <w:gridSpan w:val="9"/>
            <w:vAlign w:val="center"/>
          </w:tcPr>
          <w:p>
            <w:pPr>
              <w:spacing w:line="360" w:lineRule="auto"/>
              <w:ind w:firstLine="5040" w:firstLineChars="2100"/>
              <w:rPr>
                <w:rFonts w:ascii="宋体" w:hAnsi="宋体"/>
                <w:sz w:val="24"/>
              </w:rPr>
            </w:pPr>
          </w:p>
          <w:p>
            <w:pPr>
              <w:spacing w:line="360" w:lineRule="auto"/>
              <w:rPr>
                <w:rFonts w:ascii="宋体" w:hAnsi="宋体"/>
                <w:sz w:val="24"/>
              </w:rPr>
            </w:pPr>
            <w:r>
              <w:rPr>
                <w:rFonts w:hint="eastAsia" w:ascii="宋体" w:hAnsi="宋体"/>
                <w:sz w:val="24"/>
              </w:rPr>
              <w:t xml:space="preserve">                             </w:t>
            </w:r>
          </w:p>
          <w:p>
            <w:pPr>
              <w:spacing w:line="360" w:lineRule="auto"/>
              <w:rPr>
                <w:rFonts w:ascii="宋体" w:hAnsi="宋体"/>
                <w:sz w:val="24"/>
              </w:rPr>
            </w:pPr>
          </w:p>
          <w:p>
            <w:pPr>
              <w:spacing w:line="360" w:lineRule="auto"/>
              <w:rPr>
                <w:rFonts w:ascii="宋体" w:hAnsi="宋体"/>
                <w:sz w:val="24"/>
              </w:rPr>
            </w:pPr>
          </w:p>
          <w:p>
            <w:pPr>
              <w:spacing w:line="360" w:lineRule="auto"/>
              <w:rPr>
                <w:rFonts w:ascii="宋体" w:hAnsi="宋体"/>
                <w:sz w:val="24"/>
              </w:rPr>
            </w:pPr>
          </w:p>
          <w:p>
            <w:pPr>
              <w:spacing w:line="360" w:lineRule="auto"/>
              <w:rPr>
                <w:rFonts w:ascii="宋体" w:hAnsi="宋体"/>
                <w:sz w:val="24"/>
              </w:rPr>
            </w:pPr>
          </w:p>
          <w:p>
            <w:pPr>
              <w:spacing w:line="360" w:lineRule="auto"/>
              <w:rPr>
                <w:rFonts w:ascii="宋体" w:hAnsi="宋体"/>
                <w:sz w:val="24"/>
              </w:rPr>
            </w:pPr>
          </w:p>
          <w:p>
            <w:pPr>
              <w:spacing w:line="360" w:lineRule="auto"/>
              <w:rPr>
                <w:rFonts w:ascii="宋体" w:hAnsi="宋体"/>
                <w:sz w:val="24"/>
              </w:rPr>
            </w:pPr>
            <w:r>
              <w:rPr>
                <w:rFonts w:hint="eastAsia" w:ascii="宋体" w:hAnsi="宋体"/>
                <w:sz w:val="24"/>
              </w:rPr>
              <w:t xml:space="preserve">                                    评审专家签字：              </w:t>
            </w:r>
          </w:p>
          <w:p>
            <w:pPr>
              <w:spacing w:line="360" w:lineRule="auto"/>
              <w:ind w:left="5511" w:leftChars="1710" w:hanging="1920" w:hangingChars="800"/>
              <w:rPr>
                <w:rFonts w:ascii="宋体" w:hAnsi="宋体"/>
                <w:sz w:val="24"/>
              </w:rPr>
            </w:pPr>
          </w:p>
          <w:p>
            <w:pPr>
              <w:tabs>
                <w:tab w:val="left" w:pos="7200"/>
              </w:tabs>
              <w:spacing w:line="360" w:lineRule="auto"/>
              <w:rPr>
                <w:rFonts w:ascii="宋体" w:hAnsi="宋体"/>
                <w:sz w:val="24"/>
              </w:rPr>
            </w:pPr>
            <w:r>
              <w:rPr>
                <w:rFonts w:hint="eastAsia" w:ascii="宋体" w:hAnsi="宋体"/>
                <w:sz w:val="24"/>
              </w:rPr>
              <w:t xml:space="preserve">                                            年    月    日</w:t>
            </w:r>
          </w:p>
        </w:tc>
      </w:tr>
    </w:tbl>
    <w:p/>
    <w:p>
      <w:pPr>
        <w:rPr>
          <w:rFonts w:hint="eastAsia"/>
        </w:rPr>
      </w:pPr>
      <w:r>
        <w:rPr>
          <w:rFonts w:hint="eastAsia"/>
        </w:rPr>
        <w:t>注：支撑材料需提交附件，表格可加页。</w:t>
      </w:r>
    </w:p>
    <w:p>
      <w:pPr>
        <w:rPr>
          <w:rFonts w:hint="eastAsia"/>
        </w:rPr>
      </w:pPr>
    </w:p>
    <w:p>
      <w:pPr>
        <w:rPr>
          <w:rFonts w:hint="eastAsia"/>
        </w:rPr>
      </w:pPr>
    </w:p>
    <w:p>
      <w:pPr>
        <w:rPr>
          <w:rFonts w:hint="eastAsia"/>
        </w:rPr>
      </w:pPr>
    </w:p>
    <w:p>
      <w:pPr>
        <w:rPr>
          <w:rFonts w:hint="eastAsia"/>
        </w:rPr>
      </w:pPr>
    </w:p>
    <w:p>
      <w:pPr>
        <w:keepNext w:val="0"/>
        <w:keepLines w:val="0"/>
        <w:widowControl/>
        <w:suppressLineNumbers w:val="0"/>
        <w:jc w:val="left"/>
        <w:rPr>
          <w:rFonts w:hint="default"/>
          <w:lang w:val="en-US"/>
        </w:rPr>
      </w:pPr>
      <w:r>
        <w:rPr>
          <w:rFonts w:hint="eastAsia" w:ascii="宋体" w:hAnsi="宋体" w:eastAsia="宋体" w:cs="宋体"/>
          <w:b/>
          <w:bCs/>
          <w:color w:val="000000"/>
          <w:kern w:val="0"/>
          <w:sz w:val="24"/>
          <w:szCs w:val="24"/>
          <w:lang w:val="en-US" w:eastAsia="zh-CN" w:bidi="ar"/>
        </w:rPr>
        <w:t>附件一:</w:t>
      </w:r>
      <w:r>
        <w:rPr>
          <w:rFonts w:hint="eastAsia" w:ascii="宋体" w:hAnsi="宋体" w:cs="宋体"/>
          <w:b/>
          <w:bCs/>
          <w:color w:val="000000"/>
          <w:kern w:val="0"/>
          <w:sz w:val="24"/>
          <w:szCs w:val="24"/>
          <w:lang w:val="en-US" w:eastAsia="zh-CN" w:bidi="ar"/>
        </w:rPr>
        <w:t>平台界面展示</w:t>
      </w:r>
      <w:r>
        <w:rPr>
          <w:rFonts w:hint="eastAsia" w:ascii="宋体" w:hAnsi="宋体" w:cs="宋体"/>
          <w:b/>
          <w:bCs/>
          <w:color w:val="000000"/>
          <w:kern w:val="0"/>
          <w:sz w:val="24"/>
          <w:szCs w:val="24"/>
          <w:lang w:val="en-US" w:eastAsia="zh-CN" w:bidi="ar"/>
        </w:rPr>
        <w:br w:type="textWrapping"/>
      </w:r>
      <w:r>
        <w:rPr>
          <w:rFonts w:hint="default"/>
          <w:lang w:val="en-US"/>
        </w:rPr>
        <w:drawing>
          <wp:inline distT="0" distB="0" distL="114300" distR="114300">
            <wp:extent cx="5268595" cy="2576195"/>
            <wp:effectExtent l="0" t="0" r="1905" b="1905"/>
            <wp:docPr id="3" name="图片 3" descr="Snipaste_2023-10-30_19-2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nipaste_2023-10-30_19-29-06"/>
                    <pic:cNvPicPr>
                      <a:picLocks noChangeAspect="1"/>
                    </pic:cNvPicPr>
                  </pic:nvPicPr>
                  <pic:blipFill>
                    <a:blip r:embed="rId6"/>
                    <a:stretch>
                      <a:fillRect/>
                    </a:stretch>
                  </pic:blipFill>
                  <pic:spPr>
                    <a:xfrm>
                      <a:off x="0" y="0"/>
                      <a:ext cx="5268595" cy="2576195"/>
                    </a:xfrm>
                    <a:prstGeom prst="rect">
                      <a:avLst/>
                    </a:prstGeom>
                  </pic:spPr>
                </pic:pic>
              </a:graphicData>
            </a:graphic>
          </wp:inline>
        </w:drawing>
      </w:r>
    </w:p>
    <w:p>
      <w:pPr>
        <w:keepNext w:val="0"/>
        <w:keepLines w:val="0"/>
        <w:widowControl/>
        <w:suppressLineNumbers w:val="0"/>
        <w:jc w:val="left"/>
        <w:rPr>
          <w:rFonts w:hint="default"/>
          <w:lang w:val="en-US"/>
        </w:rPr>
      </w:pPr>
      <w:r>
        <w:rPr>
          <w:rFonts w:hint="eastAsia" w:eastAsia="宋体"/>
          <w:lang w:val="en-US" w:eastAsia="zh-CN"/>
        </w:rPr>
        <w:drawing>
          <wp:inline distT="0" distB="0" distL="114300" distR="114300">
            <wp:extent cx="5266690" cy="2425065"/>
            <wp:effectExtent l="0" t="0" r="3810" b="635"/>
            <wp:docPr id="5" name="图片 5" descr="Snipaste_2023-11-07_15-3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Snipaste_2023-11-07_15-39-20"/>
                    <pic:cNvPicPr>
                      <a:picLocks noChangeAspect="1"/>
                    </pic:cNvPicPr>
                  </pic:nvPicPr>
                  <pic:blipFill>
                    <a:blip r:embed="rId7"/>
                    <a:stretch>
                      <a:fillRect/>
                    </a:stretch>
                  </pic:blipFill>
                  <pic:spPr>
                    <a:xfrm>
                      <a:off x="0" y="0"/>
                      <a:ext cx="5266690" cy="2425065"/>
                    </a:xfrm>
                    <a:prstGeom prst="rect">
                      <a:avLst/>
                    </a:prstGeom>
                  </pic:spPr>
                </pic:pic>
              </a:graphicData>
            </a:graphic>
          </wp:inline>
        </w:drawing>
      </w:r>
      <w:r>
        <w:rPr>
          <w:rFonts w:hint="eastAsia" w:eastAsia="宋体"/>
          <w:lang w:val="en-US" w:eastAsia="zh-CN"/>
        </w:rPr>
        <w:drawing>
          <wp:inline distT="0" distB="0" distL="114300" distR="114300">
            <wp:extent cx="5266690" cy="2392045"/>
            <wp:effectExtent l="0" t="0" r="3810" b="8255"/>
            <wp:docPr id="8" name="图片 8" descr="Snipaste_2023-11-07_15-4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Snipaste_2023-11-07_15-41-52"/>
                    <pic:cNvPicPr>
                      <a:picLocks noChangeAspect="1"/>
                    </pic:cNvPicPr>
                  </pic:nvPicPr>
                  <pic:blipFill>
                    <a:blip r:embed="rId8"/>
                    <a:stretch>
                      <a:fillRect/>
                    </a:stretch>
                  </pic:blipFill>
                  <pic:spPr>
                    <a:xfrm>
                      <a:off x="0" y="0"/>
                      <a:ext cx="5266690" cy="2392045"/>
                    </a:xfrm>
                    <a:prstGeom prst="rect">
                      <a:avLst/>
                    </a:prstGeom>
                  </pic:spPr>
                </pic:pic>
              </a:graphicData>
            </a:graphic>
          </wp:inline>
        </w:drawing>
      </w:r>
      <w:r>
        <w:rPr>
          <w:rFonts w:hint="eastAsia" w:eastAsia="宋体"/>
          <w:lang w:val="en-US" w:eastAsia="zh-CN"/>
        </w:rPr>
        <w:drawing>
          <wp:inline distT="0" distB="0" distL="114300" distR="114300">
            <wp:extent cx="5266690" cy="2425065"/>
            <wp:effectExtent l="0" t="0" r="3810" b="635"/>
            <wp:docPr id="7" name="图片 7" descr="Snipaste_2023-11-07_15-3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Snipaste_2023-11-07_15-39-39"/>
                    <pic:cNvPicPr>
                      <a:picLocks noChangeAspect="1"/>
                    </pic:cNvPicPr>
                  </pic:nvPicPr>
                  <pic:blipFill>
                    <a:blip r:embed="rId9"/>
                    <a:stretch>
                      <a:fillRect/>
                    </a:stretch>
                  </pic:blipFill>
                  <pic:spPr>
                    <a:xfrm>
                      <a:off x="0" y="0"/>
                      <a:ext cx="5266690" cy="2425065"/>
                    </a:xfrm>
                    <a:prstGeom prst="rect">
                      <a:avLst/>
                    </a:prstGeom>
                  </pic:spPr>
                </pic:pic>
              </a:graphicData>
            </a:graphic>
          </wp:inline>
        </w:drawing>
      </w:r>
      <w:r>
        <w:rPr>
          <w:rFonts w:hint="default"/>
          <w:lang w:val="en-US"/>
        </w:rPr>
        <w:drawing>
          <wp:inline distT="0" distB="0" distL="114300" distR="114300">
            <wp:extent cx="5267325" cy="2451735"/>
            <wp:effectExtent l="0" t="0" r="3175" b="12065"/>
            <wp:docPr id="4" name="图片 4" descr="Snipaste_2023-11-07_15-4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Snipaste_2023-11-07_15-42-12"/>
                    <pic:cNvPicPr>
                      <a:picLocks noChangeAspect="1"/>
                    </pic:cNvPicPr>
                  </pic:nvPicPr>
                  <pic:blipFill>
                    <a:blip r:embed="rId10"/>
                    <a:stretch>
                      <a:fillRect/>
                    </a:stretch>
                  </pic:blipFill>
                  <pic:spPr>
                    <a:xfrm>
                      <a:off x="0" y="0"/>
                      <a:ext cx="5267325" cy="2451735"/>
                    </a:xfrm>
                    <a:prstGeom prst="rect">
                      <a:avLst/>
                    </a:prstGeom>
                  </pic:spPr>
                </pic:pic>
              </a:graphicData>
            </a:graphic>
          </wp:inline>
        </w:drawing>
      </w:r>
    </w:p>
    <w:p>
      <w:pPr>
        <w:keepNext w:val="0"/>
        <w:keepLines w:val="0"/>
        <w:widowControl/>
        <w:suppressLineNumbers w:val="0"/>
        <w:jc w:val="left"/>
        <w:rPr>
          <w:rFonts w:hint="default"/>
          <w:lang w:val="en-US" w:eastAsia="zh-CN"/>
        </w:rPr>
      </w:pPr>
      <w:r>
        <w:rPr>
          <w:rFonts w:hint="eastAsia" w:ascii="宋体" w:hAnsi="宋体" w:eastAsia="宋体" w:cs="宋体"/>
          <w:b/>
          <w:bCs/>
          <w:color w:val="000000"/>
          <w:kern w:val="0"/>
          <w:sz w:val="24"/>
          <w:szCs w:val="24"/>
          <w:lang w:val="en-US" w:eastAsia="zh-CN" w:bidi="ar"/>
        </w:rPr>
        <w:t>附件</w:t>
      </w:r>
      <w:r>
        <w:rPr>
          <w:rFonts w:hint="eastAsia" w:ascii="宋体" w:hAnsi="宋体" w:cs="宋体"/>
          <w:b/>
          <w:bCs/>
          <w:color w:val="000000"/>
          <w:kern w:val="0"/>
          <w:sz w:val="24"/>
          <w:szCs w:val="24"/>
          <w:lang w:val="en-US" w:eastAsia="zh-CN" w:bidi="ar"/>
        </w:rPr>
        <w:t>二</w:t>
      </w:r>
      <w:r>
        <w:rPr>
          <w:rFonts w:hint="eastAsia" w:ascii="宋体" w:hAnsi="宋体" w:eastAsia="宋体" w:cs="宋体"/>
          <w:b/>
          <w:bCs/>
          <w:color w:val="000000"/>
          <w:kern w:val="0"/>
          <w:sz w:val="24"/>
          <w:szCs w:val="24"/>
          <w:lang w:val="en-US" w:eastAsia="zh-CN" w:bidi="ar"/>
        </w:rPr>
        <w:t>:</w:t>
      </w:r>
      <w:r>
        <w:rPr>
          <w:rFonts w:hint="eastAsia" w:ascii="宋体" w:hAnsi="宋体" w:cs="宋体"/>
          <w:b/>
          <w:bCs/>
          <w:color w:val="000000"/>
          <w:kern w:val="0"/>
          <w:sz w:val="24"/>
          <w:szCs w:val="24"/>
          <w:lang w:val="en-US" w:eastAsia="zh-CN" w:bidi="ar"/>
        </w:rPr>
        <w:t>主要功能代码</w:t>
      </w:r>
      <w:r>
        <w:rPr>
          <w:rFonts w:hint="default"/>
          <w:lang w:val="en-US" w:eastAsia="zh-CN"/>
        </w:rPr>
        <w:drawing>
          <wp:inline distT="0" distB="0" distL="114300" distR="114300">
            <wp:extent cx="5273040" cy="2016760"/>
            <wp:effectExtent l="0" t="0" r="10160" b="2540"/>
            <wp:docPr id="10" name="图片 10" descr="Snipaste_2023-11-07_15-4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Snipaste_2023-11-07_15-43-13"/>
                    <pic:cNvPicPr>
                      <a:picLocks noChangeAspect="1"/>
                    </pic:cNvPicPr>
                  </pic:nvPicPr>
                  <pic:blipFill>
                    <a:blip r:embed="rId11"/>
                    <a:stretch>
                      <a:fillRect/>
                    </a:stretch>
                  </pic:blipFill>
                  <pic:spPr>
                    <a:xfrm>
                      <a:off x="0" y="0"/>
                      <a:ext cx="5273040" cy="2016760"/>
                    </a:xfrm>
                    <a:prstGeom prst="rect">
                      <a:avLst/>
                    </a:prstGeom>
                  </pic:spPr>
                </pic:pic>
              </a:graphicData>
            </a:graphic>
          </wp:inline>
        </w:drawing>
      </w:r>
    </w:p>
    <w:p>
      <w:pPr>
        <w:keepNext w:val="0"/>
        <w:keepLines w:val="0"/>
        <w:widowControl/>
        <w:suppressLineNumbers w:val="0"/>
        <w:jc w:val="left"/>
        <w:rPr>
          <w:rFonts w:hint="default"/>
          <w:lang w:val="en-US" w:eastAsia="zh-CN"/>
        </w:rPr>
      </w:pPr>
      <w:r>
        <w:rPr>
          <w:rFonts w:hint="default"/>
          <w:lang w:val="en-US" w:eastAsia="zh-CN"/>
        </w:rPr>
        <w:drawing>
          <wp:inline distT="0" distB="0" distL="114300" distR="114300">
            <wp:extent cx="5273040" cy="2430145"/>
            <wp:effectExtent l="0" t="0" r="10160" b="8255"/>
            <wp:docPr id="9" name="图片 9" descr="Snipaste_2023-11-07_15-4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Snipaste_2023-11-07_15-43-25"/>
                    <pic:cNvPicPr>
                      <a:picLocks noChangeAspect="1"/>
                    </pic:cNvPicPr>
                  </pic:nvPicPr>
                  <pic:blipFill>
                    <a:blip r:embed="rId12"/>
                    <a:stretch>
                      <a:fillRect/>
                    </a:stretch>
                  </pic:blipFill>
                  <pic:spPr>
                    <a:xfrm>
                      <a:off x="0" y="0"/>
                      <a:ext cx="5273040" cy="2430145"/>
                    </a:xfrm>
                    <a:prstGeom prst="rect">
                      <a:avLst/>
                    </a:prstGeom>
                  </pic:spPr>
                </pic:pic>
              </a:graphicData>
            </a:graphic>
          </wp:inline>
        </w:drawing>
      </w:r>
    </w:p>
    <w:p>
      <w:pPr>
        <w:keepNext w:val="0"/>
        <w:keepLines w:val="0"/>
        <w:widowControl/>
        <w:suppressLineNumbers w:val="0"/>
        <w:jc w:val="left"/>
        <w:rPr>
          <w:rFonts w:hint="eastAsia" w:ascii="宋体" w:hAnsi="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附件</w:t>
      </w:r>
      <w:r>
        <w:rPr>
          <w:rFonts w:hint="eastAsia" w:ascii="宋体" w:hAnsi="宋体" w:cs="宋体"/>
          <w:b/>
          <w:bCs/>
          <w:color w:val="000000"/>
          <w:kern w:val="0"/>
          <w:sz w:val="24"/>
          <w:szCs w:val="24"/>
          <w:lang w:val="en-US" w:eastAsia="zh-CN" w:bidi="ar"/>
        </w:rPr>
        <w:t>三</w:t>
      </w:r>
      <w:r>
        <w:rPr>
          <w:rFonts w:hint="eastAsia" w:ascii="宋体" w:hAnsi="宋体" w:eastAsia="宋体" w:cs="宋体"/>
          <w:b/>
          <w:bCs/>
          <w:color w:val="000000"/>
          <w:kern w:val="0"/>
          <w:sz w:val="24"/>
          <w:szCs w:val="24"/>
          <w:lang w:val="en-US" w:eastAsia="zh-CN" w:bidi="ar"/>
        </w:rPr>
        <w:t>:</w:t>
      </w:r>
      <w:r>
        <w:rPr>
          <w:rFonts w:hint="eastAsia" w:ascii="宋体" w:hAnsi="宋体" w:cs="宋体"/>
          <w:b/>
          <w:bCs/>
          <w:color w:val="000000"/>
          <w:kern w:val="0"/>
          <w:sz w:val="24"/>
          <w:szCs w:val="24"/>
          <w:lang w:val="en-US" w:eastAsia="zh-CN" w:bidi="ar"/>
        </w:rPr>
        <w:t>论文初稿、软著以及说明书</w:t>
      </w:r>
      <w:r>
        <w:rPr>
          <w:rFonts w:hint="eastAsia" w:ascii="宋体" w:hAnsi="宋体" w:cs="宋体"/>
          <w:b/>
          <w:bCs/>
          <w:color w:val="000000"/>
          <w:kern w:val="0"/>
          <w:sz w:val="24"/>
          <w:szCs w:val="24"/>
          <w:lang w:val="en-US" w:eastAsia="zh-CN" w:bidi="ar"/>
        </w:rPr>
        <w:drawing>
          <wp:inline distT="0" distB="0" distL="114300" distR="114300">
            <wp:extent cx="5269865" cy="2479675"/>
            <wp:effectExtent l="0" t="0" r="635" b="9525"/>
            <wp:docPr id="12" name="图片 12" descr="Snipaste_2023-11-09_12-0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Snipaste_2023-11-09_12-04-52"/>
                    <pic:cNvPicPr>
                      <a:picLocks noChangeAspect="1"/>
                    </pic:cNvPicPr>
                  </pic:nvPicPr>
                  <pic:blipFill>
                    <a:blip r:embed="rId13"/>
                    <a:stretch>
                      <a:fillRect/>
                    </a:stretch>
                  </pic:blipFill>
                  <pic:spPr>
                    <a:xfrm>
                      <a:off x="0" y="0"/>
                      <a:ext cx="5269865" cy="2479675"/>
                    </a:xfrm>
                    <a:prstGeom prst="rect">
                      <a:avLst/>
                    </a:prstGeom>
                  </pic:spPr>
                </pic:pic>
              </a:graphicData>
            </a:graphic>
          </wp:inline>
        </w:drawing>
      </w:r>
      <w:r>
        <w:rPr>
          <w:rFonts w:hint="eastAsia" w:ascii="宋体" w:hAnsi="宋体" w:cs="宋体"/>
          <w:b/>
          <w:bCs/>
          <w:color w:val="000000"/>
          <w:kern w:val="0"/>
          <w:sz w:val="24"/>
          <w:szCs w:val="24"/>
          <w:lang w:val="en-US" w:eastAsia="zh-CN" w:bidi="ar"/>
        </w:rPr>
        <w:drawing>
          <wp:inline distT="0" distB="0" distL="114300" distR="114300">
            <wp:extent cx="5269230" cy="2480310"/>
            <wp:effectExtent l="0" t="0" r="1270" b="8890"/>
            <wp:docPr id="11" name="图片 11" descr="Snipaste_2023-11-09_12-0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Snipaste_2023-11-09_12-04-37"/>
                    <pic:cNvPicPr>
                      <a:picLocks noChangeAspect="1"/>
                    </pic:cNvPicPr>
                  </pic:nvPicPr>
                  <pic:blipFill>
                    <a:blip r:embed="rId14"/>
                    <a:stretch>
                      <a:fillRect/>
                    </a:stretch>
                  </pic:blipFill>
                  <pic:spPr>
                    <a:xfrm>
                      <a:off x="0" y="0"/>
                      <a:ext cx="5269230" cy="2480310"/>
                    </a:xfrm>
                    <a:prstGeom prst="rect">
                      <a:avLst/>
                    </a:prstGeom>
                  </pic:spPr>
                </pic:pic>
              </a:graphicData>
            </a:graphic>
          </wp:inline>
        </w:drawing>
      </w:r>
    </w:p>
    <w:p>
      <w:pPr>
        <w:keepNext w:val="0"/>
        <w:keepLines w:val="0"/>
        <w:widowControl/>
        <w:suppressLineNumbers w:val="0"/>
        <w:jc w:val="left"/>
        <w:rPr>
          <w:rFonts w:hint="default" w:ascii="宋体" w:hAnsi="宋体" w:cs="宋体"/>
          <w:b/>
          <w:bCs/>
          <w:color w:val="000000"/>
          <w:kern w:val="0"/>
          <w:sz w:val="24"/>
          <w:szCs w:val="24"/>
          <w:lang w:val="en-US" w:eastAsia="zh-CN" w:bidi="ar"/>
        </w:rPr>
      </w:pPr>
      <w:r>
        <w:rPr>
          <w:rFonts w:hint="default" w:ascii="宋体" w:hAnsi="宋体" w:cs="宋体"/>
          <w:b/>
          <w:bCs/>
          <w:color w:val="000000"/>
          <w:kern w:val="0"/>
          <w:sz w:val="24"/>
          <w:szCs w:val="24"/>
          <w:lang w:val="en-US" w:eastAsia="zh-CN" w:bidi="ar"/>
        </w:rPr>
        <w:drawing>
          <wp:inline distT="0" distB="0" distL="114300" distR="114300">
            <wp:extent cx="5267960" cy="2447290"/>
            <wp:effectExtent l="0" t="0" r="2540" b="3810"/>
            <wp:docPr id="14" name="图片 14" descr="30aad46b968d375551f2ef999f81a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30aad46b968d375551f2ef999f81a34"/>
                    <pic:cNvPicPr>
                      <a:picLocks noChangeAspect="1"/>
                    </pic:cNvPicPr>
                  </pic:nvPicPr>
                  <pic:blipFill>
                    <a:blip r:embed="rId15"/>
                    <a:stretch>
                      <a:fillRect/>
                    </a:stretch>
                  </pic:blipFill>
                  <pic:spPr>
                    <a:xfrm>
                      <a:off x="0" y="0"/>
                      <a:ext cx="5267960" cy="2447290"/>
                    </a:xfrm>
                    <a:prstGeom prst="rect">
                      <a:avLst/>
                    </a:prstGeom>
                  </pic:spPr>
                </pic:pic>
              </a:graphicData>
            </a:graphic>
          </wp:inline>
        </w:drawing>
      </w:r>
      <w:r>
        <w:rPr>
          <w:rFonts w:hint="default" w:ascii="宋体" w:hAnsi="宋体" w:cs="宋体"/>
          <w:b/>
          <w:bCs/>
          <w:color w:val="000000"/>
          <w:kern w:val="0"/>
          <w:sz w:val="24"/>
          <w:szCs w:val="24"/>
          <w:lang w:val="en-US" w:eastAsia="zh-CN" w:bidi="ar"/>
        </w:rPr>
        <w:drawing>
          <wp:inline distT="0" distB="0" distL="114300" distR="114300">
            <wp:extent cx="5267960" cy="2451100"/>
            <wp:effectExtent l="0" t="0" r="2540" b="0"/>
            <wp:docPr id="13" name="图片 13" descr="07506933584f1ae9a7daa3e5b6119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07506933584f1ae9a7daa3e5b61197a"/>
                    <pic:cNvPicPr>
                      <a:picLocks noChangeAspect="1"/>
                    </pic:cNvPicPr>
                  </pic:nvPicPr>
                  <pic:blipFill>
                    <a:blip r:embed="rId16"/>
                    <a:stretch>
                      <a:fillRect/>
                    </a:stretch>
                  </pic:blipFill>
                  <pic:spPr>
                    <a:xfrm>
                      <a:off x="0" y="0"/>
                      <a:ext cx="5267960" cy="2451100"/>
                    </a:xfrm>
                    <a:prstGeom prst="rect">
                      <a:avLst/>
                    </a:prstGeom>
                  </pic:spPr>
                </pic:pic>
              </a:graphicData>
            </a:graphic>
          </wp:inline>
        </w:drawing>
      </w:r>
      <w:bookmarkStart w:id="0" w:name="_GoBack"/>
      <w:bookmarkEnd w:id="0"/>
    </w:p>
    <w:sectPr>
      <w:headerReference r:id="rId3" w:type="default"/>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仿宋_GB2312">
    <w:panose1 w:val="02010609030101010101"/>
    <w:charset w:val="86"/>
    <w:family w:val="modern"/>
    <w:pitch w:val="default"/>
    <w:sig w:usb0="00000001" w:usb1="080E0000" w:usb2="00000000" w:usb3="00000000" w:csb0="00040000" w:csb1="00000000"/>
  </w:font>
  <w:font w:name="Robot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none" w:color="auto" w:sz="0" w:space="0"/>
      </w:pBd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9"/>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DlkMTM5MTQ0NzNhYjE3MDYxMGFmODkxMmQwMGMyMjEifQ=="/>
    <w:docVar w:name="KSO_WPS_MARK_KEY" w:val="7d8a09f1-6e75-4630-86bb-bdee36d0f2c6"/>
  </w:docVars>
  <w:rsids>
    <w:rsidRoot w:val="00E50479"/>
    <w:rsid w:val="00001864"/>
    <w:rsid w:val="00001C5D"/>
    <w:rsid w:val="00005988"/>
    <w:rsid w:val="00030F1C"/>
    <w:rsid w:val="000504AC"/>
    <w:rsid w:val="00054616"/>
    <w:rsid w:val="0007016D"/>
    <w:rsid w:val="00072173"/>
    <w:rsid w:val="0008607A"/>
    <w:rsid w:val="00095763"/>
    <w:rsid w:val="000B0EA1"/>
    <w:rsid w:val="000B70AF"/>
    <w:rsid w:val="000C2561"/>
    <w:rsid w:val="00110024"/>
    <w:rsid w:val="00130561"/>
    <w:rsid w:val="001330D3"/>
    <w:rsid w:val="0016793A"/>
    <w:rsid w:val="00174C4B"/>
    <w:rsid w:val="001B390C"/>
    <w:rsid w:val="001E7616"/>
    <w:rsid w:val="00202D6C"/>
    <w:rsid w:val="00252A47"/>
    <w:rsid w:val="0028559D"/>
    <w:rsid w:val="002D0AE2"/>
    <w:rsid w:val="00304E1D"/>
    <w:rsid w:val="00356355"/>
    <w:rsid w:val="0037100E"/>
    <w:rsid w:val="00376C1E"/>
    <w:rsid w:val="00381801"/>
    <w:rsid w:val="003D24AF"/>
    <w:rsid w:val="003E00E2"/>
    <w:rsid w:val="003F65A3"/>
    <w:rsid w:val="00401696"/>
    <w:rsid w:val="004256D9"/>
    <w:rsid w:val="0043630B"/>
    <w:rsid w:val="00444858"/>
    <w:rsid w:val="00444D6C"/>
    <w:rsid w:val="0046432B"/>
    <w:rsid w:val="00480F41"/>
    <w:rsid w:val="004A1B08"/>
    <w:rsid w:val="004B30E0"/>
    <w:rsid w:val="004F3352"/>
    <w:rsid w:val="00501F6D"/>
    <w:rsid w:val="0051521F"/>
    <w:rsid w:val="00532887"/>
    <w:rsid w:val="005848AD"/>
    <w:rsid w:val="005E52F6"/>
    <w:rsid w:val="00660F92"/>
    <w:rsid w:val="0067117D"/>
    <w:rsid w:val="0068546D"/>
    <w:rsid w:val="006A4ABC"/>
    <w:rsid w:val="006C7BD1"/>
    <w:rsid w:val="006E1794"/>
    <w:rsid w:val="006E7A77"/>
    <w:rsid w:val="006F6B90"/>
    <w:rsid w:val="007156CD"/>
    <w:rsid w:val="007232E6"/>
    <w:rsid w:val="007267B6"/>
    <w:rsid w:val="00767359"/>
    <w:rsid w:val="00792A4C"/>
    <w:rsid w:val="00804E98"/>
    <w:rsid w:val="008166B8"/>
    <w:rsid w:val="008A0701"/>
    <w:rsid w:val="008C44D6"/>
    <w:rsid w:val="008C79A2"/>
    <w:rsid w:val="00982D30"/>
    <w:rsid w:val="009970C6"/>
    <w:rsid w:val="009A2889"/>
    <w:rsid w:val="009A53BA"/>
    <w:rsid w:val="009C3686"/>
    <w:rsid w:val="009E0660"/>
    <w:rsid w:val="00A326F8"/>
    <w:rsid w:val="00A36449"/>
    <w:rsid w:val="00A768DF"/>
    <w:rsid w:val="00AD54D7"/>
    <w:rsid w:val="00B05774"/>
    <w:rsid w:val="00B2184F"/>
    <w:rsid w:val="00B6719A"/>
    <w:rsid w:val="00BA4D5C"/>
    <w:rsid w:val="00BA74E2"/>
    <w:rsid w:val="00C03AF4"/>
    <w:rsid w:val="00C43C36"/>
    <w:rsid w:val="00C64469"/>
    <w:rsid w:val="00C74AFB"/>
    <w:rsid w:val="00C74D9F"/>
    <w:rsid w:val="00C979A6"/>
    <w:rsid w:val="00CA4BA8"/>
    <w:rsid w:val="00CB6CB8"/>
    <w:rsid w:val="00D13FFF"/>
    <w:rsid w:val="00D338CC"/>
    <w:rsid w:val="00D52919"/>
    <w:rsid w:val="00D94CF5"/>
    <w:rsid w:val="00E33374"/>
    <w:rsid w:val="00E50479"/>
    <w:rsid w:val="00E6315D"/>
    <w:rsid w:val="00E83A31"/>
    <w:rsid w:val="00EA6EA9"/>
    <w:rsid w:val="00EC52B6"/>
    <w:rsid w:val="00ED2BDD"/>
    <w:rsid w:val="00F12FDD"/>
    <w:rsid w:val="00F278E4"/>
    <w:rsid w:val="00F834AB"/>
    <w:rsid w:val="00F94AB0"/>
    <w:rsid w:val="00FE1100"/>
    <w:rsid w:val="00FE5D8B"/>
    <w:rsid w:val="00FF25DC"/>
    <w:rsid w:val="014B1B9E"/>
    <w:rsid w:val="01931471"/>
    <w:rsid w:val="019E7250"/>
    <w:rsid w:val="01F01BD2"/>
    <w:rsid w:val="020A2673"/>
    <w:rsid w:val="030716CB"/>
    <w:rsid w:val="03364F1D"/>
    <w:rsid w:val="03497D4C"/>
    <w:rsid w:val="036C56BE"/>
    <w:rsid w:val="043F299D"/>
    <w:rsid w:val="04EB64FF"/>
    <w:rsid w:val="04EE6171"/>
    <w:rsid w:val="05AC289E"/>
    <w:rsid w:val="06071298"/>
    <w:rsid w:val="065A3B35"/>
    <w:rsid w:val="06B74317"/>
    <w:rsid w:val="07D16002"/>
    <w:rsid w:val="07D873D9"/>
    <w:rsid w:val="08F6196C"/>
    <w:rsid w:val="08F97759"/>
    <w:rsid w:val="0A212F1D"/>
    <w:rsid w:val="0A47485B"/>
    <w:rsid w:val="0A5B1BB3"/>
    <w:rsid w:val="0A960830"/>
    <w:rsid w:val="0ACE4156"/>
    <w:rsid w:val="0B48696D"/>
    <w:rsid w:val="0B5D0839"/>
    <w:rsid w:val="0BFF08E7"/>
    <w:rsid w:val="0C414025"/>
    <w:rsid w:val="0C673C5C"/>
    <w:rsid w:val="0D45612B"/>
    <w:rsid w:val="0D6D057B"/>
    <w:rsid w:val="0DE75F54"/>
    <w:rsid w:val="0E6F3D7E"/>
    <w:rsid w:val="0E8A0CB9"/>
    <w:rsid w:val="0EE233C0"/>
    <w:rsid w:val="100A271A"/>
    <w:rsid w:val="108E2A27"/>
    <w:rsid w:val="10A560A6"/>
    <w:rsid w:val="10B656CD"/>
    <w:rsid w:val="110364D2"/>
    <w:rsid w:val="111A1C11"/>
    <w:rsid w:val="11A25B75"/>
    <w:rsid w:val="11CF5B2D"/>
    <w:rsid w:val="11D755F1"/>
    <w:rsid w:val="123956DC"/>
    <w:rsid w:val="129A3460"/>
    <w:rsid w:val="12EB2C3B"/>
    <w:rsid w:val="130B7C6D"/>
    <w:rsid w:val="13806384"/>
    <w:rsid w:val="13905E32"/>
    <w:rsid w:val="140E413A"/>
    <w:rsid w:val="14253DD2"/>
    <w:rsid w:val="144B5800"/>
    <w:rsid w:val="147B5638"/>
    <w:rsid w:val="148D2EC5"/>
    <w:rsid w:val="14A5684C"/>
    <w:rsid w:val="14E82F5E"/>
    <w:rsid w:val="15052628"/>
    <w:rsid w:val="15F9189C"/>
    <w:rsid w:val="168505CD"/>
    <w:rsid w:val="17F21255"/>
    <w:rsid w:val="17FB6783"/>
    <w:rsid w:val="18CD6371"/>
    <w:rsid w:val="19544490"/>
    <w:rsid w:val="19847484"/>
    <w:rsid w:val="19D46414"/>
    <w:rsid w:val="19F36990"/>
    <w:rsid w:val="19FF5E4F"/>
    <w:rsid w:val="1A173ADC"/>
    <w:rsid w:val="1A475CB0"/>
    <w:rsid w:val="1AA00773"/>
    <w:rsid w:val="1B2B22B8"/>
    <w:rsid w:val="1B776A68"/>
    <w:rsid w:val="1B87029B"/>
    <w:rsid w:val="1CC734CF"/>
    <w:rsid w:val="1CCB0E1A"/>
    <w:rsid w:val="1CFC0128"/>
    <w:rsid w:val="1D205214"/>
    <w:rsid w:val="1DAC05F3"/>
    <w:rsid w:val="1E5D3CF4"/>
    <w:rsid w:val="1EAB2DA5"/>
    <w:rsid w:val="1F976B40"/>
    <w:rsid w:val="1FA85823"/>
    <w:rsid w:val="1FBC4E6A"/>
    <w:rsid w:val="1FC87ED5"/>
    <w:rsid w:val="20014B53"/>
    <w:rsid w:val="20025C29"/>
    <w:rsid w:val="207A2E7F"/>
    <w:rsid w:val="20A200E4"/>
    <w:rsid w:val="214537B9"/>
    <w:rsid w:val="227B4BD4"/>
    <w:rsid w:val="23090344"/>
    <w:rsid w:val="233354D5"/>
    <w:rsid w:val="236D7C64"/>
    <w:rsid w:val="23CF0B19"/>
    <w:rsid w:val="24285418"/>
    <w:rsid w:val="250E741D"/>
    <w:rsid w:val="252655F0"/>
    <w:rsid w:val="252C2672"/>
    <w:rsid w:val="256112DB"/>
    <w:rsid w:val="260F621B"/>
    <w:rsid w:val="261C4094"/>
    <w:rsid w:val="261F0326"/>
    <w:rsid w:val="2636096B"/>
    <w:rsid w:val="265F25D3"/>
    <w:rsid w:val="26900054"/>
    <w:rsid w:val="2695288C"/>
    <w:rsid w:val="269C7383"/>
    <w:rsid w:val="26D0702D"/>
    <w:rsid w:val="27287EBF"/>
    <w:rsid w:val="27496B7F"/>
    <w:rsid w:val="278C564A"/>
    <w:rsid w:val="281E4BA9"/>
    <w:rsid w:val="294C499F"/>
    <w:rsid w:val="29791552"/>
    <w:rsid w:val="29D43E34"/>
    <w:rsid w:val="2A2411D9"/>
    <w:rsid w:val="2A9978BA"/>
    <w:rsid w:val="2B0A7FB1"/>
    <w:rsid w:val="2B4F0E68"/>
    <w:rsid w:val="2B505179"/>
    <w:rsid w:val="2B551B06"/>
    <w:rsid w:val="2B753823"/>
    <w:rsid w:val="2BA73C9A"/>
    <w:rsid w:val="2C666469"/>
    <w:rsid w:val="2C882884"/>
    <w:rsid w:val="2C891FB0"/>
    <w:rsid w:val="2D042F0E"/>
    <w:rsid w:val="2D9A0B14"/>
    <w:rsid w:val="2E167EA1"/>
    <w:rsid w:val="2E277A40"/>
    <w:rsid w:val="2E7438E5"/>
    <w:rsid w:val="2E9B60A8"/>
    <w:rsid w:val="2EB53854"/>
    <w:rsid w:val="2EBF30B3"/>
    <w:rsid w:val="2FA87DD5"/>
    <w:rsid w:val="30300F95"/>
    <w:rsid w:val="30DF7082"/>
    <w:rsid w:val="319A0963"/>
    <w:rsid w:val="31FD161E"/>
    <w:rsid w:val="32460700"/>
    <w:rsid w:val="326E6078"/>
    <w:rsid w:val="32957AA8"/>
    <w:rsid w:val="33157374"/>
    <w:rsid w:val="334F40FB"/>
    <w:rsid w:val="33763463"/>
    <w:rsid w:val="337C3A4D"/>
    <w:rsid w:val="33E07C5F"/>
    <w:rsid w:val="33F16F60"/>
    <w:rsid w:val="33FC0050"/>
    <w:rsid w:val="341C20E9"/>
    <w:rsid w:val="3450453C"/>
    <w:rsid w:val="34727975"/>
    <w:rsid w:val="357E2FC7"/>
    <w:rsid w:val="35D1600E"/>
    <w:rsid w:val="362951FB"/>
    <w:rsid w:val="36325682"/>
    <w:rsid w:val="36583272"/>
    <w:rsid w:val="36BB5A02"/>
    <w:rsid w:val="36CA7F77"/>
    <w:rsid w:val="37020FF1"/>
    <w:rsid w:val="3776754B"/>
    <w:rsid w:val="37AC1033"/>
    <w:rsid w:val="37BC6705"/>
    <w:rsid w:val="37F94729"/>
    <w:rsid w:val="380A1955"/>
    <w:rsid w:val="383334E4"/>
    <w:rsid w:val="385C5421"/>
    <w:rsid w:val="38D11B1B"/>
    <w:rsid w:val="38FC595F"/>
    <w:rsid w:val="393823DB"/>
    <w:rsid w:val="395B3910"/>
    <w:rsid w:val="39D10AA3"/>
    <w:rsid w:val="3A267238"/>
    <w:rsid w:val="3A874BD8"/>
    <w:rsid w:val="3AE71EB9"/>
    <w:rsid w:val="3B0C6285"/>
    <w:rsid w:val="3B7364AD"/>
    <w:rsid w:val="3B740E2F"/>
    <w:rsid w:val="3BC907C3"/>
    <w:rsid w:val="3D585888"/>
    <w:rsid w:val="3D9A7F20"/>
    <w:rsid w:val="3E067747"/>
    <w:rsid w:val="3E1A1776"/>
    <w:rsid w:val="3E1A2D79"/>
    <w:rsid w:val="3F367F1D"/>
    <w:rsid w:val="3F550AB2"/>
    <w:rsid w:val="3F9F05C1"/>
    <w:rsid w:val="3FB85805"/>
    <w:rsid w:val="401A783F"/>
    <w:rsid w:val="405617EE"/>
    <w:rsid w:val="40582115"/>
    <w:rsid w:val="407E5CAF"/>
    <w:rsid w:val="40EA3BA5"/>
    <w:rsid w:val="41064298"/>
    <w:rsid w:val="41E023C2"/>
    <w:rsid w:val="420D3F56"/>
    <w:rsid w:val="42161482"/>
    <w:rsid w:val="422C129A"/>
    <w:rsid w:val="42931490"/>
    <w:rsid w:val="430F44A4"/>
    <w:rsid w:val="43520FC0"/>
    <w:rsid w:val="436404E6"/>
    <w:rsid w:val="43CF4965"/>
    <w:rsid w:val="44255D38"/>
    <w:rsid w:val="44492FEE"/>
    <w:rsid w:val="44913E48"/>
    <w:rsid w:val="452D2C55"/>
    <w:rsid w:val="45526D8A"/>
    <w:rsid w:val="456D6663"/>
    <w:rsid w:val="45943BEF"/>
    <w:rsid w:val="45A82767"/>
    <w:rsid w:val="45ED377A"/>
    <w:rsid w:val="4617752B"/>
    <w:rsid w:val="461D0A89"/>
    <w:rsid w:val="463B49D8"/>
    <w:rsid w:val="4689127A"/>
    <w:rsid w:val="46AD6644"/>
    <w:rsid w:val="46C27BBA"/>
    <w:rsid w:val="498D4320"/>
    <w:rsid w:val="49F702C5"/>
    <w:rsid w:val="4A4200BE"/>
    <w:rsid w:val="4A4900A1"/>
    <w:rsid w:val="4ACE5A5A"/>
    <w:rsid w:val="4AE52013"/>
    <w:rsid w:val="4B83663E"/>
    <w:rsid w:val="4B95120A"/>
    <w:rsid w:val="4BB8391B"/>
    <w:rsid w:val="4BBF10F5"/>
    <w:rsid w:val="4BCD4886"/>
    <w:rsid w:val="4C1527B8"/>
    <w:rsid w:val="4CF54707"/>
    <w:rsid w:val="4D397B3D"/>
    <w:rsid w:val="4D6D377D"/>
    <w:rsid w:val="4DDE0F6A"/>
    <w:rsid w:val="4E6879C7"/>
    <w:rsid w:val="4E7740AE"/>
    <w:rsid w:val="4EAA4484"/>
    <w:rsid w:val="4FB07B78"/>
    <w:rsid w:val="4FBC2023"/>
    <w:rsid w:val="506F30FD"/>
    <w:rsid w:val="50B60AA4"/>
    <w:rsid w:val="50D47596"/>
    <w:rsid w:val="525914A4"/>
    <w:rsid w:val="527F3531"/>
    <w:rsid w:val="528A7E13"/>
    <w:rsid w:val="52BB2142"/>
    <w:rsid w:val="52D67D6F"/>
    <w:rsid w:val="530F6FAB"/>
    <w:rsid w:val="531350DD"/>
    <w:rsid w:val="537C6565"/>
    <w:rsid w:val="53DB482B"/>
    <w:rsid w:val="546569FC"/>
    <w:rsid w:val="5476228F"/>
    <w:rsid w:val="548549ED"/>
    <w:rsid w:val="54A807DB"/>
    <w:rsid w:val="54BD3700"/>
    <w:rsid w:val="5503669C"/>
    <w:rsid w:val="55200FFC"/>
    <w:rsid w:val="559825AA"/>
    <w:rsid w:val="55AF118E"/>
    <w:rsid w:val="562850C4"/>
    <w:rsid w:val="564A4081"/>
    <w:rsid w:val="56612671"/>
    <w:rsid w:val="573B10AE"/>
    <w:rsid w:val="579E79C6"/>
    <w:rsid w:val="58055D3B"/>
    <w:rsid w:val="5851771E"/>
    <w:rsid w:val="58C97BB5"/>
    <w:rsid w:val="58CC429A"/>
    <w:rsid w:val="58E44792"/>
    <w:rsid w:val="59D04678"/>
    <w:rsid w:val="5A6439D8"/>
    <w:rsid w:val="5ACA05C9"/>
    <w:rsid w:val="5BEE3B6D"/>
    <w:rsid w:val="5CE230A3"/>
    <w:rsid w:val="5CF82B41"/>
    <w:rsid w:val="5D02548B"/>
    <w:rsid w:val="5F5428B9"/>
    <w:rsid w:val="5F742670"/>
    <w:rsid w:val="5FA2596D"/>
    <w:rsid w:val="5FCC6742"/>
    <w:rsid w:val="600E4496"/>
    <w:rsid w:val="60BD1DF5"/>
    <w:rsid w:val="60DE3B4A"/>
    <w:rsid w:val="62760774"/>
    <w:rsid w:val="62B4342F"/>
    <w:rsid w:val="635E10C5"/>
    <w:rsid w:val="63D66112"/>
    <w:rsid w:val="644A4C43"/>
    <w:rsid w:val="645B2050"/>
    <w:rsid w:val="652D7AB2"/>
    <w:rsid w:val="6563091A"/>
    <w:rsid w:val="65954D6B"/>
    <w:rsid w:val="65B23EF2"/>
    <w:rsid w:val="65BE24F4"/>
    <w:rsid w:val="65D73BDB"/>
    <w:rsid w:val="65EA4E7B"/>
    <w:rsid w:val="67391FF4"/>
    <w:rsid w:val="67466D99"/>
    <w:rsid w:val="674A3391"/>
    <w:rsid w:val="67591BA1"/>
    <w:rsid w:val="67855FCC"/>
    <w:rsid w:val="67EE5525"/>
    <w:rsid w:val="68725BBA"/>
    <w:rsid w:val="68836FA9"/>
    <w:rsid w:val="68A12A5C"/>
    <w:rsid w:val="68C006D4"/>
    <w:rsid w:val="68C82A68"/>
    <w:rsid w:val="68F3344C"/>
    <w:rsid w:val="6A8E0FBE"/>
    <w:rsid w:val="6AA2060D"/>
    <w:rsid w:val="6AE17F9E"/>
    <w:rsid w:val="6AEB755E"/>
    <w:rsid w:val="6B440DCF"/>
    <w:rsid w:val="6BA63807"/>
    <w:rsid w:val="6BA83FDF"/>
    <w:rsid w:val="6BC524A5"/>
    <w:rsid w:val="6C286A26"/>
    <w:rsid w:val="6C875430"/>
    <w:rsid w:val="6C8B0FF9"/>
    <w:rsid w:val="6C983716"/>
    <w:rsid w:val="6D257FA0"/>
    <w:rsid w:val="6D3C632B"/>
    <w:rsid w:val="6D842C2A"/>
    <w:rsid w:val="6DB834FE"/>
    <w:rsid w:val="6E4B257F"/>
    <w:rsid w:val="6E7206C2"/>
    <w:rsid w:val="6E923636"/>
    <w:rsid w:val="6E9B3718"/>
    <w:rsid w:val="6EFD1ED6"/>
    <w:rsid w:val="6F231519"/>
    <w:rsid w:val="6FE50624"/>
    <w:rsid w:val="70F8010E"/>
    <w:rsid w:val="71B96608"/>
    <w:rsid w:val="71EC3636"/>
    <w:rsid w:val="724132CD"/>
    <w:rsid w:val="728A58AF"/>
    <w:rsid w:val="73F7025F"/>
    <w:rsid w:val="744321B9"/>
    <w:rsid w:val="74624D35"/>
    <w:rsid w:val="75276C4C"/>
    <w:rsid w:val="75383CE8"/>
    <w:rsid w:val="763F3362"/>
    <w:rsid w:val="76D23B71"/>
    <w:rsid w:val="774D3346"/>
    <w:rsid w:val="782807FD"/>
    <w:rsid w:val="7839241C"/>
    <w:rsid w:val="783C308A"/>
    <w:rsid w:val="784C1F84"/>
    <w:rsid w:val="78C7785D"/>
    <w:rsid w:val="78D9001D"/>
    <w:rsid w:val="791660EE"/>
    <w:rsid w:val="79532E9E"/>
    <w:rsid w:val="795916A6"/>
    <w:rsid w:val="79BC44DE"/>
    <w:rsid w:val="7A5C3FD5"/>
    <w:rsid w:val="7AD87A49"/>
    <w:rsid w:val="7ADF7718"/>
    <w:rsid w:val="7B2B6B32"/>
    <w:rsid w:val="7B51165F"/>
    <w:rsid w:val="7B7A2EE1"/>
    <w:rsid w:val="7C775DB8"/>
    <w:rsid w:val="7CDE6F23"/>
    <w:rsid w:val="7CE50CBE"/>
    <w:rsid w:val="7CEA69FC"/>
    <w:rsid w:val="7D613CA3"/>
    <w:rsid w:val="7DCC07D5"/>
    <w:rsid w:val="7F1430D0"/>
    <w:rsid w:val="7F3161E6"/>
    <w:rsid w:val="7F8244DD"/>
    <w:rsid w:val="7F8C7506"/>
    <w:rsid w:val="7F9455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nhideWhenUsed="0" w:uiPriority="0" w:semiHidden="0" w:name="Body Text"/>
    <w:lsdException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2"/>
      <w:lang w:val="en-US" w:eastAsia="zh-CN" w:bidi="ar-SA"/>
    </w:rPr>
  </w:style>
  <w:style w:type="paragraph" w:styleId="2">
    <w:name w:val="heading 2"/>
    <w:basedOn w:val="1"/>
    <w:next w:val="1"/>
    <w:qFormat/>
    <w:uiPriority w:val="9"/>
    <w:pPr>
      <w:keepNext/>
      <w:keepLines/>
      <w:spacing w:before="260" w:after="260" w:line="416" w:lineRule="auto"/>
      <w:outlineLvl w:val="1"/>
    </w:pPr>
    <w:rPr>
      <w:rFonts w:ascii="等线 Light" w:hAnsi="等线 Light" w:eastAsia="等线 Light"/>
      <w:b/>
      <w:bCs/>
      <w:sz w:val="32"/>
      <w:szCs w:val="32"/>
    </w:rPr>
  </w:style>
  <w:style w:type="character" w:default="1" w:styleId="11">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3">
    <w:name w:val="Body Text"/>
    <w:basedOn w:val="1"/>
    <w:link w:val="12"/>
    <w:uiPriority w:val="0"/>
    <w:pPr>
      <w:spacing w:after="120"/>
    </w:pPr>
    <w:rPr>
      <w:kern w:val="0"/>
      <w:sz w:val="20"/>
      <w:szCs w:val="24"/>
    </w:rPr>
  </w:style>
  <w:style w:type="paragraph" w:styleId="4">
    <w:name w:val="Body Text Indent"/>
    <w:basedOn w:val="1"/>
    <w:uiPriority w:val="0"/>
    <w:pPr>
      <w:ind w:firstLine="538" w:firstLineChars="192"/>
    </w:pPr>
    <w:rPr>
      <w:rFonts w:ascii="宋体" w:hAnsi="宋体"/>
      <w:sz w:val="28"/>
    </w:rPr>
  </w:style>
  <w:style w:type="paragraph" w:styleId="5">
    <w:name w:val="Balloon Text"/>
    <w:basedOn w:val="1"/>
    <w:link w:val="13"/>
    <w:unhideWhenUsed/>
    <w:uiPriority w:val="99"/>
    <w:rPr>
      <w:sz w:val="18"/>
      <w:szCs w:val="18"/>
    </w:rPr>
  </w:style>
  <w:style w:type="paragraph" w:styleId="6">
    <w:name w:val="footer"/>
    <w:basedOn w:val="1"/>
    <w:link w:val="14"/>
    <w:unhideWhenUsed/>
    <w:uiPriority w:val="99"/>
    <w:pPr>
      <w:tabs>
        <w:tab w:val="center" w:pos="4153"/>
        <w:tab w:val="right" w:pos="8306"/>
      </w:tabs>
      <w:snapToGrid w:val="0"/>
      <w:jc w:val="left"/>
    </w:pPr>
    <w:rPr>
      <w:sz w:val="18"/>
      <w:szCs w:val="18"/>
    </w:rPr>
  </w:style>
  <w:style w:type="paragraph" w:styleId="7">
    <w:name w:val="header"/>
    <w:basedOn w:val="1"/>
    <w:link w:val="15"/>
    <w:unhideWhenUsed/>
    <w:uiPriority w:val="99"/>
    <w:pPr>
      <w:pBdr>
        <w:bottom w:val="single" w:color="auto" w:sz="6" w:space="1"/>
      </w:pBdr>
      <w:tabs>
        <w:tab w:val="center" w:pos="4153"/>
        <w:tab w:val="right" w:pos="8306"/>
      </w:tabs>
      <w:snapToGrid w:val="0"/>
      <w:jc w:val="center"/>
    </w:pPr>
    <w:rPr>
      <w:sz w:val="18"/>
      <w:szCs w:val="18"/>
    </w:rPr>
  </w:style>
  <w:style w:type="paragraph" w:styleId="8">
    <w:name w:val="Normal (Web)"/>
    <w:basedOn w:val="1"/>
    <w:unhideWhenUsed/>
    <w:uiPriority w:val="99"/>
    <w:pPr>
      <w:spacing w:before="100" w:beforeAutospacing="1" w:after="100" w:afterAutospacing="1"/>
      <w:jc w:val="left"/>
    </w:pPr>
    <w:rPr>
      <w:kern w:val="0"/>
      <w:sz w:val="24"/>
    </w:rPr>
  </w:style>
  <w:style w:type="table" w:styleId="10">
    <w:name w:val="Table Grid"/>
    <w:basedOn w:val="9"/>
    <w:uiPriority w:val="5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customStyle="1" w:styleId="12">
    <w:name w:val="正文文本 字符"/>
    <w:link w:val="3"/>
    <w:uiPriority w:val="0"/>
    <w:rPr>
      <w:szCs w:val="24"/>
    </w:rPr>
  </w:style>
  <w:style w:type="character" w:customStyle="1" w:styleId="13">
    <w:name w:val="批注框文本 字符"/>
    <w:link w:val="5"/>
    <w:semiHidden/>
    <w:uiPriority w:val="99"/>
    <w:rPr>
      <w:sz w:val="18"/>
      <w:szCs w:val="18"/>
    </w:rPr>
  </w:style>
  <w:style w:type="character" w:customStyle="1" w:styleId="14">
    <w:name w:val="页脚 字符"/>
    <w:link w:val="6"/>
    <w:uiPriority w:val="99"/>
    <w:rPr>
      <w:sz w:val="18"/>
      <w:szCs w:val="18"/>
    </w:rPr>
  </w:style>
  <w:style w:type="character" w:customStyle="1" w:styleId="15">
    <w:name w:val="页眉 字符"/>
    <w:link w:val="7"/>
    <w:uiPriority w:val="99"/>
    <w:rPr>
      <w:sz w:val="18"/>
      <w:szCs w:val="18"/>
    </w:rPr>
  </w:style>
  <w:style w:type="character" w:customStyle="1" w:styleId="16">
    <w:name w:val="正文文本 Char1"/>
    <w:semiHidden/>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WwW.YlmF.CoM</Company>
  <Pages>14</Pages>
  <Words>1394</Words>
  <Characters>7946</Characters>
  <Lines>66</Lines>
  <Paragraphs>18</Paragraphs>
  <TotalTime>10</TotalTime>
  <ScaleCrop>false</ScaleCrop>
  <LinksUpToDate>false</LinksUpToDate>
  <CharactersWithSpaces>9322</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2017-10-10T06:14:00Z</dcterms:created>
  <dc:creator>耿新(2005307)</dc:creator>
  <cp:lastModifiedBy>。</cp:lastModifiedBy>
  <cp:lastPrinted>2012-09-20T01:31:00Z</cp:lastPrinted>
  <dcterms:modified xsi:type="dcterms:W3CDTF">2023-11-09T04:28:40Z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D9789991DC1A4C32AE63E5427C37AF53_13</vt:lpwstr>
  </property>
</Properties>
</file>