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27DC02">
      <w:pPr>
        <w:spacing w:line="360" w:lineRule="auto"/>
        <w:ind w:firstLine="1285" w:firstLineChars="400"/>
        <w:rPr>
          <w:b/>
          <w:sz w:val="32"/>
          <w:szCs w:val="32"/>
        </w:rPr>
      </w:pPr>
      <w:bookmarkStart w:id="17" w:name="_GoBack"/>
      <w:bookmarkEnd w:id="17"/>
      <w:bookmarkStart w:id="0" w:name="OLE_LINK20"/>
      <w:bookmarkStart w:id="1" w:name="OLE_LINK12"/>
      <w:bookmarkStart w:id="2" w:name="OLE_LINK13"/>
      <w:bookmarkStart w:id="3" w:name="OLE_LINK15"/>
      <w:bookmarkStart w:id="4" w:name="OLE_LINK14"/>
      <w:bookmarkStart w:id="5" w:name="OLE_LINK17"/>
      <w:bookmarkStart w:id="6" w:name="OLE_LINK16"/>
      <w:r>
        <w:rPr>
          <w:b/>
          <w:sz w:val="32"/>
          <w:szCs w:val="32"/>
        </w:rPr>
        <w:t>硕士生《研究生开题报告》</w:t>
      </w:r>
      <w:bookmarkEnd w:id="0"/>
      <w:bookmarkEnd w:id="1"/>
      <w:bookmarkEnd w:id="2"/>
      <w:r>
        <w:rPr>
          <w:b/>
          <w:sz w:val="32"/>
          <w:szCs w:val="32"/>
        </w:rPr>
        <w:t>填写注意事项</w:t>
      </w:r>
      <w:bookmarkEnd w:id="3"/>
      <w:bookmarkEnd w:id="4"/>
    </w:p>
    <w:p w14:paraId="14F522D6">
      <w:pPr>
        <w:spacing w:line="360" w:lineRule="auto"/>
        <w:ind w:firstLine="1687" w:firstLineChars="600"/>
        <w:rPr>
          <w:b/>
          <w:sz w:val="28"/>
          <w:szCs w:val="28"/>
        </w:rPr>
      </w:pPr>
    </w:p>
    <w:bookmarkEnd w:id="5"/>
    <w:bookmarkEnd w:id="6"/>
    <w:p w14:paraId="05275625">
      <w:pPr>
        <w:tabs>
          <w:tab w:val="left" w:pos="540"/>
        </w:tabs>
        <w:spacing w:line="360" w:lineRule="auto"/>
        <w:ind w:firstLine="482" w:firstLineChars="200"/>
        <w:rPr>
          <w:b/>
          <w:bCs/>
          <w:kern w:val="0"/>
          <w:sz w:val="24"/>
          <w:szCs w:val="24"/>
        </w:rPr>
      </w:pPr>
      <w:r>
        <w:rPr>
          <w:rFonts w:hint="eastAsia"/>
          <w:b/>
          <w:bCs/>
          <w:kern w:val="0"/>
          <w:sz w:val="24"/>
          <w:szCs w:val="24"/>
        </w:rPr>
        <w:t>按照研究生院总体要求：</w:t>
      </w:r>
      <w:r>
        <w:rPr>
          <w:rFonts w:hint="eastAsia"/>
          <w:b/>
          <w:bCs/>
          <w:color w:val="FF0000"/>
          <w:kern w:val="0"/>
          <w:sz w:val="24"/>
          <w:szCs w:val="24"/>
        </w:rPr>
        <w:t>《研究生开题报告》</w:t>
      </w:r>
      <w:r>
        <w:rPr>
          <w:rFonts w:hint="eastAsia" w:ascii="宋体" w:hAnsi="宋体" w:eastAsia="宋体" w:cs="仿宋_GB2312"/>
          <w:b/>
          <w:bCs/>
          <w:kern w:val="0"/>
          <w:sz w:val="24"/>
          <w:szCs w:val="24"/>
        </w:rPr>
        <w:t>以Word文档格式填写，宋体小四号字，A4纸双面打印，左侧装订，各位同学交给班长</w:t>
      </w:r>
      <w:r>
        <w:rPr>
          <w:rFonts w:hint="eastAsia" w:ascii="宋体" w:hAnsi="宋体" w:eastAsia="宋体" w:cs="仿宋_GB2312"/>
          <w:b/>
          <w:bCs/>
          <w:color w:val="FF0000"/>
          <w:kern w:val="0"/>
          <w:sz w:val="24"/>
          <w:szCs w:val="24"/>
        </w:rPr>
        <w:t>1份</w:t>
      </w:r>
      <w:r>
        <w:rPr>
          <w:rFonts w:hint="eastAsia" w:ascii="宋体" w:hAnsi="宋体" w:eastAsia="宋体" w:cs="仿宋_GB2312"/>
          <w:b/>
          <w:bCs/>
          <w:kern w:val="0"/>
          <w:sz w:val="24"/>
          <w:szCs w:val="24"/>
        </w:rPr>
        <w:t>，班长收齐</w:t>
      </w:r>
      <w:r>
        <w:rPr>
          <w:rFonts w:hint="eastAsia"/>
          <w:b/>
          <w:bCs/>
          <w:kern w:val="0"/>
          <w:sz w:val="24"/>
          <w:szCs w:val="24"/>
        </w:rPr>
        <w:t>后交到研究生教学办公室。</w:t>
      </w:r>
    </w:p>
    <w:p w14:paraId="25184AE8">
      <w:pPr>
        <w:spacing w:line="360" w:lineRule="auto"/>
        <w:rPr>
          <w:sz w:val="24"/>
          <w:szCs w:val="24"/>
        </w:rPr>
      </w:pPr>
    </w:p>
    <w:p w14:paraId="2882AA31">
      <w:pPr>
        <w:pStyle w:val="6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封面填写</w:t>
      </w:r>
    </w:p>
    <w:p w14:paraId="56A47039">
      <w:pPr>
        <w:spacing w:line="360" w:lineRule="auto"/>
        <w:ind w:firstLine="240" w:firstLineChars="100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.</w:t>
      </w:r>
      <w:r>
        <w:rPr>
          <w:rFonts w:hint="eastAsia"/>
          <w:sz w:val="24"/>
          <w:szCs w:val="24"/>
        </w:rPr>
        <w:t>“培养单位”:</w:t>
      </w:r>
      <w:r>
        <w:rPr>
          <w:sz w:val="24"/>
          <w:szCs w:val="24"/>
        </w:rPr>
        <w:t>商学院。</w:t>
      </w:r>
    </w:p>
    <w:p w14:paraId="4D30D736">
      <w:pPr>
        <w:spacing w:line="360" w:lineRule="auto"/>
        <w:ind w:firstLine="240" w:firstLineChars="100"/>
        <w:rPr>
          <w:sz w:val="24"/>
          <w:szCs w:val="24"/>
        </w:rPr>
      </w:pPr>
      <w:r>
        <w:rPr>
          <w:rFonts w:hint="eastAsia"/>
          <w:sz w:val="24"/>
          <w:szCs w:val="24"/>
        </w:rPr>
        <w:t>2．“专业名称”填写培养专业名称</w:t>
      </w:r>
      <w:bookmarkStart w:id="7" w:name="OLE_LINK8"/>
      <w:bookmarkStart w:id="8" w:name="OLE_LINK9"/>
      <w:r>
        <w:rPr>
          <w:rFonts w:hint="eastAsia"/>
          <w:sz w:val="24"/>
          <w:szCs w:val="24"/>
        </w:rPr>
        <w:t>：管理科学与工程</w:t>
      </w:r>
      <w:r>
        <w:rPr>
          <w:sz w:val="24"/>
          <w:szCs w:val="24"/>
        </w:rPr>
        <w:t>、</w:t>
      </w:r>
      <w:r>
        <w:rPr>
          <w:rFonts w:hint="eastAsia"/>
          <w:sz w:val="24"/>
          <w:szCs w:val="24"/>
        </w:rPr>
        <w:t>会计学、企业管理、公司治理、人力资源管理、信息资源管理。</w:t>
      </w:r>
      <w:bookmarkEnd w:id="7"/>
      <w:bookmarkEnd w:id="8"/>
    </w:p>
    <w:p w14:paraId="4AD37492">
      <w:pPr>
        <w:spacing w:line="360" w:lineRule="auto"/>
        <w:ind w:firstLine="240" w:firstLineChars="100"/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>.</w:t>
      </w:r>
      <w:r>
        <w:rPr>
          <w:rFonts w:hint="eastAsia"/>
          <w:sz w:val="24"/>
          <w:szCs w:val="24"/>
        </w:rPr>
        <w:t>“学位类别”：管理学硕士</w:t>
      </w:r>
      <w:r>
        <w:rPr>
          <w:sz w:val="24"/>
          <w:szCs w:val="24"/>
        </w:rPr>
        <w:t>。</w:t>
      </w:r>
    </w:p>
    <w:p w14:paraId="076ACB08">
      <w:pPr>
        <w:spacing w:line="360" w:lineRule="auto"/>
        <w:ind w:firstLine="240" w:firstLineChars="100"/>
        <w:rPr>
          <w:sz w:val="24"/>
          <w:szCs w:val="24"/>
        </w:rPr>
      </w:pPr>
      <w:r>
        <w:rPr>
          <w:sz w:val="24"/>
          <w:szCs w:val="24"/>
        </w:rPr>
        <w:t>4.</w:t>
      </w:r>
      <w:r>
        <w:rPr>
          <w:rFonts w:hint="eastAsia"/>
          <w:sz w:val="24"/>
          <w:szCs w:val="24"/>
        </w:rPr>
        <w:t>“</w:t>
      </w:r>
      <w:r>
        <w:rPr>
          <w:sz w:val="24"/>
          <w:szCs w:val="24"/>
        </w:rPr>
        <w:t>报告日期</w:t>
      </w:r>
      <w:r>
        <w:rPr>
          <w:rFonts w:hint="eastAsia"/>
          <w:sz w:val="24"/>
          <w:szCs w:val="24"/>
        </w:rPr>
        <w:t>”</w:t>
      </w:r>
      <w:r>
        <w:rPr>
          <w:sz w:val="24"/>
          <w:szCs w:val="24"/>
        </w:rPr>
        <w:t>填写</w:t>
      </w:r>
      <w:bookmarkStart w:id="9" w:name="OLE_LINK18"/>
      <w:bookmarkStart w:id="10" w:name="OLE_LINK19"/>
      <w:r>
        <w:rPr>
          <w:sz w:val="24"/>
          <w:szCs w:val="24"/>
        </w:rPr>
        <w:t>学生本人现场汇报的当天日期</w:t>
      </w:r>
      <w:bookmarkEnd w:id="9"/>
      <w:bookmarkEnd w:id="10"/>
      <w:r>
        <w:rPr>
          <w:sz w:val="24"/>
          <w:szCs w:val="24"/>
        </w:rPr>
        <w:t>。</w:t>
      </w:r>
    </w:p>
    <w:p w14:paraId="19A6A624">
      <w:pPr>
        <w:spacing w:line="360" w:lineRule="auto"/>
        <w:ind w:firstLine="240" w:firstLineChars="100"/>
        <w:rPr>
          <w:sz w:val="24"/>
          <w:szCs w:val="24"/>
        </w:rPr>
      </w:pPr>
    </w:p>
    <w:p w14:paraId="47EA6B31">
      <w:pPr>
        <w:spacing w:line="360" w:lineRule="auto"/>
        <w:ind w:firstLine="240" w:firstLineChars="100"/>
        <w:rPr>
          <w:sz w:val="24"/>
          <w:szCs w:val="24"/>
        </w:rPr>
      </w:pPr>
      <w:r>
        <w:rPr>
          <w:sz w:val="24"/>
          <w:szCs w:val="24"/>
        </w:rPr>
        <w:t>二、正文第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页</w:t>
      </w:r>
    </w:p>
    <w:p w14:paraId="23F3FCC6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1</w:t>
      </w:r>
      <w:r>
        <w:rPr>
          <w:rFonts w:hint="eastAsia"/>
          <w:sz w:val="24"/>
          <w:szCs w:val="24"/>
        </w:rPr>
        <w:t>．“一级学科”：</w:t>
      </w:r>
      <w:bookmarkStart w:id="11" w:name="OLE_LINK6"/>
      <w:bookmarkStart w:id="12" w:name="OLE_LINK7"/>
      <w:r>
        <w:rPr>
          <w:rFonts w:hint="eastAsia"/>
          <w:sz w:val="24"/>
          <w:szCs w:val="24"/>
        </w:rPr>
        <w:t>管理科学与工程</w:t>
      </w:r>
      <w:bookmarkEnd w:id="11"/>
      <w:bookmarkEnd w:id="12"/>
      <w:r>
        <w:rPr>
          <w:rFonts w:hint="eastAsia"/>
          <w:sz w:val="24"/>
          <w:szCs w:val="24"/>
        </w:rPr>
        <w:t>、工商管理学、信息资源管理。</w:t>
      </w:r>
    </w:p>
    <w:p w14:paraId="7276B7C0">
      <w:pPr>
        <w:spacing w:line="360" w:lineRule="auto"/>
        <w:ind w:left="240" w:hanging="240" w:hangingChars="10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“</w:t>
      </w:r>
      <w:r>
        <w:rPr>
          <w:sz w:val="24"/>
          <w:szCs w:val="24"/>
        </w:rPr>
        <w:t>二级学科</w:t>
      </w:r>
      <w:r>
        <w:rPr>
          <w:rFonts w:hint="eastAsia"/>
          <w:sz w:val="24"/>
          <w:szCs w:val="24"/>
        </w:rPr>
        <w:t>”</w:t>
      </w:r>
      <w:r>
        <w:rPr>
          <w:sz w:val="24"/>
          <w:szCs w:val="24"/>
        </w:rPr>
        <w:t>：</w:t>
      </w:r>
      <w:r>
        <w:rPr>
          <w:rFonts w:hint="eastAsia"/>
          <w:sz w:val="24"/>
          <w:szCs w:val="24"/>
        </w:rPr>
        <w:t xml:space="preserve"> 管理科学与工程</w:t>
      </w:r>
      <w:r>
        <w:rPr>
          <w:sz w:val="24"/>
          <w:szCs w:val="24"/>
        </w:rPr>
        <w:t>、</w:t>
      </w:r>
      <w:r>
        <w:rPr>
          <w:rFonts w:hint="eastAsia"/>
          <w:sz w:val="24"/>
          <w:szCs w:val="24"/>
        </w:rPr>
        <w:t>会计学、企业管理、公司治理、人力资源管理、信息资源管理。</w:t>
      </w:r>
    </w:p>
    <w:p w14:paraId="277A1DF3">
      <w:pPr>
        <w:spacing w:line="360" w:lineRule="auto"/>
        <w:ind w:left="240" w:hanging="240" w:hangingChars="100"/>
        <w:rPr>
          <w:sz w:val="24"/>
          <w:szCs w:val="24"/>
        </w:rPr>
      </w:pPr>
    </w:p>
    <w:p w14:paraId="67345764">
      <w:pPr>
        <w:ind w:left="345" w:leftChars="50" w:hanging="240" w:hangingChars="10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2. “</w:t>
      </w:r>
      <w:r>
        <w:rPr>
          <w:rFonts w:hint="eastAsia"/>
          <w:sz w:val="24"/>
          <w:szCs w:val="24"/>
        </w:rPr>
        <w:t>预计学位论文工作时间”，预计开始时间：2</w:t>
      </w:r>
      <w:r>
        <w:rPr>
          <w:sz w:val="24"/>
          <w:szCs w:val="24"/>
        </w:rPr>
        <w:t>026年</w:t>
      </w:r>
      <w:r>
        <w:rPr>
          <w:rFonts w:hint="eastAsia"/>
          <w:sz w:val="24"/>
          <w:szCs w:val="24"/>
        </w:rPr>
        <w:t>6月，预计结束时间：2</w:t>
      </w:r>
      <w:r>
        <w:rPr>
          <w:sz w:val="24"/>
          <w:szCs w:val="24"/>
        </w:rPr>
        <w:t>027年</w:t>
      </w:r>
      <w:r>
        <w:rPr>
          <w:rFonts w:hint="eastAsia"/>
          <w:sz w:val="24"/>
          <w:szCs w:val="24"/>
        </w:rPr>
        <w:t>5月。</w:t>
      </w:r>
    </w:p>
    <w:p w14:paraId="12DBB07F">
      <w:pPr>
        <w:ind w:left="210" w:leftChars="100" w:firstLine="240" w:firstLineChars="100"/>
        <w:rPr>
          <w:sz w:val="24"/>
          <w:szCs w:val="24"/>
        </w:rPr>
      </w:pPr>
    </w:p>
    <w:p w14:paraId="2BD41D70">
      <w:pPr>
        <w:ind w:left="210" w:leftChars="100" w:firstLine="240" w:firstLineChars="100"/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>. “培养指导小组”：根据实际情况填写，学术学位硕士生可以只写学生自己导师。</w:t>
      </w:r>
    </w:p>
    <w:p w14:paraId="68880CA4">
      <w:pPr>
        <w:rPr>
          <w:sz w:val="24"/>
          <w:szCs w:val="24"/>
        </w:rPr>
      </w:pPr>
    </w:p>
    <w:p w14:paraId="3A5C5BD2">
      <w:pPr>
        <w:pStyle w:val="6"/>
        <w:numPr>
          <w:ilvl w:val="0"/>
          <w:numId w:val="2"/>
        </w:numPr>
        <w:spacing w:line="360" w:lineRule="auto"/>
        <w:ind w:firstLineChars="0"/>
        <w:rPr>
          <w:sz w:val="24"/>
          <w:szCs w:val="24"/>
        </w:rPr>
      </w:pPr>
      <w:bookmarkStart w:id="13" w:name="OLE_LINK11"/>
      <w:bookmarkStart w:id="14" w:name="OLE_LINK10"/>
      <w:r>
        <w:rPr>
          <w:sz w:val="24"/>
          <w:szCs w:val="24"/>
        </w:rPr>
        <w:t>正文第</w:t>
      </w:r>
      <w:r>
        <w:rPr>
          <w:rFonts w:hint="eastAsia"/>
          <w:sz w:val="24"/>
          <w:szCs w:val="24"/>
        </w:rPr>
        <w:t>3页</w:t>
      </w:r>
      <w:bookmarkEnd w:id="13"/>
      <w:bookmarkEnd w:id="14"/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</w:t>
      </w:r>
    </w:p>
    <w:p w14:paraId="204497EA">
      <w:pPr>
        <w:pStyle w:val="6"/>
        <w:numPr>
          <w:ilvl w:val="0"/>
          <w:numId w:val="3"/>
        </w:numPr>
        <w:spacing w:line="360" w:lineRule="auto"/>
        <w:ind w:firstLineChars="0"/>
        <w:rPr>
          <w:sz w:val="24"/>
          <w:szCs w:val="24"/>
        </w:rPr>
      </w:pPr>
      <w:r>
        <w:rPr>
          <w:sz w:val="24"/>
          <w:szCs w:val="24"/>
        </w:rPr>
        <w:t>“作者承诺及导师组意见”：需要学生本人手写签名，导师填写意见并手写签名。</w:t>
      </w:r>
    </w:p>
    <w:p w14:paraId="43CC33B8">
      <w:pPr>
        <w:pStyle w:val="6"/>
        <w:spacing w:line="360" w:lineRule="auto"/>
        <w:ind w:left="920" w:firstLine="0" w:firstLineChars="0"/>
        <w:rPr>
          <w:sz w:val="24"/>
          <w:szCs w:val="24"/>
        </w:rPr>
      </w:pPr>
    </w:p>
    <w:p w14:paraId="149BFCA3">
      <w:pPr>
        <w:pStyle w:val="6"/>
        <w:numPr>
          <w:ilvl w:val="0"/>
          <w:numId w:val="2"/>
        </w:numPr>
        <w:spacing w:line="360" w:lineRule="auto"/>
        <w:ind w:firstLineChars="0"/>
        <w:rPr>
          <w:sz w:val="24"/>
          <w:szCs w:val="24"/>
        </w:rPr>
      </w:pPr>
      <w:r>
        <w:rPr>
          <w:sz w:val="24"/>
          <w:szCs w:val="24"/>
        </w:rPr>
        <w:t>正文第4</w:t>
      </w:r>
      <w:r>
        <w:rPr>
          <w:rFonts w:hint="eastAsia"/>
          <w:sz w:val="24"/>
          <w:szCs w:val="24"/>
        </w:rPr>
        <w:t>页</w:t>
      </w:r>
    </w:p>
    <w:p w14:paraId="6FA07924">
      <w:pPr>
        <w:spacing w:line="360" w:lineRule="auto"/>
        <w:ind w:firstLine="480" w:firstLineChars="200"/>
        <w:rPr>
          <w:rFonts w:ascii="宋体" w:hAnsi="宋体" w:cs="Arial"/>
          <w:color w:val="000000"/>
          <w:kern w:val="0"/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.</w:t>
      </w:r>
      <w:r>
        <w:rPr>
          <w:rFonts w:hint="eastAsia"/>
          <w:sz w:val="24"/>
          <w:szCs w:val="24"/>
        </w:rPr>
        <w:t>“</w:t>
      </w:r>
      <w:r>
        <w:rPr>
          <w:sz w:val="24"/>
          <w:szCs w:val="24"/>
        </w:rPr>
        <w:t>评审专家组信息</w:t>
      </w:r>
      <w:r>
        <w:rPr>
          <w:rFonts w:hint="eastAsia"/>
          <w:sz w:val="24"/>
          <w:szCs w:val="24"/>
        </w:rPr>
        <w:t>”</w:t>
      </w:r>
      <w:r>
        <w:rPr>
          <w:sz w:val="24"/>
          <w:szCs w:val="24"/>
        </w:rPr>
        <w:t>：</w:t>
      </w:r>
      <w:r>
        <w:rPr>
          <w:rFonts w:hint="eastAsia" w:ascii="宋体" w:hAnsi="宋体" w:cs="Arial"/>
          <w:color w:val="000000"/>
          <w:kern w:val="0"/>
          <w:sz w:val="24"/>
          <w:szCs w:val="24"/>
        </w:rPr>
        <w:t>评审专家组由3人及以上硕士生导师或副教授组成， “签名”位置需要教师本人签字。</w:t>
      </w:r>
    </w:p>
    <w:p w14:paraId="2ECF3C48"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.</w:t>
      </w:r>
      <w:r>
        <w:rPr>
          <w:rFonts w:hint="eastAsia"/>
          <w:sz w:val="24"/>
          <w:szCs w:val="24"/>
        </w:rPr>
        <w:t>“评审组意见</w:t>
      </w:r>
      <w:bookmarkStart w:id="15" w:name="OLE_LINK1"/>
      <w:bookmarkStart w:id="16" w:name="OLE_LINK2"/>
      <w:r>
        <w:rPr>
          <w:rFonts w:hint="eastAsia"/>
          <w:sz w:val="24"/>
          <w:szCs w:val="24"/>
        </w:rPr>
        <w:t>”</w:t>
      </w:r>
      <w:bookmarkEnd w:id="15"/>
      <w:bookmarkEnd w:id="16"/>
      <w:r>
        <w:rPr>
          <w:rFonts w:hint="eastAsia"/>
          <w:sz w:val="24"/>
          <w:szCs w:val="24"/>
        </w:rPr>
        <w:t>：评审组填写关于学位论文开题的具体评价意见，并在“评审成绩”、“考核结果”位置划√，评审组长手写签名、日期。</w:t>
      </w:r>
    </w:p>
    <w:p w14:paraId="23A09EBA">
      <w:pPr>
        <w:spacing w:line="360" w:lineRule="auto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3.</w:t>
      </w:r>
      <w:r>
        <w:rPr>
          <w:rFonts w:hint="eastAsia"/>
          <w:sz w:val="24"/>
          <w:szCs w:val="24"/>
        </w:rPr>
        <w:t>“</w:t>
      </w:r>
      <w:r>
        <w:rPr>
          <w:sz w:val="24"/>
          <w:szCs w:val="24"/>
        </w:rPr>
        <w:t>学院意见</w:t>
      </w:r>
      <w:r>
        <w:rPr>
          <w:rFonts w:hint="eastAsia"/>
          <w:sz w:val="24"/>
          <w:szCs w:val="24"/>
        </w:rPr>
        <w:t>”</w:t>
      </w:r>
      <w:r>
        <w:rPr>
          <w:sz w:val="24"/>
          <w:szCs w:val="24"/>
        </w:rPr>
        <w:t>：班长收齐交到研究生教学办公室由学院统一填写。</w:t>
      </w:r>
    </w:p>
    <w:p w14:paraId="09C151F8">
      <w:pPr>
        <w:spacing w:line="360" w:lineRule="auto"/>
        <w:ind w:firstLine="564"/>
        <w:rPr>
          <w:sz w:val="24"/>
          <w:szCs w:val="24"/>
        </w:rPr>
      </w:pPr>
    </w:p>
    <w:p w14:paraId="6F7FB6AB">
      <w:pPr>
        <w:spacing w:line="360" w:lineRule="auto"/>
        <w:ind w:firstLine="1968" w:firstLineChars="700"/>
        <w:rPr>
          <w:b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C66D54"/>
    <w:multiLevelType w:val="multilevel"/>
    <w:tmpl w:val="19C66D54"/>
    <w:lvl w:ilvl="0" w:tentative="0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1">
    <w:nsid w:val="4C32720E"/>
    <w:multiLevelType w:val="multilevel"/>
    <w:tmpl w:val="4C32720E"/>
    <w:lvl w:ilvl="0" w:tentative="0">
      <w:start w:val="3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1F10C9F"/>
    <w:multiLevelType w:val="multilevel"/>
    <w:tmpl w:val="71F10C9F"/>
    <w:lvl w:ilvl="0" w:tentative="0">
      <w:start w:val="1"/>
      <w:numFmt w:val="japaneseCounting"/>
      <w:lvlText w:val="%1、"/>
      <w:lvlJc w:val="left"/>
      <w:pPr>
        <w:ind w:left="100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120" w:hanging="420"/>
      </w:pPr>
    </w:lvl>
    <w:lvl w:ilvl="2" w:tentative="0">
      <w:start w:val="1"/>
      <w:numFmt w:val="lowerRoman"/>
      <w:lvlText w:val="%3."/>
      <w:lvlJc w:val="right"/>
      <w:pPr>
        <w:ind w:left="1540" w:hanging="420"/>
      </w:pPr>
    </w:lvl>
    <w:lvl w:ilvl="3" w:tentative="0">
      <w:start w:val="1"/>
      <w:numFmt w:val="decimal"/>
      <w:lvlText w:val="%4."/>
      <w:lvlJc w:val="left"/>
      <w:pPr>
        <w:ind w:left="1960" w:hanging="420"/>
      </w:pPr>
    </w:lvl>
    <w:lvl w:ilvl="4" w:tentative="0">
      <w:start w:val="1"/>
      <w:numFmt w:val="lowerLetter"/>
      <w:lvlText w:val="%5)"/>
      <w:lvlJc w:val="left"/>
      <w:pPr>
        <w:ind w:left="2380" w:hanging="420"/>
      </w:pPr>
    </w:lvl>
    <w:lvl w:ilvl="5" w:tentative="0">
      <w:start w:val="1"/>
      <w:numFmt w:val="lowerRoman"/>
      <w:lvlText w:val="%6."/>
      <w:lvlJc w:val="right"/>
      <w:pPr>
        <w:ind w:left="2800" w:hanging="420"/>
      </w:pPr>
    </w:lvl>
    <w:lvl w:ilvl="6" w:tentative="0">
      <w:start w:val="1"/>
      <w:numFmt w:val="decimal"/>
      <w:lvlText w:val="%7."/>
      <w:lvlJc w:val="left"/>
      <w:pPr>
        <w:ind w:left="3220" w:hanging="420"/>
      </w:pPr>
    </w:lvl>
    <w:lvl w:ilvl="7" w:tentative="0">
      <w:start w:val="1"/>
      <w:numFmt w:val="lowerLetter"/>
      <w:lvlText w:val="%8)"/>
      <w:lvlJc w:val="left"/>
      <w:pPr>
        <w:ind w:left="3640" w:hanging="420"/>
      </w:pPr>
    </w:lvl>
    <w:lvl w:ilvl="8" w:tentative="0">
      <w:start w:val="1"/>
      <w:numFmt w:val="lowerRoman"/>
      <w:lvlText w:val="%9."/>
      <w:lvlJc w:val="right"/>
      <w:pPr>
        <w:ind w:left="406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3E45"/>
    <w:rsid w:val="00077F7A"/>
    <w:rsid w:val="00160D43"/>
    <w:rsid w:val="00282030"/>
    <w:rsid w:val="00351D26"/>
    <w:rsid w:val="005046C7"/>
    <w:rsid w:val="00526A48"/>
    <w:rsid w:val="005958F7"/>
    <w:rsid w:val="006A43F6"/>
    <w:rsid w:val="00833E45"/>
    <w:rsid w:val="009005A4"/>
    <w:rsid w:val="0091140C"/>
    <w:rsid w:val="009D2F9E"/>
    <w:rsid w:val="00A81431"/>
    <w:rsid w:val="00AC7E00"/>
    <w:rsid w:val="00AE483B"/>
    <w:rsid w:val="00BE38A3"/>
    <w:rsid w:val="00C41E42"/>
    <w:rsid w:val="00C80778"/>
    <w:rsid w:val="00DD11B4"/>
    <w:rsid w:val="00E9014B"/>
    <w:rsid w:val="023A5768"/>
    <w:rsid w:val="14CF53D4"/>
    <w:rsid w:val="64E37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8"/>
    <w:semiHidden/>
    <w:unhideWhenUsed/>
    <w:qFormat/>
    <w:uiPriority w:val="99"/>
    <w:pPr>
      <w:spacing w:after="120"/>
    </w:pPr>
  </w:style>
  <w:style w:type="paragraph" w:styleId="3">
    <w:name w:val="header"/>
    <w:basedOn w:val="1"/>
    <w:next w:val="2"/>
    <w:link w:val="7"/>
    <w:unhideWhenUsed/>
    <w:qFormat/>
    <w:uiPriority w:val="99"/>
    <w:pPr>
      <w:tabs>
        <w:tab w:val="center" w:pos="4153"/>
        <w:tab w:val="right" w:pos="8306"/>
      </w:tabs>
      <w:snapToGrid w:val="0"/>
    </w:pPr>
    <w:rPr>
      <w:rFonts w:ascii="Times New Roman" w:hAnsi="Times New Roman" w:eastAsia="宋体" w:cs="Times New Roman"/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Char"/>
    <w:basedOn w:val="5"/>
    <w:link w:val="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8">
    <w:name w:val="正文文本 Char"/>
    <w:basedOn w:val="5"/>
    <w:link w:val="2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541</Words>
  <Characters>559</Characters>
  <Lines>4</Lines>
  <Paragraphs>1</Paragraphs>
  <TotalTime>14</TotalTime>
  <ScaleCrop>false</ScaleCrop>
  <LinksUpToDate>false</LinksUpToDate>
  <CharactersWithSpaces>577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2025-05-28T01:11:00Z</dcterms:created>
  <dc:creator>Administrator</dc:creator>
  <cp:lastModifiedBy>喻炫琪</cp:lastModifiedBy>
  <dcterms:modified xsi:type="dcterms:W3CDTF">2026-06-23T12:21:23Z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eyJoZGlkIjoiOWEzZjQzZDYxMmMxOTAzMTgzNzVjOGJiZDg2NDAxYzcifQ==</vt:lpwstr>
  </property>
  <property fmtid="{D5CDD505-2E9C-101B-9397-08002B2CF9AE}" pid="3" name="KSOProductBuildVer">
    <vt:lpwstr>2052-12.1.0.25865</vt:lpwstr>
  </property>
  <property fmtid="{D5CDD505-2E9C-101B-9397-08002B2CF9AE}" pid="4" name="ICV">
    <vt:lpwstr>E433B46FADAE4642BC78F83885168A74_13</vt:lpwstr>
  </property>
</Properties>
</file>