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SPORTS HALL BOOKING SYSTEM</w:t>
      </w:r>
    </w:p>
    <w:p>
      <w:pPr>
        <w:spacing w:after="40"/>
        <w:jc w:val="center"/>
      </w:pPr>
      <w:r>
        <w:rPr>
          <w:b/>
          <w:bCs/>
          <w:color w:val="2E5395"/>
          <w:sz w:val="26"/>
          <w:szCs w:val="26"/>
        </w:rPr>
        <w:t xml:space="preserve">Functional Scope Document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Service Portal (ServiceNow)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Phase 2: System Design &amp; Functional Scope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Sports Hall Booking System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Platform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ServiceNow Service Portal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 Type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Functional Scope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2 - System Design &amp; Architecture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July 2026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Progress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1. Widgets and Pages Configuration</w:t>
      </w:r>
    </w:p>
    <w:p>
      <w:pPr>
        <w:spacing w:after="160"/>
      </w:pPr>
      <w:r>
        <w:t xml:space="preserve">A ServiceNow Widgets and Pages configuration with the following details: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Sports Hall / Facility Name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Sport Type (Badminton, Basketball, Table Tennis, etc.)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Booking Date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Time Slot (Start Time – End Time)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User Contact Details</w:t>
      </w:r>
    </w:p>
    <w:p>
      <w:pPr>
        <w:pStyle w:val="Heading1"/>
        <w:pBdr>
          <w:bottom w:val="single" w:color="2E5395" w:sz="6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2. Booking Validation &amp; Availability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Real-time validation of hall availability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Prevention of overlapping bookings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Configurable booking rules (maximum duration, advance booking limits)</w:t>
      </w:r>
    </w:p>
    <w:p>
      <w:pPr>
        <w:pStyle w:val="Heading1"/>
        <w:pBdr>
          <w:bottom w:val="single" w:color="2E5395" w:sz="6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3. Approval &amp; Confirmation Workflow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Optional approval from Sports Hall Manager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Automated status updates (Pending, Approved, Rejected, Cancelled)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Email notifications to users and administrators</w:t>
      </w:r>
    </w:p>
    <w:p>
      <w:pPr>
        <w:pStyle w:val="Heading1"/>
        <w:pBdr>
          <w:bottom w:val="single" w:color="2E5395" w:sz="6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4. Payment &amp; Refund Handling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Automatic fee calculation based on duration and sport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Cancellation charge logic (e.g., 10% deduction)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Refund amount calculation and storage</w:t>
      </w:r>
    </w:p>
    <w:p>
      <w:pPr>
        <w:pBdr>
          <w:top w:val="single" w:color="BFBFBF" w:sz="4" w:space="8"/>
        </w:pBdr>
        <w:spacing w:before="400"/>
        <w:jc w:val="center"/>
      </w:pPr>
      <w:r>
        <w:rPr>
          <w:i/>
          <w:iCs/>
          <w:color w:val="595959"/>
          <w:sz w:val="18"/>
          <w:szCs w:val="18"/>
        </w:rPr>
        <w:t xml:space="preserve">Sports Hall Booking System | Functional Scope | Phase 2 | Skill Wallet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2026-07-14T18:33:04.140Z</dcterms:created>
  <dcterms:modified xsi:type="dcterms:W3CDTF">2026-07-14T18:33:04.153Z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