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8" w:after="264" w:line="343" w:lineRule="auto"/>
        <w:jc w:val="center"/>
      </w:pPr>
      <w:r>
        <w:rPr>
          <w:rFonts w:ascii="黑体" w:hAnsi="黑体" w:eastAsia="黑体" w:cs="宋体" w:hint="eastAsia"/>
          <w:b/>
          <w:sz w:val="44"/>
        </w:rPr>
        <w:t>陕西媒体情况简报</w:t>
      </w:r>
    </w:p>
    <w:p>
      <w:pPr>
        <w:keepNext/>
        <w:spacing w:before="264" w:after="200" w:line="276" w:lineRule="auto"/>
      </w:pPr>
      <w:r>
        <w:rPr>
          <w:rFonts w:ascii="黑体" w:hAnsi="黑体" w:eastAsia="黑体" w:cs="宋体" w:hint="eastAsia"/>
          <w:b/>
          <w:sz w:val="28"/>
        </w:rPr>
        <w:t>一、总览：陕西四个体系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系统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主管单位与性质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本次拜访对象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同系统其他主要资产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现任主要领导</w:t>
            </w:r>
          </w:p>
        </w:tc>
      </w:tr>
      <w:tr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陕西日报社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中共陕西省委直属事业单位，省委宣传部管理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群众新闻、三秦都市报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《陕西日报》、陕西农村报、西部法治报、秦闻客户端、三秦网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社长李伟（兼陕西日报传媒集团董事长）；群众新闻总编辑沙莎</w:t>
            </w:r>
          </w:p>
        </w:tc>
      </w:tr>
      <w:tr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陕西广电融媒体集团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加挂“陕西广播电视台”，省委宣传部直管的省属国有文化传媒企业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集团本部（含陕视新闻、陕西都市快报）、起点新闻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西部网、陕西卫视、秦腔频道、银龄频道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党委书记、董事长、台长张连业；总编辑骞军</w:t>
            </w:r>
          </w:p>
        </w:tc>
      </w:tr>
      <w:tr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西安报业传媒集团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西安日报社，西安市委直属公益二类正局级事业单位，市委宣传部主管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西安日报、西安晚报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西安新闻网、西安发布、“前方+”客户端、城市经济导报、现代保健报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党委书记、董事长、社长张哲；总经理徐斌</w:t>
            </w:r>
          </w:p>
        </w:tc>
      </w:tr>
      <w:tr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华商传媒集团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国有企业，西安曲江文化金融控股集团（曲江金控，西安市国资委监管）旗下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华商报、大风新闻、二三里资讯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华商网、华商头条客户端</w:t>
            </w:r>
          </w:p>
        </w:tc>
        <w:tc>
          <w:tcPr>
            <w:tcW w:type="dxa" w:w="166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法定代表人曹鹏飞（2026年7月由王朝阳变更而来）</w:t>
            </w:r>
          </w:p>
        </w:tc>
      </w:tr>
    </w:tbl>
    <w:p/>
    <w:p>
      <w:pPr>
        <w:keepNext/>
        <w:spacing w:before="264" w:after="200" w:line="276" w:lineRule="auto"/>
      </w:pPr>
      <w:r>
        <w:rPr>
          <w:rFonts w:ascii="黑体" w:hAnsi="黑体" w:eastAsia="黑体" w:cs="宋体" w:hint="eastAsia"/>
          <w:b/>
          <w:sz w:val="28"/>
        </w:rPr>
        <w:t>二、陕西广电融媒体集团体系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（一）从属关系与定位</w:t>
      </w:r>
    </w:p>
    <w:p>
      <w:r>
        <w:rPr>
          <w:rFonts w:ascii="宋体" w:hAnsi="宋体" w:eastAsia="宋体" w:cs="宋体" w:hint="eastAsia"/>
          <w:b w:val="0"/>
          <w:sz w:val="22"/>
        </w:rPr>
        <w:t>省级广电旗舰。2020年10月28日由原陕西广播电视台与陕西广播电视集团合并组建，两块牌子一套机构，加挂“陕西广播电视台”，省委宣传部直管的省属国有文化传媒企业。现有8个电视频道（陕西卫视、农林卫视上星）、6个广播频率、10个内容生产中心；主管主办西部网；控股上市公司陕西广电网络（600831）。下设陕西国际传播中心（2023年12月挂牌）、陕西省融媒体中心。33个新闻类账号已压缩为起点新闻、陕视新闻、陕西都市快报三大“大号”，合计粉丝约6800万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（二）近年主要战绩</w:t>
      </w:r>
    </w:p>
    <w:p>
      <w:r>
        <w:rPr>
          <w:rFonts w:ascii="宋体" w:hAnsi="宋体" w:eastAsia="宋体" w:cs="宋体" w:hint="eastAsia"/>
          <w:b w:val="0"/>
          <w:sz w:val="22"/>
        </w:rPr>
        <w:t>《丝路微短剧》：2025年1月23日开播，称国内首档微短剧融媒资讯节目，后与宁夏卫视双星联播；2025年12月19日获国家广电总局“TV地标（2025）省级卫视年度创新影响力节目”。</w:t>
      </w:r>
    </w:p>
    <w:p>
      <w:r>
        <w:rPr>
          <w:rFonts w:ascii="宋体" w:hAnsi="宋体" w:eastAsia="宋体" w:cs="宋体" w:hint="eastAsia"/>
          <w:b w:val="0"/>
          <w:sz w:val="22"/>
        </w:rPr>
        <w:t>《中国·考古》栏目（全国最具专业性的文博节目之一）：“汉文帝霸陵动物殉葬坑发现貘”“秦代的‘实名制’打工人”“荆轲刺秦时秦始皇为什么不及时拔剑？”等，把考古做成“文物盲盒”式悬念叙事，在B站获300多万次播放。</w:t>
      </w:r>
    </w:p>
    <w:p>
      <w:r>
        <w:rPr>
          <w:rFonts w:ascii="宋体" w:hAnsi="宋体" w:eastAsia="宋体" w:cs="宋体" w:hint="eastAsia"/>
          <w:b w:val="0"/>
          <w:sz w:val="22"/>
        </w:rPr>
        <w:t>2025丝路万里行·上合之路：7月16日西安启动、8月5日霍尔果斯出关，历时50多天、途经8国、超1.7万公里，传播量突破26亿。</w:t>
      </w:r>
    </w:p>
    <w:p>
      <w:r>
        <w:rPr>
          <w:rFonts w:ascii="宋体" w:hAnsi="宋体" w:eastAsia="宋体" w:cs="宋体" w:hint="eastAsia"/>
          <w:b w:val="0"/>
          <w:sz w:val="22"/>
        </w:rPr>
        <w:t>2026丝路春晚（“丝路同春 骎骎日上”，2月19日播出）：联合新华社新媒体中心及中亚国家媒体机构共同打造；摒弃棚内录制采用“行走式创作”，取景乌兹别克斯坦雷吉斯坦广场、塔吉克斯坦卡隆古堡、和田约特干古城；运用AIGC、XR技术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（三）内容侧重点</w:t>
      </w:r>
    </w:p>
    <w:p>
      <w:r>
        <w:rPr>
          <w:rFonts w:ascii="宋体" w:hAnsi="宋体" w:eastAsia="宋体" w:cs="宋体" w:hint="eastAsia"/>
          <w:b w:val="0"/>
          <w:sz w:val="22"/>
        </w:rPr>
        <w:t>丝路IP（春晚／万里行／考古）、重大主题宣传、民生舆论监督（《都市快报》《民生热线》2025年舆论监督报道398条）、地域文化（秦腔／陕北民歌）、国际传播。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（四）行业奖项成绩</w:t>
      </w:r>
    </w:p>
    <w:p>
      <w:r>
        <w:rPr>
          <w:rFonts w:ascii="宋体" w:hAnsi="宋体" w:eastAsia="宋体" w:cs="宋体" w:hint="eastAsia"/>
          <w:b w:val="0"/>
          <w:sz w:val="22"/>
        </w:rPr>
        <w:t>第35届中国新闻奖（2025年）：集团一家占9件，数量与等次创历史新高，位居全国省级媒体前列。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等级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项目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作品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要点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一等奖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新闻直播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《大道同行｜集装箱里看陆海——西部陆海新通道总体规划5周年开箱联动直播》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以新颖视角展现国家战略成效，把集装箱当成“盲盒”，由记者和网友一起“云开箱”，直观展示里面装的货物——比如印尼的起酥油、泰国的榴莲、巴西的牛肉、湖南的冰糖橙等，让宏大的国家战略变得具体可感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一等奖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重大主题报道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《人民路上为人民》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全国75家广播电台联袂推出的庆祝新中国成立75周年大型融媒体报道“圆困境学子大学梦”（20年资助25615人次、支出善款1.3亿元）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二等奖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国际传播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《你不知道的兵马俑》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国际化表达讲陕西历史文化故事；另被外交部发言人海外账号采用（“新媒体素材直供专报机制”累计向外交部直供200余部）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二等奖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消息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《黄河变清！输沙量比多年平均值减少九成》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捕捉生态治理成果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二等奖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系列报道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《袁家村的“变”与“不变”》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聚焦乡村振兴典型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二等奖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舆论监督报道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《记者调查：谁在加价销售陕西历史博物馆门票》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直面民生痛点、发挥监督作用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三等奖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重大主题报道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《沿着习近平主席的丝路足迹》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紧扣国家战略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三等奖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典型报道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《一路梅香》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鲜活人物诠释初心</w:t>
            </w:r>
          </w:p>
        </w:tc>
      </w:tr>
      <w:tr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三等奖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系列报道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《长征的力量》</w:t>
            </w:r>
          </w:p>
        </w:tc>
        <w:tc>
          <w:tcPr>
            <w:tcW w:type="dxa" w:w="207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传承红色基因</w:t>
            </w:r>
          </w:p>
        </w:tc>
      </w:tr>
    </w:tbl>
    <w:p/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（五）经营现状：严重承压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指标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数据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宋体" w:hAnsi="宋体" w:eastAsia="宋体" w:cs="宋体" w:hint="eastAsia"/>
                <w:b/>
                <w:sz w:val="2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营业总收入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30.22亿（2023）→22.53亿（2024）→18.14亿（2025）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两年腰斩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净利润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亏7.22亿→10.83亿→15.08亿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2025年亏损占上年末净资产58.09%；2026年一季度再亏2.06亿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净资产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36.15亿（2023末）→8.32亿（2026年3月末）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两年多蒸发约77%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亏损主因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控股子公司广电网络2025年亏损15.09亿元（营收11.03亿，同比-28.68%）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触发“25陕西广电MTN001”债券持有人会议机制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诉讼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未结案件31笔，涉案7118.43万元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另：2026年8月经北京海淀法院调解，需向央视旗下中广影视支付7019.17万元（占最近一期经审计净资产12.94%），2026–2028年分期支付；此前部分银行账户被冻结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监管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上交所监管工作函（2025年10月）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信访投诉质疑与多家“成立时间短、规模小”合作方的大额交易、毛利率极低、会计处理与关联方披露问题；公司承认历史公告存在数据披露错误，2022年度多确认收入约827万元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巡视整改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2025年11月17日省委巡视整改通报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原文提到针对“廉洁风险防控和经营管理中暴露的靠企吃企、关联交易、违规经营等问题”系统推进“制度重建+专项治理+长效监管”；同时提“债务攻坚”“制定集团金融债务风险应急预案”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降本动作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2024年底关停影视频道、故事广播、秦腔广播；2025年1月公共频道改为秦腔频道、生活频道改为银龄频道；2025年再关停3个频率频道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频道数从10套（2021）降至8套（2025），广播从10套降至6套；2025年还关停了半数商业平台账号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董事长自述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2026年3月工作会《打赢翻身仗 谱写新篇章》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“仍面临五道绕不开的坎、五个躲不过的结”——发展路径在“守摊”与“破局”间徘徊；内容生产在“传承”与“创新”间博弈；技术创新在“系统”自研与“集成”应用间纠结；人才建设在“包袱”与“财富”间拉锯；内部治理在“规矩”与“效率”间周旋</w:t>
            </w:r>
          </w:p>
        </w:tc>
      </w:tr>
      <w:tr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集团自述不足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2025年度社会责任报告“后记”</w:t>
            </w:r>
          </w:p>
        </w:tc>
        <w:tc>
          <w:tcPr>
            <w:tcW w:type="dxa" w:w="276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 w:cs="宋体" w:hint="eastAsia"/>
                <w:b w:val="0"/>
                <w:sz w:val="22"/>
              </w:rPr>
              <w:t>①全媒体传播体系的协同性、贯通性仍需加强；②精品内容及头部新媒体品牌在全国范围内的影响力、竞争力还需提升；③新赛道对经营大盘的支撑能力仍需增强</w:t>
            </w:r>
          </w:p>
        </w:tc>
      </w:tr>
    </w:tbl>
    <w:p/>
    <w:p>
      <w:r>
        <w:rPr>
          <w:rFonts w:ascii="宋体" w:hAnsi="宋体" w:eastAsia="宋体" w:cs="宋体" w:hint="eastAsia"/>
          <w:b w:val="0"/>
          <w:sz w:val="22"/>
        </w:rPr>
        <w:t>交流建议：顺着“打赢翻身仗”“产业重塑”“大抓项目、抓大项目”，预计会交流合作投放、平台流量扶持和技术能力。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（六）腾讯可谈的切入点</w:t>
      </w:r>
    </w:p>
    <w:p>
      <w:r>
        <w:rPr>
          <w:rFonts w:ascii="宋体" w:hAnsi="宋体" w:eastAsia="宋体" w:cs="宋体" w:hint="eastAsia"/>
          <w:b w:val="0"/>
          <w:sz w:val="22"/>
        </w:rPr>
        <w:t>既有合作基础：2024年8月陕西广电网络（600831）与腾讯云签战略合作（音视频4K/8K、AIGC生产、多语种、微短剧AI辅助创作分发；腾讯云此前已为其建AI中台／数据中台）；2025年1月西安城墙×腾讯互娱“丝绸之路·缘起”VR多人大空间项目（腾讯文旅总裁方腾飞出席）。</w:t>
      </w:r>
    </w:p>
    <w:p>
      <w:r>
        <w:rPr>
          <w:rFonts w:ascii="宋体" w:hAnsi="宋体" w:eastAsia="宋体" w:cs="宋体" w:hint="eastAsia"/>
          <w:b w:val="0"/>
          <w:sz w:val="22"/>
        </w:rPr>
        <w:t>可考虑合作：</w:t>
      </w:r>
    </w:p>
    <w:p>
      <w:r>
        <w:rPr>
          <w:rFonts w:ascii="宋体" w:hAnsi="宋体" w:eastAsia="宋体" w:cs="宋体" w:hint="eastAsia"/>
          <w:b w:val="0"/>
          <w:sz w:val="22"/>
        </w:rPr>
        <w:t>SSV。广电2026年6月刚与省文物局签战略合作并建了专班；腾讯SSV繁星计划已入选2025年度文物事业高质量发展十佳案例，三年跑遍14省、近700家中小博物馆，陕西是早期落地省且省文物局有背书。</w:t>
      </w:r>
    </w:p>
    <w:p>
      <w:r>
        <w:rPr>
          <w:rFonts w:ascii="宋体" w:hAnsi="宋体" w:eastAsia="宋体" w:cs="宋体" w:hint="eastAsia"/>
          <w:b w:val="0"/>
          <w:sz w:val="22"/>
        </w:rPr>
        <w:t>起点新闻AI接受度高，2025年2月即接入DeepSeek R1、上线AI助手；2026年6月“国资国企”频道明确要用“西北地区最大的标准化数据中心”接AI大模型。可讨论混元、WorkBuddy合作。</w:t>
      </w:r>
    </w:p>
    <w:p>
      <w:r>
        <w:rPr>
          <w:rFonts w:ascii="宋体" w:hAnsi="宋体" w:eastAsia="宋体" w:cs="宋体" w:hint="eastAsia"/>
          <w:b/>
          <w:color w:val="FF0000"/>
          <w:sz w:val="22"/>
        </w:rPr>
        <w:t>据观察，陕西广电账号普遍在视频号上有号无数据，陕视新闻、起点新闻等主账号均尚未有10w+爆款，日常数据个位数居多，对流量与运营能力有真实需求。</w:t>
      </w:r>
    </w:p>
    <w:p>
      <w:pPr>
        <w:keepNext/>
        <w:spacing w:before="264" w:after="200" w:line="276" w:lineRule="auto"/>
      </w:pPr>
      <w:r>
        <w:rPr>
          <w:rFonts w:ascii="黑体" w:hAnsi="黑体" w:eastAsia="黑体" w:cs="宋体" w:hint="eastAsia"/>
          <w:b/>
          <w:sz w:val="28"/>
        </w:rPr>
        <w:t>三、陕西日报社体系（陕西日报、群众新闻、三秦都市报）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（一）从属关系与定位</w:t>
      </w:r>
    </w:p>
    <w:p>
      <w:r>
        <w:rPr>
          <w:rFonts w:ascii="宋体" w:hAnsi="宋体" w:eastAsia="宋体" w:cs="宋体" w:hint="eastAsia"/>
          <w:b w:val="0"/>
          <w:sz w:val="22"/>
        </w:rPr>
        <w:t>陕西日报社为中共陕西省委直属事业单位，省委宣传部管理；《陕西日报》是省委机关报，1940年延安创刊，前身《边区群众报》，毛泽东题写报名。社长李伟（兼陕西日报传媒集团董事长）。同系统还有陕西农村报、西部法治报、秦闻客户端、三秦网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（二）群众新闻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陕西日报“一网一端”主阵地，陕西省首个可转载新闻客户端。群众新闻网2012年上线、客户端2014年上线，2020年6月由“掌中陕西”更名改版。国家一类新闻网站（2013年获批），首批陕西省重点新闻网站。总编辑沙莎。客户端下载量1415万。</w:t>
      </w:r>
    </w:p>
    <w:p>
      <w:r>
        <w:rPr>
          <w:rFonts w:ascii="宋体" w:hAnsi="宋体" w:eastAsia="宋体" w:cs="宋体" w:hint="eastAsia"/>
          <w:b/>
          <w:sz w:val="22"/>
        </w:rPr>
        <w:t>行业奖项：</w:t>
      </w:r>
      <w:r>
        <w:rPr>
          <w:rFonts w:ascii="宋体" w:hAnsi="宋体" w:eastAsia="宋体" w:cs="宋体" w:hint="eastAsia"/>
          <w:b w:val="0"/>
          <w:sz w:val="22"/>
        </w:rPr>
        <w:t>第35届中国新闻奖陕西日报社12件作品获奖，创历史最好成绩。《黄养海卖瓜“简史”》获通讯二等奖——作者张斌峰，全文仅1100多字，是本届获奖通讯中最短的一篇；题材从西安“夏秋瓜果临时销售点”政策切入，以流动商贩黄养海这个“小人物”记“史”，反映城管与商贩关系从“斗争”到“和睦”的变化；配套评论《“瓜果地图”里的民生温度》被《人民日报》等数十家报纸转载、全网点击超150万。</w:t>
      </w:r>
    </w:p>
    <w:p>
      <w:r>
        <w:rPr>
          <w:rFonts w:ascii="宋体" w:hAnsi="宋体" w:eastAsia="宋体" w:cs="宋体" w:hint="eastAsia"/>
          <w:b w:val="0"/>
          <w:sz w:val="22"/>
        </w:rPr>
        <w:t>报道链接：https://mp.weixin.qq.com/s/97YVq9J6bWTA-JxH-zOQXQ</w:t>
      </w:r>
    </w:p>
    <w:p>
      <w:r>
        <w:rPr>
          <w:rFonts w:ascii="宋体" w:hAnsi="宋体" w:eastAsia="宋体" w:cs="宋体" w:hint="eastAsia"/>
          <w:b/>
          <w:sz w:val="22"/>
        </w:rPr>
        <w:t>经营与技术：</w:t>
      </w:r>
      <w:r>
        <w:rPr>
          <w:rFonts w:ascii="宋体" w:hAnsi="宋体" w:eastAsia="宋体" w:cs="宋体" w:hint="eastAsia"/>
          <w:b w:val="0"/>
          <w:sz w:val="22"/>
        </w:rPr>
        <w:t>2026年3月27日客户端焕新上线，新增“专区”“脉络”“浮窗”，接入“秦务员”政务服务平台（社保／公积金／医保一站式办理），上线“圈子”社交功能，向“价值共生新型服务平台”转型。融合传播种子基金推动记者个人IP化（全媒体行调研采访已开展60余次，通讯员累计近8000人）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（三）三秦都市报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陕西省委主管、陕西日报主办的子报，1994年创刊。盘子最小但公益标签最鲜明。</w:t>
      </w:r>
    </w:p>
    <w:p>
      <w:r>
        <w:rPr>
          <w:rFonts w:ascii="宋体" w:hAnsi="宋体" w:eastAsia="宋体" w:cs="宋体" w:hint="eastAsia"/>
          <w:b/>
          <w:sz w:val="22"/>
        </w:rPr>
        <w:t>近年战绩：</w:t>
      </w:r>
      <w:r>
        <w:rPr>
          <w:rFonts w:ascii="宋体" w:hAnsi="宋体" w:eastAsia="宋体" w:cs="宋体" w:hint="eastAsia"/>
          <w:b w:val="0"/>
          <w:sz w:val="22"/>
        </w:rPr>
        <w:t>2024年1月9日独家《男子照顾患病母亲期间 为同病房夫妻俩买食物租床》，阿里公益天天正能量联合颁发正能量特别奖及5000元公益金；2024年《微光》系列短视频；2025年3月23率先刊发《轿车凌晨撞上路墩起火 的哥和乘客合力4分钟救出4人》，树立西安见义勇为出租车司机张望这一凡人英雄形象；2025年4月3日独家《“在外互助父母协议”让温暖落地 假如你需要帮助时正巧看到“拍拍卡”》。“公益记者”矩阵2015年5月上线，累计汇聚善款物资超4600万元；入选中晚协融媒体奖新媒体优秀案例奖、陕西首届媒体融合唯一创新公益案例；2021年度陕西省学雷锋“最佳志愿服务组织”。</w:t>
      </w:r>
    </w:p>
    <w:p>
      <w:r>
        <w:rPr>
          <w:rFonts w:ascii="宋体" w:hAnsi="宋体" w:eastAsia="宋体" w:cs="宋体" w:hint="eastAsia"/>
          <w:b/>
          <w:sz w:val="22"/>
        </w:rPr>
        <w:t>内容侧重点：</w:t>
      </w:r>
      <w:r>
        <w:rPr>
          <w:rFonts w:ascii="宋体" w:hAnsi="宋体" w:eastAsia="宋体" w:cs="宋体" w:hint="eastAsia"/>
          <w:b w:val="0"/>
          <w:sz w:val="22"/>
        </w:rPr>
        <w:t>本地民生、</w:t>
      </w:r>
      <w:r>
        <w:rPr>
          <w:rFonts w:ascii="宋体" w:hAnsi="宋体" w:eastAsia="宋体" w:cs="宋体" w:hint="eastAsia"/>
          <w:b/>
          <w:color w:val="FF0000"/>
          <w:sz w:val="22"/>
        </w:rPr>
        <w:t>暖新闻正能量</w:t>
      </w:r>
      <w:r>
        <w:rPr>
          <w:rFonts w:ascii="宋体" w:hAnsi="宋体" w:eastAsia="宋体" w:cs="宋体" w:hint="eastAsia"/>
          <w:b w:val="0"/>
          <w:sz w:val="22"/>
        </w:rPr>
        <w:t>、社会纪实、文旅。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（五）腾讯可谈的切入点</w:t>
      </w:r>
    </w:p>
    <w:p>
      <w:r>
        <w:rPr>
          <w:rFonts w:ascii="宋体" w:hAnsi="宋体" w:eastAsia="宋体" w:cs="宋体" w:hint="eastAsia"/>
          <w:b w:val="0"/>
          <w:sz w:val="22"/>
        </w:rPr>
        <w:t>1. 政务服务（“秦务员”）能力辅助建设：接入省级政务服务平台后，需要支付、小程序等能力支撑，可帮助其与微信生态对接。</w:t>
      </w:r>
    </w:p>
    <w:p>
      <w:r>
        <w:rPr>
          <w:rFonts w:ascii="宋体" w:hAnsi="宋体" w:eastAsia="宋体" w:cs="宋体" w:hint="eastAsia"/>
          <w:b w:val="0"/>
          <w:sz w:val="22"/>
        </w:rPr>
        <w:t>2. 记者个人IP化（种子基金）：除了对接视频号创作者扶持以外，可推荐数字人为其赋能。</w:t>
      </w:r>
    </w:p>
    <w:p>
      <w:r>
        <w:rPr>
          <w:rFonts w:ascii="宋体" w:hAnsi="宋体" w:eastAsia="宋体" w:cs="宋体" w:hint="eastAsia"/>
          <w:b w:val="0"/>
          <w:sz w:val="22"/>
        </w:rPr>
        <w:t>3. 腾讯公益／99公益日与“公益记者”矩阵对接：它是各家媒体里公益属性最纯的一家，“公益记者”是三秦都市报的资产，既能做暖新闻又能实际募款，且已形成公众号＋小程序＋社群＋栏目的完整矩阵，腾讯公益是天然接口。</w:t>
      </w:r>
    </w:p>
    <w:p>
      <w:r>
        <w:rPr>
          <w:rFonts w:ascii="宋体" w:hAnsi="宋体" w:eastAsia="宋体" w:cs="宋体" w:hint="eastAsia"/>
          <w:b w:val="0"/>
          <w:sz w:val="22"/>
        </w:rPr>
        <w:t xml:space="preserve">4. </w:t>
      </w:r>
      <w:r>
        <w:rPr>
          <w:rFonts w:ascii="宋体" w:hAnsi="宋体" w:eastAsia="宋体" w:cs="宋体" w:hint="eastAsia"/>
          <w:b/>
          <w:color w:val="FF0000"/>
          <w:sz w:val="22"/>
        </w:rPr>
        <w:t>暖新闻视频号内容共创：它2025年做了4539条视频，产能强但分发集中在抖音快手，视频号是空白位。</w:t>
      </w:r>
      <w:r>
        <w:rPr>
          <w:rFonts w:ascii="宋体" w:hAnsi="宋体" w:eastAsia="宋体" w:cs="宋体" w:hint="eastAsia"/>
          <w:b w:val="0"/>
          <w:sz w:val="22"/>
        </w:rPr>
        <w:t>它的报道重点在社会正能量事件挖掘，与媒体中心在寻找的凡人微光案例方向匹配。</w:t>
      </w:r>
    </w:p>
    <w:p>
      <w:pPr>
        <w:keepNext/>
        <w:spacing w:before="264" w:after="200" w:line="276" w:lineRule="auto"/>
      </w:pPr>
      <w:r>
        <w:rPr>
          <w:rFonts w:ascii="黑体" w:hAnsi="黑体" w:eastAsia="黑体" w:cs="宋体" w:hint="eastAsia"/>
          <w:b/>
          <w:sz w:val="28"/>
        </w:rPr>
        <w:t>四、华商传媒集团体系（华商报、大风新闻、二三里资讯）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（一）华商报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陕西市场化都市报老大，全国都市报曾经的“四强”之一。1995年创刊，1997年改版为市民生活报。巅峰期日发行60万份、占全省广告份额约80%。全媒体各类用户超8000万，微博受众1126万（日均发40条、月浏览2.6亿）；微信公众号、视频号粉丝240万以上（年阅读3.6亿，国内公众号500强、媒体微信50强），是本地影响力最强的媒体号。</w:t>
      </w:r>
    </w:p>
    <w:p>
      <w:r>
        <w:rPr>
          <w:rFonts w:ascii="宋体" w:hAnsi="宋体" w:eastAsia="宋体" w:cs="宋体" w:hint="eastAsia"/>
          <w:b/>
          <w:sz w:val="22"/>
        </w:rPr>
        <w:t>近年战绩：</w:t>
      </w:r>
      <w:r>
        <w:rPr>
          <w:rFonts w:ascii="宋体" w:hAnsi="宋体" w:eastAsia="宋体" w:cs="宋体" w:hint="eastAsia"/>
          <w:b w:val="0"/>
          <w:sz w:val="22"/>
        </w:rPr>
        <w:t>2023年重庆籍农民工蒋正全救人事件，单条最高浏览量超1.5亿；2023年江西上饶胡鑫宇失踪事件，全网率先报道、阅读量过亿；“记者帮”体系（1997年“市民解忧台”两部座机→2021年12月“华商记者帮”→2023年底“大风记者帮”），截至2025年10月两大栏目拍摄上千条视频，涵盖消费维权、小区设施破损、政策咨询、出行难，大部分问题在视频中获政府部门和企业回应并解决，另有“小8跑街”民生品牌。</w:t>
      </w:r>
    </w:p>
    <w:p>
      <w:r>
        <w:rPr>
          <w:rFonts w:ascii="宋体" w:hAnsi="宋体" w:eastAsia="宋体" w:cs="宋体" w:hint="eastAsia"/>
          <w:b/>
          <w:sz w:val="22"/>
        </w:rPr>
        <w:t>内容侧重点：</w:t>
      </w:r>
      <w:r>
        <w:rPr>
          <w:rFonts w:ascii="宋体" w:hAnsi="宋体" w:eastAsia="宋体" w:cs="宋体" w:hint="eastAsia"/>
          <w:b w:val="0"/>
          <w:sz w:val="22"/>
        </w:rPr>
        <w:t>民生、监督维权、本地服务、全国热点。“华商”+“大风”双品牌。自我定位“民本为魂、民生立报”。</w:t>
      </w:r>
    </w:p>
    <w:p>
      <w:r>
        <w:rPr>
          <w:rFonts w:ascii="宋体" w:hAnsi="宋体" w:eastAsia="宋体" w:cs="宋体" w:hint="eastAsia"/>
          <w:b/>
          <w:sz w:val="22"/>
        </w:rPr>
        <w:t>经营与技术：</w:t>
      </w:r>
      <w:r>
        <w:rPr>
          <w:rFonts w:ascii="宋体" w:hAnsi="宋体" w:eastAsia="宋体" w:cs="宋体" w:hint="eastAsia"/>
          <w:b w:val="0"/>
          <w:sz w:val="22"/>
        </w:rPr>
        <w:t>九家里AI动作最快、最敢下注的一家。已与字节系深度绑定——2024年3月华商传媒集团分别与抖音公司、火山引擎公司在京签署合作备忘录（三方），整合“创作、播出、智能技术”三方优势资源，挖掘陕西及西北文旅资源，进军文旅微短剧新赛道。内容分发长期依赖今日头条系：“华商记者帮”“大风记者帮”视频通过华商网、二三里App、今日头条、抖音等平台同步分发。2025年11月推出AI传播矩阵（AI短剧＋AI视频＋GEO，他们在内容分发技术上跟得很紧），日均产能50集，已在西安、常州设立AI短剧工作室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（三）大风新闻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华商报旗下的全网新媒体品牌，前身“华商连线”。设“大风调查”“大风说法”“大风记者帮”“大风财经”“大风时评”“丝路对话”，成立调查新闻中心。</w:t>
      </w:r>
    </w:p>
    <w:p>
      <w:r>
        <w:rPr>
          <w:rFonts w:ascii="宋体" w:hAnsi="宋体" w:eastAsia="宋体" w:cs="宋体" w:hint="eastAsia"/>
          <w:b/>
          <w:sz w:val="22"/>
        </w:rPr>
        <w:t>近五年战绩：</w:t>
      </w:r>
      <w:r>
        <w:rPr>
          <w:rFonts w:ascii="宋体" w:hAnsi="宋体" w:eastAsia="宋体" w:cs="宋体" w:hint="eastAsia"/>
          <w:b w:val="0"/>
          <w:sz w:val="22"/>
        </w:rPr>
        <w:t>2024年3月15日推出调查报道曝光怀仁堂药房售卖高价蛋白粉案——2026年3月15日被最高人民检察院评为消费者权益保护公益诉讼典型案例；2024年关注山东淄博父子环保举报纠纷、西安警方寻回走失17年儿童；2025年4月7日首发报道河北三河市广告牌匾禁用“红蓝黑”事件——推动相关官员被免职、被中央层面通报，这是它议题设置能力的代表作；2026年3月“大风315”系列（揭露“减盐酱油”涉嫌虚假宣传、介入海南陵水“水上飞鱼”项目游客受伤纠纷并联系陵水县文旅局、追踪西安出租车跳车事件）。</w:t>
      </w:r>
    </w:p>
    <w:p>
      <w:r>
        <w:rPr>
          <w:rFonts w:ascii="宋体" w:hAnsi="宋体" w:eastAsia="宋体" w:cs="宋体" w:hint="eastAsia"/>
          <w:b/>
          <w:sz w:val="22"/>
        </w:rPr>
        <w:t>内容侧重点：</w:t>
      </w:r>
      <w:r>
        <w:rPr>
          <w:rFonts w:ascii="宋体" w:hAnsi="宋体" w:eastAsia="宋体" w:cs="宋体" w:hint="eastAsia"/>
          <w:b w:val="0"/>
          <w:sz w:val="22"/>
        </w:rPr>
        <w:t>全国热点＋原创调查＋民生维权。采用“即时新闻＋调查报道”模式，强调差异化竞争。</w:t>
      </w:r>
    </w:p>
    <w:p>
      <w:r>
        <w:rPr>
          <w:rFonts w:ascii="宋体" w:hAnsi="宋体" w:eastAsia="宋体" w:cs="宋体" w:hint="eastAsia"/>
          <w:b/>
          <w:sz w:val="22"/>
        </w:rPr>
        <w:t>经营与技术：</w:t>
      </w:r>
      <w:r>
        <w:rPr>
          <w:rFonts w:ascii="宋体" w:hAnsi="宋体" w:eastAsia="宋体" w:cs="宋体" w:hint="eastAsia"/>
          <w:b w:val="0"/>
          <w:sz w:val="22"/>
        </w:rPr>
        <w:t>分发与母集团共享头条／抖音生态，同时与腾讯新闻有合作。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（四）二三里资讯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华商传媒集团旗下，下沉市场县域资讯客户端，覆盖陕西所有区县。下载用户1650万、注册1030万，峰值月活250多万、平均月活80多万。西安二三里网络科技公司曾因APP存在个人信息收集违规问题被通报，且涉司法案件数量较多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（五）风险提示</w:t>
      </w:r>
    </w:p>
    <w:p>
      <w:r>
        <w:rPr>
          <w:rFonts w:ascii="宋体" w:hAnsi="宋体" w:eastAsia="宋体" w:cs="宋体" w:hint="eastAsia"/>
          <w:b w:val="0"/>
          <w:sz w:val="22"/>
        </w:rPr>
        <w:t>监督类报道高发，主要由大风新闻承载。华商报本体以民生帮办为主，但定位决定了它对消费维权、民生痛点天然敏感。</w:t>
      </w:r>
    </w:p>
    <w:p>
      <w:r>
        <w:rPr>
          <w:rFonts w:ascii="宋体" w:hAnsi="宋体" w:eastAsia="宋体" w:cs="宋体" w:hint="eastAsia"/>
          <w:b/>
          <w:color w:val="FF0000"/>
          <w:sz w:val="22"/>
        </w:rPr>
        <w:t>大风新闻是本次拜访的最高优先级舆情对象：它的报道经常越过本地、直接打到全国议题层面，且不止于曝光——怀仁堂案进了最高检典型案例，三河牌匾事件直接导致官员免职。现场可委婉表示“如何让我们第一时间拿到准确信息、如何更快响应”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（六）腾讯可谈的切入点</w:t>
      </w:r>
    </w:p>
    <w:p>
      <w:r>
        <w:rPr>
          <w:rFonts w:ascii="宋体" w:hAnsi="宋体" w:eastAsia="宋体" w:cs="宋体" w:hint="eastAsia"/>
          <w:b w:val="0"/>
          <w:sz w:val="22"/>
        </w:rPr>
        <w:t>内容生成和短视频生态华商报已与字节深度绑定：剪映（免费无水印数字人）＋火山引擎（AI云）＋头条／抖音分发。但在公众号/视频号上仍有吸引力。</w:t>
      </w:r>
    </w:p>
    <w:p>
      <w:pPr>
        <w:keepNext/>
        <w:spacing w:before="264" w:after="200" w:line="276" w:lineRule="auto"/>
      </w:pPr>
      <w:r>
        <w:rPr>
          <w:rFonts w:ascii="黑体" w:hAnsi="黑体" w:eastAsia="黑体" w:cs="宋体" w:hint="eastAsia"/>
          <w:b/>
          <w:sz w:val="28"/>
        </w:rPr>
        <w:t>五、西安报业传媒集团体系（西安日报、西安晚报）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（一）从属关系与定位</w:t>
      </w:r>
    </w:p>
    <w:p>
      <w:r>
        <w:rPr>
          <w:rFonts w:ascii="宋体" w:hAnsi="宋体" w:eastAsia="宋体" w:cs="宋体" w:hint="eastAsia"/>
          <w:b w:val="0"/>
          <w:sz w:val="22"/>
        </w:rPr>
        <w:t>西安日报社（西安报业传媒集团）为西安市委直属公益二类正局级事业单位，市委宣传部主管。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（二）西安日报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中共西安市委机关报，1953年创刊，时政理论见长。中共西安市委主管主办，西安日报社（西安报业传媒集团）编辑出版。</w:t>
      </w:r>
    </w:p>
    <w:p>
      <w:r>
        <w:rPr>
          <w:rFonts w:ascii="宋体" w:hAnsi="宋体" w:eastAsia="宋体" w:cs="宋体" w:hint="eastAsia"/>
          <w:b/>
          <w:sz w:val="22"/>
        </w:rPr>
        <w:t>近年战绩：</w:t>
      </w:r>
      <w:r>
        <w:rPr>
          <w:rFonts w:ascii="宋体" w:hAnsi="宋体" w:eastAsia="宋体" w:cs="宋体" w:hint="eastAsia"/>
          <w:b w:val="0"/>
          <w:sz w:val="22"/>
        </w:rPr>
        <w:t>2025年7月27日全平台重磅报道李静毅舍己救人事迹，被新华社、中新社等央媒广泛转发；2025年首发报道《“强强娃”的2元热饭》获2025西安正能量网络精品征集展播活动一等奖。</w:t>
      </w:r>
    </w:p>
    <w:p>
      <w:r>
        <w:rPr>
          <w:rFonts w:ascii="宋体" w:hAnsi="宋体" w:eastAsia="宋体" w:cs="宋体" w:hint="eastAsia"/>
          <w:b/>
          <w:sz w:val="22"/>
        </w:rPr>
        <w:t>内容侧重点：</w:t>
      </w:r>
      <w:r>
        <w:rPr>
          <w:rFonts w:ascii="宋体" w:hAnsi="宋体" w:eastAsia="宋体" w:cs="宋体" w:hint="eastAsia"/>
          <w:b w:val="0"/>
          <w:sz w:val="22"/>
        </w:rPr>
        <w:t>市委市政府中心工作、理论宣传。</w:t>
      </w:r>
    </w:p>
    <w:p>
      <w:r>
        <w:rPr>
          <w:rFonts w:ascii="宋体" w:hAnsi="宋体" w:eastAsia="宋体" w:cs="宋体" w:hint="eastAsia"/>
          <w:b/>
          <w:sz w:val="22"/>
        </w:rPr>
        <w:t>经营与技术：</w:t>
      </w:r>
      <w:r>
        <w:rPr>
          <w:rFonts w:ascii="宋体" w:hAnsi="宋体" w:eastAsia="宋体" w:cs="宋体" w:hint="eastAsia"/>
          <w:b w:val="0"/>
          <w:sz w:val="22"/>
        </w:rPr>
        <w:t>纸媒依赖、融合偏慢（曾自述“具有全国影响力的现象级产品偏少”“复合型人才短缺”“采编流程执行不严格不到位，容易发生差错和事故”）。可以往补能力短板上靠。</w:t>
      </w:r>
    </w:p>
    <w:p>
      <w:pPr>
        <w:keepNext/>
        <w:spacing w:before="168" w:after="200" w:line="276" w:lineRule="auto"/>
      </w:pPr>
      <w:r>
        <w:rPr>
          <w:rFonts w:ascii="黑体" w:hAnsi="黑体" w:eastAsia="黑体" w:cs="宋体" w:hint="eastAsia"/>
          <w:b/>
          <w:sz w:val="24"/>
        </w:rPr>
        <w:t>（三）西安晚报</w:t>
      </w:r>
    </w:p>
    <w:p>
      <w:r>
        <w:rPr>
          <w:rFonts w:ascii="宋体" w:hAnsi="宋体" w:eastAsia="宋体" w:cs="宋体" w:hint="eastAsia"/>
          <w:b/>
          <w:sz w:val="22"/>
        </w:rPr>
        <w:t>定位：</w:t>
      </w:r>
      <w:r>
        <w:rPr>
          <w:rFonts w:ascii="宋体" w:hAnsi="宋体" w:eastAsia="宋体" w:cs="宋体" w:hint="eastAsia"/>
          <w:b w:val="0"/>
          <w:sz w:val="22"/>
        </w:rPr>
        <w:t>西安市委主管、西安报业传媒集团主办的都市生活报。</w:t>
      </w:r>
    </w:p>
    <w:p>
      <w:r>
        <w:rPr>
          <w:rFonts w:ascii="宋体" w:hAnsi="宋体" w:eastAsia="宋体" w:cs="宋体" w:hint="eastAsia"/>
          <w:b/>
          <w:sz w:val="22"/>
        </w:rPr>
        <w:t>内容侧重点：</w:t>
      </w:r>
      <w:r>
        <w:rPr>
          <w:rFonts w:ascii="宋体" w:hAnsi="宋体" w:eastAsia="宋体" w:cs="宋体" w:hint="eastAsia"/>
          <w:b w:val="0"/>
          <w:sz w:val="22"/>
        </w:rPr>
        <w:t>都市民生、社区、健康、西安都市圈；副刊《悦读周刊》（设《世说》《文心》《诗简》《锐评》，开国内报纸副刊整版刊发诗歌先河）；读者活动（植树季第七季走进白水北塬、仓颉庙汉字文化活动）。</w:t>
      </w:r>
    </w:p>
    <w:p>
      <w:r>
        <w:rPr>
          <w:rFonts w:ascii="宋体" w:hAnsi="宋体" w:eastAsia="宋体" w:cs="宋体" w:hint="eastAsia"/>
          <w:b/>
          <w:sz w:val="22"/>
        </w:rPr>
        <w:t>经营与技术（含AI）：</w:t>
      </w:r>
      <w:r>
        <w:rPr>
          <w:rFonts w:ascii="宋体" w:hAnsi="宋体" w:eastAsia="宋体" w:cs="宋体" w:hint="eastAsia"/>
          <w:b w:val="0"/>
          <w:sz w:val="22"/>
        </w:rPr>
        <w:t>读者活动运营能力强，植树季已办到第七季、汉字文化活动上百名读者参与。视频号已被实际用于专题发布（2026年长征专题25条短视频）。</w:t>
      </w:r>
    </w:p>
    <w:p>
      <w:r>
        <w:rPr>
          <w:rFonts w:ascii="宋体" w:hAnsi="宋体" w:eastAsia="宋体" w:cs="宋体" w:hint="eastAsia"/>
          <w:b/>
          <w:sz w:val="22"/>
        </w:rPr>
        <w:t>历史处罚：</w:t>
      </w:r>
      <w:r>
        <w:rPr>
          <w:rFonts w:ascii="宋体" w:hAnsi="宋体" w:eastAsia="宋体" w:cs="宋体" w:hint="eastAsia"/>
          <w:b w:val="0"/>
          <w:sz w:val="22"/>
        </w:rPr>
        <w:t>2019年子报《西安商报》因记者借媒体监督敲诈勒索，被国家新闻出版署警告、罚款1万元并暂停核发新闻记者证，3人终身禁业。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 w:hint="eastAsia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