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7DD5C" w14:textId="77C91244" w:rsidR="004B7570" w:rsidRPr="004B7570" w:rsidRDefault="004B7570" w:rsidP="004B7570">
      <w:pPr>
        <w:jc w:val="center"/>
        <w:rPr>
          <w:b/>
          <w:bCs/>
          <w:sz w:val="56"/>
          <w:szCs w:val="56"/>
          <w:u w:val="single"/>
        </w:rPr>
      </w:pPr>
      <w:r w:rsidRPr="004B7570">
        <w:rPr>
          <w:b/>
          <w:bCs/>
          <w:sz w:val="56"/>
          <w:szCs w:val="56"/>
          <w:u w:val="single"/>
        </w:rPr>
        <w:t>Market Entry Strategy for an EdTech Startup in Tier-2 Indian Cities</w:t>
      </w:r>
    </w:p>
    <w:p w14:paraId="0FD0F02F" w14:textId="77777777" w:rsidR="004B7570" w:rsidRDefault="004B7570" w:rsidP="004B7570"/>
    <w:p w14:paraId="3AF9774D" w14:textId="46A4C5BF" w:rsidR="004B7570" w:rsidRDefault="004B7570" w:rsidP="004B7570">
      <w:r>
        <w:t>Author- Aarohi Bhatt</w:t>
      </w:r>
      <w:r>
        <w:br/>
        <w:t>Date- 20/1/2025</w:t>
      </w:r>
    </w:p>
    <w:p w14:paraId="5D9AEAF4" w14:textId="3ACAA15C" w:rsidR="004B7570" w:rsidRPr="00CB085F" w:rsidRDefault="004B7570" w:rsidP="004B7570">
      <w:pPr>
        <w:rPr>
          <w:b/>
          <w:bCs/>
          <w:sz w:val="32"/>
          <w:szCs w:val="32"/>
        </w:rPr>
      </w:pPr>
      <w:r w:rsidRPr="00CB085F">
        <w:rPr>
          <w:b/>
          <w:bCs/>
          <w:sz w:val="32"/>
          <w:szCs w:val="32"/>
        </w:rPr>
        <w:t>1. Introduction</w:t>
      </w:r>
    </w:p>
    <w:p w14:paraId="1B346F1B" w14:textId="0F9A9CBE" w:rsidR="004B7570" w:rsidRDefault="004B7570" w:rsidP="004B7570">
      <w:r>
        <w:t xml:space="preserve">    </w:t>
      </w:r>
      <w:r>
        <w:t xml:space="preserve"> 1.1 Background</w:t>
      </w:r>
    </w:p>
    <w:p w14:paraId="459717D4" w14:textId="6C6B3AFC" w:rsidR="004B7570" w:rsidRDefault="004B7570" w:rsidP="004B7570">
      <w:r>
        <w:t xml:space="preserve">The Indian EdTech sector has witnessed exponential growth, driven by increasing internet penetration, smartphone adoption, and demand for quality education. However, Tier-1 cities (Delhi, Mumbai, Bangalore) are saturated with established players like BYJU’S, </w:t>
      </w:r>
      <w:proofErr w:type="spellStart"/>
      <w:r>
        <w:t>Unacademy</w:t>
      </w:r>
      <w:proofErr w:type="spellEnd"/>
      <w:r>
        <w:t xml:space="preserve">, and </w:t>
      </w:r>
      <w:proofErr w:type="spellStart"/>
      <w:r>
        <w:t>Vedantu</w:t>
      </w:r>
      <w:proofErr w:type="spellEnd"/>
      <w:r>
        <w:t xml:space="preserve">. Tier-2 cities (Lucknow, Jaipur, Indore, Coimbatore, etc.) remain underserved despite high demand, presenting a lucrative opportunity for a new EdTech startup.  </w:t>
      </w:r>
    </w:p>
    <w:p w14:paraId="507A029F" w14:textId="77777777" w:rsidR="004B7570" w:rsidRDefault="004B7570" w:rsidP="004B7570"/>
    <w:p w14:paraId="73C36919" w14:textId="18D81A87" w:rsidR="004B7570" w:rsidRDefault="004B7570" w:rsidP="004B7570">
      <w:r>
        <w:t xml:space="preserve">      </w:t>
      </w:r>
      <w:r>
        <w:t xml:space="preserve">1.2 Problem Statement  </w:t>
      </w:r>
    </w:p>
    <w:p w14:paraId="2AA3CE08" w14:textId="7A1F7616" w:rsidR="004B7570" w:rsidRDefault="004B7570" w:rsidP="004B7570">
      <w:r>
        <w:t xml:space="preserve">An EdTech startup wants to expand into Tier-2 Indian cities but faces challenges such as:  </w:t>
      </w:r>
    </w:p>
    <w:p w14:paraId="6923DCC0" w14:textId="47965177" w:rsidR="004B7570" w:rsidRDefault="004B7570" w:rsidP="004B7570">
      <w:r>
        <w:t xml:space="preserve">- Low digital literacy compared to Tier-1 cities.  </w:t>
      </w:r>
    </w:p>
    <w:p w14:paraId="1FD89568" w14:textId="5F23D542" w:rsidR="004B7570" w:rsidRDefault="004B7570" w:rsidP="004B7570">
      <w:r>
        <w:t xml:space="preserve">- Price sensitivity – affordability is a major concern.  </w:t>
      </w:r>
    </w:p>
    <w:p w14:paraId="52E88096" w14:textId="056C739F" w:rsidR="004B7570" w:rsidRDefault="004B7570" w:rsidP="004B7570">
      <w:r>
        <w:t xml:space="preserve">- Localized competition from coaching </w:t>
      </w:r>
      <w:proofErr w:type="spellStart"/>
      <w:r>
        <w:t>centers</w:t>
      </w:r>
      <w:proofErr w:type="spellEnd"/>
      <w:r>
        <w:t xml:space="preserve"> and regional players.  </w:t>
      </w:r>
    </w:p>
    <w:p w14:paraId="3C99D11C" w14:textId="66A74416" w:rsidR="004B7570" w:rsidRDefault="004B7570" w:rsidP="004B7570">
      <w:r>
        <w:t xml:space="preserve">- Infrastructure </w:t>
      </w:r>
      <w:proofErr w:type="gramStart"/>
      <w:r>
        <w:t>issues</w:t>
      </w:r>
      <w:r>
        <w:t xml:space="preserve"> </w:t>
      </w:r>
      <w:r>
        <w:t xml:space="preserve"> (</w:t>
      </w:r>
      <w:proofErr w:type="gramEnd"/>
      <w:r>
        <w:t xml:space="preserve">internet connectivity, device availability).  </w:t>
      </w:r>
    </w:p>
    <w:p w14:paraId="73F7F81C" w14:textId="77777777" w:rsidR="004B7570" w:rsidRDefault="004B7570" w:rsidP="004B7570"/>
    <w:p w14:paraId="0AF63B51" w14:textId="00A90F82" w:rsidR="004B7570" w:rsidRDefault="004B7570" w:rsidP="004B7570">
      <w:r>
        <w:t xml:space="preserve">Objective: </w:t>
      </w:r>
      <w:r>
        <w:t xml:space="preserve"> </w:t>
      </w:r>
      <w:r>
        <w:t xml:space="preserve">Develop a data-driven market entry strategy to capture Tier-2 education markets efficiently.  </w:t>
      </w:r>
    </w:p>
    <w:p w14:paraId="234E50B1" w14:textId="77777777" w:rsidR="004B7570" w:rsidRDefault="004B7570" w:rsidP="004B7570"/>
    <w:p w14:paraId="633B3EAF" w14:textId="77777777" w:rsidR="004B7570" w:rsidRDefault="004B7570" w:rsidP="004B7570"/>
    <w:p w14:paraId="79A32E4F" w14:textId="2DDD4402" w:rsidR="004B7570" w:rsidRPr="00CC7E52" w:rsidRDefault="004B7570" w:rsidP="004B7570">
      <w:pPr>
        <w:rPr>
          <w:b/>
          <w:bCs/>
          <w:sz w:val="32"/>
          <w:szCs w:val="32"/>
        </w:rPr>
      </w:pPr>
      <w:r w:rsidRPr="00CC7E52">
        <w:rPr>
          <w:b/>
          <w:bCs/>
          <w:sz w:val="32"/>
          <w:szCs w:val="32"/>
        </w:rPr>
        <w:t xml:space="preserve">2. Market Analysis  </w:t>
      </w:r>
    </w:p>
    <w:p w14:paraId="0434766D" w14:textId="3A150718" w:rsidR="004B7570" w:rsidRDefault="004B7570" w:rsidP="004B7570">
      <w:r>
        <w:t xml:space="preserve">       </w:t>
      </w:r>
      <w:r>
        <w:t xml:space="preserve">2.1 Why Tier-2 Cities?  </w:t>
      </w:r>
    </w:p>
    <w:p w14:paraId="6BAFF276" w14:textId="6E03EE9B" w:rsidR="004B7570" w:rsidRDefault="004B7570" w:rsidP="004B7570">
      <w:r>
        <w:t xml:space="preserve">        </w:t>
      </w:r>
      <w:r>
        <w:t xml:space="preserve">- Growing Demand: Rising middle-class aspirations for quality education.  </w:t>
      </w:r>
    </w:p>
    <w:p w14:paraId="57F581EA" w14:textId="60576E12" w:rsidR="004B7570" w:rsidRDefault="004B7570" w:rsidP="004B7570">
      <w:r>
        <w:t xml:space="preserve">        </w:t>
      </w:r>
      <w:r>
        <w:t xml:space="preserve">- Less Competition: Fewer established EdTech players compared to metros.  </w:t>
      </w:r>
    </w:p>
    <w:p w14:paraId="0085E154" w14:textId="32EA0AC8" w:rsidR="004B7570" w:rsidRDefault="004B7570" w:rsidP="004B7570">
      <w:r>
        <w:lastRenderedPageBreak/>
        <w:t xml:space="preserve">          </w:t>
      </w:r>
      <w:r>
        <w:t xml:space="preserve">- Government Push: Digital India, PM </w:t>
      </w:r>
      <w:proofErr w:type="spellStart"/>
      <w:r>
        <w:t>eVIDYA</w:t>
      </w:r>
      <w:proofErr w:type="spellEnd"/>
      <w:r>
        <w:t xml:space="preserve">, and state-level EdTech initiatives.  </w:t>
      </w:r>
    </w:p>
    <w:p w14:paraId="2B21F589" w14:textId="6510718D" w:rsidR="004B7570" w:rsidRDefault="004B7570" w:rsidP="004B7570">
      <w:r>
        <w:t xml:space="preserve">          </w:t>
      </w:r>
      <w:r>
        <w:t xml:space="preserve">- Lower CAC (Customer Acquisition Cost): Cheaper marketing than Tier-1 cities.  </w:t>
      </w:r>
    </w:p>
    <w:p w14:paraId="7C9E01F2" w14:textId="77777777" w:rsidR="00AC7542" w:rsidRDefault="00AC7542" w:rsidP="004B7570">
      <w:r>
        <w:t xml:space="preserve">      </w:t>
      </w:r>
    </w:p>
    <w:p w14:paraId="22213B48" w14:textId="6F6A7B8F" w:rsidR="004B7570" w:rsidRDefault="00AC7542" w:rsidP="004B7570">
      <w:r>
        <w:t xml:space="preserve">       </w:t>
      </w:r>
      <w:r w:rsidR="004B7570">
        <w:t xml:space="preserve">2.2 Target Audience Segmentation  </w:t>
      </w:r>
    </w:p>
    <w:p w14:paraId="733C1AEA" w14:textId="7A4F76A6" w:rsidR="004B7570" w:rsidRDefault="00AC7542" w:rsidP="004B7570">
      <w:r>
        <w:t xml:space="preserve">                      </w:t>
      </w:r>
      <w:r w:rsidRPr="00AC7542">
        <w:drawing>
          <wp:inline distT="0" distB="0" distL="0" distR="0" wp14:anchorId="1E59E142" wp14:editId="1D8935D5">
            <wp:extent cx="5875020" cy="2209800"/>
            <wp:effectExtent l="0" t="0" r="0" b="0"/>
            <wp:docPr id="129394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44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0192" cy="221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7712" w14:textId="51FA1F05" w:rsidR="004B7570" w:rsidRDefault="00AC7542" w:rsidP="004B7570">
      <w:r>
        <w:t xml:space="preserve">         </w:t>
      </w:r>
      <w:r w:rsidR="004B7570">
        <w:t xml:space="preserve">2.3 Competitor Analysis  </w:t>
      </w:r>
    </w:p>
    <w:p w14:paraId="3BA3C13B" w14:textId="7BE1F9D5" w:rsidR="004B7570" w:rsidRDefault="00AC7542" w:rsidP="004B7570">
      <w:r>
        <w:t xml:space="preserve">        </w:t>
      </w:r>
      <w:r w:rsidRPr="00AC7542">
        <w:drawing>
          <wp:inline distT="0" distB="0" distL="0" distR="0" wp14:anchorId="273A4E3A" wp14:editId="24B1A867">
            <wp:extent cx="5768340" cy="2392680"/>
            <wp:effectExtent l="0" t="0" r="3810" b="7620"/>
            <wp:docPr id="133558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88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BB78" w14:textId="52071FBB" w:rsidR="004B7570" w:rsidRDefault="00AC7542" w:rsidP="004B7570">
      <w:r>
        <w:t xml:space="preserve">  </w:t>
      </w:r>
      <w:r w:rsidR="004B7570">
        <w:t xml:space="preserve">Key Insight: Most competitors focus on high-income urban users, leaving a gap for affordable, vernacular, and hybrid (online + offline) solutions.  </w:t>
      </w:r>
    </w:p>
    <w:p w14:paraId="4BE85D47" w14:textId="05B035CE" w:rsidR="004B7570" w:rsidRDefault="004B7570" w:rsidP="004B7570"/>
    <w:p w14:paraId="0BE99EA9" w14:textId="77777777" w:rsidR="00AC7542" w:rsidRDefault="00AC7542" w:rsidP="004B7570"/>
    <w:p w14:paraId="126B05CF" w14:textId="77777777" w:rsidR="00AC7542" w:rsidRDefault="00AC7542" w:rsidP="004B7570"/>
    <w:p w14:paraId="2EF316C6" w14:textId="77777777" w:rsidR="00AC7542" w:rsidRDefault="00AC7542" w:rsidP="004B7570"/>
    <w:p w14:paraId="79BFB63A" w14:textId="2ECAA39A" w:rsidR="004B7570" w:rsidRPr="00CC7E52" w:rsidRDefault="004B7570" w:rsidP="004B7570">
      <w:pPr>
        <w:rPr>
          <w:b/>
          <w:bCs/>
          <w:sz w:val="32"/>
          <w:szCs w:val="32"/>
        </w:rPr>
      </w:pPr>
      <w:r w:rsidRPr="00CC7E52">
        <w:rPr>
          <w:b/>
          <w:bCs/>
          <w:sz w:val="32"/>
          <w:szCs w:val="32"/>
        </w:rPr>
        <w:lastRenderedPageBreak/>
        <w:t xml:space="preserve">3. Market Entry Strategy  </w:t>
      </w:r>
    </w:p>
    <w:p w14:paraId="4ABEBA4B" w14:textId="745CBA2E" w:rsidR="004B7570" w:rsidRDefault="00AC7542" w:rsidP="004B7570">
      <w:r>
        <w:t xml:space="preserve">         </w:t>
      </w:r>
      <w:r w:rsidR="004B7570">
        <w:t xml:space="preserve">3.1 Product Localization  </w:t>
      </w:r>
    </w:p>
    <w:p w14:paraId="11FDA664" w14:textId="27DC1F62" w:rsidR="004B7570" w:rsidRDefault="00AC7542" w:rsidP="004B7570">
      <w:r>
        <w:t xml:space="preserve">         </w:t>
      </w:r>
      <w:r w:rsidR="004B7570">
        <w:t>-</w:t>
      </w:r>
      <w:r>
        <w:t xml:space="preserve"> </w:t>
      </w:r>
      <w:r w:rsidR="004B7570">
        <w:t xml:space="preserve"> Vernacular Content: Offer courses in Hindi, Tamil, Telugu, Marathi.  </w:t>
      </w:r>
    </w:p>
    <w:p w14:paraId="4AE50752" w14:textId="7E98631A" w:rsidR="004B7570" w:rsidRDefault="00AC7542" w:rsidP="004B7570">
      <w:r>
        <w:t xml:space="preserve">         </w:t>
      </w:r>
      <w:r w:rsidR="004B7570">
        <w:t xml:space="preserve">- Affordable Pricing:  </w:t>
      </w:r>
    </w:p>
    <w:p w14:paraId="4F56A915" w14:textId="20200FF8" w:rsidR="004B7570" w:rsidRDefault="004B7570" w:rsidP="004B7570">
      <w:r>
        <w:t xml:space="preserve"> </w:t>
      </w:r>
      <w:r w:rsidR="00AC7542">
        <w:t xml:space="preserve">       </w:t>
      </w:r>
      <w:r>
        <w:t xml:space="preserve"> - Subscription model: ₹500-1000/month (vs. BYJU’S at ₹2000+).  </w:t>
      </w:r>
    </w:p>
    <w:p w14:paraId="4AA171BB" w14:textId="58217586" w:rsidR="004B7570" w:rsidRDefault="004B7570" w:rsidP="004B7570">
      <w:r>
        <w:t xml:space="preserve"> </w:t>
      </w:r>
      <w:r w:rsidR="00AC7542">
        <w:t xml:space="preserve">       </w:t>
      </w:r>
      <w:r>
        <w:t xml:space="preserve"> - Pay-per-course: Micro-payments for single subjects.  </w:t>
      </w:r>
    </w:p>
    <w:p w14:paraId="2E94EA60" w14:textId="35702382" w:rsidR="004B7570" w:rsidRDefault="00AC7542" w:rsidP="004B7570">
      <w:r>
        <w:t xml:space="preserve">         </w:t>
      </w:r>
      <w:r w:rsidR="004B7570">
        <w:t xml:space="preserve">- Hybrid Model: Partner with local coaching </w:t>
      </w:r>
      <w:proofErr w:type="spellStart"/>
      <w:r w:rsidR="004B7570">
        <w:t>centers</w:t>
      </w:r>
      <w:proofErr w:type="spellEnd"/>
      <w:r w:rsidR="004B7570">
        <w:t xml:space="preserve"> for blended learning.  </w:t>
      </w:r>
    </w:p>
    <w:p w14:paraId="21F03DBE" w14:textId="77777777" w:rsidR="004B7570" w:rsidRDefault="004B7570" w:rsidP="004B7570"/>
    <w:p w14:paraId="67953C09" w14:textId="77777777" w:rsidR="00AC7542" w:rsidRDefault="00AC7542" w:rsidP="004B7570">
      <w:r>
        <w:t xml:space="preserve">        </w:t>
      </w:r>
      <w:r w:rsidR="004B7570">
        <w:t>3.2 Distribution &amp; Sales Strategy</w:t>
      </w:r>
    </w:p>
    <w:p w14:paraId="1DB884FB" w14:textId="3DBC9C5F" w:rsidR="004B7570" w:rsidRDefault="00AC7542" w:rsidP="004B7570">
      <w:r>
        <w:t xml:space="preserve">         </w:t>
      </w:r>
      <w:r w:rsidR="004B7570">
        <w:t xml:space="preserve">A) Digital Acquisition  </w:t>
      </w:r>
    </w:p>
    <w:p w14:paraId="4AD25A8A" w14:textId="04D3DD1A" w:rsidR="004B7570" w:rsidRDefault="00AC7542" w:rsidP="004B7570">
      <w:r>
        <w:t xml:space="preserve">            </w:t>
      </w:r>
      <w:r w:rsidR="004B7570">
        <w:t xml:space="preserve">- Performance Marketing:  </w:t>
      </w:r>
    </w:p>
    <w:p w14:paraId="02E8334F" w14:textId="4A2DFD14" w:rsidR="004B7570" w:rsidRDefault="004B7570" w:rsidP="004B7570">
      <w:r>
        <w:t xml:space="preserve">  </w:t>
      </w:r>
      <w:r w:rsidR="00AC7542">
        <w:t xml:space="preserve">          </w:t>
      </w:r>
      <w:r>
        <w:t xml:space="preserve">- Facebook/Google Ads (regional language targeting).  </w:t>
      </w:r>
    </w:p>
    <w:p w14:paraId="210502A4" w14:textId="2D8E71A4" w:rsidR="004B7570" w:rsidRDefault="004B7570" w:rsidP="004B7570">
      <w:r>
        <w:t xml:space="preserve"> </w:t>
      </w:r>
      <w:r w:rsidR="00AC7542">
        <w:t xml:space="preserve">         </w:t>
      </w:r>
      <w:r>
        <w:t xml:space="preserve"> - YouTube influencers (local educators, parenting bloggers).  </w:t>
      </w:r>
    </w:p>
    <w:p w14:paraId="5843161C" w14:textId="02CE54C6" w:rsidR="004B7570" w:rsidRDefault="00AC7542" w:rsidP="004B7570">
      <w:r>
        <w:t xml:space="preserve">   </w:t>
      </w:r>
      <w:r w:rsidR="00CC7E52">
        <w:t xml:space="preserve"> </w:t>
      </w:r>
      <w:r>
        <w:t xml:space="preserve">        </w:t>
      </w:r>
      <w:r w:rsidR="004B7570">
        <w:t xml:space="preserve">- Referral Program: "Refer a friend, get 1 month free."  </w:t>
      </w:r>
    </w:p>
    <w:p w14:paraId="20B41A6C" w14:textId="77777777" w:rsidR="004B7570" w:rsidRDefault="004B7570" w:rsidP="004B7570"/>
    <w:p w14:paraId="38666A71" w14:textId="62B60986" w:rsidR="004B7570" w:rsidRDefault="00AC7542" w:rsidP="004B7570">
      <w:r>
        <w:t xml:space="preserve">        </w:t>
      </w:r>
      <w:r w:rsidR="004B7570">
        <w:t xml:space="preserve">B) Offline Acquisition  </w:t>
      </w:r>
    </w:p>
    <w:p w14:paraId="4C0E3649" w14:textId="1A99E7C7" w:rsidR="004B7570" w:rsidRDefault="00AC7542" w:rsidP="004B7570">
      <w:r>
        <w:t xml:space="preserve">            </w:t>
      </w:r>
      <w:r w:rsidR="004B7570">
        <w:t xml:space="preserve">- School Partnerships: Free demo classes in CBSE/state board schools.  </w:t>
      </w:r>
    </w:p>
    <w:p w14:paraId="58456210" w14:textId="197D1332" w:rsidR="004B7570" w:rsidRDefault="00AC7542" w:rsidP="004B7570">
      <w:r>
        <w:t xml:space="preserve">            </w:t>
      </w:r>
      <w:r w:rsidR="004B7570">
        <w:t xml:space="preserve">- Local Events: Education fairs, parent seminars.  </w:t>
      </w:r>
    </w:p>
    <w:p w14:paraId="7A9DBD19" w14:textId="77777777" w:rsidR="00AC7542" w:rsidRDefault="00AC7542" w:rsidP="004B7570">
      <w:r>
        <w:t xml:space="preserve">            </w:t>
      </w:r>
      <w:r w:rsidR="004B7570">
        <w:t xml:space="preserve">- Coaching </w:t>
      </w:r>
      <w:proofErr w:type="spellStart"/>
      <w:r w:rsidR="004B7570">
        <w:t>Center</w:t>
      </w:r>
      <w:proofErr w:type="spellEnd"/>
      <w:r w:rsidR="004B7570">
        <w:t xml:space="preserve"> Tie-ups: Revenue-sharing model.  </w:t>
      </w:r>
    </w:p>
    <w:p w14:paraId="6FACF9EE" w14:textId="77777777" w:rsidR="00AC7542" w:rsidRDefault="00AC7542" w:rsidP="004B7570">
      <w:r>
        <w:t xml:space="preserve">      </w:t>
      </w:r>
    </w:p>
    <w:p w14:paraId="7223582A" w14:textId="39619D5C" w:rsidR="00CB085F" w:rsidRDefault="00AC7542" w:rsidP="004B7570">
      <w:r>
        <w:t xml:space="preserve">   </w:t>
      </w:r>
      <w:r w:rsidR="00CC7E52">
        <w:t xml:space="preserve">     </w:t>
      </w:r>
      <w:r>
        <w:t xml:space="preserve"> </w:t>
      </w:r>
      <w:r w:rsidR="004B7570">
        <w:t>3.3 Pricing Strateg</w:t>
      </w:r>
      <w:r>
        <w:t>y</w:t>
      </w:r>
      <w:r w:rsidRPr="00AC7542">
        <w:drawing>
          <wp:inline distT="0" distB="0" distL="0" distR="0" wp14:anchorId="66540940" wp14:editId="58D9D87D">
            <wp:extent cx="5731510" cy="2091690"/>
            <wp:effectExtent l="0" t="0" r="2540" b="3810"/>
            <wp:docPr id="64578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81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85F">
        <w:t xml:space="preserve"> </w:t>
      </w:r>
    </w:p>
    <w:p w14:paraId="1C00E4FB" w14:textId="156C2DBD" w:rsidR="004B7570" w:rsidRDefault="004B7570" w:rsidP="004B7570">
      <w:r>
        <w:lastRenderedPageBreak/>
        <w:t xml:space="preserve">Discounts: Annual payment (10% off), sibling discounts.  </w:t>
      </w:r>
    </w:p>
    <w:p w14:paraId="695D33F1" w14:textId="77777777" w:rsidR="004B7570" w:rsidRDefault="004B7570" w:rsidP="004B7570"/>
    <w:p w14:paraId="379E9EAF" w14:textId="6AB2C5CC" w:rsidR="004B7570" w:rsidRDefault="00AC7542" w:rsidP="004B7570">
      <w:r>
        <w:t xml:space="preserve">        </w:t>
      </w:r>
      <w:r w:rsidR="004B7570">
        <w:t>3.4 Technology &amp; Infrastructure</w:t>
      </w:r>
    </w:p>
    <w:p w14:paraId="5B3A7C42" w14:textId="00465FC0" w:rsidR="004B7570" w:rsidRDefault="00AC7542" w:rsidP="004B7570">
      <w:r>
        <w:t xml:space="preserve">           </w:t>
      </w:r>
      <w:r w:rsidR="004B7570">
        <w:t xml:space="preserve">- Lightweight App: Optimized for low-end smartphones (under 50MB).  </w:t>
      </w:r>
    </w:p>
    <w:p w14:paraId="6DBDE443" w14:textId="1545C32B" w:rsidR="004B7570" w:rsidRDefault="00AC7542" w:rsidP="004B7570">
      <w:r>
        <w:t xml:space="preserve">           </w:t>
      </w:r>
      <w:r w:rsidR="004B7570">
        <w:t xml:space="preserve">- Offline Mode: Downloadable videos for areas with poor internet.  </w:t>
      </w:r>
    </w:p>
    <w:p w14:paraId="28EADAF3" w14:textId="4EE37567" w:rsidR="004B7570" w:rsidRDefault="00AC7542" w:rsidP="004B7570">
      <w:r>
        <w:t xml:space="preserve">           </w:t>
      </w:r>
      <w:r w:rsidR="004B7570">
        <w:t xml:space="preserve">- WhatsApp Integration: Assignments &amp; reminders via WhatsApp.  </w:t>
      </w:r>
    </w:p>
    <w:p w14:paraId="54DE5273" w14:textId="77777777" w:rsidR="004B7570" w:rsidRDefault="004B7570" w:rsidP="004B7570"/>
    <w:p w14:paraId="700DEC20" w14:textId="0FE7EE39" w:rsidR="004B7570" w:rsidRDefault="004B7570" w:rsidP="004B7570"/>
    <w:p w14:paraId="6BA1D9BE" w14:textId="551D8019" w:rsidR="004B7570" w:rsidRPr="00CC7E52" w:rsidRDefault="004B7570" w:rsidP="004B7570">
      <w:pPr>
        <w:rPr>
          <w:b/>
          <w:bCs/>
          <w:sz w:val="32"/>
          <w:szCs w:val="32"/>
        </w:rPr>
      </w:pPr>
      <w:r w:rsidRPr="00CC7E52">
        <w:rPr>
          <w:b/>
          <w:bCs/>
          <w:sz w:val="32"/>
          <w:szCs w:val="32"/>
        </w:rPr>
        <w:t xml:space="preserve">4. Implementation Plan  </w:t>
      </w:r>
    </w:p>
    <w:p w14:paraId="3B2B3B6B" w14:textId="08064078" w:rsidR="004B7570" w:rsidRDefault="004B7570" w:rsidP="004B7570">
      <w:r>
        <w:t xml:space="preserve">Phase 1: Pilot Launch (3 Months)  </w:t>
      </w:r>
    </w:p>
    <w:p w14:paraId="04935935" w14:textId="1B4B4877" w:rsidR="004B7570" w:rsidRDefault="004B7570" w:rsidP="004B7570">
      <w:r>
        <w:t xml:space="preserve">- Cities: Jaipur, Lucknow, Coimbatore.  </w:t>
      </w:r>
    </w:p>
    <w:p w14:paraId="23D1F7DC" w14:textId="64B2B5A4" w:rsidR="004B7570" w:rsidRDefault="004B7570" w:rsidP="004B7570">
      <w:r>
        <w:t xml:space="preserve">- KPIs:  </w:t>
      </w:r>
    </w:p>
    <w:p w14:paraId="491E6FD7" w14:textId="0FCA2527" w:rsidR="004B7570" w:rsidRDefault="004B7570" w:rsidP="004B7570">
      <w:r>
        <w:t xml:space="preserve">  - 5000+ free sign-</w:t>
      </w:r>
      <w:proofErr w:type="gramStart"/>
      <w:r>
        <w:t>ups(</w:t>
      </w:r>
      <w:proofErr w:type="gramEnd"/>
      <w:r>
        <w:t xml:space="preserve">to test demand).  </w:t>
      </w:r>
    </w:p>
    <w:p w14:paraId="2FB5586F" w14:textId="0CB7BDC9" w:rsidR="004B7570" w:rsidRDefault="004B7570" w:rsidP="004B7570">
      <w:r>
        <w:t xml:space="preserve">  - Conversion rate (free to paid users).  </w:t>
      </w:r>
    </w:p>
    <w:p w14:paraId="5B0E5F2F" w14:textId="5FA61F81" w:rsidR="004B7570" w:rsidRDefault="004B7570" w:rsidP="004B7570">
      <w:r>
        <w:t xml:space="preserve">  - Customer </w:t>
      </w:r>
      <w:proofErr w:type="gramStart"/>
      <w:r>
        <w:t>feedback(</w:t>
      </w:r>
      <w:proofErr w:type="gramEnd"/>
      <w:r>
        <w:t xml:space="preserve">NPS surveys).  </w:t>
      </w:r>
    </w:p>
    <w:p w14:paraId="51666524" w14:textId="77777777" w:rsidR="004B7570" w:rsidRDefault="004B7570" w:rsidP="004B7570"/>
    <w:p w14:paraId="6042F277" w14:textId="5ED09EBB" w:rsidR="004B7570" w:rsidRDefault="004B7570" w:rsidP="004B7570">
      <w:r>
        <w:t xml:space="preserve">Phase 2: Scaling (6-12 Months)  </w:t>
      </w:r>
    </w:p>
    <w:p w14:paraId="035C97A6" w14:textId="2FEFB7FE" w:rsidR="004B7570" w:rsidRDefault="004B7570" w:rsidP="004B7570">
      <w:r>
        <w:t xml:space="preserve">- Expand to 10+ Tier-2 cities  </w:t>
      </w:r>
    </w:p>
    <w:p w14:paraId="12327BAC" w14:textId="075196B3" w:rsidR="004B7570" w:rsidRDefault="004B7570" w:rsidP="004B7570">
      <w:r>
        <w:t xml:space="preserve">- Introduce government school partnerships (NEP 2020 alignment).  </w:t>
      </w:r>
    </w:p>
    <w:p w14:paraId="35BF2A16" w14:textId="4DE72B2C" w:rsidR="004B7570" w:rsidRDefault="004B7570" w:rsidP="004B7570">
      <w:r>
        <w:t xml:space="preserve">- Launch scholarship programs for top performers.  </w:t>
      </w:r>
    </w:p>
    <w:p w14:paraId="01BE551A" w14:textId="77777777" w:rsidR="004B7570" w:rsidRDefault="004B7570" w:rsidP="004B7570"/>
    <w:p w14:paraId="7DD38861" w14:textId="1F4BFA97" w:rsidR="004B7570" w:rsidRDefault="004B7570" w:rsidP="004B7570">
      <w:r>
        <w:t xml:space="preserve"> Phase 3: Monetization &amp; Growth (12+ Months)</w:t>
      </w:r>
    </w:p>
    <w:p w14:paraId="3723EB73" w14:textId="4EA0D5D8" w:rsidR="004B7570" w:rsidRDefault="004B7570" w:rsidP="004B7570">
      <w:r>
        <w:t>- Upsell</w:t>
      </w:r>
      <w:r w:rsidR="00CB085F">
        <w:t xml:space="preserve"> </w:t>
      </w:r>
      <w:r>
        <w:t xml:space="preserve">advanced courses (coding, spoken English).  </w:t>
      </w:r>
    </w:p>
    <w:p w14:paraId="780C6F12" w14:textId="7B3DD4F1" w:rsidR="004B7570" w:rsidRDefault="004B7570" w:rsidP="004B7570">
      <w:r>
        <w:t xml:space="preserve">- Expand to Tier-3 towns with simplified pricing.  </w:t>
      </w:r>
    </w:p>
    <w:p w14:paraId="013C2706" w14:textId="196A1A9F" w:rsidR="004B7570" w:rsidRDefault="004B7570" w:rsidP="004B7570"/>
    <w:p w14:paraId="7BB1C3AE" w14:textId="77777777" w:rsidR="004B7570" w:rsidRDefault="004B7570" w:rsidP="004B7570"/>
    <w:p w14:paraId="36BE39EB" w14:textId="77777777" w:rsidR="00CC7E52" w:rsidRDefault="00CC7E52" w:rsidP="004B7570"/>
    <w:p w14:paraId="0EA68CA2" w14:textId="77777777" w:rsidR="00CC7E52" w:rsidRDefault="00CC7E52" w:rsidP="004B7570"/>
    <w:p w14:paraId="6DACD462" w14:textId="3AC0B9D9" w:rsidR="004B7570" w:rsidRPr="00CC7E52" w:rsidRDefault="004B7570" w:rsidP="004B7570">
      <w:pPr>
        <w:rPr>
          <w:b/>
          <w:bCs/>
          <w:sz w:val="32"/>
          <w:szCs w:val="32"/>
        </w:rPr>
      </w:pPr>
      <w:r w:rsidRPr="00CC7E52">
        <w:rPr>
          <w:b/>
          <w:bCs/>
          <w:sz w:val="32"/>
          <w:szCs w:val="32"/>
        </w:rPr>
        <w:lastRenderedPageBreak/>
        <w:t>5. Risk Mitigation</w:t>
      </w:r>
    </w:p>
    <w:p w14:paraId="00818CFD" w14:textId="5AB1B060" w:rsidR="004B7570" w:rsidRDefault="00CB085F" w:rsidP="004B7570">
      <w:r w:rsidRPr="00CB085F">
        <w:drawing>
          <wp:inline distT="0" distB="0" distL="0" distR="0" wp14:anchorId="6DC82AD7" wp14:editId="4D35860A">
            <wp:extent cx="5731510" cy="2338705"/>
            <wp:effectExtent l="0" t="0" r="2540" b="4445"/>
            <wp:docPr id="125663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33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81B6" w14:textId="3096EAED" w:rsidR="004B7570" w:rsidRPr="00CC7E52" w:rsidRDefault="004B7570" w:rsidP="004B7570">
      <w:pPr>
        <w:rPr>
          <w:b/>
          <w:bCs/>
          <w:sz w:val="32"/>
          <w:szCs w:val="32"/>
        </w:rPr>
      </w:pPr>
    </w:p>
    <w:p w14:paraId="5A831B46" w14:textId="4B0499A2" w:rsidR="004B7570" w:rsidRPr="00CC7E52" w:rsidRDefault="004B7570" w:rsidP="004B7570">
      <w:pPr>
        <w:rPr>
          <w:b/>
          <w:bCs/>
          <w:sz w:val="32"/>
          <w:szCs w:val="32"/>
        </w:rPr>
      </w:pPr>
      <w:r w:rsidRPr="00CC7E52">
        <w:rPr>
          <w:b/>
          <w:bCs/>
          <w:sz w:val="32"/>
          <w:szCs w:val="32"/>
        </w:rPr>
        <w:t xml:space="preserve">6. Expected Outcomes </w:t>
      </w:r>
    </w:p>
    <w:p w14:paraId="72BA40CA" w14:textId="34D426B2" w:rsidR="004B7570" w:rsidRDefault="004B7570" w:rsidP="004B7570">
      <w:r>
        <w:t xml:space="preserve">- Year 1: 50,000+ users, ₹5 Cr revenue.  </w:t>
      </w:r>
    </w:p>
    <w:p w14:paraId="6E5488F4" w14:textId="2A10E79D" w:rsidR="004B7570" w:rsidRDefault="004B7570" w:rsidP="004B7570">
      <w:r>
        <w:t xml:space="preserve">- Year 2: Expansion to 20 cities, 200,000+ users.  </w:t>
      </w:r>
    </w:p>
    <w:p w14:paraId="3C16F758" w14:textId="320758A5" w:rsidR="004B7570" w:rsidRDefault="004B7570" w:rsidP="004B7570">
      <w:r>
        <w:t xml:space="preserve">- Year 3: Break-even, explore Series A funding.  </w:t>
      </w:r>
    </w:p>
    <w:p w14:paraId="3D400087" w14:textId="134925FE" w:rsidR="004B7570" w:rsidRPr="00CC7E52" w:rsidRDefault="004B7570" w:rsidP="004B7570">
      <w:pPr>
        <w:rPr>
          <w:b/>
          <w:bCs/>
          <w:sz w:val="32"/>
          <w:szCs w:val="32"/>
        </w:rPr>
      </w:pPr>
    </w:p>
    <w:p w14:paraId="32EFDBDE" w14:textId="069839BC" w:rsidR="004B7570" w:rsidRPr="00CC7E52" w:rsidRDefault="004B7570" w:rsidP="004B7570">
      <w:pPr>
        <w:rPr>
          <w:b/>
          <w:bCs/>
          <w:sz w:val="32"/>
          <w:szCs w:val="32"/>
        </w:rPr>
      </w:pPr>
      <w:r w:rsidRPr="00CC7E52">
        <w:rPr>
          <w:b/>
          <w:bCs/>
          <w:sz w:val="32"/>
          <w:szCs w:val="32"/>
        </w:rPr>
        <w:t xml:space="preserve">7. Conclusion </w:t>
      </w:r>
    </w:p>
    <w:p w14:paraId="36D29237" w14:textId="7D696798" w:rsidR="004B7570" w:rsidRDefault="004B7570" w:rsidP="004B7570">
      <w:r>
        <w:t xml:space="preserve">Tier-2 Indian cities offer a massive untapped market for EdTech startups willing to adapt to local needs. By combining affordability, vernacular content, and hybrid distribution, a new player can successfully compete against giants while addressing real education gaps.  </w:t>
      </w:r>
    </w:p>
    <w:p w14:paraId="47401528" w14:textId="77777777" w:rsidR="004B7570" w:rsidRDefault="004B7570" w:rsidP="004B7570"/>
    <w:p w14:paraId="00787CD2" w14:textId="04F31D97" w:rsidR="004B7570" w:rsidRDefault="004B7570" w:rsidP="004B7570">
      <w:r>
        <w:t xml:space="preserve">Recommendation: Start with a pilot in 3 cities, refine based on feedback, then scale aggressively with localized marketing.  </w:t>
      </w:r>
    </w:p>
    <w:p w14:paraId="5F8F026F" w14:textId="0E542C4D" w:rsidR="004B7570" w:rsidRDefault="004B7570" w:rsidP="004B7570"/>
    <w:p w14:paraId="44E8BE50" w14:textId="77777777" w:rsidR="00CB085F" w:rsidRDefault="00CB085F" w:rsidP="004B7570"/>
    <w:p w14:paraId="51673956" w14:textId="77777777" w:rsidR="00CB085F" w:rsidRDefault="00CB085F" w:rsidP="004B7570"/>
    <w:p w14:paraId="69D7F579" w14:textId="77777777" w:rsidR="00CB085F" w:rsidRDefault="00CB085F" w:rsidP="004B7570"/>
    <w:p w14:paraId="68690C03" w14:textId="77777777" w:rsidR="00CB085F" w:rsidRDefault="00CB085F" w:rsidP="004B7570"/>
    <w:p w14:paraId="56E172D0" w14:textId="77777777" w:rsidR="00CC7E52" w:rsidRDefault="00CC7E52" w:rsidP="004B7570"/>
    <w:p w14:paraId="0C5D474A" w14:textId="0D10C1A4" w:rsidR="004B7570" w:rsidRPr="00CC7E52" w:rsidRDefault="004B7570" w:rsidP="004B7570">
      <w:pPr>
        <w:rPr>
          <w:b/>
          <w:bCs/>
          <w:sz w:val="32"/>
          <w:szCs w:val="32"/>
        </w:rPr>
      </w:pPr>
      <w:r w:rsidRPr="00CC7E52">
        <w:rPr>
          <w:b/>
          <w:bCs/>
          <w:sz w:val="32"/>
          <w:szCs w:val="32"/>
        </w:rPr>
        <w:lastRenderedPageBreak/>
        <w:t xml:space="preserve">Appendix  </w:t>
      </w:r>
    </w:p>
    <w:p w14:paraId="28CFC9FD" w14:textId="33A7B68F" w:rsidR="00CB085F" w:rsidRDefault="00CB085F" w:rsidP="00CB085F">
      <w:r>
        <w:t>1. Financial Model</w:t>
      </w:r>
    </w:p>
    <w:p w14:paraId="1BB70D69" w14:textId="77777777" w:rsidR="00CB085F" w:rsidRDefault="00CB085F" w:rsidP="004B7570">
      <w:r w:rsidRPr="00CB085F">
        <w:drawing>
          <wp:inline distT="0" distB="0" distL="0" distR="0" wp14:anchorId="392CB762" wp14:editId="48946ECE">
            <wp:extent cx="5731510" cy="2907030"/>
            <wp:effectExtent l="0" t="0" r="2540" b="7620"/>
            <wp:docPr id="95765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54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3F51" w14:textId="77777777" w:rsidR="00CB085F" w:rsidRDefault="00CB085F" w:rsidP="004B7570"/>
    <w:p w14:paraId="71848D57" w14:textId="4B5420E8" w:rsidR="004B7570" w:rsidRDefault="00CB085F" w:rsidP="004B7570">
      <w:r w:rsidRPr="00CB085F">
        <w:drawing>
          <wp:inline distT="0" distB="0" distL="0" distR="0" wp14:anchorId="16A2F4E2" wp14:editId="60FC54F5">
            <wp:extent cx="5731510" cy="2861945"/>
            <wp:effectExtent l="0" t="0" r="2540" b="0"/>
            <wp:docPr id="197739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94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570">
        <w:t xml:space="preserve">  </w:t>
      </w:r>
    </w:p>
    <w:p w14:paraId="6020D49D" w14:textId="77777777" w:rsidR="00CB085F" w:rsidRDefault="00CB085F" w:rsidP="004B7570"/>
    <w:p w14:paraId="412EC8B1" w14:textId="3D073ED2" w:rsidR="00CB085F" w:rsidRDefault="00CB085F" w:rsidP="004B7570">
      <w:r w:rsidRPr="00CB085F">
        <w:lastRenderedPageBreak/>
        <w:drawing>
          <wp:inline distT="0" distB="0" distL="0" distR="0" wp14:anchorId="5A01E264" wp14:editId="452D9756">
            <wp:extent cx="5608320" cy="4488180"/>
            <wp:effectExtent l="0" t="0" r="0" b="7620"/>
            <wp:docPr id="137956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67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8416" cy="448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38AB" w14:textId="77777777" w:rsidR="00CB085F" w:rsidRDefault="00CB085F" w:rsidP="004B7570"/>
    <w:p w14:paraId="40D97AF5" w14:textId="6C3A7A7F" w:rsidR="00CB085F" w:rsidRDefault="00CB085F" w:rsidP="004B7570">
      <w:r w:rsidRPr="00CB085F">
        <w:drawing>
          <wp:inline distT="0" distB="0" distL="0" distR="0" wp14:anchorId="1A7A40CB" wp14:editId="5F145987">
            <wp:extent cx="4286848" cy="3867690"/>
            <wp:effectExtent l="0" t="0" r="0" b="0"/>
            <wp:docPr id="24408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81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F5EF" w14:textId="54651D7A" w:rsidR="00CB085F" w:rsidRDefault="00CB085F" w:rsidP="004B7570">
      <w:r w:rsidRPr="00CB085F">
        <w:lastRenderedPageBreak/>
        <w:drawing>
          <wp:inline distT="0" distB="0" distL="0" distR="0" wp14:anchorId="4628AB29" wp14:editId="6D928609">
            <wp:extent cx="5731510" cy="3460115"/>
            <wp:effectExtent l="0" t="0" r="2540" b="6985"/>
            <wp:docPr id="162671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172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48CF" w14:textId="7A7FF7FD" w:rsidR="00CB085F" w:rsidRDefault="00CB085F" w:rsidP="004B7570">
      <w:r w:rsidRPr="00CB085F">
        <w:drawing>
          <wp:inline distT="0" distB="0" distL="0" distR="0" wp14:anchorId="1A59A304" wp14:editId="264F76A0">
            <wp:extent cx="5731510" cy="2293620"/>
            <wp:effectExtent l="0" t="0" r="2540" b="0"/>
            <wp:docPr id="32133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352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30D5" w14:textId="77777777" w:rsidR="00CB085F" w:rsidRDefault="00CB085F" w:rsidP="004B7570"/>
    <w:p w14:paraId="4B6834A1" w14:textId="1175EB0F" w:rsidR="00CB085F" w:rsidRDefault="00CB085F" w:rsidP="004B7570">
      <w:r w:rsidRPr="00CB085F">
        <w:lastRenderedPageBreak/>
        <w:drawing>
          <wp:inline distT="0" distB="0" distL="0" distR="0" wp14:anchorId="73C768B3" wp14:editId="44089B74">
            <wp:extent cx="5115639" cy="3400900"/>
            <wp:effectExtent l="0" t="0" r="8890" b="9525"/>
            <wp:docPr id="42222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284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29EF" w14:textId="7326E4D7" w:rsidR="004B7570" w:rsidRDefault="00CB085F" w:rsidP="004B7570">
      <w:r>
        <w:t>4.</w:t>
      </w:r>
      <w:r w:rsidR="004B7570">
        <w:t xml:space="preserve">SWOT Analysis  </w:t>
      </w:r>
    </w:p>
    <w:p w14:paraId="7D687BE1" w14:textId="41E41B54" w:rsidR="004B7570" w:rsidRDefault="00CB085F" w:rsidP="004B7570">
      <w:r>
        <w:t>5.</w:t>
      </w:r>
      <w:r w:rsidR="004B7570">
        <w:t xml:space="preserve">Customer Survey Template  </w:t>
      </w:r>
    </w:p>
    <w:p w14:paraId="2C656093" w14:textId="77777777" w:rsidR="004B7570" w:rsidRDefault="004B7570" w:rsidP="004B7570"/>
    <w:p w14:paraId="776BD715" w14:textId="73E5E421" w:rsidR="004B7570" w:rsidRDefault="004B7570" w:rsidP="004B7570"/>
    <w:sectPr w:rsidR="004B7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82690"/>
    <w:multiLevelType w:val="hybridMultilevel"/>
    <w:tmpl w:val="EB3296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12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570"/>
    <w:rsid w:val="004B7570"/>
    <w:rsid w:val="004D1039"/>
    <w:rsid w:val="00AC7542"/>
    <w:rsid w:val="00CB085F"/>
    <w:rsid w:val="00CC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8D1ED"/>
  <w15:chartTrackingRefBased/>
  <w15:docId w15:val="{88D4AC75-1CEE-4BED-B131-EA8C70EE5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5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5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5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5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5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Aarohi Bhatt</dc:creator>
  <cp:keywords/>
  <dc:description/>
  <cp:lastModifiedBy>Aarohi Bhatt</cp:lastModifiedBy>
  <cp:revision>1</cp:revision>
  <cp:lastPrinted>2025-06-25T23:35:00Z</cp:lastPrinted>
  <dcterms:created xsi:type="dcterms:W3CDTF">2025-06-25T23:02:00Z</dcterms:created>
  <dcterms:modified xsi:type="dcterms:W3CDTF">2025-06-25T23:35:00Z</dcterms:modified>
</cp:coreProperties>
</file>